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B" w:rsidRDefault="0017715B"/>
    <w:p w:rsidR="0017715B" w:rsidRDefault="0017715B"/>
    <w:p w:rsidR="007F36AD" w:rsidRPr="00FD0D60" w:rsidRDefault="0017715B" w:rsidP="00FD0D60">
      <w:pPr>
        <w:pStyle w:val="Sous-titre"/>
        <w:jc w:val="center"/>
        <w:rPr>
          <w:b/>
          <w:color w:val="auto"/>
        </w:rPr>
      </w:pPr>
      <w:r w:rsidRPr="00FD0D60">
        <w:rPr>
          <w:b/>
          <w:color w:val="auto"/>
        </w:rPr>
        <w:t>Vivier d’Expert</w:t>
      </w:r>
      <w:r w:rsidR="00A726B8">
        <w:rPr>
          <w:b/>
          <w:color w:val="auto"/>
        </w:rPr>
        <w:t>s</w:t>
      </w:r>
      <w:bookmarkStart w:id="0" w:name="_GoBack"/>
      <w:bookmarkEnd w:id="0"/>
      <w:r w:rsidRPr="00FD0D60">
        <w:rPr>
          <w:b/>
          <w:color w:val="auto"/>
        </w:rPr>
        <w:t xml:space="preserve"> en matière de lutte contre le blanchiment de capitaux, le financement du terrorisme et de la prolifération</w:t>
      </w:r>
    </w:p>
    <w:p w:rsidR="0017715B" w:rsidRDefault="00FD0D60" w:rsidP="00FD0D60">
      <w:pPr>
        <w:pStyle w:val="Sous-titre"/>
        <w:jc w:val="center"/>
        <w:rPr>
          <w:b/>
          <w:color w:val="auto"/>
        </w:rPr>
      </w:pPr>
      <w:r w:rsidRPr="00FD0D60">
        <w:rPr>
          <w:b/>
          <w:color w:val="auto"/>
        </w:rPr>
        <w:t>Formulaire de renseignement</w:t>
      </w:r>
    </w:p>
    <w:p w:rsidR="00FD0D60" w:rsidRDefault="00FD0D60" w:rsidP="00FD0D60"/>
    <w:p w:rsidR="00FD0D60" w:rsidRDefault="00FD0D60" w:rsidP="00FD0D60">
      <w:pPr>
        <w:rPr>
          <w:i/>
        </w:rPr>
      </w:pPr>
      <w:r>
        <w:rPr>
          <w:i/>
        </w:rPr>
        <w:t xml:space="preserve">Merci de bien vouloir remplir le tableau ci-dessous et </w:t>
      </w:r>
      <w:r w:rsidR="00A726B8">
        <w:rPr>
          <w:i/>
        </w:rPr>
        <w:t xml:space="preserve">ce document </w:t>
      </w:r>
      <w:r>
        <w:rPr>
          <w:i/>
        </w:rPr>
        <w:t>à votre manifestation d’intérêt sur la plateforme GEX, gérée par Expertise France. Vous êtes invité à répondre de manière concise, car ceci n</w:t>
      </w:r>
      <w:r w:rsidR="00A726B8">
        <w:rPr>
          <w:i/>
        </w:rPr>
        <w:t xml:space="preserve">e </w:t>
      </w:r>
      <w:r>
        <w:rPr>
          <w:i/>
        </w:rPr>
        <w:t xml:space="preserve">substitue </w:t>
      </w:r>
      <w:r w:rsidR="00A726B8">
        <w:rPr>
          <w:i/>
        </w:rPr>
        <w:t xml:space="preserve">en aucun cas </w:t>
      </w:r>
      <w:r w:rsidR="004877A4">
        <w:rPr>
          <w:i/>
        </w:rPr>
        <w:t>une procédure de recrutement.</w:t>
      </w:r>
    </w:p>
    <w:p w:rsidR="00A726B8" w:rsidRDefault="00A726B8" w:rsidP="00FD0D60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877A4" w:rsidTr="006554C8">
        <w:tc>
          <w:tcPr>
            <w:tcW w:w="2547" w:type="dxa"/>
          </w:tcPr>
          <w:p w:rsidR="004877A4" w:rsidRPr="004877A4" w:rsidRDefault="004877A4" w:rsidP="004877A4">
            <w:pPr>
              <w:jc w:val="center"/>
              <w:rPr>
                <w:i/>
              </w:rPr>
            </w:pPr>
            <w:r w:rsidRPr="004877A4">
              <w:rPr>
                <w:i/>
              </w:rPr>
              <w:t>Catégorie</w:t>
            </w:r>
          </w:p>
        </w:tc>
        <w:tc>
          <w:tcPr>
            <w:tcW w:w="6515" w:type="dxa"/>
          </w:tcPr>
          <w:p w:rsidR="004877A4" w:rsidRPr="004877A4" w:rsidRDefault="004877A4" w:rsidP="004877A4">
            <w:pPr>
              <w:jc w:val="center"/>
              <w:rPr>
                <w:i/>
              </w:rPr>
            </w:pPr>
            <w:r w:rsidRPr="004877A4">
              <w:rPr>
                <w:i/>
              </w:rPr>
              <w:t>Votre réponse</w:t>
            </w:r>
          </w:p>
        </w:tc>
      </w:tr>
      <w:tr w:rsidR="004877A4" w:rsidTr="006554C8">
        <w:trPr>
          <w:trHeight w:val="947"/>
        </w:trPr>
        <w:tc>
          <w:tcPr>
            <w:tcW w:w="2547" w:type="dxa"/>
          </w:tcPr>
          <w:p w:rsidR="004877A4" w:rsidRDefault="004877A4" w:rsidP="00FD0D60">
            <w:r>
              <w:t>Thématique d’expertise (investigation et régulation financière / justice / police)</w:t>
            </w:r>
          </w:p>
        </w:tc>
        <w:tc>
          <w:tcPr>
            <w:tcW w:w="6515" w:type="dxa"/>
          </w:tcPr>
          <w:p w:rsidR="004877A4" w:rsidRDefault="004877A4" w:rsidP="00FD0D60"/>
        </w:tc>
      </w:tr>
      <w:tr w:rsidR="004877A4" w:rsidTr="006554C8">
        <w:trPr>
          <w:trHeight w:val="1092"/>
        </w:trPr>
        <w:tc>
          <w:tcPr>
            <w:tcW w:w="2547" w:type="dxa"/>
          </w:tcPr>
          <w:p w:rsidR="004877A4" w:rsidRDefault="004877A4" w:rsidP="00FD0D60"/>
          <w:p w:rsidR="004877A4" w:rsidRDefault="004877A4" w:rsidP="00FD0D60">
            <w:r>
              <w:t>Disponibilité la plus proche (</w:t>
            </w:r>
            <w:proofErr w:type="spellStart"/>
            <w:r>
              <w:t>jj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)</w:t>
            </w:r>
          </w:p>
        </w:tc>
        <w:tc>
          <w:tcPr>
            <w:tcW w:w="6515" w:type="dxa"/>
          </w:tcPr>
          <w:p w:rsidR="004877A4" w:rsidRDefault="004877A4" w:rsidP="00FD0D60"/>
        </w:tc>
      </w:tr>
      <w:tr w:rsidR="004877A4" w:rsidTr="006554C8">
        <w:trPr>
          <w:trHeight w:val="1238"/>
        </w:trPr>
        <w:tc>
          <w:tcPr>
            <w:tcW w:w="2547" w:type="dxa"/>
          </w:tcPr>
          <w:p w:rsidR="004877A4" w:rsidRDefault="006554C8" w:rsidP="006554C8">
            <w:r>
              <w:t>Intérêt de mission au court-terme (quelques semaines par ans), moyen-terme (quelques mois par ans), long-terme (sur un an au minimum)</w:t>
            </w:r>
          </w:p>
        </w:tc>
        <w:tc>
          <w:tcPr>
            <w:tcW w:w="6515" w:type="dxa"/>
          </w:tcPr>
          <w:p w:rsidR="004877A4" w:rsidRDefault="004877A4" w:rsidP="00FD0D60"/>
        </w:tc>
      </w:tr>
    </w:tbl>
    <w:p w:rsidR="004877A4" w:rsidRDefault="004877A4" w:rsidP="00FD0D60"/>
    <w:p w:rsidR="00A726B8" w:rsidRPr="004877A4" w:rsidRDefault="00A726B8" w:rsidP="00FD0D60"/>
    <w:sectPr w:rsidR="00A726B8" w:rsidRPr="00487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37" w:rsidRDefault="00B90C37" w:rsidP="0017715B">
      <w:pPr>
        <w:spacing w:after="0" w:line="240" w:lineRule="auto"/>
      </w:pPr>
      <w:r>
        <w:separator/>
      </w:r>
    </w:p>
  </w:endnote>
  <w:endnote w:type="continuationSeparator" w:id="0">
    <w:p w:rsidR="00B90C37" w:rsidRDefault="00B90C37" w:rsidP="0017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37" w:rsidRDefault="00B90C37" w:rsidP="0017715B">
      <w:pPr>
        <w:spacing w:after="0" w:line="240" w:lineRule="auto"/>
      </w:pPr>
      <w:r>
        <w:separator/>
      </w:r>
    </w:p>
  </w:footnote>
  <w:footnote w:type="continuationSeparator" w:id="0">
    <w:p w:rsidR="00B90C37" w:rsidRDefault="00B90C37" w:rsidP="0017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5B" w:rsidRDefault="001771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-151839</wp:posOffset>
          </wp:positionH>
          <wp:positionV relativeFrom="paragraph">
            <wp:posOffset>-200610</wp:posOffset>
          </wp:positionV>
          <wp:extent cx="1520041" cy="780342"/>
          <wp:effectExtent l="0" t="0" r="0" b="0"/>
          <wp:wrapSquare wrapText="bothSides"/>
          <wp:docPr id="1" name="Image 1" descr="C:\Users\quentin.sagot\AppData\Local\Microsoft\Windows\INetCache\Content.Word\Logo Expertise France - 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quentin.sagot\AppData\Local\Microsoft\Windows\INetCache\Content.Word\Logo Expertise France - Fond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41" cy="78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5B"/>
    <w:rsid w:val="0017715B"/>
    <w:rsid w:val="00225E16"/>
    <w:rsid w:val="004877A4"/>
    <w:rsid w:val="005514EA"/>
    <w:rsid w:val="006554C8"/>
    <w:rsid w:val="00A726B8"/>
    <w:rsid w:val="00B90C37"/>
    <w:rsid w:val="00F07339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D8E0-53BC-46C2-BF72-573FEA6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15B"/>
  </w:style>
  <w:style w:type="paragraph" w:styleId="Pieddepage">
    <w:name w:val="footer"/>
    <w:basedOn w:val="Normal"/>
    <w:link w:val="PieddepageCar"/>
    <w:uiPriority w:val="99"/>
    <w:unhideWhenUsed/>
    <w:rsid w:val="0017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15B"/>
  </w:style>
  <w:style w:type="paragraph" w:styleId="Sous-titre">
    <w:name w:val="Subtitle"/>
    <w:basedOn w:val="Normal"/>
    <w:next w:val="Normal"/>
    <w:link w:val="Sous-titreCar"/>
    <w:uiPriority w:val="11"/>
    <w:qFormat/>
    <w:rsid w:val="00FD0D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D0D60"/>
    <w:rPr>
      <w:rFonts w:eastAsiaTheme="minorEastAsia"/>
      <w:color w:val="5A5A5A" w:themeColor="text1" w:themeTint="A5"/>
      <w:spacing w:val="15"/>
    </w:rPr>
  </w:style>
  <w:style w:type="table" w:styleId="Grilledutableau">
    <w:name w:val="Table Grid"/>
    <w:basedOn w:val="TableauNormal"/>
    <w:uiPriority w:val="39"/>
    <w:rsid w:val="0048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SAGOT</dc:creator>
  <cp:keywords/>
  <dc:description/>
  <cp:lastModifiedBy>Quentin SAGOT</cp:lastModifiedBy>
  <cp:revision>1</cp:revision>
  <dcterms:created xsi:type="dcterms:W3CDTF">2023-08-08T16:04:00Z</dcterms:created>
  <dcterms:modified xsi:type="dcterms:W3CDTF">2023-08-08T16:29:00Z</dcterms:modified>
</cp:coreProperties>
</file>