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9D02AE">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117DE2" w:rsidRPr="00A60147" w14:paraId="042BB7A6"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66713350" w:rsidR="00117DE2" w:rsidRPr="00050DD3" w:rsidRDefault="00D73DBE">
            <w:pPr>
              <w:spacing w:after="40"/>
              <w:rPr>
                <w:rFonts w:asciiTheme="minorHAnsi" w:hAnsiTheme="minorHAnsi" w:cstheme="minorHAnsi"/>
              </w:rPr>
            </w:pPr>
            <w:r w:rsidRPr="00D73DBE">
              <w:rPr>
                <w:rFonts w:asciiTheme="minorHAnsi" w:hAnsiTheme="minorHAnsi" w:cstheme="minorHAnsi"/>
              </w:rPr>
              <w:t>Expert</w:t>
            </w:r>
            <w:r w:rsidR="009C7CE8">
              <w:rPr>
                <w:rFonts w:asciiTheme="minorHAnsi" w:hAnsiTheme="minorHAnsi" w:cstheme="minorHAnsi"/>
              </w:rPr>
              <w:t>s</w:t>
            </w:r>
            <w:r w:rsidRPr="00D73DBE">
              <w:rPr>
                <w:rFonts w:asciiTheme="minorHAnsi" w:hAnsiTheme="minorHAnsi" w:cstheme="minorHAnsi"/>
              </w:rPr>
              <w:t xml:space="preserve"> Consultation Services on</w:t>
            </w:r>
            <w:r w:rsidR="00BA66EE">
              <w:rPr>
                <w:rFonts w:asciiTheme="minorHAnsi" w:hAnsiTheme="minorHAnsi" w:cstheme="minorHAnsi"/>
              </w:rPr>
              <w:t xml:space="preserve"> </w:t>
            </w:r>
            <w:r w:rsidR="00FD722A">
              <w:rPr>
                <w:rFonts w:asciiTheme="minorHAnsi" w:hAnsiTheme="minorHAnsi" w:cstheme="minorHAnsi"/>
              </w:rPr>
              <w:t>the Provision of National Expertise</w:t>
            </w:r>
            <w:r w:rsidR="00BA66EE">
              <w:rPr>
                <w:rFonts w:asciiTheme="minorHAnsi" w:hAnsiTheme="minorHAnsi" w:cstheme="minorHAnsi"/>
              </w:rPr>
              <w:t xml:space="preserve"> for the</w:t>
            </w:r>
            <w:r w:rsidRPr="00D73DBE">
              <w:rPr>
                <w:rFonts w:asciiTheme="minorHAnsi" w:hAnsiTheme="minorHAnsi" w:cstheme="minorHAnsi"/>
              </w:rPr>
              <w:t xml:space="preserve"> Strengthening </w:t>
            </w:r>
            <w:r w:rsidR="00FD722A">
              <w:rPr>
                <w:rFonts w:asciiTheme="minorHAnsi" w:hAnsiTheme="minorHAnsi" w:cstheme="minorHAnsi"/>
              </w:rPr>
              <w:t>of Ukraine’s</w:t>
            </w:r>
            <w:r w:rsidRPr="00D73DBE">
              <w:rPr>
                <w:rFonts w:asciiTheme="minorHAnsi" w:hAnsiTheme="minorHAnsi" w:cstheme="minorHAnsi"/>
              </w:rPr>
              <w:t xml:space="preserve"> Strategic and Regulatory Frameworks for Better Alignment with the EU Acquis</w:t>
            </w:r>
          </w:p>
        </w:tc>
      </w:tr>
      <w:tr w:rsidR="00117DE2" w:rsidRPr="00A60147" w14:paraId="17DF3FA7"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5D502390" w:rsidR="00117DE2" w:rsidRPr="00112A25" w:rsidRDefault="008D1D70">
            <w:pPr>
              <w:spacing w:after="40"/>
              <w:rPr>
                <w:rFonts w:asciiTheme="minorHAnsi" w:hAnsiTheme="minorHAnsi" w:cstheme="minorHAnsi"/>
                <w:lang w:val="uk-UA"/>
              </w:rPr>
            </w:pPr>
            <w:r>
              <w:rPr>
                <w:rFonts w:asciiTheme="minorHAnsi" w:hAnsiTheme="minorHAnsi" w:cstheme="minorHAnsi"/>
              </w:rPr>
              <w:t>Ministry of Justice of Ukraine</w:t>
            </w:r>
            <w:r w:rsidR="001F1EF7">
              <w:rPr>
                <w:rFonts w:asciiTheme="minorHAnsi" w:hAnsiTheme="minorHAnsi" w:cstheme="minorHAnsi"/>
                <w:lang w:val="uk-UA"/>
              </w:rPr>
              <w:t xml:space="preserve"> </w:t>
            </w:r>
            <w:r w:rsidR="001F1EF7">
              <w:rPr>
                <w:rFonts w:asciiTheme="minorHAnsi" w:hAnsiTheme="minorHAnsi" w:cstheme="minorHAnsi"/>
              </w:rPr>
              <w:t xml:space="preserve">and other state authorities </w:t>
            </w:r>
            <w:r w:rsidR="005331F4">
              <w:rPr>
                <w:rFonts w:asciiTheme="minorHAnsi" w:hAnsiTheme="minorHAnsi" w:cstheme="minorHAnsi"/>
              </w:rPr>
              <w:t xml:space="preserve">responsible for the implementation of </w:t>
            </w:r>
            <w:r w:rsidR="005331F4" w:rsidRPr="005331F4">
              <w:rPr>
                <w:rFonts w:asciiTheme="minorHAnsi" w:hAnsiTheme="minorHAnsi" w:cstheme="minorHAnsi"/>
              </w:rPr>
              <w:t>the Rule of Law Roadmap (</w:t>
            </w:r>
            <w:proofErr w:type="spellStart"/>
            <w:r w:rsidR="005331F4" w:rsidRPr="005331F4">
              <w:rPr>
                <w:rFonts w:asciiTheme="minorHAnsi" w:hAnsiTheme="minorHAnsi" w:cstheme="minorHAnsi"/>
              </w:rPr>
              <w:t>RoL</w:t>
            </w:r>
            <w:proofErr w:type="spellEnd"/>
            <w:r w:rsidR="005331F4" w:rsidRPr="005331F4">
              <w:rPr>
                <w:rFonts w:asciiTheme="minorHAnsi" w:hAnsiTheme="minorHAnsi" w:cstheme="minorHAnsi"/>
              </w:rPr>
              <w:t xml:space="preserve"> RM), Ukraine Facility Plan (UA Facility), National Program for the Adoption of the EU acquis (NPAA) and interim benchmarks (IBMs)</w:t>
            </w:r>
            <w:r w:rsidR="005331F4">
              <w:rPr>
                <w:rFonts w:asciiTheme="minorHAnsi" w:hAnsiTheme="minorHAnsi" w:cstheme="minorHAnsi"/>
              </w:rPr>
              <w:t xml:space="preserve"> under Chapters 23 and 24</w:t>
            </w:r>
          </w:p>
        </w:tc>
      </w:tr>
      <w:tr w:rsidR="00117DE2" w:rsidRPr="00A60147" w14:paraId="180BE1A3"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551BB8A5" w:rsidR="00117DE2" w:rsidRPr="00DE5AD3" w:rsidRDefault="00E871A8">
            <w:pPr>
              <w:spacing w:after="40"/>
              <w:rPr>
                <w:rFonts w:asciiTheme="minorHAnsi" w:hAnsiTheme="minorHAnsi" w:cstheme="minorHAnsi"/>
                <w:lang w:val="uk-UA"/>
              </w:rPr>
            </w:pPr>
            <w:r w:rsidRPr="00E871A8">
              <w:rPr>
                <w:rFonts w:asciiTheme="minorHAnsi" w:hAnsiTheme="minorHAnsi" w:cstheme="minorHAnsi"/>
              </w:rPr>
              <w:t>42 months</w:t>
            </w:r>
          </w:p>
        </w:tc>
      </w:tr>
    </w:tbl>
    <w:p w14:paraId="47EB88CC"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31EBC317" w14:textId="0DC55548"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PravoJustice4EU Program, implemented by Expertise France (EF) with funding from the European Union and the French Ministry for Europe and Foreign Affairs, supports Ukrainian authorities in the continued reform and strengthening of the justice sector.</w:t>
      </w:r>
    </w:p>
    <w:p w14:paraId="3CA8200C"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18E24C45" w14:textId="5AA4363F"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Within this framework, the Program will continue to strengthen the institutional capacity of justice-sector bodies contributing to effective rule-of-law implementation, including institutions and professional communities involved in the investigation, prosecution and adjudication of international crimes.</w:t>
      </w:r>
    </w:p>
    <w:p w14:paraId="6CC328F9" w14:textId="72B0B1BD" w:rsidR="00C2255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The Project aims to support the Ministry of Justice of Ukraine (MoJ) and other relevant state authorities in strengthening the legal, institutional and procedural framework for coordinating, implementing, monitoring and reporting on Ukraine’s rule of law commitments under the EU accession process, particularly those stemming from the Rule of Law Roadmap (</w:t>
      </w:r>
      <w:proofErr w:type="spellStart"/>
      <w:r w:rsidRPr="00C22552">
        <w:rPr>
          <w:rFonts w:asciiTheme="minorHAnsi" w:hAnsiTheme="minorHAnsi" w:cstheme="minorHAnsi"/>
        </w:rPr>
        <w:t>RoL</w:t>
      </w:r>
      <w:proofErr w:type="spellEnd"/>
      <w:r w:rsidRPr="00C22552">
        <w:rPr>
          <w:rFonts w:asciiTheme="minorHAnsi" w:hAnsiTheme="minorHAnsi" w:cstheme="minorHAnsi"/>
        </w:rPr>
        <w:t xml:space="preserve"> RM), Ukraine Facility Plan (UA Facility), National Program for the Adoption of the EU acquis (NPAA) and interim benchmarks (IBMs) under Chapters 23 and 24.</w:t>
      </w:r>
    </w:p>
    <w:p w14:paraId="411BF640" w14:textId="28604312" w:rsidR="00C2255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 xml:space="preserve">The </w:t>
      </w:r>
      <w:r w:rsidR="006C703D">
        <w:rPr>
          <w:rFonts w:asciiTheme="minorHAnsi" w:hAnsiTheme="minorHAnsi" w:cstheme="minorHAnsi"/>
        </w:rPr>
        <w:t>National</w:t>
      </w:r>
      <w:r w:rsidRPr="00C22552">
        <w:rPr>
          <w:rFonts w:asciiTheme="minorHAnsi" w:hAnsiTheme="minorHAnsi" w:cstheme="minorHAnsi"/>
        </w:rPr>
        <w:t xml:space="preserve"> Expert will provide </w:t>
      </w:r>
      <w:r w:rsidR="009C7CE8" w:rsidRPr="00C22552">
        <w:rPr>
          <w:rFonts w:asciiTheme="minorHAnsi" w:hAnsiTheme="minorHAnsi" w:cstheme="minorHAnsi"/>
        </w:rPr>
        <w:t>specialized</w:t>
      </w:r>
      <w:r w:rsidRPr="00C22552">
        <w:rPr>
          <w:rFonts w:asciiTheme="minorHAnsi" w:hAnsiTheme="minorHAnsi" w:cstheme="minorHAnsi"/>
        </w:rPr>
        <w:t xml:space="preserve"> international expertise, advisory support and capacity-development assistance to the MoJ and other relevant state authorities in implementing Ukraine’s rule of law reform agenda and EU accession commitments. This will include advising on institutional implementation mechanisms, cross-institutional coordination, monitoring and reporting arrangements; preparing legal opinions, analytical notes and comparative studies; and supporting the development and review of guidelines, methodologies, standard operating procedures, practical tools and training materials, drawing on relevant European standards and best practices.</w:t>
      </w:r>
    </w:p>
    <w:p w14:paraId="649ED305" w14:textId="39E4931C" w:rsidR="00117DE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 xml:space="preserve">The assignment will contribute to strengthening institutional capacities and cooperation, improving mechanisms for implementing, monitoring and reporting on the </w:t>
      </w:r>
      <w:proofErr w:type="spellStart"/>
      <w:r w:rsidRPr="00C22552">
        <w:rPr>
          <w:rFonts w:asciiTheme="minorHAnsi" w:hAnsiTheme="minorHAnsi" w:cstheme="minorHAnsi"/>
        </w:rPr>
        <w:t>RoL</w:t>
      </w:r>
      <w:proofErr w:type="spellEnd"/>
      <w:r w:rsidRPr="00C22552">
        <w:rPr>
          <w:rFonts w:asciiTheme="minorHAnsi" w:hAnsiTheme="minorHAnsi" w:cstheme="minorHAnsi"/>
        </w:rPr>
        <w:t xml:space="preserve"> RM, UA Facility, NPAA and IBMs, and enhancing the professional knowledge and practical skills of relevant Ukrainian authorities. It will also facilitate the exchange of experience between Ukrainian and international stakeholders, promote the application of European best practices, and ensure the integration of international expertise into the Project’s technical assistance and capacity-development activities.</w:t>
      </w:r>
    </w:p>
    <w:p w14:paraId="3C124839"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01051FBE" w14:textId="7DA97388" w:rsidR="00117DE2" w:rsidRPr="00050DD3" w:rsidRDefault="009D02AE">
      <w:pPr>
        <w:spacing w:after="120" w:line="264" w:lineRule="auto"/>
        <w:ind w:left="360"/>
        <w:jc w:val="both"/>
        <w:rPr>
          <w:rFonts w:asciiTheme="minorHAnsi" w:hAnsiTheme="minorHAnsi" w:cstheme="minorHAnsi"/>
        </w:rPr>
      </w:pPr>
      <w:r w:rsidRPr="00050DD3">
        <w:rPr>
          <w:rFonts w:asciiTheme="minorHAnsi" w:hAnsiTheme="minorHAnsi" w:cstheme="minorHAnsi"/>
        </w:rPr>
        <w:t xml:space="preserve">To provide high-quality </w:t>
      </w:r>
      <w:r w:rsidR="006C703D">
        <w:rPr>
          <w:rFonts w:asciiTheme="minorHAnsi" w:hAnsiTheme="minorHAnsi" w:cstheme="minorHAnsi"/>
        </w:rPr>
        <w:t>national</w:t>
      </w:r>
      <w:r w:rsidRPr="00050DD3">
        <w:rPr>
          <w:rFonts w:asciiTheme="minorHAnsi" w:hAnsiTheme="minorHAnsi" w:cstheme="minorHAnsi"/>
        </w:rPr>
        <w:t xml:space="preserve"> expertise, advisory support and capacity-development assistance </w:t>
      </w:r>
      <w:r w:rsidR="00C1526C">
        <w:rPr>
          <w:rFonts w:asciiTheme="minorHAnsi" w:hAnsiTheme="minorHAnsi" w:cstheme="minorHAnsi"/>
        </w:rPr>
        <w:t>for the Ministry of Justice of Ukraine (MoJ) and other relevant state autho</w:t>
      </w:r>
      <w:r w:rsidR="008149DC">
        <w:rPr>
          <w:rFonts w:asciiTheme="minorHAnsi" w:hAnsiTheme="minorHAnsi" w:cstheme="minorHAnsi"/>
        </w:rPr>
        <w:t xml:space="preserve">rities </w:t>
      </w:r>
      <w:r w:rsidR="008149DC" w:rsidRPr="008149DC">
        <w:rPr>
          <w:rFonts w:asciiTheme="minorHAnsi" w:hAnsiTheme="minorHAnsi" w:cstheme="minorHAnsi"/>
        </w:rPr>
        <w:t xml:space="preserve">in steering, implementing and reporting on the rule of law accession agenda based on the requirements </w:t>
      </w:r>
      <w:r w:rsidR="008149DC">
        <w:rPr>
          <w:rFonts w:asciiTheme="minorHAnsi" w:hAnsiTheme="minorHAnsi" w:cstheme="minorHAnsi"/>
        </w:rPr>
        <w:t>stemming</w:t>
      </w:r>
      <w:r w:rsidR="008149DC" w:rsidRPr="008149DC">
        <w:rPr>
          <w:rFonts w:asciiTheme="minorHAnsi" w:hAnsiTheme="minorHAnsi" w:cstheme="minorHAnsi"/>
        </w:rPr>
        <w:t xml:space="preserve"> from the Rule of Law Roadmap</w:t>
      </w:r>
      <w:r w:rsidR="00E64AA2">
        <w:rPr>
          <w:rFonts w:asciiTheme="minorHAnsi" w:hAnsiTheme="minorHAnsi" w:cstheme="minorHAnsi"/>
        </w:rPr>
        <w:t xml:space="preserve"> (</w:t>
      </w:r>
      <w:proofErr w:type="spellStart"/>
      <w:r w:rsidR="00E64AA2">
        <w:rPr>
          <w:rFonts w:asciiTheme="minorHAnsi" w:hAnsiTheme="minorHAnsi" w:cstheme="minorHAnsi"/>
        </w:rPr>
        <w:t>RoL</w:t>
      </w:r>
      <w:proofErr w:type="spellEnd"/>
      <w:r w:rsidR="00E64AA2">
        <w:rPr>
          <w:rFonts w:asciiTheme="minorHAnsi" w:hAnsiTheme="minorHAnsi" w:cstheme="minorHAnsi"/>
        </w:rPr>
        <w:t xml:space="preserve"> RM)</w:t>
      </w:r>
      <w:r w:rsidR="008149DC">
        <w:rPr>
          <w:rFonts w:asciiTheme="minorHAnsi" w:hAnsiTheme="minorHAnsi" w:cstheme="minorHAnsi"/>
        </w:rPr>
        <w:t xml:space="preserve">, </w:t>
      </w:r>
      <w:r w:rsidR="008149DC" w:rsidRPr="008149DC">
        <w:rPr>
          <w:rFonts w:asciiTheme="minorHAnsi" w:hAnsiTheme="minorHAnsi" w:cstheme="minorHAnsi"/>
        </w:rPr>
        <w:t>Ukraine Facility Plan</w:t>
      </w:r>
      <w:r w:rsidR="00E64AA2">
        <w:rPr>
          <w:rFonts w:asciiTheme="minorHAnsi" w:hAnsiTheme="minorHAnsi" w:cstheme="minorHAnsi"/>
        </w:rPr>
        <w:t xml:space="preserve"> (UA Facility)</w:t>
      </w:r>
      <w:r w:rsidR="008149DC" w:rsidRPr="008149DC">
        <w:rPr>
          <w:rFonts w:asciiTheme="minorHAnsi" w:hAnsiTheme="minorHAnsi" w:cstheme="minorHAnsi"/>
        </w:rPr>
        <w:t xml:space="preserve">, </w:t>
      </w:r>
      <w:r w:rsidR="002F268E" w:rsidRPr="002F268E">
        <w:rPr>
          <w:rFonts w:asciiTheme="minorHAnsi" w:hAnsiTheme="minorHAnsi" w:cstheme="minorHAnsi"/>
        </w:rPr>
        <w:t>National Program for the Adoption of the EU acquis</w:t>
      </w:r>
      <w:r w:rsidR="002F268E">
        <w:rPr>
          <w:rFonts w:asciiTheme="minorHAnsi" w:hAnsiTheme="minorHAnsi" w:cstheme="minorHAnsi"/>
        </w:rPr>
        <w:t xml:space="preserve"> (</w:t>
      </w:r>
      <w:r w:rsidR="008149DC" w:rsidRPr="008149DC">
        <w:rPr>
          <w:rFonts w:asciiTheme="minorHAnsi" w:hAnsiTheme="minorHAnsi" w:cstheme="minorHAnsi"/>
        </w:rPr>
        <w:t>NPAA</w:t>
      </w:r>
      <w:r w:rsidR="002F268E">
        <w:rPr>
          <w:rFonts w:asciiTheme="minorHAnsi" w:hAnsiTheme="minorHAnsi" w:cstheme="minorHAnsi"/>
        </w:rPr>
        <w:t>)</w:t>
      </w:r>
      <w:r w:rsidR="008149DC" w:rsidRPr="008149DC">
        <w:rPr>
          <w:rFonts w:asciiTheme="minorHAnsi" w:hAnsiTheme="minorHAnsi" w:cstheme="minorHAnsi"/>
        </w:rPr>
        <w:t xml:space="preserve"> and </w:t>
      </w:r>
      <w:r w:rsidR="002F268E">
        <w:rPr>
          <w:rFonts w:asciiTheme="minorHAnsi" w:hAnsiTheme="minorHAnsi" w:cstheme="minorHAnsi"/>
        </w:rPr>
        <w:t>interim benchmarks (</w:t>
      </w:r>
      <w:r w:rsidR="008149DC" w:rsidRPr="008149DC">
        <w:rPr>
          <w:rFonts w:asciiTheme="minorHAnsi" w:hAnsiTheme="minorHAnsi" w:cstheme="minorHAnsi"/>
        </w:rPr>
        <w:t>IBM</w:t>
      </w:r>
      <w:r w:rsidR="002F268E">
        <w:rPr>
          <w:rFonts w:asciiTheme="minorHAnsi" w:hAnsiTheme="minorHAnsi" w:cstheme="minorHAnsi"/>
        </w:rPr>
        <w:t>s)</w:t>
      </w:r>
      <w:r w:rsidR="00112A25">
        <w:rPr>
          <w:rFonts w:asciiTheme="minorHAnsi" w:hAnsiTheme="minorHAnsi" w:cstheme="minorHAnsi"/>
          <w:lang w:val="uk-UA"/>
        </w:rPr>
        <w:t xml:space="preserve"> </w:t>
      </w:r>
      <w:r w:rsidR="00112A25" w:rsidRPr="00112A25">
        <w:rPr>
          <w:rFonts w:asciiTheme="minorHAnsi" w:hAnsiTheme="minorHAnsi" w:cstheme="minorHAnsi"/>
          <w:lang w:val="uk-UA"/>
        </w:rPr>
        <w:t>under Chapters 23 and 24</w:t>
      </w:r>
      <w:r w:rsidRPr="00050DD3">
        <w:rPr>
          <w:rFonts w:asciiTheme="minorHAnsi" w:hAnsiTheme="minorHAnsi" w:cstheme="minorHAnsi"/>
        </w:rPr>
        <w:t>.</w:t>
      </w:r>
    </w:p>
    <w:p w14:paraId="3C9F635D"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Specific objectives</w:t>
      </w:r>
    </w:p>
    <w:p w14:paraId="6EF04ECF" w14:textId="5C1D3E22" w:rsidR="008855B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Provide expert advice and practical support to </w:t>
      </w:r>
      <w:r w:rsidR="008855B3" w:rsidRPr="008855B3">
        <w:rPr>
          <w:rFonts w:asciiTheme="minorHAnsi" w:hAnsiTheme="minorHAnsi" w:cstheme="minorHAnsi"/>
        </w:rPr>
        <w:t>MoJ</w:t>
      </w:r>
      <w:r w:rsidR="008855B3">
        <w:rPr>
          <w:rFonts w:asciiTheme="minorHAnsi" w:hAnsiTheme="minorHAnsi" w:cstheme="minorHAnsi"/>
        </w:rPr>
        <w:t xml:space="preserve"> </w:t>
      </w:r>
      <w:r w:rsidR="007C4838">
        <w:rPr>
          <w:rFonts w:asciiTheme="minorHAnsi" w:hAnsiTheme="minorHAnsi" w:cstheme="minorHAnsi"/>
        </w:rPr>
        <w:t xml:space="preserve">in designing and implementing </w:t>
      </w:r>
      <w:r w:rsidR="00AC2330" w:rsidRPr="00AC2330">
        <w:rPr>
          <w:rFonts w:asciiTheme="minorHAnsi" w:hAnsiTheme="minorHAnsi" w:cstheme="minorHAnsi"/>
        </w:rPr>
        <w:t xml:space="preserve">the institutional mechanism for the implementation of </w:t>
      </w:r>
      <w:proofErr w:type="spellStart"/>
      <w:r w:rsidR="00AC2330" w:rsidRPr="00AC2330">
        <w:rPr>
          <w:rFonts w:asciiTheme="minorHAnsi" w:hAnsiTheme="minorHAnsi" w:cstheme="minorHAnsi"/>
        </w:rPr>
        <w:t>RoL</w:t>
      </w:r>
      <w:proofErr w:type="spellEnd"/>
      <w:r w:rsidR="00AC2330" w:rsidRPr="00AC2330">
        <w:rPr>
          <w:rFonts w:asciiTheme="minorHAnsi" w:hAnsiTheme="minorHAnsi" w:cstheme="minorHAnsi"/>
        </w:rPr>
        <w:t xml:space="preserve"> RM</w:t>
      </w:r>
      <w:r w:rsidR="00AC2330">
        <w:rPr>
          <w:rFonts w:asciiTheme="minorHAnsi" w:hAnsiTheme="minorHAnsi" w:cstheme="minorHAnsi"/>
        </w:rPr>
        <w:t xml:space="preserve">, </w:t>
      </w:r>
      <w:r w:rsidR="00AC2330" w:rsidRPr="00AC2330">
        <w:rPr>
          <w:rFonts w:asciiTheme="minorHAnsi" w:hAnsiTheme="minorHAnsi" w:cstheme="minorHAnsi"/>
        </w:rPr>
        <w:t>UA Facility</w:t>
      </w:r>
      <w:r w:rsidR="00AC2330">
        <w:rPr>
          <w:rFonts w:asciiTheme="minorHAnsi" w:hAnsiTheme="minorHAnsi" w:cstheme="minorHAnsi"/>
        </w:rPr>
        <w:t xml:space="preserve">, </w:t>
      </w:r>
      <w:r w:rsidR="00AC2330" w:rsidRPr="00AC2330">
        <w:rPr>
          <w:rFonts w:asciiTheme="minorHAnsi" w:hAnsiTheme="minorHAnsi" w:cstheme="minorHAnsi"/>
        </w:rPr>
        <w:t>NPAA</w:t>
      </w:r>
      <w:r w:rsidR="00AC2330">
        <w:rPr>
          <w:rFonts w:asciiTheme="minorHAnsi" w:hAnsiTheme="minorHAnsi" w:cstheme="minorHAnsi"/>
        </w:rPr>
        <w:t xml:space="preserve">, and </w:t>
      </w:r>
      <w:r w:rsidR="00AC2330" w:rsidRPr="00AC2330">
        <w:rPr>
          <w:rFonts w:asciiTheme="minorHAnsi" w:hAnsiTheme="minorHAnsi" w:cstheme="minorHAnsi"/>
        </w:rPr>
        <w:t>IBMs</w:t>
      </w:r>
      <w:r w:rsidR="00353B25">
        <w:rPr>
          <w:rFonts w:asciiTheme="minorHAnsi" w:hAnsiTheme="minorHAnsi" w:cstheme="minorHAnsi"/>
        </w:rPr>
        <w:t>, including cross-institutional cooperation, track record,</w:t>
      </w:r>
      <w:r w:rsidR="00DE06C1">
        <w:rPr>
          <w:rFonts w:asciiTheme="minorHAnsi" w:hAnsiTheme="minorHAnsi" w:cstheme="minorHAnsi"/>
        </w:rPr>
        <w:t xml:space="preserve"> monitoring and reporting.</w:t>
      </w:r>
      <w:r w:rsidR="00353B25">
        <w:rPr>
          <w:rFonts w:asciiTheme="minorHAnsi" w:hAnsiTheme="minorHAnsi" w:cstheme="minorHAnsi"/>
        </w:rPr>
        <w:t xml:space="preserve"> </w:t>
      </w:r>
    </w:p>
    <w:p w14:paraId="66537477" w14:textId="0EB4DA85"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Prepare legal opinions, analytical notes, </w:t>
      </w:r>
      <w:r w:rsidR="00BC339E">
        <w:rPr>
          <w:rFonts w:asciiTheme="minorHAnsi" w:hAnsiTheme="minorHAnsi" w:cstheme="minorHAnsi"/>
        </w:rPr>
        <w:t>proposals for the improvement of Ukraine’s legislation</w:t>
      </w:r>
      <w:r w:rsidRPr="00050DD3">
        <w:rPr>
          <w:rFonts w:asciiTheme="minorHAnsi" w:hAnsiTheme="minorHAnsi" w:cstheme="minorHAnsi"/>
        </w:rPr>
        <w:t xml:space="preserve"> and other expert products on relevant issues </w:t>
      </w:r>
      <w:r w:rsidR="009C0442" w:rsidRPr="009C0442">
        <w:rPr>
          <w:rFonts w:asciiTheme="minorHAnsi" w:hAnsiTheme="minorHAnsi" w:cstheme="minorHAnsi"/>
        </w:rPr>
        <w:t xml:space="preserve">for the implementation of </w:t>
      </w:r>
      <w:proofErr w:type="spellStart"/>
      <w:r w:rsidR="009C0442" w:rsidRPr="009C0442">
        <w:rPr>
          <w:rFonts w:asciiTheme="minorHAnsi" w:hAnsiTheme="minorHAnsi" w:cstheme="minorHAnsi"/>
        </w:rPr>
        <w:t>RoL</w:t>
      </w:r>
      <w:proofErr w:type="spellEnd"/>
      <w:r w:rsidR="009C0442" w:rsidRPr="009C0442">
        <w:rPr>
          <w:rFonts w:asciiTheme="minorHAnsi" w:hAnsiTheme="minorHAnsi" w:cstheme="minorHAnsi"/>
        </w:rPr>
        <w:t xml:space="preserve"> RM, UA Facility, NPAA, and IBMs</w:t>
      </w:r>
      <w:r w:rsidRPr="00050DD3">
        <w:rPr>
          <w:rFonts w:asciiTheme="minorHAnsi" w:hAnsiTheme="minorHAnsi" w:cstheme="minorHAnsi"/>
        </w:rPr>
        <w:t>.</w:t>
      </w:r>
    </w:p>
    <w:p w14:paraId="227C0A2F" w14:textId="77777777"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Support the development and review of guidelines, methodologies, standard operating procedures, practical tools and training materials.</w:t>
      </w:r>
    </w:p>
    <w:p w14:paraId="7C81504E" w14:textId="7DCEA5D9" w:rsidR="00117DE2" w:rsidRPr="00050DD3" w:rsidRDefault="009D02AE"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lastRenderedPageBreak/>
        <w:t>•  Design and deliver capacity-development activities</w:t>
      </w:r>
      <w:r w:rsidR="00C825EF">
        <w:rPr>
          <w:rFonts w:asciiTheme="minorHAnsi" w:hAnsiTheme="minorHAnsi" w:cstheme="minorHAnsi"/>
        </w:rPr>
        <w:t xml:space="preserve"> (</w:t>
      </w:r>
      <w:r w:rsidR="002D3E72">
        <w:rPr>
          <w:rFonts w:asciiTheme="minorHAnsi" w:hAnsiTheme="minorHAnsi" w:cstheme="minorHAnsi"/>
        </w:rPr>
        <w:t>training, webinars, etc.</w:t>
      </w:r>
      <w:r w:rsidR="00C825EF">
        <w:rPr>
          <w:rFonts w:asciiTheme="minorHAnsi" w:hAnsiTheme="minorHAnsi" w:cstheme="minorHAnsi"/>
        </w:rPr>
        <w:t>)</w:t>
      </w:r>
      <w:r w:rsidRPr="00050DD3">
        <w:rPr>
          <w:rFonts w:asciiTheme="minorHAnsi" w:hAnsiTheme="minorHAnsi" w:cstheme="minorHAnsi"/>
        </w:rPr>
        <w:t xml:space="preserve"> for </w:t>
      </w:r>
      <w:r w:rsidR="004F77EE">
        <w:rPr>
          <w:rFonts w:asciiTheme="minorHAnsi" w:hAnsiTheme="minorHAnsi" w:cstheme="minorHAnsi"/>
        </w:rPr>
        <w:t xml:space="preserve">MoJ and other </w:t>
      </w:r>
      <w:r w:rsidR="004F77EE" w:rsidRPr="004F77EE">
        <w:rPr>
          <w:rFonts w:asciiTheme="minorHAnsi" w:hAnsiTheme="minorHAnsi" w:cstheme="minorHAnsi"/>
        </w:rPr>
        <w:t xml:space="preserve">relevant state authorities </w:t>
      </w:r>
      <w:r w:rsidR="000C1917">
        <w:rPr>
          <w:rFonts w:asciiTheme="minorHAnsi" w:hAnsiTheme="minorHAnsi" w:cstheme="minorHAnsi"/>
        </w:rPr>
        <w:t xml:space="preserve">responsible for the implementation of </w:t>
      </w:r>
      <w:proofErr w:type="spellStart"/>
      <w:r w:rsidR="000C1917" w:rsidRPr="000C1917">
        <w:rPr>
          <w:rFonts w:asciiTheme="minorHAnsi" w:hAnsiTheme="minorHAnsi" w:cstheme="minorHAnsi"/>
        </w:rPr>
        <w:t>RoL</w:t>
      </w:r>
      <w:proofErr w:type="spellEnd"/>
      <w:r w:rsidR="000C1917" w:rsidRPr="000C1917">
        <w:rPr>
          <w:rFonts w:asciiTheme="minorHAnsi" w:hAnsiTheme="minorHAnsi" w:cstheme="minorHAnsi"/>
        </w:rPr>
        <w:t xml:space="preserve"> RM, UA Facility, NPAA, and IBMs</w:t>
      </w:r>
      <w:r w:rsidR="000C1917">
        <w:rPr>
          <w:rFonts w:asciiTheme="minorHAnsi" w:hAnsiTheme="minorHAnsi" w:cstheme="minorHAnsi"/>
        </w:rPr>
        <w:t>.</w:t>
      </w:r>
    </w:p>
    <w:p w14:paraId="2DE98790"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Anticipated results</w:t>
      </w:r>
    </w:p>
    <w:p w14:paraId="6723F250" w14:textId="51F35071" w:rsidR="00AF25B6" w:rsidRDefault="00AF25B6">
      <w:pPr>
        <w:spacing w:after="80" w:line="264" w:lineRule="auto"/>
        <w:ind w:left="720" w:hanging="200"/>
        <w:jc w:val="both"/>
        <w:rPr>
          <w:rFonts w:asciiTheme="minorHAnsi" w:hAnsiTheme="minorHAnsi" w:cstheme="minorHAnsi"/>
          <w:lang w:val="uk-UA"/>
        </w:rPr>
      </w:pPr>
      <w:r w:rsidRPr="00AF25B6">
        <w:rPr>
          <w:rFonts w:asciiTheme="minorHAnsi" w:hAnsiTheme="minorHAnsi" w:cstheme="minorHAnsi"/>
          <w:lang w:val="uk-UA"/>
        </w:rPr>
        <w:t xml:space="preserve">•  </w:t>
      </w:r>
      <w:r w:rsidR="001F1EF7" w:rsidRPr="001F1EF7">
        <w:rPr>
          <w:rFonts w:asciiTheme="minorHAnsi" w:hAnsiTheme="minorHAnsi" w:cstheme="minorHAnsi"/>
          <w:lang w:val="uk-UA"/>
        </w:rPr>
        <w:t xml:space="preserve">MoJ </w:t>
      </w:r>
      <w:r w:rsidR="00463DEA" w:rsidRPr="00463DEA">
        <w:rPr>
          <w:rFonts w:asciiTheme="minorHAnsi" w:hAnsiTheme="minorHAnsi" w:cstheme="minorHAnsi"/>
        </w:rPr>
        <w:t xml:space="preserve">and other relevant state authorities responsible for the implementation of </w:t>
      </w:r>
      <w:proofErr w:type="spellStart"/>
      <w:r w:rsidR="00463DEA" w:rsidRPr="00463DEA">
        <w:rPr>
          <w:rFonts w:asciiTheme="minorHAnsi" w:hAnsiTheme="minorHAnsi" w:cstheme="minorHAnsi"/>
        </w:rPr>
        <w:t>RoL</w:t>
      </w:r>
      <w:proofErr w:type="spellEnd"/>
      <w:r w:rsidR="00463DEA" w:rsidRPr="00463DEA">
        <w:rPr>
          <w:rFonts w:asciiTheme="minorHAnsi" w:hAnsiTheme="minorHAnsi" w:cstheme="minorHAnsi"/>
        </w:rPr>
        <w:t xml:space="preserve"> RM, UA Facility, NPAA, and IBMs</w:t>
      </w:r>
      <w:r w:rsidR="00A77035">
        <w:rPr>
          <w:rFonts w:asciiTheme="minorHAnsi" w:hAnsiTheme="minorHAnsi" w:cstheme="minorHAnsi"/>
        </w:rPr>
        <w:t xml:space="preserve"> are equipped with </w:t>
      </w:r>
      <w:r w:rsidR="00AB44AE">
        <w:rPr>
          <w:rFonts w:asciiTheme="minorHAnsi" w:hAnsiTheme="minorHAnsi" w:cstheme="minorHAnsi"/>
        </w:rPr>
        <w:t>expert</w:t>
      </w:r>
      <w:r w:rsidR="00A77035">
        <w:rPr>
          <w:rFonts w:asciiTheme="minorHAnsi" w:hAnsiTheme="minorHAnsi" w:cstheme="minorHAnsi"/>
        </w:rPr>
        <w:t xml:space="preserve"> </w:t>
      </w:r>
      <w:r w:rsidR="003856AF">
        <w:rPr>
          <w:rFonts w:asciiTheme="minorHAnsi" w:hAnsiTheme="minorHAnsi" w:cstheme="minorHAnsi"/>
        </w:rPr>
        <w:t>recommendations to stren</w:t>
      </w:r>
      <w:r w:rsidR="008D5930">
        <w:rPr>
          <w:rFonts w:asciiTheme="minorHAnsi" w:hAnsiTheme="minorHAnsi" w:cstheme="minorHAnsi"/>
        </w:rPr>
        <w:t xml:space="preserve">gthen Ukraine’s procedures, regulations and institutional framework for the </w:t>
      </w:r>
      <w:r w:rsidR="008D5930" w:rsidRPr="008D5930">
        <w:rPr>
          <w:rFonts w:asciiTheme="minorHAnsi" w:hAnsiTheme="minorHAnsi" w:cstheme="minorHAnsi"/>
        </w:rPr>
        <w:t xml:space="preserve">implementation of </w:t>
      </w:r>
      <w:proofErr w:type="spellStart"/>
      <w:r w:rsidR="008D5930" w:rsidRPr="008D5930">
        <w:rPr>
          <w:rFonts w:asciiTheme="minorHAnsi" w:hAnsiTheme="minorHAnsi" w:cstheme="minorHAnsi"/>
        </w:rPr>
        <w:t>RoL</w:t>
      </w:r>
      <w:proofErr w:type="spellEnd"/>
      <w:r w:rsidR="008D5930" w:rsidRPr="008D5930">
        <w:rPr>
          <w:rFonts w:asciiTheme="minorHAnsi" w:hAnsiTheme="minorHAnsi" w:cstheme="minorHAnsi"/>
        </w:rPr>
        <w:t xml:space="preserve"> RM, UA Facility, NPAA, and IBMs</w:t>
      </w:r>
      <w:r w:rsidRPr="00AF25B6">
        <w:rPr>
          <w:rFonts w:asciiTheme="minorHAnsi" w:hAnsiTheme="minorHAnsi" w:cstheme="minorHAnsi"/>
          <w:lang w:val="uk-UA"/>
        </w:rPr>
        <w:t>.</w:t>
      </w:r>
    </w:p>
    <w:p w14:paraId="38A7FF14" w14:textId="0787285B" w:rsidR="00117DE2"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Guidelines, methodologies, standard operating procedures and practical tools developed, reviewed or improved.</w:t>
      </w:r>
    </w:p>
    <w:p w14:paraId="60D5AF07" w14:textId="0A84C1D2" w:rsidR="005342E5" w:rsidRPr="00050DD3" w:rsidRDefault="005342E5">
      <w:pPr>
        <w:spacing w:after="80" w:line="264" w:lineRule="auto"/>
        <w:ind w:left="720" w:hanging="200"/>
        <w:jc w:val="both"/>
        <w:rPr>
          <w:rFonts w:asciiTheme="minorHAnsi" w:hAnsiTheme="minorHAnsi" w:cstheme="minorHAnsi"/>
        </w:rPr>
      </w:pPr>
      <w:r w:rsidRPr="005342E5">
        <w:rPr>
          <w:rFonts w:asciiTheme="minorHAnsi" w:hAnsiTheme="minorHAnsi" w:cstheme="minorHAnsi"/>
        </w:rPr>
        <w:t xml:space="preserve">•  </w:t>
      </w:r>
      <w:r w:rsidR="002D3E72">
        <w:rPr>
          <w:rFonts w:asciiTheme="minorHAnsi" w:hAnsiTheme="minorHAnsi" w:cstheme="minorHAnsi"/>
        </w:rPr>
        <w:t>C</w:t>
      </w:r>
      <w:r w:rsidR="002D3E72" w:rsidRPr="002D3E72">
        <w:rPr>
          <w:rFonts w:asciiTheme="minorHAnsi" w:hAnsiTheme="minorHAnsi" w:cstheme="minorHAnsi"/>
        </w:rPr>
        <w:t xml:space="preserve">apacity-development activities (training, webinars, etc.) for MoJ and other relevant state authorities </w:t>
      </w:r>
      <w:r w:rsidR="002D3E72">
        <w:rPr>
          <w:rFonts w:asciiTheme="minorHAnsi" w:hAnsiTheme="minorHAnsi" w:cstheme="minorHAnsi"/>
        </w:rPr>
        <w:t xml:space="preserve">are delivered </w:t>
      </w:r>
      <w:r w:rsidR="004F4F93">
        <w:rPr>
          <w:rFonts w:asciiTheme="minorHAnsi" w:hAnsiTheme="minorHAnsi" w:cstheme="minorHAnsi"/>
        </w:rPr>
        <w:t xml:space="preserve">in due time and </w:t>
      </w:r>
      <w:r w:rsidR="009A503D">
        <w:rPr>
          <w:rFonts w:asciiTheme="minorHAnsi" w:hAnsiTheme="minorHAnsi" w:cstheme="minorHAnsi"/>
        </w:rPr>
        <w:t>with high quality.</w:t>
      </w:r>
    </w:p>
    <w:p w14:paraId="0A675532" w14:textId="447258A9"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Increased professional knowledge and practical skills </w:t>
      </w:r>
      <w:r w:rsidRPr="00EF19A9">
        <w:rPr>
          <w:rFonts w:asciiTheme="minorHAnsi" w:hAnsiTheme="minorHAnsi" w:cstheme="minorHAnsi"/>
        </w:rPr>
        <w:t xml:space="preserve">of </w:t>
      </w:r>
      <w:r w:rsidR="00EF19A9" w:rsidRPr="00EF19A9">
        <w:rPr>
          <w:rFonts w:asciiTheme="minorHAnsi" w:hAnsiTheme="minorHAnsi" w:cstheme="minorHAnsi"/>
        </w:rPr>
        <w:t>MoJ and other relevant state authorities responsible</w:t>
      </w:r>
      <w:r w:rsidRPr="00050DD3">
        <w:rPr>
          <w:rFonts w:asciiTheme="minorHAnsi" w:hAnsiTheme="minorHAnsi" w:cstheme="minorHAnsi"/>
        </w:rPr>
        <w:t>.</w:t>
      </w:r>
    </w:p>
    <w:p w14:paraId="393C1E08" w14:textId="72FE74BB"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Strengthened cooperation and knowledge exchange between Ukrainian and international actors.</w:t>
      </w:r>
    </w:p>
    <w:p w14:paraId="5258DB97"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International expertise integrated into Project outputs and technical assistance activities.</w:t>
      </w:r>
    </w:p>
    <w:p w14:paraId="35ED2305"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IV. Description of the assignment</w:t>
      </w:r>
    </w:p>
    <w:p w14:paraId="6565579F"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1) Planned activities</w:t>
      </w:r>
    </w:p>
    <w:p w14:paraId="7BDF62AC" w14:textId="339734C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9C7CE8">
        <w:rPr>
          <w:rFonts w:asciiTheme="minorHAnsi" w:hAnsiTheme="minorHAnsi" w:cstheme="minorHAnsi"/>
        </w:rPr>
        <w:t>s</w:t>
      </w:r>
      <w:r w:rsidRPr="00050DD3">
        <w:rPr>
          <w:rFonts w:asciiTheme="minorHAnsi" w:hAnsiTheme="minorHAnsi" w:cstheme="minorHAnsi"/>
        </w:rPr>
        <w:t xml:space="preserve"> shall work under the overall supervision of the </w:t>
      </w:r>
      <w:r w:rsidR="00470B4B" w:rsidRPr="00470B4B">
        <w:rPr>
          <w:rFonts w:asciiTheme="minorHAnsi" w:hAnsiTheme="minorHAnsi" w:cstheme="minorHAnsi"/>
        </w:rPr>
        <w:t>Senior National Key Expert on Judiciary Reform</w:t>
      </w:r>
      <w:r w:rsidRPr="00050DD3">
        <w:rPr>
          <w:rFonts w:asciiTheme="minorHAnsi" w:hAnsiTheme="minorHAnsi" w:cstheme="minorHAnsi"/>
        </w:rPr>
        <w:t xml:space="preserve"> and </w:t>
      </w:r>
      <w:r w:rsidR="00535414" w:rsidRPr="00050DD3">
        <w:rPr>
          <w:rFonts w:asciiTheme="minorHAnsi" w:hAnsiTheme="minorHAnsi" w:cstheme="minorHAnsi"/>
        </w:rPr>
        <w:t xml:space="preserve">Pillar </w:t>
      </w:r>
      <w:r w:rsidR="00470B4B">
        <w:rPr>
          <w:rFonts w:asciiTheme="minorHAnsi" w:hAnsiTheme="minorHAnsi" w:cstheme="minorHAnsi"/>
        </w:rPr>
        <w:t>1</w:t>
      </w:r>
      <w:r w:rsidR="00535414" w:rsidRPr="00050DD3">
        <w:rPr>
          <w:rFonts w:asciiTheme="minorHAnsi" w:hAnsiTheme="minorHAnsi" w:cstheme="minorHAnsi"/>
        </w:rPr>
        <w:t xml:space="preserve"> Lead</w:t>
      </w:r>
      <w:r w:rsidRPr="00050DD3">
        <w:rPr>
          <w:rFonts w:asciiTheme="minorHAnsi" w:hAnsiTheme="minorHAnsi" w:cstheme="minorHAnsi"/>
        </w:rPr>
        <w:t>, and in close coordination with other Project experts and relevant beneficiary institutions.</w:t>
      </w:r>
    </w:p>
    <w:p w14:paraId="43D9609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Depending on the specific assignment and area of expertise, the Expert may be required to provide some or all of the following services:</w:t>
      </w:r>
    </w:p>
    <w:p w14:paraId="055C31E4" w14:textId="1D60F321" w:rsidR="00117DE2" w:rsidRPr="00050DD3" w:rsidRDefault="009D02AE" w:rsidP="00844CA9">
      <w:pPr>
        <w:keepNext/>
        <w:spacing w:before="120" w:after="80"/>
        <w:jc w:val="both"/>
        <w:rPr>
          <w:rFonts w:asciiTheme="minorHAnsi" w:hAnsiTheme="minorHAnsi" w:cstheme="minorHAnsi"/>
        </w:rPr>
      </w:pPr>
      <w:r w:rsidRPr="00050DD3">
        <w:rPr>
          <w:rFonts w:asciiTheme="minorHAnsi" w:hAnsiTheme="minorHAnsi" w:cstheme="minorHAnsi"/>
          <w:b/>
          <w:bCs/>
        </w:rPr>
        <w:t xml:space="preserve">A. </w:t>
      </w:r>
      <w:r w:rsidR="001C7992">
        <w:rPr>
          <w:rFonts w:asciiTheme="minorHAnsi" w:hAnsiTheme="minorHAnsi" w:cstheme="minorHAnsi"/>
          <w:b/>
          <w:bCs/>
        </w:rPr>
        <w:t>Opinions, notes and studies</w:t>
      </w:r>
    </w:p>
    <w:p w14:paraId="3CF2BCEA" w14:textId="4063679C"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Provide expert advice and practical support </w:t>
      </w:r>
      <w:r w:rsidR="002853F2">
        <w:rPr>
          <w:rFonts w:asciiTheme="minorHAnsi" w:hAnsiTheme="minorHAnsi" w:cstheme="minorHAnsi"/>
        </w:rPr>
        <w:t xml:space="preserve">on strengthening </w:t>
      </w:r>
      <w:r w:rsidR="002853F2" w:rsidRPr="002853F2">
        <w:rPr>
          <w:rFonts w:asciiTheme="minorHAnsi" w:hAnsiTheme="minorHAnsi" w:cstheme="minorHAnsi"/>
        </w:rPr>
        <w:t xml:space="preserve">Ukraine’s procedures, regulations and institutional framework for the implementation of </w:t>
      </w:r>
      <w:proofErr w:type="spellStart"/>
      <w:r w:rsidR="002853F2" w:rsidRPr="002853F2">
        <w:rPr>
          <w:rFonts w:asciiTheme="minorHAnsi" w:hAnsiTheme="minorHAnsi" w:cstheme="minorHAnsi"/>
        </w:rPr>
        <w:t>RoL</w:t>
      </w:r>
      <w:proofErr w:type="spellEnd"/>
      <w:r w:rsidR="002853F2" w:rsidRPr="002853F2">
        <w:rPr>
          <w:rFonts w:asciiTheme="minorHAnsi" w:hAnsiTheme="minorHAnsi" w:cstheme="minorHAnsi"/>
        </w:rPr>
        <w:t xml:space="preserve"> RM, UA Facility, NPAA, and IBMs</w:t>
      </w:r>
      <w:r w:rsidRPr="00050DD3">
        <w:rPr>
          <w:rFonts w:asciiTheme="minorHAnsi" w:hAnsiTheme="minorHAnsi" w:cstheme="minorHAnsi"/>
        </w:rPr>
        <w:t>.</w:t>
      </w:r>
    </w:p>
    <w:p w14:paraId="4746229E" w14:textId="20FF510B" w:rsidR="00117DE2" w:rsidRDefault="009D02AE">
      <w:pPr>
        <w:spacing w:after="80" w:line="264" w:lineRule="auto"/>
        <w:ind w:left="720" w:hanging="200"/>
        <w:jc w:val="both"/>
        <w:rPr>
          <w:rFonts w:asciiTheme="minorHAnsi" w:hAnsiTheme="minorHAnsi" w:cstheme="minorHAnsi"/>
          <w:lang w:val="uk-UA"/>
        </w:rPr>
      </w:pPr>
      <w:r w:rsidRPr="00050DD3">
        <w:rPr>
          <w:rFonts w:asciiTheme="minorHAnsi" w:hAnsiTheme="minorHAnsi" w:cstheme="minorHAnsi"/>
        </w:rPr>
        <w:t xml:space="preserve">• </w:t>
      </w:r>
      <w:r w:rsidR="00E32FA4">
        <w:rPr>
          <w:rFonts w:asciiTheme="minorHAnsi" w:hAnsiTheme="minorHAnsi" w:cstheme="minorHAnsi"/>
        </w:rPr>
        <w:t>Develop</w:t>
      </w:r>
      <w:r w:rsidR="00482FD1">
        <w:rPr>
          <w:rFonts w:asciiTheme="minorHAnsi" w:hAnsiTheme="minorHAnsi" w:cstheme="minorHAnsi"/>
        </w:rPr>
        <w:t xml:space="preserve"> </w:t>
      </w:r>
      <w:r w:rsidR="006F1CFB">
        <w:rPr>
          <w:rFonts w:asciiTheme="minorHAnsi" w:hAnsiTheme="minorHAnsi" w:cstheme="minorHAnsi"/>
        </w:rPr>
        <w:t>guidelines, m</w:t>
      </w:r>
      <w:r w:rsidR="006F1CFB" w:rsidRPr="006F1CFB">
        <w:rPr>
          <w:rFonts w:asciiTheme="minorHAnsi" w:hAnsiTheme="minorHAnsi" w:cstheme="minorHAnsi"/>
        </w:rPr>
        <w:t>ethodologies</w:t>
      </w:r>
      <w:r w:rsidR="006F1CFB">
        <w:rPr>
          <w:rFonts w:asciiTheme="minorHAnsi" w:hAnsiTheme="minorHAnsi" w:cstheme="minorHAnsi"/>
        </w:rPr>
        <w:t xml:space="preserve"> and recommendations on the improvement of </w:t>
      </w:r>
      <w:r w:rsidR="006F1CFB" w:rsidRPr="006F1CFB">
        <w:rPr>
          <w:rFonts w:asciiTheme="minorHAnsi" w:hAnsiTheme="minorHAnsi" w:cstheme="minorHAnsi"/>
        </w:rPr>
        <w:t>cross-institutional cooperation, track record, monitoring and reporting</w:t>
      </w:r>
      <w:r w:rsidR="006F1CFB">
        <w:rPr>
          <w:rFonts w:asciiTheme="minorHAnsi" w:hAnsiTheme="minorHAnsi" w:cstheme="minorHAnsi"/>
        </w:rPr>
        <w:t xml:space="preserve"> under </w:t>
      </w:r>
      <w:proofErr w:type="spellStart"/>
      <w:r w:rsidR="006F1CFB" w:rsidRPr="006F1CFB">
        <w:rPr>
          <w:rFonts w:asciiTheme="minorHAnsi" w:hAnsiTheme="minorHAnsi" w:cstheme="minorHAnsi"/>
        </w:rPr>
        <w:t>RoL</w:t>
      </w:r>
      <w:proofErr w:type="spellEnd"/>
      <w:r w:rsidR="006F1CFB" w:rsidRPr="006F1CFB">
        <w:rPr>
          <w:rFonts w:asciiTheme="minorHAnsi" w:hAnsiTheme="minorHAnsi" w:cstheme="minorHAnsi"/>
        </w:rPr>
        <w:t xml:space="preserve"> RM, UA Facility, NPAA, and IBMs.</w:t>
      </w:r>
    </w:p>
    <w:p w14:paraId="33BEDDFB" w14:textId="6D7DBCFD" w:rsidR="00336CDA" w:rsidRPr="00EC7576" w:rsidRDefault="00336CDA">
      <w:pPr>
        <w:spacing w:after="80" w:line="264" w:lineRule="auto"/>
        <w:ind w:left="720" w:hanging="200"/>
        <w:jc w:val="both"/>
        <w:rPr>
          <w:rFonts w:asciiTheme="minorHAnsi" w:hAnsiTheme="minorHAnsi" w:cstheme="minorHAnsi"/>
        </w:rPr>
      </w:pPr>
      <w:r w:rsidRPr="00336CDA">
        <w:rPr>
          <w:rFonts w:asciiTheme="minorHAnsi" w:hAnsiTheme="minorHAnsi" w:cstheme="minorHAnsi"/>
          <w:lang w:val="uk-UA"/>
        </w:rPr>
        <w:t>•  Provide</w:t>
      </w:r>
      <w:r w:rsidR="00C41D9C">
        <w:rPr>
          <w:rFonts w:asciiTheme="minorHAnsi" w:hAnsiTheme="minorHAnsi" w:cstheme="minorHAnsi"/>
        </w:rPr>
        <w:t xml:space="preserve"> advice and recommendations </w:t>
      </w:r>
      <w:r w:rsidR="00EC7576">
        <w:rPr>
          <w:rFonts w:asciiTheme="minorHAnsi" w:hAnsiTheme="minorHAnsi" w:cstheme="minorHAnsi"/>
        </w:rPr>
        <w:t xml:space="preserve">on the list of actions </w:t>
      </w:r>
      <w:r w:rsidR="00E32FA4">
        <w:rPr>
          <w:rFonts w:asciiTheme="minorHAnsi" w:hAnsiTheme="minorHAnsi" w:cstheme="minorHAnsi"/>
        </w:rPr>
        <w:t xml:space="preserve">to be taken to implement measures foreseen </w:t>
      </w:r>
      <w:r w:rsidR="00866D07">
        <w:rPr>
          <w:rFonts w:asciiTheme="minorHAnsi" w:hAnsiTheme="minorHAnsi" w:cstheme="minorHAnsi"/>
        </w:rPr>
        <w:t xml:space="preserve">in the </w:t>
      </w:r>
      <w:proofErr w:type="spellStart"/>
      <w:r w:rsidR="00866D07" w:rsidRPr="00866D07">
        <w:rPr>
          <w:rFonts w:asciiTheme="minorHAnsi" w:hAnsiTheme="minorHAnsi" w:cstheme="minorHAnsi"/>
        </w:rPr>
        <w:t>RoL</w:t>
      </w:r>
      <w:proofErr w:type="spellEnd"/>
      <w:r w:rsidR="00866D07" w:rsidRPr="00866D07">
        <w:rPr>
          <w:rFonts w:asciiTheme="minorHAnsi" w:hAnsiTheme="minorHAnsi" w:cstheme="minorHAnsi"/>
        </w:rPr>
        <w:t xml:space="preserve"> RM, UA Facility, NPAA, and IBMs</w:t>
      </w:r>
      <w:r w:rsidR="00866D07">
        <w:rPr>
          <w:rFonts w:asciiTheme="minorHAnsi" w:hAnsiTheme="minorHAnsi" w:cstheme="minorHAnsi"/>
        </w:rPr>
        <w:t>.</w:t>
      </w:r>
    </w:p>
    <w:p w14:paraId="70828D15" w14:textId="77777777" w:rsidR="00824EE3" w:rsidRPr="00050DD3" w:rsidRDefault="009D02AE" w:rsidP="00824EE3">
      <w:pPr>
        <w:keepNext/>
        <w:spacing w:before="120" w:after="80"/>
        <w:rPr>
          <w:rFonts w:asciiTheme="minorHAnsi" w:hAnsiTheme="minorHAnsi" w:cstheme="minorHAnsi"/>
        </w:rPr>
      </w:pPr>
      <w:r w:rsidRPr="00050DD3">
        <w:rPr>
          <w:rFonts w:asciiTheme="minorHAnsi" w:hAnsiTheme="minorHAnsi" w:cstheme="minorHAnsi"/>
          <w:b/>
          <w:bCs/>
        </w:rPr>
        <w:t xml:space="preserve">B. </w:t>
      </w:r>
      <w:r w:rsidR="00824EE3" w:rsidRPr="00050DD3">
        <w:rPr>
          <w:rFonts w:asciiTheme="minorHAnsi" w:hAnsiTheme="minorHAnsi" w:cstheme="minorHAnsi"/>
          <w:b/>
          <w:bCs/>
        </w:rPr>
        <w:t>Training and capacity development</w:t>
      </w:r>
    </w:p>
    <w:p w14:paraId="5B6B4FC5" w14:textId="4FE2C842" w:rsidR="00824EE3" w:rsidRPr="00050DD3" w:rsidRDefault="00824EE3" w:rsidP="00824EE3">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Design and deliver training sessions, workshops, seminars, mentoring and other capacity-development activities on </w:t>
      </w:r>
      <w:proofErr w:type="spellStart"/>
      <w:r w:rsidR="00846384" w:rsidRPr="00846384">
        <w:rPr>
          <w:rFonts w:asciiTheme="minorHAnsi" w:hAnsiTheme="minorHAnsi" w:cstheme="minorHAnsi"/>
        </w:rPr>
        <w:t>RoL</w:t>
      </w:r>
      <w:proofErr w:type="spellEnd"/>
      <w:r w:rsidR="00846384" w:rsidRPr="00846384">
        <w:rPr>
          <w:rFonts w:asciiTheme="minorHAnsi" w:hAnsiTheme="minorHAnsi" w:cstheme="minorHAnsi"/>
        </w:rPr>
        <w:t xml:space="preserve"> RM, UA Facility, NPAA, and IBMs</w:t>
      </w:r>
      <w:r w:rsidR="005D48E0">
        <w:rPr>
          <w:rFonts w:asciiTheme="minorHAnsi" w:hAnsiTheme="minorHAnsi" w:cstheme="minorHAnsi"/>
        </w:rPr>
        <w:t xml:space="preserve"> </w:t>
      </w:r>
      <w:r w:rsidR="00846384" w:rsidRPr="00846384">
        <w:rPr>
          <w:rFonts w:asciiTheme="minorHAnsi" w:hAnsiTheme="minorHAnsi" w:cstheme="minorHAnsi"/>
        </w:rPr>
        <w:t>cross-institutional cooperation, track record, monitoring and reporting</w:t>
      </w:r>
      <w:r w:rsidRPr="00050DD3">
        <w:rPr>
          <w:rFonts w:asciiTheme="minorHAnsi" w:hAnsiTheme="minorHAnsi" w:cstheme="minorHAnsi"/>
        </w:rPr>
        <w:t>.</w:t>
      </w:r>
    </w:p>
    <w:p w14:paraId="3EE01D32" w14:textId="4A0C430A" w:rsidR="00824EE3" w:rsidRPr="00050DD3" w:rsidRDefault="00824EE3" w:rsidP="00824EE3">
      <w:pPr>
        <w:spacing w:after="80" w:line="264" w:lineRule="auto"/>
        <w:ind w:left="720" w:hanging="200"/>
        <w:jc w:val="both"/>
        <w:rPr>
          <w:rFonts w:asciiTheme="minorHAnsi" w:hAnsiTheme="minorHAnsi" w:cstheme="minorHAnsi"/>
        </w:rPr>
      </w:pPr>
      <w:r w:rsidRPr="00050DD3">
        <w:rPr>
          <w:rFonts w:asciiTheme="minorHAnsi" w:hAnsiTheme="minorHAnsi" w:cstheme="minorHAnsi"/>
        </w:rPr>
        <w:t>•  Prepare training agendas, presentations, case studies, practical exercises, materials and other training resources.</w:t>
      </w:r>
    </w:p>
    <w:p w14:paraId="36CCDED5" w14:textId="0BD3A9D1" w:rsidR="00824EE3" w:rsidRPr="00050DD3" w:rsidRDefault="00824EE3" w:rsidP="00824EE3">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Facilitate discussions </w:t>
      </w:r>
      <w:r w:rsidR="008634B9">
        <w:rPr>
          <w:rFonts w:asciiTheme="minorHAnsi" w:hAnsiTheme="minorHAnsi" w:cstheme="minorHAnsi"/>
        </w:rPr>
        <w:t xml:space="preserve">and </w:t>
      </w:r>
      <w:r w:rsidR="009C7CE8">
        <w:rPr>
          <w:rFonts w:asciiTheme="minorHAnsi" w:hAnsiTheme="minorHAnsi" w:cstheme="minorHAnsi"/>
        </w:rPr>
        <w:t>organize</w:t>
      </w:r>
      <w:r w:rsidR="008634B9">
        <w:rPr>
          <w:rFonts w:asciiTheme="minorHAnsi" w:hAnsiTheme="minorHAnsi" w:cstheme="minorHAnsi"/>
        </w:rPr>
        <w:t xml:space="preserve"> other practical exercises during </w:t>
      </w:r>
      <w:r w:rsidR="008634B9" w:rsidRPr="008634B9">
        <w:rPr>
          <w:rFonts w:asciiTheme="minorHAnsi" w:hAnsiTheme="minorHAnsi" w:cstheme="minorHAnsi"/>
        </w:rPr>
        <w:t>training sessions</w:t>
      </w:r>
      <w:r w:rsidR="008634B9">
        <w:rPr>
          <w:rFonts w:asciiTheme="minorHAnsi" w:hAnsiTheme="minorHAnsi" w:cstheme="minorHAnsi"/>
        </w:rPr>
        <w:t xml:space="preserve"> and </w:t>
      </w:r>
      <w:r w:rsidR="008634B9" w:rsidRPr="008634B9">
        <w:rPr>
          <w:rFonts w:asciiTheme="minorHAnsi" w:hAnsiTheme="minorHAnsi" w:cstheme="minorHAnsi"/>
        </w:rPr>
        <w:t>other capacity-development activities</w:t>
      </w:r>
      <w:r w:rsidR="008634B9">
        <w:rPr>
          <w:rFonts w:asciiTheme="minorHAnsi" w:hAnsiTheme="minorHAnsi" w:cstheme="minorHAnsi"/>
        </w:rPr>
        <w:t>.</w:t>
      </w:r>
    </w:p>
    <w:p w14:paraId="1D337D3D" w14:textId="1C4554B6" w:rsidR="00117DE2" w:rsidRPr="00050DD3" w:rsidRDefault="009D02AE" w:rsidP="00824EE3">
      <w:pPr>
        <w:keepNext/>
        <w:spacing w:before="120" w:after="80"/>
        <w:rPr>
          <w:rFonts w:asciiTheme="minorHAnsi" w:hAnsiTheme="minorHAnsi" w:cstheme="minorHAnsi"/>
        </w:rPr>
      </w:pPr>
      <w:r w:rsidRPr="00050DD3">
        <w:rPr>
          <w:rFonts w:asciiTheme="minorHAnsi" w:hAnsiTheme="minorHAnsi" w:cstheme="minorHAnsi"/>
          <w:b/>
          <w:bCs/>
        </w:rPr>
        <w:t xml:space="preserve">C. </w:t>
      </w:r>
      <w:r w:rsidR="00942D2B">
        <w:rPr>
          <w:rFonts w:asciiTheme="minorHAnsi" w:hAnsiTheme="minorHAnsi" w:cstheme="minorHAnsi"/>
          <w:b/>
          <w:bCs/>
        </w:rPr>
        <w:t>Representation of the Project</w:t>
      </w:r>
      <w:r w:rsidR="00266D1A">
        <w:rPr>
          <w:rFonts w:asciiTheme="minorHAnsi" w:hAnsiTheme="minorHAnsi" w:cstheme="minorHAnsi"/>
          <w:b/>
          <w:bCs/>
        </w:rPr>
        <w:t>’s position and results of work</w:t>
      </w:r>
    </w:p>
    <w:p w14:paraId="5B5848CD" w14:textId="53E46596"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266D1A">
        <w:rPr>
          <w:rFonts w:asciiTheme="minorHAnsi" w:hAnsiTheme="minorHAnsi" w:cstheme="minorHAnsi"/>
        </w:rPr>
        <w:t>Participation in working groups</w:t>
      </w:r>
      <w:r w:rsidR="003F0E87">
        <w:rPr>
          <w:rFonts w:asciiTheme="minorHAnsi" w:hAnsiTheme="minorHAnsi" w:cstheme="minorHAnsi"/>
        </w:rPr>
        <w:t xml:space="preserve">, meetings or other working and coordination platforms dedicated to the </w:t>
      </w:r>
      <w:r w:rsidR="003B6441">
        <w:rPr>
          <w:rFonts w:asciiTheme="minorHAnsi" w:hAnsiTheme="minorHAnsi" w:cstheme="minorHAnsi"/>
        </w:rPr>
        <w:t xml:space="preserve">implementation, monitoring and reporting under the </w:t>
      </w:r>
      <w:proofErr w:type="spellStart"/>
      <w:r w:rsidR="003B6441" w:rsidRPr="003B6441">
        <w:rPr>
          <w:rFonts w:asciiTheme="minorHAnsi" w:hAnsiTheme="minorHAnsi" w:cstheme="minorHAnsi"/>
        </w:rPr>
        <w:t>RoL</w:t>
      </w:r>
      <w:proofErr w:type="spellEnd"/>
      <w:r w:rsidR="003B6441" w:rsidRPr="003B6441">
        <w:rPr>
          <w:rFonts w:asciiTheme="minorHAnsi" w:hAnsiTheme="minorHAnsi" w:cstheme="minorHAnsi"/>
        </w:rPr>
        <w:t xml:space="preserve"> RM, UA Facility, NPAA, and IBMs</w:t>
      </w:r>
      <w:r w:rsidR="003B6441">
        <w:rPr>
          <w:rFonts w:asciiTheme="minorHAnsi" w:hAnsiTheme="minorHAnsi" w:cstheme="minorHAnsi"/>
        </w:rPr>
        <w:t>.</w:t>
      </w:r>
    </w:p>
    <w:p w14:paraId="126FB9F1" w14:textId="1E5790F6" w:rsidR="00117DE2" w:rsidRPr="00050DD3" w:rsidRDefault="009D02AE" w:rsidP="00A37348">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A37348">
        <w:rPr>
          <w:rFonts w:asciiTheme="minorHAnsi" w:hAnsiTheme="minorHAnsi" w:cstheme="minorHAnsi"/>
        </w:rPr>
        <w:t xml:space="preserve">Presentation of </w:t>
      </w:r>
      <w:r w:rsidR="00387617">
        <w:rPr>
          <w:rFonts w:asciiTheme="minorHAnsi" w:hAnsiTheme="minorHAnsi" w:cstheme="minorHAnsi"/>
        </w:rPr>
        <w:t>papers, studies and other materials prepared by the expert</w:t>
      </w:r>
      <w:r w:rsidR="007F0ED2">
        <w:rPr>
          <w:rFonts w:asciiTheme="minorHAnsi" w:hAnsiTheme="minorHAnsi" w:cstheme="minorHAnsi"/>
        </w:rPr>
        <w:t xml:space="preserve"> under the assignment received from the Project</w:t>
      </w:r>
      <w:r w:rsidR="00824EE3">
        <w:rPr>
          <w:rFonts w:asciiTheme="minorHAnsi" w:hAnsiTheme="minorHAnsi" w:cstheme="minorHAnsi"/>
        </w:rPr>
        <w:t xml:space="preserve"> during public events and working meetings</w:t>
      </w:r>
      <w:r w:rsidRPr="00050DD3">
        <w:rPr>
          <w:rFonts w:asciiTheme="minorHAnsi" w:hAnsiTheme="minorHAnsi" w:cstheme="minorHAnsi"/>
        </w:rPr>
        <w:t>.</w:t>
      </w:r>
    </w:p>
    <w:p w14:paraId="0ABF5C93"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Anticipated deliverables</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5"/>
      </w:tblGrid>
      <w:tr w:rsidR="00117DE2" w:rsidRPr="00A60147" w14:paraId="7BD23D8B" w14:textId="77777777" w:rsidTr="009C7CE8">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4F35DD" w14:textId="77777777" w:rsidR="00117DE2" w:rsidRPr="00050DD3" w:rsidRDefault="009D02AE">
            <w:pPr>
              <w:spacing w:after="40"/>
              <w:rPr>
                <w:rFonts w:asciiTheme="minorHAnsi" w:hAnsiTheme="minorHAnsi" w:cstheme="minorHAnsi"/>
              </w:rPr>
            </w:pPr>
            <w:r w:rsidRPr="00050DD3">
              <w:rPr>
                <w:rFonts w:asciiTheme="minorHAnsi" w:hAnsiTheme="minorHAnsi" w:cstheme="minorHAnsi"/>
              </w:rPr>
              <w:t>Deliverables:</w:t>
            </w:r>
          </w:p>
        </w:tc>
      </w:tr>
      <w:tr w:rsidR="00117DE2" w:rsidRPr="00A60147" w14:paraId="7548DE7B" w14:textId="77777777" w:rsidTr="009C7CE8">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E2B50F" w14:textId="188D03C3" w:rsidR="00117DE2" w:rsidRPr="00050DD3" w:rsidRDefault="009D02AE">
            <w:pPr>
              <w:spacing w:after="40"/>
              <w:rPr>
                <w:rFonts w:asciiTheme="minorHAnsi" w:hAnsiTheme="minorHAnsi" w:cstheme="minorHAnsi"/>
              </w:rPr>
            </w:pPr>
            <w:r w:rsidRPr="00050DD3">
              <w:rPr>
                <w:rFonts w:asciiTheme="minorHAnsi" w:hAnsiTheme="minorHAnsi" w:cstheme="minorHAnsi"/>
              </w:rPr>
              <w:t>D</w:t>
            </w:r>
            <w:r w:rsidR="00CD0A5A">
              <w:rPr>
                <w:rFonts w:asciiTheme="minorHAnsi" w:hAnsiTheme="minorHAnsi" w:cstheme="minorHAnsi"/>
              </w:rPr>
              <w:t>1</w:t>
            </w:r>
            <w:r w:rsidRPr="00050DD3">
              <w:rPr>
                <w:rFonts w:asciiTheme="minorHAnsi" w:hAnsiTheme="minorHAnsi" w:cstheme="minorHAnsi"/>
              </w:rPr>
              <w:t xml:space="preserve">. </w:t>
            </w:r>
            <w:r w:rsidR="00AE4761" w:rsidRPr="00AE4761">
              <w:rPr>
                <w:rFonts w:asciiTheme="minorHAnsi" w:hAnsiTheme="minorHAnsi" w:cstheme="minorHAnsi"/>
              </w:rPr>
              <w:t xml:space="preserve">Support the MoJ in steering, implementing and reporting on the rule of law accession agenda based on the requirements </w:t>
            </w:r>
            <w:r w:rsidR="00AE4761">
              <w:rPr>
                <w:rFonts w:asciiTheme="minorHAnsi" w:hAnsiTheme="minorHAnsi" w:cstheme="minorHAnsi"/>
              </w:rPr>
              <w:t>stemming</w:t>
            </w:r>
            <w:r w:rsidR="00AE4761" w:rsidRPr="00AE4761">
              <w:rPr>
                <w:rFonts w:asciiTheme="minorHAnsi" w:hAnsiTheme="minorHAnsi" w:cstheme="minorHAnsi"/>
              </w:rPr>
              <w:t xml:space="preserve"> from the </w:t>
            </w:r>
            <w:proofErr w:type="spellStart"/>
            <w:r w:rsidR="00AE4761" w:rsidRPr="00AE4761">
              <w:rPr>
                <w:rFonts w:asciiTheme="minorHAnsi" w:hAnsiTheme="minorHAnsi" w:cstheme="minorHAnsi"/>
              </w:rPr>
              <w:t>RoL</w:t>
            </w:r>
            <w:proofErr w:type="spellEnd"/>
            <w:r w:rsidR="00AE4761" w:rsidRPr="00AE4761">
              <w:rPr>
                <w:rFonts w:asciiTheme="minorHAnsi" w:hAnsiTheme="minorHAnsi" w:cstheme="minorHAnsi"/>
              </w:rPr>
              <w:t xml:space="preserve"> RM, UA Facility, NPAA, and IBMs</w:t>
            </w:r>
            <w:r w:rsidRPr="00050DD3">
              <w:rPr>
                <w:rFonts w:asciiTheme="minorHAnsi" w:hAnsiTheme="minorHAnsi" w:cstheme="minorHAnsi"/>
              </w:rPr>
              <w:t xml:space="preserve">. </w:t>
            </w:r>
            <w:r w:rsidR="00B14664">
              <w:rPr>
                <w:rFonts w:asciiTheme="minorHAnsi" w:hAnsiTheme="minorHAnsi" w:cstheme="minorHAnsi"/>
              </w:rPr>
              <w:t xml:space="preserve">Provide expert advice and practical support to strengthen Ukraine’s procedures, regulations, and institutional framework for implementing the </w:t>
            </w:r>
            <w:proofErr w:type="spellStart"/>
            <w:r w:rsidR="00B14664">
              <w:rPr>
                <w:rFonts w:asciiTheme="minorHAnsi" w:hAnsiTheme="minorHAnsi" w:cstheme="minorHAnsi"/>
              </w:rPr>
              <w:t>RoL</w:t>
            </w:r>
            <w:proofErr w:type="spellEnd"/>
            <w:r w:rsidR="00B14664">
              <w:rPr>
                <w:rFonts w:asciiTheme="minorHAnsi" w:hAnsiTheme="minorHAnsi" w:cstheme="minorHAnsi"/>
              </w:rPr>
              <w:t xml:space="preserve"> RM, UA Facility, NPAA, and IBMs, in written or oral form,</w:t>
            </w:r>
            <w:r w:rsidRPr="00050DD3">
              <w:rPr>
                <w:rFonts w:asciiTheme="minorHAnsi" w:hAnsiTheme="minorHAnsi" w:cstheme="minorHAnsi"/>
              </w:rPr>
              <w:t xml:space="preserve"> as agreed with the Project.</w:t>
            </w:r>
            <w:r w:rsidR="005964DF">
              <w:rPr>
                <w:rFonts w:asciiTheme="minorHAnsi" w:hAnsiTheme="minorHAnsi" w:cstheme="minorHAnsi"/>
              </w:rPr>
              <w:t xml:space="preserve"> The expert develops guidelines, methodologies, and recommendations to improve cross-institutional cooperation, track record, monitoring,</w:t>
            </w:r>
            <w:r w:rsidR="005964DF" w:rsidRPr="009D6BE1">
              <w:rPr>
                <w:rFonts w:asciiTheme="minorHAnsi" w:hAnsiTheme="minorHAnsi" w:cstheme="minorHAnsi"/>
              </w:rPr>
              <w:t xml:space="preserve"> and reporting under </w:t>
            </w:r>
            <w:proofErr w:type="spellStart"/>
            <w:r w:rsidR="005964DF" w:rsidRPr="009D6BE1">
              <w:rPr>
                <w:rFonts w:asciiTheme="minorHAnsi" w:hAnsiTheme="minorHAnsi" w:cstheme="minorHAnsi"/>
              </w:rPr>
              <w:t>RoL</w:t>
            </w:r>
            <w:proofErr w:type="spellEnd"/>
            <w:r w:rsidR="005964DF" w:rsidRPr="009D6BE1">
              <w:rPr>
                <w:rFonts w:asciiTheme="minorHAnsi" w:hAnsiTheme="minorHAnsi" w:cstheme="minorHAnsi"/>
              </w:rPr>
              <w:t xml:space="preserve"> RM, UA Facility, NPAA, and IBMs</w:t>
            </w:r>
            <w:r w:rsidR="005964DF" w:rsidRPr="00050DD3">
              <w:rPr>
                <w:rFonts w:asciiTheme="minorHAnsi" w:hAnsiTheme="minorHAnsi" w:cstheme="minorHAnsi"/>
              </w:rPr>
              <w:t>.</w:t>
            </w:r>
          </w:p>
        </w:tc>
      </w:tr>
      <w:tr w:rsidR="00117DE2" w:rsidRPr="00A60147" w14:paraId="5E9E3B8E" w14:textId="77777777" w:rsidTr="009C7CE8">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D89A25" w14:textId="65B1D18D" w:rsidR="00117DE2" w:rsidRPr="00050DD3" w:rsidRDefault="009D02AE">
            <w:pPr>
              <w:spacing w:after="40"/>
              <w:rPr>
                <w:rFonts w:asciiTheme="minorHAnsi" w:hAnsiTheme="minorHAnsi" w:cstheme="minorHAnsi"/>
              </w:rPr>
            </w:pPr>
            <w:r w:rsidRPr="00050DD3">
              <w:rPr>
                <w:rFonts w:asciiTheme="minorHAnsi" w:hAnsiTheme="minorHAnsi" w:cstheme="minorHAnsi"/>
              </w:rPr>
              <w:t>D</w:t>
            </w:r>
            <w:r w:rsidR="005964DF">
              <w:rPr>
                <w:rFonts w:asciiTheme="minorHAnsi" w:hAnsiTheme="minorHAnsi" w:cstheme="minorHAnsi"/>
              </w:rPr>
              <w:t>2</w:t>
            </w:r>
            <w:r w:rsidRPr="00050DD3">
              <w:rPr>
                <w:rFonts w:asciiTheme="minorHAnsi" w:hAnsiTheme="minorHAnsi" w:cstheme="minorHAnsi"/>
              </w:rPr>
              <w:t xml:space="preserve">. </w:t>
            </w:r>
            <w:r w:rsidR="00235AE2" w:rsidRPr="00235AE2">
              <w:rPr>
                <w:rFonts w:asciiTheme="minorHAnsi" w:hAnsiTheme="minorHAnsi" w:cstheme="minorHAnsi"/>
              </w:rPr>
              <w:t>Training and capacity development</w:t>
            </w:r>
            <w:r w:rsidRPr="00050DD3">
              <w:rPr>
                <w:rFonts w:asciiTheme="minorHAnsi" w:hAnsiTheme="minorHAnsi" w:cstheme="minorHAnsi"/>
              </w:rPr>
              <w:t xml:space="preserve">. </w:t>
            </w:r>
            <w:r w:rsidR="00235AE2" w:rsidRPr="00235AE2">
              <w:rPr>
                <w:rFonts w:asciiTheme="minorHAnsi" w:hAnsiTheme="minorHAnsi" w:cstheme="minorHAnsi"/>
              </w:rPr>
              <w:t xml:space="preserve">Design and deliver training sessions, workshops, seminars, mentoring and other capacity-development activities on </w:t>
            </w:r>
            <w:proofErr w:type="spellStart"/>
            <w:r w:rsidR="00235AE2" w:rsidRPr="00235AE2">
              <w:rPr>
                <w:rFonts w:asciiTheme="minorHAnsi" w:hAnsiTheme="minorHAnsi" w:cstheme="minorHAnsi"/>
              </w:rPr>
              <w:t>RoL</w:t>
            </w:r>
            <w:proofErr w:type="spellEnd"/>
            <w:r w:rsidR="00235AE2" w:rsidRPr="00235AE2">
              <w:rPr>
                <w:rFonts w:asciiTheme="minorHAnsi" w:hAnsiTheme="minorHAnsi" w:cstheme="minorHAnsi"/>
              </w:rPr>
              <w:t xml:space="preserve"> RM, UA Facility, NPAA, and IBMs cross-institutional cooperation, track record, monitoring and reporting</w:t>
            </w:r>
            <w:r w:rsidRPr="00050DD3">
              <w:rPr>
                <w:rFonts w:asciiTheme="minorHAnsi" w:hAnsiTheme="minorHAnsi" w:cstheme="minorHAnsi"/>
              </w:rPr>
              <w:t>.</w:t>
            </w:r>
          </w:p>
        </w:tc>
      </w:tr>
      <w:tr w:rsidR="00117DE2" w:rsidRPr="00A60147" w14:paraId="2B8A30DC" w14:textId="77777777" w:rsidTr="009C7CE8">
        <w:trPr>
          <w:cantSplit/>
        </w:trPr>
        <w:tc>
          <w:tcPr>
            <w:tcW w:w="100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FA6AD" w14:textId="11E0F07C" w:rsidR="00117DE2" w:rsidRPr="00050DD3" w:rsidRDefault="009D02AE" w:rsidP="00647B7D">
            <w:pPr>
              <w:spacing w:after="40"/>
              <w:rPr>
                <w:rFonts w:asciiTheme="minorHAnsi" w:hAnsiTheme="minorHAnsi" w:cstheme="minorHAnsi"/>
              </w:rPr>
            </w:pPr>
            <w:r w:rsidRPr="00050DD3">
              <w:rPr>
                <w:rFonts w:asciiTheme="minorHAnsi" w:hAnsiTheme="minorHAnsi" w:cstheme="minorHAnsi"/>
              </w:rPr>
              <w:t>D</w:t>
            </w:r>
            <w:r w:rsidR="005964DF">
              <w:rPr>
                <w:rFonts w:asciiTheme="minorHAnsi" w:hAnsiTheme="minorHAnsi" w:cstheme="minorHAnsi"/>
              </w:rPr>
              <w:t>3</w:t>
            </w:r>
            <w:r w:rsidRPr="00050DD3">
              <w:rPr>
                <w:rFonts w:asciiTheme="minorHAnsi" w:hAnsiTheme="minorHAnsi" w:cstheme="minorHAnsi"/>
              </w:rPr>
              <w:t xml:space="preserve">. </w:t>
            </w:r>
            <w:r w:rsidR="00932753" w:rsidRPr="00932753">
              <w:rPr>
                <w:rFonts w:asciiTheme="minorHAnsi" w:hAnsiTheme="minorHAnsi" w:cstheme="minorHAnsi"/>
              </w:rPr>
              <w:t>Representation of the Project’s position and results of work</w:t>
            </w:r>
            <w:r w:rsidRPr="00050DD3">
              <w:rPr>
                <w:rFonts w:asciiTheme="minorHAnsi" w:hAnsiTheme="minorHAnsi" w:cstheme="minorHAnsi"/>
              </w:rPr>
              <w:t xml:space="preserve">. </w:t>
            </w:r>
            <w:r w:rsidR="00932753" w:rsidRPr="00932753">
              <w:rPr>
                <w:rFonts w:asciiTheme="minorHAnsi" w:hAnsiTheme="minorHAnsi" w:cstheme="minorHAnsi"/>
              </w:rPr>
              <w:t>Participation</w:t>
            </w:r>
            <w:r w:rsidR="00932753">
              <w:rPr>
                <w:rFonts w:asciiTheme="minorHAnsi" w:hAnsiTheme="minorHAnsi" w:cstheme="minorHAnsi"/>
              </w:rPr>
              <w:t xml:space="preserve"> and </w:t>
            </w:r>
            <w:r w:rsidR="00647B7D">
              <w:rPr>
                <w:rFonts w:asciiTheme="minorHAnsi" w:hAnsiTheme="minorHAnsi" w:cstheme="minorHAnsi"/>
              </w:rPr>
              <w:t xml:space="preserve">presentation of expert deliverables </w:t>
            </w:r>
            <w:r w:rsidR="00B77763">
              <w:rPr>
                <w:rFonts w:asciiTheme="minorHAnsi" w:hAnsiTheme="minorHAnsi" w:cstheme="minorHAnsi"/>
              </w:rPr>
              <w:t>during public events,</w:t>
            </w:r>
            <w:r w:rsidR="00932753" w:rsidRPr="00932753">
              <w:rPr>
                <w:rFonts w:asciiTheme="minorHAnsi" w:hAnsiTheme="minorHAnsi" w:cstheme="minorHAnsi"/>
              </w:rPr>
              <w:t xml:space="preserve"> working groups, meetings or other working and coordination platforms dedicated to the implementation, monitoring and reporting under the </w:t>
            </w:r>
            <w:proofErr w:type="spellStart"/>
            <w:r w:rsidR="00932753" w:rsidRPr="00932753">
              <w:rPr>
                <w:rFonts w:asciiTheme="minorHAnsi" w:hAnsiTheme="minorHAnsi" w:cstheme="minorHAnsi"/>
              </w:rPr>
              <w:t>RoL</w:t>
            </w:r>
            <w:proofErr w:type="spellEnd"/>
            <w:r w:rsidR="00932753" w:rsidRPr="00932753">
              <w:rPr>
                <w:rFonts w:asciiTheme="minorHAnsi" w:hAnsiTheme="minorHAnsi" w:cstheme="minorHAnsi"/>
              </w:rPr>
              <w:t xml:space="preserve"> RM, UA Facility, NPAA, and IBMs</w:t>
            </w:r>
            <w:r w:rsidRPr="00050DD3">
              <w:rPr>
                <w:rFonts w:asciiTheme="minorHAnsi" w:hAnsiTheme="minorHAnsi" w:cstheme="minorHAnsi"/>
              </w:rPr>
              <w:t>.</w:t>
            </w:r>
          </w:p>
        </w:tc>
      </w:tr>
    </w:tbl>
    <w:p w14:paraId="286B548E"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0E5B61B5"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9C7CE8">
        <w:rPr>
          <w:rFonts w:asciiTheme="minorHAnsi" w:hAnsiTheme="minorHAnsi" w:cstheme="minorHAnsi"/>
        </w:rPr>
        <w:t>s</w:t>
      </w:r>
      <w:r w:rsidRPr="00050DD3">
        <w:rPr>
          <w:rFonts w:asciiTheme="minorHAnsi" w:hAnsiTheme="minorHAnsi" w:cstheme="minorHAnsi"/>
        </w:rPr>
        <w:t xml:space="preserve"> shall work under the overall supervision of the </w:t>
      </w:r>
      <w:r w:rsidR="00B77763" w:rsidRPr="00B77763">
        <w:rPr>
          <w:rFonts w:asciiTheme="minorHAnsi" w:hAnsiTheme="minorHAnsi" w:cstheme="minorHAnsi"/>
        </w:rPr>
        <w:t>Senior National Key Expert on Judiciary Reform and Pillar 1 Lead</w:t>
      </w:r>
      <w:r w:rsidRPr="00050DD3">
        <w:rPr>
          <w:rFonts w:asciiTheme="minorHAnsi" w:hAnsiTheme="minorHAnsi" w:cstheme="minorHAnsi"/>
        </w:rPr>
        <w:t>.</w:t>
      </w:r>
    </w:p>
    <w:p w14:paraId="2B08AB69" w14:textId="66A20E13"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9C7CE8">
        <w:rPr>
          <w:rFonts w:asciiTheme="minorHAnsi" w:hAnsiTheme="minorHAnsi" w:cstheme="minorHAnsi"/>
        </w:rPr>
        <w:t>s</w:t>
      </w:r>
      <w:r w:rsidRPr="00050DD3">
        <w:rPr>
          <w:rFonts w:asciiTheme="minorHAnsi" w:hAnsiTheme="minorHAnsi" w:cstheme="minorHAnsi"/>
        </w:rPr>
        <w:t xml:space="preserve"> shall maintain regular communication with the designated Project experts concerning the </w:t>
      </w:r>
      <w:r w:rsidR="009C7CE8" w:rsidRPr="00050DD3">
        <w:rPr>
          <w:rFonts w:asciiTheme="minorHAnsi" w:hAnsiTheme="minorHAnsi" w:cstheme="minorHAnsi"/>
        </w:rPr>
        <w:t>prioritization</w:t>
      </w:r>
      <w:r w:rsidRPr="00050DD3">
        <w:rPr>
          <w:rFonts w:asciiTheme="minorHAnsi" w:hAnsiTheme="minorHAnsi" w:cstheme="minorHAnsi"/>
        </w:rPr>
        <w:t xml:space="preserve"> and allocation of advisory, analytical and capacity-development tasks; the scope, methodology and expected outputs of expert products; cases, legal questions and </w:t>
      </w:r>
      <w:r w:rsidRPr="00050DD3">
        <w:rPr>
          <w:rFonts w:asciiTheme="minorHAnsi" w:hAnsiTheme="minorHAnsi" w:cstheme="minorHAnsi"/>
        </w:rPr>
        <w:lastRenderedPageBreak/>
        <w:t xml:space="preserve">factual materials requiring assessment; consultations with </w:t>
      </w:r>
      <w:r w:rsidR="005E6133">
        <w:rPr>
          <w:rFonts w:asciiTheme="minorHAnsi" w:hAnsiTheme="minorHAnsi" w:cstheme="minorHAnsi"/>
        </w:rPr>
        <w:t>MoJ</w:t>
      </w:r>
      <w:r w:rsidRPr="00050DD3">
        <w:rPr>
          <w:rFonts w:asciiTheme="minorHAnsi" w:hAnsiTheme="minorHAnsi" w:cstheme="minorHAnsi"/>
        </w:rPr>
        <w:t xml:space="preserve"> and other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06A4B0A4" w14:textId="76420568"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Expert</w:t>
      </w:r>
      <w:r w:rsidR="009C7CE8">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9D02AE">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BD0AC05"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 xml:space="preserve">Start date: </w:t>
      </w:r>
      <w:r w:rsidR="007A67DA">
        <w:rPr>
          <w:rFonts w:asciiTheme="minorHAnsi" w:hAnsiTheme="minorHAnsi" w:cstheme="minorHAnsi"/>
        </w:rPr>
        <w:t>January</w:t>
      </w:r>
      <w:r w:rsidRPr="000E5D13">
        <w:rPr>
          <w:rFonts w:asciiTheme="minorHAnsi" w:hAnsiTheme="minorHAnsi" w:cstheme="minorHAnsi"/>
        </w:rPr>
        <w:t xml:space="preserve"> 202</w:t>
      </w:r>
      <w:r w:rsidR="007A67DA">
        <w:rPr>
          <w:rFonts w:asciiTheme="minorHAnsi" w:hAnsiTheme="minorHAnsi" w:cstheme="minorHAnsi"/>
        </w:rPr>
        <w:t>7</w:t>
      </w:r>
    </w:p>
    <w:p w14:paraId="6FECB4E4" w14:textId="77777777"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End date: June 2030</w:t>
      </w:r>
    </w:p>
    <w:p w14:paraId="269AD517" w14:textId="04098F10" w:rsidR="000E5D13" w:rsidRDefault="000E5D13" w:rsidP="00BA53F3">
      <w:pPr>
        <w:keepNext/>
        <w:ind w:left="360"/>
        <w:rPr>
          <w:rFonts w:asciiTheme="minorHAnsi" w:hAnsiTheme="minorHAnsi" w:cstheme="minorHAnsi"/>
        </w:rPr>
      </w:pPr>
      <w:r w:rsidRPr="000E5D13">
        <w:rPr>
          <w:rFonts w:asciiTheme="minorHAnsi" w:hAnsiTheme="minorHAnsi" w:cstheme="minorHAnsi"/>
        </w:rPr>
        <w:t>Effective duration of the assignment: 4</w:t>
      </w:r>
      <w:r w:rsidR="00DF2561">
        <w:rPr>
          <w:rFonts w:asciiTheme="minorHAnsi" w:hAnsiTheme="minorHAnsi" w:cstheme="minorHAnsi"/>
          <w:lang w:val="uk-UA"/>
        </w:rPr>
        <w:t>2</w:t>
      </w:r>
      <w:r w:rsidRPr="000E5D13">
        <w:rPr>
          <w:rFonts w:asciiTheme="minorHAnsi" w:hAnsiTheme="minorHAnsi" w:cstheme="minorHAnsi"/>
        </w:rPr>
        <w:t xml:space="preserve"> months</w:t>
      </w:r>
    </w:p>
    <w:p w14:paraId="613378D6" w14:textId="2A735BF0"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 to and within Ukraine may be required, upon formal request by Expertise France and subject to applicable security and contractual arrangements.</w:t>
      </w:r>
    </w:p>
    <w:p w14:paraId="7F23D39D" w14:textId="1064D57B"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Participation in meetings, consultations and other Project activities may take place in person or online, subject to prior agreement with the </w:t>
      </w:r>
      <w:r w:rsidR="009C7CE8" w:rsidRPr="00050DD3">
        <w:rPr>
          <w:rFonts w:asciiTheme="minorHAnsi" w:hAnsiTheme="minorHAnsi" w:cstheme="minorHAnsi"/>
        </w:rPr>
        <w:t>Program</w:t>
      </w:r>
      <w:r w:rsidRPr="00050DD3">
        <w:rPr>
          <w:rFonts w:asciiTheme="minorHAnsi" w:hAnsiTheme="minorHAnsi" w:cstheme="minorHAnsi"/>
        </w:rPr>
        <w:t xml:space="preserve"> Key Expert.</w:t>
      </w:r>
    </w:p>
    <w:p w14:paraId="1C7A3C1A"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4EF44507" w:rsidR="00117DE2" w:rsidRPr="00CC1735" w:rsidRDefault="009D02AE">
      <w:pPr>
        <w:keepNext/>
        <w:spacing w:before="140" w:after="100"/>
        <w:ind w:left="360"/>
        <w:rPr>
          <w:rFonts w:asciiTheme="minorHAnsi" w:hAnsiTheme="minorHAnsi" w:cstheme="minorHAnsi"/>
          <w:lang w:val="uk-UA"/>
        </w:rPr>
      </w:pPr>
      <w:r w:rsidRPr="00050DD3">
        <w:rPr>
          <w:rFonts w:asciiTheme="minorHAnsi" w:hAnsiTheme="minorHAnsi" w:cstheme="minorHAnsi"/>
        </w:rPr>
        <w:t xml:space="preserve">1) Number of experts per assignment: </w:t>
      </w:r>
      <w:r w:rsidR="00FF3221">
        <w:rPr>
          <w:rFonts w:asciiTheme="minorHAnsi" w:hAnsiTheme="minorHAnsi" w:cstheme="minorHAnsi"/>
          <w:lang w:val="uk-UA"/>
        </w:rPr>
        <w:t>4</w:t>
      </w:r>
    </w:p>
    <w:p w14:paraId="474B698A" w14:textId="77777777" w:rsidR="00117DE2" w:rsidRPr="00050DD3" w:rsidRDefault="009D02AE">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31CC04E"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28E53E5A" w14:textId="77777777" w:rsidR="00717F6B" w:rsidRPr="00717F6B" w:rsidRDefault="009D02AE" w:rsidP="00717F6B">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717F6B" w:rsidRPr="00717F6B">
        <w:rPr>
          <w:rFonts w:asciiTheme="minorHAnsi" w:hAnsiTheme="minorHAnsi" w:cstheme="minorHAnsi"/>
        </w:rPr>
        <w:t>Advanced university degree (Master’s degree or PhD) in law from an accredited higher-education institution.</w:t>
      </w:r>
    </w:p>
    <w:p w14:paraId="7D95BA4A" w14:textId="77777777" w:rsidR="00717F6B" w:rsidRPr="00717F6B" w:rsidRDefault="00717F6B" w:rsidP="00717F6B">
      <w:pPr>
        <w:spacing w:after="80" w:line="264" w:lineRule="auto"/>
        <w:ind w:left="720" w:hanging="200"/>
        <w:jc w:val="both"/>
        <w:rPr>
          <w:rFonts w:asciiTheme="minorHAnsi" w:hAnsiTheme="minorHAnsi" w:cstheme="minorHAnsi"/>
        </w:rPr>
      </w:pPr>
      <w:r w:rsidRPr="00717F6B">
        <w:rPr>
          <w:rFonts w:asciiTheme="minorHAnsi" w:hAnsiTheme="minorHAnsi" w:cstheme="minorHAnsi"/>
        </w:rPr>
        <w:t>• Excellent legal, policy and analytical drafting skills, with the ability to translate complex reform issues into practical and implementable recommendations.</w:t>
      </w:r>
    </w:p>
    <w:p w14:paraId="7418A08A" w14:textId="77777777" w:rsidR="00717F6B" w:rsidRPr="00717F6B" w:rsidRDefault="00717F6B" w:rsidP="00717F6B">
      <w:pPr>
        <w:spacing w:after="80" w:line="264" w:lineRule="auto"/>
        <w:ind w:left="720" w:hanging="200"/>
        <w:jc w:val="both"/>
        <w:rPr>
          <w:rFonts w:asciiTheme="minorHAnsi" w:hAnsiTheme="minorHAnsi" w:cstheme="minorHAnsi"/>
        </w:rPr>
      </w:pPr>
      <w:r w:rsidRPr="00717F6B">
        <w:rPr>
          <w:rFonts w:asciiTheme="minorHAnsi" w:hAnsiTheme="minorHAnsi" w:cstheme="minorHAnsi"/>
        </w:rPr>
        <w:t>• High degree of initiative, diplomacy and sound judgement, with the ability to solve complex problems in consultation with a diverse range of stakeholders.</w:t>
      </w:r>
    </w:p>
    <w:p w14:paraId="6FD3D17B" w14:textId="77777777" w:rsidR="00717F6B" w:rsidRPr="00717F6B" w:rsidRDefault="00717F6B" w:rsidP="00717F6B">
      <w:pPr>
        <w:spacing w:after="80" w:line="264" w:lineRule="auto"/>
        <w:ind w:left="720" w:hanging="200"/>
        <w:jc w:val="both"/>
        <w:rPr>
          <w:rFonts w:asciiTheme="minorHAnsi" w:hAnsiTheme="minorHAnsi" w:cstheme="minorHAnsi"/>
        </w:rPr>
      </w:pPr>
      <w:r w:rsidRPr="00717F6B">
        <w:rPr>
          <w:rFonts w:asciiTheme="minorHAnsi" w:hAnsiTheme="minorHAnsi" w:cstheme="minorHAnsi"/>
        </w:rPr>
        <w:t>• Strong interpersonal and emotional-intelligence skills, including the ability to influence, coach, facilitate cooperation and support change through others.</w:t>
      </w:r>
    </w:p>
    <w:p w14:paraId="50A1BD40" w14:textId="47A94B94" w:rsidR="00EE5D58" w:rsidRDefault="00717F6B" w:rsidP="00717F6B">
      <w:pPr>
        <w:spacing w:after="80" w:line="264" w:lineRule="auto"/>
        <w:ind w:left="720" w:hanging="200"/>
        <w:jc w:val="both"/>
        <w:rPr>
          <w:rFonts w:asciiTheme="minorHAnsi" w:hAnsiTheme="minorHAnsi" w:cstheme="minorHAnsi"/>
          <w:lang w:val="uk-UA"/>
        </w:rPr>
      </w:pPr>
      <w:r w:rsidRPr="00717F6B">
        <w:rPr>
          <w:rFonts w:asciiTheme="minorHAnsi" w:hAnsiTheme="minorHAnsi" w:cstheme="minorHAnsi"/>
        </w:rPr>
        <w:t>• Ability to work effectively in complex and demanding institutional environments and to take a proactive, solution-oriented approach to overcoming implementation barriers</w:t>
      </w:r>
      <w:r w:rsidRPr="00050DD3">
        <w:rPr>
          <w:rFonts w:asciiTheme="minorHAnsi" w:hAnsiTheme="minorHAnsi" w:cstheme="minorHAnsi"/>
        </w:rPr>
        <w:t>.</w:t>
      </w:r>
    </w:p>
    <w:p w14:paraId="6D82CB46" w14:textId="015BE12B" w:rsidR="00117DE2" w:rsidRPr="00EE5D58" w:rsidRDefault="00EE5D58" w:rsidP="00EE5D58">
      <w:pPr>
        <w:spacing w:after="80" w:line="264" w:lineRule="auto"/>
        <w:ind w:left="720" w:hanging="200"/>
        <w:jc w:val="both"/>
        <w:rPr>
          <w:rFonts w:asciiTheme="minorHAnsi" w:hAnsiTheme="minorHAnsi" w:cstheme="minorHAnsi"/>
          <w:lang w:val="uk-UA"/>
        </w:rPr>
      </w:pPr>
      <w:r w:rsidRPr="00050DD3">
        <w:rPr>
          <w:rFonts w:asciiTheme="minorHAnsi" w:hAnsiTheme="minorHAnsi" w:cstheme="minorHAnsi"/>
        </w:rPr>
        <w:t>•  Fluency in written and spoken</w:t>
      </w:r>
      <w:r w:rsidR="00F42FE6">
        <w:rPr>
          <w:rFonts w:asciiTheme="minorHAnsi" w:hAnsiTheme="minorHAnsi" w:cstheme="minorHAnsi"/>
          <w:lang w:val="uk-UA"/>
        </w:rPr>
        <w:t xml:space="preserve"> </w:t>
      </w:r>
      <w:r w:rsidR="00F42FE6" w:rsidRPr="00F42FE6">
        <w:rPr>
          <w:rFonts w:asciiTheme="minorHAnsi" w:hAnsiTheme="minorHAnsi" w:cstheme="minorHAnsi"/>
          <w:lang w:val="uk-UA"/>
        </w:rPr>
        <w:t>Ukrainian</w:t>
      </w:r>
      <w:r w:rsidR="00F42FE6">
        <w:rPr>
          <w:rFonts w:asciiTheme="minorHAnsi" w:hAnsiTheme="minorHAnsi" w:cstheme="minorHAnsi"/>
          <w:lang w:val="uk-UA"/>
        </w:rPr>
        <w:t xml:space="preserve"> </w:t>
      </w:r>
      <w:r w:rsidRPr="00050DD3">
        <w:rPr>
          <w:rFonts w:asciiTheme="minorHAnsi" w:hAnsiTheme="minorHAnsi" w:cstheme="minorHAnsi"/>
        </w:rPr>
        <w:t xml:space="preserve">is required. Knowledge of </w:t>
      </w:r>
      <w:r w:rsidR="00F42FE6" w:rsidRPr="00F42FE6">
        <w:rPr>
          <w:rFonts w:asciiTheme="minorHAnsi" w:hAnsiTheme="minorHAnsi" w:cstheme="minorHAnsi"/>
        </w:rPr>
        <w:t>English</w:t>
      </w:r>
      <w:r w:rsidR="00F42FE6">
        <w:rPr>
          <w:rFonts w:asciiTheme="minorHAnsi" w:hAnsiTheme="minorHAnsi" w:cstheme="minorHAnsi"/>
        </w:rPr>
        <w:t xml:space="preserve"> </w:t>
      </w:r>
      <w:r w:rsidRPr="00050DD3">
        <w:rPr>
          <w:rFonts w:asciiTheme="minorHAnsi" w:hAnsiTheme="minorHAnsi" w:cstheme="minorHAnsi"/>
        </w:rPr>
        <w:t xml:space="preserve">will be considered </w:t>
      </w:r>
      <w:r w:rsidR="00F42FE6">
        <w:rPr>
          <w:rFonts w:asciiTheme="minorHAnsi" w:hAnsiTheme="minorHAnsi" w:cstheme="minorHAnsi"/>
        </w:rPr>
        <w:t>a strong</w:t>
      </w:r>
      <w:r>
        <w:rPr>
          <w:rFonts w:asciiTheme="minorHAnsi" w:hAnsiTheme="minorHAnsi" w:cstheme="minorHAnsi"/>
        </w:rPr>
        <w:t xml:space="preserve"> </w:t>
      </w:r>
      <w:r w:rsidRPr="00050DD3">
        <w:rPr>
          <w:rFonts w:asciiTheme="minorHAnsi" w:hAnsiTheme="minorHAnsi" w:cstheme="minorHAnsi"/>
        </w:rPr>
        <w:t>asset.</w:t>
      </w:r>
    </w:p>
    <w:p w14:paraId="4DBD349D"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B. General professional experience</w:t>
      </w:r>
    </w:p>
    <w:p w14:paraId="17100B2D" w14:textId="77777777" w:rsidR="00493B57" w:rsidRPr="00493B57" w:rsidRDefault="009D02AE" w:rsidP="00493B57">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493B57" w:rsidRPr="00493B57">
        <w:rPr>
          <w:rFonts w:asciiTheme="minorHAnsi" w:hAnsiTheme="minorHAnsi" w:cstheme="minorHAnsi"/>
        </w:rPr>
        <w:t>At least 5 years of professional experience in the justice sector, legal reform, public policy, policy steering or another closely relevant field.</w:t>
      </w:r>
    </w:p>
    <w:p w14:paraId="649C7FC4" w14:textId="4F593363" w:rsidR="00117DE2" w:rsidRPr="00050DD3" w:rsidRDefault="00493B57" w:rsidP="00493B57">
      <w:pPr>
        <w:spacing w:after="80" w:line="264" w:lineRule="auto"/>
        <w:ind w:left="720" w:hanging="200"/>
        <w:jc w:val="both"/>
        <w:rPr>
          <w:rFonts w:asciiTheme="minorHAnsi" w:hAnsiTheme="minorHAnsi" w:cstheme="minorHAnsi"/>
        </w:rPr>
      </w:pPr>
      <w:r w:rsidRPr="00493B57">
        <w:rPr>
          <w:rFonts w:asciiTheme="minorHAnsi" w:hAnsiTheme="minorHAnsi" w:cstheme="minorHAnsi"/>
        </w:rPr>
        <w:t xml:space="preserve">• Demonstrated ability to work with senior representatives of public institutions, professional bodies, international </w:t>
      </w:r>
      <w:r w:rsidR="009C7CE8" w:rsidRPr="00493B57">
        <w:rPr>
          <w:rFonts w:asciiTheme="minorHAnsi" w:hAnsiTheme="minorHAnsi" w:cstheme="minorHAnsi"/>
        </w:rPr>
        <w:t>organizations</w:t>
      </w:r>
      <w:r w:rsidRPr="00493B57">
        <w:rPr>
          <w:rFonts w:asciiTheme="minorHAnsi" w:hAnsiTheme="minorHAnsi" w:cstheme="minorHAnsi"/>
        </w:rPr>
        <w:t xml:space="preserve"> and other reform stakeholders</w:t>
      </w:r>
      <w:r w:rsidRPr="00050DD3">
        <w:rPr>
          <w:rFonts w:asciiTheme="minorHAnsi" w:hAnsiTheme="minorHAnsi" w:cstheme="minorHAnsi"/>
        </w:rPr>
        <w:t>.</w:t>
      </w:r>
    </w:p>
    <w:p w14:paraId="62DE7537" w14:textId="77777777" w:rsidR="00117DE2" w:rsidRPr="00050DD3" w:rsidRDefault="009D02AE">
      <w:pPr>
        <w:keepNext/>
        <w:spacing w:before="120" w:after="80"/>
        <w:rPr>
          <w:rFonts w:asciiTheme="minorHAnsi" w:hAnsiTheme="minorHAnsi" w:cstheme="minorHAnsi"/>
        </w:rPr>
      </w:pPr>
      <w:r w:rsidRPr="00050DD3">
        <w:rPr>
          <w:rFonts w:asciiTheme="minorHAnsi" w:hAnsiTheme="minorHAnsi" w:cstheme="minorHAnsi"/>
          <w:b/>
          <w:bCs/>
        </w:rPr>
        <w:t>C. Specific professional experience</w:t>
      </w:r>
    </w:p>
    <w:p w14:paraId="07F89FD3" w14:textId="77777777" w:rsidR="00493B57" w:rsidRPr="00493B57" w:rsidRDefault="00493B57" w:rsidP="003C0BB8">
      <w:pPr>
        <w:pStyle w:val="ListParagraph"/>
        <w:numPr>
          <w:ilvl w:val="0"/>
          <w:numId w:val="2"/>
        </w:numPr>
        <w:spacing w:after="80" w:line="264" w:lineRule="auto"/>
        <w:ind w:left="709" w:hanging="218"/>
        <w:jc w:val="both"/>
        <w:rPr>
          <w:rFonts w:asciiTheme="minorHAnsi" w:hAnsiTheme="minorHAnsi" w:cstheme="minorHAnsi"/>
          <w:bCs/>
          <w:lang w:val="en-GB"/>
        </w:rPr>
      </w:pPr>
      <w:r w:rsidRPr="00493B57">
        <w:rPr>
          <w:rFonts w:asciiTheme="minorHAnsi" w:hAnsiTheme="minorHAnsi" w:cstheme="minorHAnsi"/>
          <w:bCs/>
          <w:lang w:val="en-GB"/>
        </w:rPr>
        <w:t>Substantial professional knowledge and practical experience relevant to the EU accession process, in particular under Chapters 23 and 24.</w:t>
      </w:r>
    </w:p>
    <w:p w14:paraId="681815CD" w14:textId="1EC31116" w:rsidR="00493B57" w:rsidRPr="00493B57" w:rsidRDefault="00493B57" w:rsidP="003C0BB8">
      <w:pPr>
        <w:pStyle w:val="ListParagraph"/>
        <w:numPr>
          <w:ilvl w:val="0"/>
          <w:numId w:val="2"/>
        </w:numPr>
        <w:spacing w:after="80" w:line="264" w:lineRule="auto"/>
        <w:ind w:left="709" w:hanging="218"/>
        <w:jc w:val="both"/>
        <w:rPr>
          <w:rFonts w:asciiTheme="minorHAnsi" w:hAnsiTheme="minorHAnsi" w:cstheme="minorHAnsi"/>
          <w:bCs/>
          <w:lang w:val="en-GB"/>
        </w:rPr>
      </w:pPr>
      <w:r w:rsidRPr="00493B57">
        <w:rPr>
          <w:rFonts w:asciiTheme="minorHAnsi" w:hAnsiTheme="minorHAnsi" w:cstheme="minorHAnsi"/>
          <w:bCs/>
          <w:lang w:val="en-GB"/>
        </w:rPr>
        <w:t>Demonstrated experience in legal, policy, institutional or operational analysis related to the EU accession process, including strong knowledge in the field of drafting, monitoring of implementation and reporting under the EU-funded facility plans (programmes), national programme for the adoption of the EU acquis, interim benchmarks, rule of law roadmap and/or other EU-related strategic documents and commitments.</w:t>
      </w:r>
    </w:p>
    <w:p w14:paraId="7F09437E" w14:textId="718C8ADA" w:rsidR="00493B57" w:rsidRPr="00493B57" w:rsidRDefault="00493B57" w:rsidP="003C0BB8">
      <w:pPr>
        <w:pStyle w:val="ListParagraph"/>
        <w:numPr>
          <w:ilvl w:val="0"/>
          <w:numId w:val="2"/>
        </w:numPr>
        <w:spacing w:after="80" w:line="264" w:lineRule="auto"/>
        <w:ind w:left="709" w:hanging="218"/>
        <w:jc w:val="both"/>
        <w:rPr>
          <w:rFonts w:asciiTheme="minorHAnsi" w:hAnsiTheme="minorHAnsi" w:cstheme="minorHAnsi"/>
          <w:bCs/>
          <w:lang w:val="en-GB"/>
        </w:rPr>
      </w:pPr>
      <w:r w:rsidRPr="00493B57">
        <w:rPr>
          <w:rFonts w:asciiTheme="minorHAnsi" w:hAnsiTheme="minorHAnsi" w:cstheme="minorHAnsi"/>
          <w:bCs/>
          <w:lang w:val="en-GB"/>
        </w:rPr>
        <w:t>Experience in drafting or reviewing legal, policy, analytical and technical documents for public authorities, international partners or donor-funded programmes.</w:t>
      </w:r>
    </w:p>
    <w:p w14:paraId="216F39CD" w14:textId="4498A662" w:rsidR="00493B57" w:rsidRPr="00493B57" w:rsidRDefault="00493B57" w:rsidP="003C0BB8">
      <w:pPr>
        <w:pStyle w:val="ListParagraph"/>
        <w:numPr>
          <w:ilvl w:val="0"/>
          <w:numId w:val="2"/>
        </w:numPr>
        <w:spacing w:after="80" w:line="264" w:lineRule="auto"/>
        <w:ind w:left="709" w:hanging="218"/>
        <w:jc w:val="both"/>
        <w:rPr>
          <w:rFonts w:asciiTheme="minorHAnsi" w:hAnsiTheme="minorHAnsi" w:cstheme="minorHAnsi"/>
          <w:bCs/>
          <w:lang w:val="en-GB"/>
        </w:rPr>
      </w:pPr>
      <w:r w:rsidRPr="00493B57">
        <w:rPr>
          <w:rFonts w:asciiTheme="minorHAnsi" w:hAnsiTheme="minorHAnsi" w:cstheme="minorHAnsi"/>
          <w:bCs/>
          <w:lang w:val="en-GB"/>
        </w:rPr>
        <w:t>Experience in stakeholder consultation, facilitation, workshops, public events or capacity-building activities is an asset.</w:t>
      </w:r>
    </w:p>
    <w:p w14:paraId="1F462938" w14:textId="662EE5FE" w:rsidR="00117DE2" w:rsidRPr="00050DD3" w:rsidRDefault="00493B57" w:rsidP="003C0BB8">
      <w:pPr>
        <w:pStyle w:val="ListParagraph"/>
        <w:numPr>
          <w:ilvl w:val="0"/>
          <w:numId w:val="2"/>
        </w:numPr>
        <w:spacing w:after="80" w:line="264" w:lineRule="auto"/>
        <w:ind w:left="709" w:hanging="218"/>
        <w:jc w:val="both"/>
        <w:rPr>
          <w:rFonts w:asciiTheme="minorHAnsi" w:hAnsiTheme="minorHAnsi" w:cstheme="minorHAnsi"/>
        </w:rPr>
      </w:pPr>
      <w:r w:rsidRPr="00493B57">
        <w:rPr>
          <w:rFonts w:asciiTheme="minorHAnsi" w:hAnsiTheme="minorHAnsi" w:cstheme="minorHAnsi"/>
          <w:bCs/>
          <w:lang w:val="en-GB"/>
        </w:rPr>
        <w:t xml:space="preserve">Previous experience under </w:t>
      </w:r>
      <w:proofErr w:type="spellStart"/>
      <w:r w:rsidRPr="00493B57">
        <w:rPr>
          <w:rFonts w:asciiTheme="minorHAnsi" w:hAnsiTheme="minorHAnsi" w:cstheme="minorHAnsi"/>
          <w:bCs/>
          <w:lang w:val="en-GB"/>
        </w:rPr>
        <w:t>Pravo</w:t>
      </w:r>
      <w:proofErr w:type="spellEnd"/>
      <w:r w:rsidRPr="00493B57">
        <w:rPr>
          <w:rFonts w:asciiTheme="minorHAnsi" w:hAnsiTheme="minorHAnsi" w:cstheme="minorHAnsi"/>
          <w:bCs/>
          <w:lang w:val="en-GB"/>
        </w:rPr>
        <w:t>-Justice or another EU-funded justice-sector reform programme in Ukraine is a strong asset</w:t>
      </w:r>
      <w:r w:rsidRPr="00050DD3">
        <w:rPr>
          <w:rFonts w:asciiTheme="minorHAnsi" w:hAnsiTheme="minorHAnsi" w:cstheme="minorHAnsi"/>
        </w:rPr>
        <w:t>.</w:t>
      </w:r>
    </w:p>
    <w:p w14:paraId="7B8D2DC8"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622DDFE3" w:rsidR="00117DE2" w:rsidRPr="00050DD3" w:rsidRDefault="009C7CE8">
      <w:pPr>
        <w:spacing w:after="120" w:line="264" w:lineRule="auto"/>
        <w:jc w:val="both"/>
        <w:rPr>
          <w:rFonts w:asciiTheme="minorHAnsi" w:hAnsiTheme="minorHAnsi" w:cstheme="minorHAnsi"/>
        </w:rPr>
      </w:pPr>
      <w:r>
        <w:rPr>
          <w:rFonts w:asciiTheme="minorHAnsi" w:hAnsiTheme="minorHAnsi" w:cstheme="minorHAnsi"/>
        </w:rPr>
        <w:t xml:space="preserve">Experts </w:t>
      </w:r>
      <w:r w:rsidR="009D02AE" w:rsidRPr="00050DD3">
        <w:rPr>
          <w:rFonts w:asciiTheme="minorHAnsi" w:hAnsiTheme="minorHAnsi" w:cstheme="minorHAnsi"/>
        </w:rPr>
        <w:t xml:space="preserve"> shall provide periodic activity and progress reporting in accordance with the contractual modality and </w:t>
      </w:r>
      <w:r w:rsidRPr="00050DD3">
        <w:rPr>
          <w:rFonts w:asciiTheme="minorHAnsi" w:hAnsiTheme="minorHAnsi" w:cstheme="minorHAnsi"/>
        </w:rPr>
        <w:t>Program</w:t>
      </w:r>
      <w:r w:rsidR="009D02AE" w:rsidRPr="00050DD3">
        <w:rPr>
          <w:rFonts w:asciiTheme="minorHAnsi" w:hAnsiTheme="minorHAnsi" w:cstheme="minorHAnsi"/>
        </w:rPr>
        <w:t xml:space="preserve"> procedures. This may include monthly or periodic progress reports and timesheets, as applicable, </w:t>
      </w:r>
      <w:r w:rsidRPr="00050DD3">
        <w:rPr>
          <w:rFonts w:asciiTheme="minorHAnsi" w:hAnsiTheme="minorHAnsi" w:cstheme="minorHAnsi"/>
        </w:rPr>
        <w:t>summarizing</w:t>
      </w:r>
      <w:r w:rsidR="009D02AE"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26FC9F"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lastRenderedPageBreak/>
        <w:t>VII. Monitoring-evaluation</w:t>
      </w:r>
    </w:p>
    <w:p w14:paraId="57B61795"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b/>
          <w:bCs/>
        </w:rPr>
        <w:t>Performance indicators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600"/>
        <w:gridCol w:w="3065"/>
        <w:gridCol w:w="2340"/>
      </w:tblGrid>
      <w:tr w:rsidR="00117DE2" w:rsidRPr="00A60147" w14:paraId="2CF422F1" w14:textId="77777777" w:rsidTr="009C7CE8">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FB39554"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774AE6E"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Immediate effects</w:t>
            </w:r>
          </w:p>
        </w:tc>
        <w:tc>
          <w:tcPr>
            <w:tcW w:w="306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546FA1"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Intermediate effects</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4B39C6" w14:textId="77777777" w:rsidR="00117DE2" w:rsidRPr="00050DD3" w:rsidRDefault="009D02AE">
            <w:pPr>
              <w:spacing w:after="40"/>
              <w:rPr>
                <w:rFonts w:asciiTheme="minorHAnsi" w:hAnsiTheme="minorHAnsi" w:cstheme="minorHAnsi"/>
              </w:rPr>
            </w:pPr>
            <w:r w:rsidRPr="00050DD3">
              <w:rPr>
                <w:rFonts w:asciiTheme="minorHAnsi" w:hAnsiTheme="minorHAnsi" w:cstheme="minorHAnsi"/>
                <w:b/>
                <w:bCs/>
              </w:rPr>
              <w:t>Verification sources</w:t>
            </w:r>
          </w:p>
        </w:tc>
      </w:tr>
      <w:tr w:rsidR="009C5278" w:rsidRPr="00A60147" w14:paraId="5E7DED22" w14:textId="77777777" w:rsidTr="009C7CE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ED525E" w14:textId="5BBFCA32" w:rsidR="009C5278" w:rsidRPr="00050DD3" w:rsidRDefault="009C5278" w:rsidP="009C5278">
            <w:pPr>
              <w:spacing w:after="40"/>
              <w:rPr>
                <w:rFonts w:asciiTheme="minorHAnsi" w:hAnsiTheme="minorHAnsi" w:cstheme="minorHAnsi"/>
              </w:rPr>
            </w:pPr>
            <w:r w:rsidRPr="00AE4761">
              <w:rPr>
                <w:rFonts w:asciiTheme="minorHAnsi" w:hAnsiTheme="minorHAnsi" w:cstheme="minorHAnsi"/>
              </w:rPr>
              <w:t xml:space="preserve">Support the MoJ in steering, implementing and reporting on the rule of law accession agenda based on the requirements </w:t>
            </w:r>
            <w:r>
              <w:rPr>
                <w:rFonts w:asciiTheme="minorHAnsi" w:hAnsiTheme="minorHAnsi" w:cstheme="minorHAnsi"/>
              </w:rPr>
              <w:t>stemming</w:t>
            </w:r>
            <w:r w:rsidRPr="00AE4761">
              <w:rPr>
                <w:rFonts w:asciiTheme="minorHAnsi" w:hAnsiTheme="minorHAnsi" w:cstheme="minorHAnsi"/>
              </w:rPr>
              <w:t xml:space="preserve"> from the </w:t>
            </w:r>
            <w:proofErr w:type="spellStart"/>
            <w:r w:rsidRPr="00AE4761">
              <w:rPr>
                <w:rFonts w:asciiTheme="minorHAnsi" w:hAnsiTheme="minorHAnsi" w:cstheme="minorHAnsi"/>
              </w:rPr>
              <w:t>RoL</w:t>
            </w:r>
            <w:proofErr w:type="spellEnd"/>
            <w:r w:rsidRPr="00AE4761">
              <w:rPr>
                <w:rFonts w:asciiTheme="minorHAnsi" w:hAnsiTheme="minorHAnsi" w:cstheme="minorHAnsi"/>
              </w:rPr>
              <w:t xml:space="preserve"> RM, UA Facility, NPAA, and IBMs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7D9952" w14:textId="4517041D" w:rsidR="009C5278" w:rsidRPr="00050DD3" w:rsidRDefault="00FF3221" w:rsidP="009C5278">
            <w:pPr>
              <w:spacing w:after="40"/>
              <w:rPr>
                <w:rFonts w:asciiTheme="minorHAnsi" w:hAnsiTheme="minorHAnsi" w:cstheme="minorHAnsi"/>
              </w:rPr>
            </w:pPr>
            <w:r>
              <w:rPr>
                <w:rFonts w:asciiTheme="minorHAnsi" w:hAnsiTheme="minorHAnsi" w:cstheme="minorHAnsi"/>
              </w:rPr>
              <w:t xml:space="preserve">Current </w:t>
            </w:r>
            <w:r w:rsidR="00242E86">
              <w:rPr>
                <w:rFonts w:asciiTheme="minorHAnsi" w:hAnsiTheme="minorHAnsi" w:cstheme="minorHAnsi"/>
              </w:rPr>
              <w:t xml:space="preserve">Ukraine’s framework governing implementation of </w:t>
            </w:r>
            <w:proofErr w:type="spellStart"/>
            <w:r w:rsidR="00242E86" w:rsidRPr="00242E86">
              <w:rPr>
                <w:rFonts w:asciiTheme="minorHAnsi" w:hAnsiTheme="minorHAnsi" w:cstheme="minorHAnsi"/>
              </w:rPr>
              <w:t>RoL</w:t>
            </w:r>
            <w:proofErr w:type="spellEnd"/>
            <w:r w:rsidR="00242E86" w:rsidRPr="00242E86">
              <w:rPr>
                <w:rFonts w:asciiTheme="minorHAnsi" w:hAnsiTheme="minorHAnsi" w:cstheme="minorHAnsi"/>
              </w:rPr>
              <w:t xml:space="preserve"> RM, UA Facility, NPAA, and IBMs</w:t>
            </w:r>
            <w:r w:rsidR="00242E86">
              <w:rPr>
                <w:rFonts w:asciiTheme="minorHAnsi" w:hAnsiTheme="minorHAnsi" w:cstheme="minorHAnsi"/>
              </w:rPr>
              <w:t xml:space="preserve"> </w:t>
            </w:r>
            <w:r w:rsidR="00E213F3">
              <w:rPr>
                <w:rFonts w:asciiTheme="minorHAnsi" w:hAnsiTheme="minorHAnsi" w:cstheme="minorHAnsi"/>
              </w:rPr>
              <w:t>assessed and weak points identified</w:t>
            </w:r>
            <w:r w:rsidR="009C5278" w:rsidRPr="00050DD3">
              <w:rPr>
                <w:rFonts w:asciiTheme="minorHAnsi" w:hAnsiTheme="minorHAnsi" w:cstheme="minorHAnsi"/>
              </w:rPr>
              <w:t>.</w:t>
            </w:r>
          </w:p>
        </w:tc>
        <w:tc>
          <w:tcPr>
            <w:tcW w:w="30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6FA8F9" w14:textId="45178227" w:rsidR="009C5278" w:rsidRPr="00050DD3" w:rsidRDefault="00B968A4" w:rsidP="009C5278">
            <w:pPr>
              <w:spacing w:after="40"/>
              <w:rPr>
                <w:rFonts w:asciiTheme="minorHAnsi" w:hAnsiTheme="minorHAnsi" w:cstheme="minorHAnsi"/>
              </w:rPr>
            </w:pPr>
            <w:r w:rsidRPr="00B968A4">
              <w:rPr>
                <w:rFonts w:asciiTheme="minorHAnsi" w:hAnsiTheme="minorHAnsi" w:cstheme="minorHAnsi"/>
              </w:rPr>
              <w:t xml:space="preserve">MoJ and other relevant state authorities responsible for the implementation of </w:t>
            </w:r>
            <w:proofErr w:type="spellStart"/>
            <w:r w:rsidRPr="00B968A4">
              <w:rPr>
                <w:rFonts w:asciiTheme="minorHAnsi" w:hAnsiTheme="minorHAnsi" w:cstheme="minorHAnsi"/>
              </w:rPr>
              <w:t>RoL</w:t>
            </w:r>
            <w:proofErr w:type="spellEnd"/>
            <w:r w:rsidRPr="00B968A4">
              <w:rPr>
                <w:rFonts w:asciiTheme="minorHAnsi" w:hAnsiTheme="minorHAnsi" w:cstheme="minorHAnsi"/>
              </w:rPr>
              <w:t xml:space="preserve"> RM, UA Facility, NPAA, and IBMs are equipped with best European practices and recommendations to strengthen Ukraine’s procedures, regulations and institutional framework for the implementation of </w:t>
            </w:r>
            <w:proofErr w:type="spellStart"/>
            <w:r w:rsidRPr="00B968A4">
              <w:rPr>
                <w:rFonts w:asciiTheme="minorHAnsi" w:hAnsiTheme="minorHAnsi" w:cstheme="minorHAnsi"/>
              </w:rPr>
              <w:t>RoL</w:t>
            </w:r>
            <w:proofErr w:type="spellEnd"/>
            <w:r w:rsidRPr="00B968A4">
              <w:rPr>
                <w:rFonts w:asciiTheme="minorHAnsi" w:hAnsiTheme="minorHAnsi" w:cstheme="minorHAnsi"/>
              </w:rPr>
              <w:t xml:space="preserve"> RM, UA Facility, NPAA, and IBMs</w:t>
            </w:r>
            <w:r>
              <w:rPr>
                <w:rFonts w:asciiTheme="minorHAnsi" w:hAnsiTheme="minorHAnsi" w:cstheme="minorHAnsi"/>
              </w:rPr>
              <w:t>.</w:t>
            </w:r>
          </w:p>
        </w:tc>
        <w:tc>
          <w:tcPr>
            <w:tcW w:w="23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B20531" w14:textId="250AAFB3" w:rsidR="009C5278" w:rsidRPr="00050DD3" w:rsidRDefault="009C5278" w:rsidP="009C5278">
            <w:pPr>
              <w:spacing w:after="40"/>
              <w:rPr>
                <w:rFonts w:asciiTheme="minorHAnsi" w:hAnsiTheme="minorHAnsi" w:cstheme="minorHAnsi"/>
              </w:rPr>
            </w:pPr>
            <w:r w:rsidRPr="00050DD3">
              <w:rPr>
                <w:rFonts w:asciiTheme="minorHAnsi" w:hAnsiTheme="minorHAnsi" w:cstheme="minorHAnsi"/>
              </w:rPr>
              <w:t xml:space="preserve">Approved opinions and notes; studies; </w:t>
            </w:r>
            <w:r w:rsidR="00B968A4" w:rsidRPr="00B968A4">
              <w:rPr>
                <w:rFonts w:asciiTheme="minorHAnsi" w:hAnsiTheme="minorHAnsi" w:cstheme="minorHAnsi"/>
              </w:rPr>
              <w:t>meeting minutes; beneficiary feedback</w:t>
            </w:r>
            <w:r w:rsidRPr="00050DD3">
              <w:rPr>
                <w:rFonts w:asciiTheme="minorHAnsi" w:hAnsiTheme="minorHAnsi" w:cstheme="minorHAnsi"/>
              </w:rPr>
              <w:t>.</w:t>
            </w:r>
          </w:p>
        </w:tc>
      </w:tr>
      <w:tr w:rsidR="00FC1E32" w:rsidRPr="00A60147" w14:paraId="15A34358" w14:textId="77777777" w:rsidTr="009C7CE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371DEE" w14:textId="0305CC5B" w:rsidR="00FC1E32" w:rsidRPr="00050DD3" w:rsidRDefault="00FC1E32" w:rsidP="00FC1E32">
            <w:pPr>
              <w:spacing w:after="40"/>
              <w:rPr>
                <w:rFonts w:asciiTheme="minorHAnsi" w:hAnsiTheme="minorHAnsi" w:cstheme="minorHAnsi"/>
              </w:rPr>
            </w:pPr>
            <w:r w:rsidRPr="00235AE2">
              <w:rPr>
                <w:rFonts w:asciiTheme="minorHAnsi" w:hAnsiTheme="minorHAnsi" w:cstheme="minorHAnsi"/>
              </w:rPr>
              <w:t>Training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8423ED" w14:textId="42080D4D" w:rsidR="00FC1E32" w:rsidRPr="00050DD3" w:rsidRDefault="00B968A4" w:rsidP="00FC1E32">
            <w:pPr>
              <w:spacing w:after="40"/>
              <w:rPr>
                <w:rFonts w:asciiTheme="minorHAnsi" w:hAnsiTheme="minorHAnsi" w:cstheme="minorHAnsi"/>
              </w:rPr>
            </w:pPr>
            <w:r>
              <w:rPr>
                <w:rFonts w:asciiTheme="minorHAnsi" w:hAnsiTheme="minorHAnsi" w:cstheme="minorHAnsi"/>
              </w:rPr>
              <w:t xml:space="preserve">List, topics and calendar of potential </w:t>
            </w:r>
            <w:r w:rsidRPr="00B968A4">
              <w:rPr>
                <w:rFonts w:asciiTheme="minorHAnsi" w:hAnsiTheme="minorHAnsi" w:cstheme="minorHAnsi"/>
              </w:rPr>
              <w:t>capacity</w:t>
            </w:r>
            <w:r>
              <w:rPr>
                <w:rFonts w:asciiTheme="minorHAnsi" w:hAnsiTheme="minorHAnsi" w:cstheme="minorHAnsi"/>
              </w:rPr>
              <w:t>-</w:t>
            </w:r>
            <w:r w:rsidR="009D0CA4" w:rsidRPr="009D0CA4">
              <w:rPr>
                <w:rFonts w:asciiTheme="minorHAnsi" w:hAnsiTheme="minorHAnsi" w:cstheme="minorHAnsi"/>
              </w:rPr>
              <w:t xml:space="preserve">development activities (training, webinars, etc.) </w:t>
            </w:r>
            <w:r w:rsidR="009D0CA4">
              <w:rPr>
                <w:rFonts w:asciiTheme="minorHAnsi" w:hAnsiTheme="minorHAnsi" w:cstheme="minorHAnsi"/>
              </w:rPr>
              <w:t>developed and approved by MoJ and the Project</w:t>
            </w:r>
            <w:r w:rsidR="00EB7260">
              <w:rPr>
                <w:rFonts w:asciiTheme="minorHAnsi" w:hAnsiTheme="minorHAnsi" w:cstheme="minorHAnsi"/>
              </w:rPr>
              <w:t>.</w:t>
            </w:r>
          </w:p>
        </w:tc>
        <w:tc>
          <w:tcPr>
            <w:tcW w:w="30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632D97" w14:textId="3D38BBC5" w:rsidR="00FC1E32" w:rsidRPr="00050DD3" w:rsidRDefault="00D947F4" w:rsidP="00FC1E32">
            <w:pPr>
              <w:spacing w:after="40"/>
              <w:rPr>
                <w:rFonts w:asciiTheme="minorHAnsi" w:hAnsiTheme="minorHAnsi" w:cstheme="minorHAnsi"/>
              </w:rPr>
            </w:pPr>
            <w:r w:rsidRPr="00D947F4">
              <w:rPr>
                <w:rFonts w:asciiTheme="minorHAnsi" w:hAnsiTheme="minorHAnsi" w:cstheme="minorHAnsi"/>
              </w:rPr>
              <w:t>Capacity-development activities (training, webinars, etc.) for MoJ and other relevant state authorities are delivered in due time and with high quality</w:t>
            </w:r>
            <w:r>
              <w:rPr>
                <w:rFonts w:asciiTheme="minorHAnsi" w:hAnsiTheme="minorHAnsi" w:cstheme="minorHAnsi"/>
              </w:rPr>
              <w:t>.</w:t>
            </w:r>
          </w:p>
        </w:tc>
        <w:tc>
          <w:tcPr>
            <w:tcW w:w="23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D8C251" w14:textId="30C9E33B" w:rsidR="00FC1E32" w:rsidRPr="00050DD3" w:rsidRDefault="00256B23" w:rsidP="00FC1E32">
            <w:pPr>
              <w:spacing w:after="40"/>
              <w:rPr>
                <w:rFonts w:asciiTheme="minorHAnsi" w:hAnsiTheme="minorHAnsi" w:cstheme="minorHAnsi"/>
              </w:rPr>
            </w:pPr>
            <w:r>
              <w:rPr>
                <w:rFonts w:asciiTheme="minorHAnsi" w:hAnsiTheme="minorHAnsi" w:cstheme="minorHAnsi"/>
              </w:rPr>
              <w:t>C</w:t>
            </w:r>
            <w:r w:rsidRPr="00256B23">
              <w:rPr>
                <w:rFonts w:asciiTheme="minorHAnsi" w:hAnsiTheme="minorHAnsi" w:cstheme="minorHAnsi"/>
              </w:rPr>
              <w:t>apacity-development activities</w:t>
            </w:r>
            <w:r>
              <w:rPr>
                <w:rFonts w:asciiTheme="minorHAnsi" w:hAnsiTheme="minorHAnsi" w:cstheme="minorHAnsi"/>
              </w:rPr>
              <w:t xml:space="preserve"> agendas; participation list; post-</w:t>
            </w:r>
            <w:r w:rsidR="00D947F4">
              <w:rPr>
                <w:rFonts w:asciiTheme="minorHAnsi" w:hAnsiTheme="minorHAnsi" w:cstheme="minorHAnsi"/>
              </w:rPr>
              <w:t>training surveys</w:t>
            </w:r>
            <w:r w:rsidR="00FC1E32" w:rsidRPr="00050DD3">
              <w:rPr>
                <w:rFonts w:asciiTheme="minorHAnsi" w:hAnsiTheme="minorHAnsi" w:cstheme="minorHAnsi"/>
              </w:rPr>
              <w:t>.</w:t>
            </w:r>
          </w:p>
        </w:tc>
      </w:tr>
      <w:tr w:rsidR="00FC1E32" w:rsidRPr="00A60147" w14:paraId="48AC30CB" w14:textId="77777777" w:rsidTr="009C7CE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5B3700" w14:textId="5573BFDA" w:rsidR="00FC1E32" w:rsidRPr="00050DD3" w:rsidRDefault="00FC1E32" w:rsidP="00FC1E32">
            <w:pPr>
              <w:spacing w:after="40"/>
              <w:rPr>
                <w:rFonts w:asciiTheme="minorHAnsi" w:hAnsiTheme="minorHAnsi" w:cstheme="minorHAnsi"/>
              </w:rPr>
            </w:pPr>
            <w:r w:rsidRPr="00932753">
              <w:rPr>
                <w:rFonts w:asciiTheme="minorHAnsi" w:hAnsiTheme="minorHAnsi" w:cstheme="minorHAnsi"/>
              </w:rPr>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59BF09" w14:textId="2CFAA62E" w:rsidR="00FC1E32" w:rsidRPr="00050DD3" w:rsidRDefault="009B0BDB" w:rsidP="00FC1E32">
            <w:pPr>
              <w:spacing w:after="40"/>
              <w:rPr>
                <w:rFonts w:asciiTheme="minorHAnsi" w:hAnsiTheme="minorHAnsi" w:cstheme="minorHAnsi"/>
              </w:rPr>
            </w:pPr>
            <w:r>
              <w:rPr>
                <w:rFonts w:asciiTheme="minorHAnsi" w:hAnsiTheme="minorHAnsi" w:cstheme="minorHAnsi"/>
              </w:rPr>
              <w:t xml:space="preserve">Scope of expected </w:t>
            </w:r>
            <w:r w:rsidR="009C7CE8">
              <w:rPr>
                <w:rFonts w:asciiTheme="minorHAnsi" w:hAnsiTheme="minorHAnsi" w:cstheme="minorHAnsi"/>
              </w:rPr>
              <w:t>experts</w:t>
            </w:r>
            <w:r>
              <w:rPr>
                <w:rFonts w:asciiTheme="minorHAnsi" w:hAnsiTheme="minorHAnsi" w:cstheme="minorHAnsi"/>
              </w:rPr>
              <w:t xml:space="preserve"> activities </w:t>
            </w:r>
            <w:r w:rsidR="00EB7260">
              <w:rPr>
                <w:rFonts w:asciiTheme="minorHAnsi" w:hAnsiTheme="minorHAnsi" w:cstheme="minorHAnsi"/>
              </w:rPr>
              <w:t>concerning</w:t>
            </w:r>
            <w:r>
              <w:rPr>
                <w:rFonts w:asciiTheme="minorHAnsi" w:hAnsiTheme="minorHAnsi" w:cstheme="minorHAnsi"/>
              </w:rPr>
              <w:t xml:space="preserve"> participation in working </w:t>
            </w:r>
            <w:r w:rsidR="00EB7260">
              <w:rPr>
                <w:rFonts w:asciiTheme="minorHAnsi" w:hAnsiTheme="minorHAnsi" w:cstheme="minorHAnsi"/>
              </w:rPr>
              <w:t xml:space="preserve">groups, meetings, and other working platforms determined </w:t>
            </w:r>
            <w:r w:rsidR="00EB7260" w:rsidRPr="00EB7260">
              <w:rPr>
                <w:rFonts w:asciiTheme="minorHAnsi" w:hAnsiTheme="minorHAnsi" w:cstheme="minorHAnsi"/>
              </w:rPr>
              <w:t>and approved by MoJ and the Project</w:t>
            </w:r>
            <w:r w:rsidR="00FC1E32" w:rsidRPr="00050DD3">
              <w:rPr>
                <w:rFonts w:asciiTheme="minorHAnsi" w:hAnsiTheme="minorHAnsi" w:cstheme="minorHAnsi"/>
              </w:rPr>
              <w:t>.</w:t>
            </w:r>
          </w:p>
        </w:tc>
        <w:tc>
          <w:tcPr>
            <w:tcW w:w="30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2936A" w14:textId="07095F5A" w:rsidR="00FC1E32" w:rsidRPr="00050DD3" w:rsidRDefault="009B1562" w:rsidP="00FC1E32">
            <w:pPr>
              <w:spacing w:after="40"/>
              <w:rPr>
                <w:rFonts w:asciiTheme="minorHAnsi" w:hAnsiTheme="minorHAnsi" w:cstheme="minorHAnsi"/>
              </w:rPr>
            </w:pPr>
            <w:r w:rsidRPr="009B1562">
              <w:rPr>
                <w:rFonts w:asciiTheme="minorHAnsi" w:hAnsiTheme="minorHAnsi" w:cstheme="minorHAnsi"/>
              </w:rPr>
              <w:t>Project’s position and results of work</w:t>
            </w:r>
            <w:r>
              <w:rPr>
                <w:rFonts w:asciiTheme="minorHAnsi" w:hAnsiTheme="minorHAnsi" w:cstheme="minorHAnsi"/>
              </w:rPr>
              <w:t xml:space="preserve"> presented </w:t>
            </w:r>
            <w:r w:rsidR="008F40CE">
              <w:rPr>
                <w:rFonts w:asciiTheme="minorHAnsi" w:hAnsiTheme="minorHAnsi" w:cstheme="minorHAnsi"/>
              </w:rPr>
              <w:t>before the beneficiaries and they are able to use the presented products in their activities</w:t>
            </w:r>
            <w:r w:rsidR="00FC1E32" w:rsidRPr="00050DD3">
              <w:rPr>
                <w:rFonts w:asciiTheme="minorHAnsi" w:hAnsiTheme="minorHAnsi" w:cstheme="minorHAnsi"/>
              </w:rPr>
              <w:t>.</w:t>
            </w:r>
          </w:p>
        </w:tc>
        <w:tc>
          <w:tcPr>
            <w:tcW w:w="23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DE0681" w14:textId="7570A198" w:rsidR="00FC1E32" w:rsidRPr="00050DD3" w:rsidRDefault="009B1562" w:rsidP="00FC1E32">
            <w:pPr>
              <w:spacing w:after="40"/>
              <w:rPr>
                <w:rFonts w:asciiTheme="minorHAnsi" w:hAnsiTheme="minorHAnsi" w:cstheme="minorHAnsi"/>
              </w:rPr>
            </w:pPr>
            <w:r>
              <w:rPr>
                <w:rFonts w:asciiTheme="minorHAnsi" w:hAnsiTheme="minorHAnsi" w:cstheme="minorHAnsi"/>
              </w:rPr>
              <w:t>N</w:t>
            </w:r>
            <w:r w:rsidR="00FC1E32" w:rsidRPr="00050DD3">
              <w:rPr>
                <w:rFonts w:asciiTheme="minorHAnsi" w:hAnsiTheme="minorHAnsi" w:cstheme="minorHAnsi"/>
              </w:rPr>
              <w:t>otes; meeting minutes; beneficiary feedback.</w:t>
            </w:r>
          </w:p>
        </w:tc>
      </w:tr>
    </w:tbl>
    <w:p w14:paraId="1765BB02"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60BFEADE" w:rsidR="00117DE2" w:rsidRPr="00050DD3" w:rsidRDefault="009C7CE8">
      <w:pPr>
        <w:spacing w:after="120" w:line="264" w:lineRule="auto"/>
        <w:jc w:val="both"/>
        <w:rPr>
          <w:rFonts w:asciiTheme="minorHAnsi" w:hAnsiTheme="minorHAnsi" w:cstheme="minorHAnsi"/>
        </w:rPr>
      </w:pPr>
      <w:r>
        <w:rPr>
          <w:rFonts w:asciiTheme="minorHAnsi" w:hAnsiTheme="minorHAnsi" w:cstheme="minorHAnsi"/>
        </w:rPr>
        <w:t>E</w:t>
      </w:r>
      <w:r w:rsidR="009D02AE" w:rsidRPr="00050DD3">
        <w:rPr>
          <w:rFonts w:asciiTheme="minorHAnsi" w:hAnsiTheme="minorHAnsi" w:cstheme="minorHAnsi"/>
        </w:rPr>
        <w:t>xpert</w:t>
      </w:r>
      <w:r>
        <w:rPr>
          <w:rFonts w:asciiTheme="minorHAnsi" w:hAnsiTheme="minorHAnsi" w:cstheme="minorHAnsi"/>
        </w:rPr>
        <w:t>s</w:t>
      </w:r>
      <w:r w:rsidR="009D02AE"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FBBC185" w14:textId="26BCA460"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English. Deliverables shall be prepared in 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4AB0C817" w14:textId="56821754" w:rsidR="0077664D" w:rsidRPr="0077664D" w:rsidRDefault="0077664D" w:rsidP="0040745D">
            <w:pPr>
              <w:pStyle w:val="ListParagraph"/>
              <w:numPr>
                <w:ilvl w:val="0"/>
                <w:numId w:val="5"/>
              </w:numPr>
              <w:spacing w:after="40"/>
              <w:rPr>
                <w:rFonts w:asciiTheme="minorHAnsi" w:hAnsiTheme="minorHAnsi" w:cstheme="minorHAnsi"/>
              </w:rPr>
            </w:pPr>
            <w:r w:rsidRPr="0077664D">
              <w:rPr>
                <w:rFonts w:asciiTheme="minorHAnsi" w:hAnsiTheme="minorHAnsi" w:cstheme="minorHAnsi"/>
              </w:rPr>
              <w:t xml:space="preserve">University degree in Law from an accredited university </w:t>
            </w:r>
            <w:r>
              <w:rPr>
                <w:rFonts w:asciiTheme="minorHAnsi" w:hAnsiTheme="minorHAnsi" w:cstheme="minorHAnsi"/>
                <w:lang w:val="uk-UA"/>
              </w:rPr>
              <w:t xml:space="preserve">– 5 </w:t>
            </w:r>
            <w:r>
              <w:rPr>
                <w:rFonts w:asciiTheme="minorHAnsi" w:hAnsiTheme="minorHAnsi" w:cstheme="minorHAnsi"/>
              </w:rPr>
              <w:t>points</w:t>
            </w:r>
          </w:p>
          <w:p w14:paraId="2AC8CDB2" w14:textId="388B3E74" w:rsidR="0077664D" w:rsidRPr="0077664D" w:rsidRDefault="0077664D" w:rsidP="0040745D">
            <w:pPr>
              <w:pStyle w:val="ListParagraph"/>
              <w:numPr>
                <w:ilvl w:val="0"/>
                <w:numId w:val="5"/>
              </w:numPr>
              <w:spacing w:after="120" w:line="264" w:lineRule="auto"/>
              <w:jc w:val="both"/>
              <w:rPr>
                <w:rFonts w:asciiTheme="minorHAnsi" w:hAnsiTheme="minorHAnsi" w:cstheme="minorHAnsi"/>
              </w:rPr>
            </w:pPr>
            <w:r w:rsidRPr="0077664D">
              <w:rPr>
                <w:rFonts w:asciiTheme="minorHAnsi" w:hAnsiTheme="minorHAnsi" w:cstheme="minorHAnsi"/>
              </w:rPr>
              <w:t xml:space="preserve">Postgraduate degree (Master’s, LL.M., PhD or equivalent) in </w:t>
            </w:r>
            <w:r w:rsidR="002F28B5">
              <w:rPr>
                <w:rFonts w:asciiTheme="minorHAnsi" w:hAnsiTheme="minorHAnsi" w:cstheme="minorHAnsi"/>
              </w:rPr>
              <w:t>EU</w:t>
            </w:r>
            <w:r w:rsidRPr="0077664D">
              <w:rPr>
                <w:rFonts w:asciiTheme="minorHAnsi" w:hAnsiTheme="minorHAnsi" w:cstheme="minorHAnsi"/>
              </w:rPr>
              <w:t xml:space="preserve"> law, public international law</w:t>
            </w:r>
            <w:r w:rsidR="002F28B5">
              <w:rPr>
                <w:rFonts w:asciiTheme="minorHAnsi" w:hAnsiTheme="minorHAnsi" w:cstheme="minorHAnsi"/>
              </w:rPr>
              <w:t xml:space="preserve"> </w:t>
            </w:r>
            <w:r w:rsidRPr="0077664D">
              <w:rPr>
                <w:rFonts w:asciiTheme="minorHAnsi" w:hAnsiTheme="minorHAnsi" w:cstheme="minorHAnsi"/>
              </w:rPr>
              <w:t>or another relevant field</w:t>
            </w:r>
            <w:r>
              <w:rPr>
                <w:rFonts w:asciiTheme="minorHAnsi" w:hAnsiTheme="minorHAnsi" w:cstheme="minorHAnsi"/>
              </w:rPr>
              <w:t xml:space="preserve"> – 5 points </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1434F05F" w14:textId="5D7545B5" w:rsidR="0040745D" w:rsidRPr="0040745D" w:rsidRDefault="00A02A4F" w:rsidP="0040745D">
            <w:pPr>
              <w:pStyle w:val="ListParagraph"/>
              <w:numPr>
                <w:ilvl w:val="0"/>
                <w:numId w:val="6"/>
              </w:numPr>
              <w:spacing w:after="40"/>
              <w:ind w:left="741"/>
              <w:rPr>
                <w:rFonts w:asciiTheme="minorHAnsi" w:hAnsiTheme="minorHAnsi" w:cstheme="minorHAnsi"/>
              </w:rPr>
            </w:pPr>
            <w:r w:rsidRPr="00A02A4F">
              <w:rPr>
                <w:rFonts w:asciiTheme="minorHAnsi" w:hAnsiTheme="minorHAnsi" w:cstheme="minorHAnsi"/>
              </w:rPr>
              <w:t>At least 5 years of professional experience in the justice sector, legal reform, public policy, policy steering or another closely relevant field</w:t>
            </w:r>
            <w:r w:rsidR="0040745D" w:rsidRPr="0040745D">
              <w:rPr>
                <w:rFonts w:asciiTheme="minorHAnsi" w:hAnsiTheme="minorHAnsi" w:cstheme="minorHAnsi"/>
              </w:rPr>
              <w:t xml:space="preserve"> – </w:t>
            </w:r>
            <w:r w:rsidR="0037776F">
              <w:rPr>
                <w:rFonts w:asciiTheme="minorHAnsi" w:hAnsiTheme="minorHAnsi" w:cstheme="minorHAnsi"/>
              </w:rPr>
              <w:t>10</w:t>
            </w:r>
            <w:r w:rsidR="0040745D" w:rsidRPr="0040745D">
              <w:rPr>
                <w:rFonts w:asciiTheme="minorHAnsi" w:hAnsiTheme="minorHAnsi" w:cstheme="minorHAnsi"/>
              </w:rPr>
              <w:t xml:space="preserve"> points</w:t>
            </w:r>
          </w:p>
          <w:p w14:paraId="15CCC366" w14:textId="5087D3D7" w:rsidR="0040745D" w:rsidRPr="0040745D" w:rsidRDefault="00385DD4" w:rsidP="0040745D">
            <w:pPr>
              <w:pStyle w:val="ListParagraph"/>
              <w:numPr>
                <w:ilvl w:val="0"/>
                <w:numId w:val="6"/>
              </w:numPr>
              <w:spacing w:after="40"/>
              <w:ind w:left="741"/>
              <w:rPr>
                <w:rFonts w:asciiTheme="minorHAnsi" w:hAnsiTheme="minorHAnsi" w:cstheme="minorHAnsi"/>
              </w:rPr>
            </w:pPr>
            <w:r w:rsidRPr="00385DD4">
              <w:rPr>
                <w:rFonts w:asciiTheme="minorHAnsi" w:hAnsiTheme="minorHAnsi" w:cstheme="minorHAnsi"/>
              </w:rPr>
              <w:t>Demonstrated experience in legal, policy, institutional or operational analysis related to the EU accession process, including strong knowledge in the field of drafting, monitoring of implementation and reporting under the EU-funded facility plans (</w:t>
            </w:r>
            <w:proofErr w:type="spellStart"/>
            <w:r w:rsidRPr="00385DD4">
              <w:rPr>
                <w:rFonts w:asciiTheme="minorHAnsi" w:hAnsiTheme="minorHAnsi" w:cstheme="minorHAnsi"/>
              </w:rPr>
              <w:t>programmes</w:t>
            </w:r>
            <w:proofErr w:type="spellEnd"/>
            <w:r w:rsidRPr="00385DD4">
              <w:rPr>
                <w:rFonts w:asciiTheme="minorHAnsi" w:hAnsiTheme="minorHAnsi" w:cstheme="minorHAnsi"/>
              </w:rPr>
              <w:t xml:space="preserve">), national </w:t>
            </w:r>
            <w:proofErr w:type="spellStart"/>
            <w:r w:rsidRPr="00385DD4">
              <w:rPr>
                <w:rFonts w:asciiTheme="minorHAnsi" w:hAnsiTheme="minorHAnsi" w:cstheme="minorHAnsi"/>
              </w:rPr>
              <w:t>programme</w:t>
            </w:r>
            <w:proofErr w:type="spellEnd"/>
            <w:r w:rsidRPr="00385DD4">
              <w:rPr>
                <w:rFonts w:asciiTheme="minorHAnsi" w:hAnsiTheme="minorHAnsi" w:cstheme="minorHAnsi"/>
              </w:rPr>
              <w:t xml:space="preserve"> for the adoption of the EU acquis, interim benchmarks, rule of law roadmap and/or other EU-related strategic documents and commitments</w:t>
            </w:r>
            <w:r w:rsidR="0040745D" w:rsidRPr="0040745D">
              <w:rPr>
                <w:rFonts w:asciiTheme="minorHAnsi" w:hAnsiTheme="minorHAnsi" w:cstheme="minorHAnsi"/>
              </w:rPr>
              <w:t xml:space="preserve"> – </w:t>
            </w:r>
            <w:r w:rsidR="0037776F">
              <w:rPr>
                <w:rFonts w:asciiTheme="minorHAnsi" w:hAnsiTheme="minorHAnsi" w:cstheme="minorHAnsi"/>
              </w:rPr>
              <w:t>10</w:t>
            </w:r>
            <w:r w:rsidR="0040745D" w:rsidRPr="0040745D">
              <w:rPr>
                <w:rFonts w:asciiTheme="minorHAnsi" w:hAnsiTheme="minorHAnsi" w:cstheme="minorHAnsi"/>
              </w:rPr>
              <w:t xml:space="preserve"> points</w:t>
            </w:r>
          </w:p>
          <w:p w14:paraId="74FA6E3A" w14:textId="743D80FE" w:rsidR="0040745D" w:rsidRDefault="00481550" w:rsidP="0040745D">
            <w:pPr>
              <w:pStyle w:val="ListParagraph"/>
              <w:numPr>
                <w:ilvl w:val="0"/>
                <w:numId w:val="6"/>
              </w:numPr>
              <w:spacing w:after="40"/>
              <w:ind w:left="741"/>
              <w:rPr>
                <w:rFonts w:asciiTheme="minorHAnsi" w:hAnsiTheme="minorHAnsi" w:cstheme="minorHAnsi"/>
              </w:rPr>
            </w:pPr>
            <w:r w:rsidRPr="00481550">
              <w:rPr>
                <w:rFonts w:asciiTheme="minorHAnsi" w:hAnsiTheme="minorHAnsi" w:cstheme="minorHAnsi"/>
              </w:rPr>
              <w:t xml:space="preserve">Experience in drafting or reviewing legal, policy, analytical and technical documents for public authorities, international partners or donor-funded </w:t>
            </w:r>
            <w:proofErr w:type="spellStart"/>
            <w:r w:rsidRPr="00481550">
              <w:rPr>
                <w:rFonts w:asciiTheme="minorHAnsi" w:hAnsiTheme="minorHAnsi" w:cstheme="minorHAnsi"/>
              </w:rPr>
              <w:t>programmes</w:t>
            </w:r>
            <w:proofErr w:type="spellEnd"/>
            <w:r w:rsidR="0040745D" w:rsidRPr="0040745D">
              <w:rPr>
                <w:rFonts w:asciiTheme="minorHAnsi" w:hAnsiTheme="minorHAnsi" w:cstheme="minorHAnsi"/>
              </w:rPr>
              <w:t xml:space="preserve"> – </w:t>
            </w:r>
            <w:r>
              <w:rPr>
                <w:rFonts w:asciiTheme="minorHAnsi" w:hAnsiTheme="minorHAnsi" w:cstheme="minorHAnsi"/>
              </w:rPr>
              <w:t>5</w:t>
            </w:r>
            <w:r w:rsidR="0040745D" w:rsidRPr="0040745D">
              <w:rPr>
                <w:rFonts w:asciiTheme="minorHAnsi" w:hAnsiTheme="minorHAnsi" w:cstheme="minorHAnsi"/>
              </w:rPr>
              <w:t xml:space="preserve"> points</w:t>
            </w:r>
          </w:p>
          <w:p w14:paraId="5FE4DB46" w14:textId="7D75FDC3" w:rsidR="00296B2C" w:rsidRPr="00296B2C" w:rsidRDefault="00296B2C" w:rsidP="00296B2C">
            <w:pPr>
              <w:pStyle w:val="ListParagraph"/>
              <w:numPr>
                <w:ilvl w:val="0"/>
                <w:numId w:val="6"/>
              </w:numPr>
              <w:ind w:left="737"/>
              <w:rPr>
                <w:rFonts w:asciiTheme="minorHAnsi" w:hAnsiTheme="minorHAnsi" w:cstheme="minorHAnsi"/>
              </w:rPr>
            </w:pPr>
            <w:r>
              <w:rPr>
                <w:rFonts w:asciiTheme="minorHAnsi" w:hAnsiTheme="minorHAnsi" w:cstheme="minorHAnsi"/>
              </w:rPr>
              <w:t>Experience</w:t>
            </w:r>
            <w:r w:rsidRPr="00296B2C">
              <w:rPr>
                <w:rFonts w:asciiTheme="minorHAnsi" w:hAnsiTheme="minorHAnsi" w:cstheme="minorHAnsi"/>
              </w:rPr>
              <w:t xml:space="preserve"> in stakeholder consultation, facilitation, workshops, public events or capacity-building activities – 5 points</w:t>
            </w:r>
          </w:p>
          <w:p w14:paraId="78621BDD" w14:textId="15407F6B" w:rsidR="0040745D" w:rsidRPr="0040745D" w:rsidRDefault="000C5787" w:rsidP="0040745D">
            <w:pPr>
              <w:pStyle w:val="ListParagraph"/>
              <w:numPr>
                <w:ilvl w:val="0"/>
                <w:numId w:val="6"/>
              </w:numPr>
              <w:spacing w:after="40"/>
              <w:ind w:left="741"/>
              <w:rPr>
                <w:rFonts w:asciiTheme="minorHAnsi" w:hAnsiTheme="minorHAnsi" w:cstheme="minorHAnsi"/>
              </w:rPr>
            </w:pPr>
            <w:r w:rsidRPr="000C5787">
              <w:rPr>
                <w:rFonts w:asciiTheme="minorHAnsi" w:hAnsiTheme="minorHAnsi" w:cstheme="minorHAnsi"/>
              </w:rPr>
              <w:t xml:space="preserve">Previous experience under </w:t>
            </w:r>
            <w:proofErr w:type="spellStart"/>
            <w:r w:rsidRPr="000C5787">
              <w:rPr>
                <w:rFonts w:asciiTheme="minorHAnsi" w:hAnsiTheme="minorHAnsi" w:cstheme="minorHAnsi"/>
              </w:rPr>
              <w:t>Pravo</w:t>
            </w:r>
            <w:proofErr w:type="spellEnd"/>
            <w:r w:rsidRPr="000C5787">
              <w:rPr>
                <w:rFonts w:asciiTheme="minorHAnsi" w:hAnsiTheme="minorHAnsi" w:cstheme="minorHAnsi"/>
              </w:rPr>
              <w:t xml:space="preserve">-Justice or another EU-funded justice-sector reform </w:t>
            </w:r>
            <w:proofErr w:type="spellStart"/>
            <w:r w:rsidRPr="000C5787">
              <w:rPr>
                <w:rFonts w:asciiTheme="minorHAnsi" w:hAnsiTheme="minorHAnsi" w:cstheme="minorHAnsi"/>
              </w:rPr>
              <w:t>programme</w:t>
            </w:r>
            <w:proofErr w:type="spellEnd"/>
            <w:r w:rsidRPr="000C5787">
              <w:rPr>
                <w:rFonts w:asciiTheme="minorHAnsi" w:hAnsiTheme="minorHAnsi" w:cstheme="minorHAnsi"/>
              </w:rPr>
              <w:t xml:space="preserve"> in Ukraine</w:t>
            </w:r>
            <w:r w:rsidR="0040745D" w:rsidRPr="0040745D">
              <w:rPr>
                <w:rFonts w:asciiTheme="minorHAnsi" w:hAnsiTheme="minorHAnsi" w:cstheme="minorHAnsi"/>
              </w:rPr>
              <w:t xml:space="preserve"> – </w:t>
            </w:r>
            <w:r w:rsidR="0037776F">
              <w:rPr>
                <w:rFonts w:asciiTheme="minorHAnsi" w:hAnsiTheme="minorHAnsi" w:cstheme="minorHAnsi"/>
              </w:rPr>
              <w:t>5</w:t>
            </w:r>
            <w:r w:rsidR="0040745D" w:rsidRPr="0040745D">
              <w:rPr>
                <w:rFonts w:asciiTheme="minorHAnsi" w:hAnsiTheme="minorHAnsi" w:cstheme="minorHAnsi"/>
              </w:rPr>
              <w:t xml:space="preserve">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lastRenderedPageBreak/>
              <w:t>Sub-criterion 3:</w:t>
            </w:r>
            <w:r w:rsidRPr="00396632">
              <w:rPr>
                <w:rFonts w:asciiTheme="minorHAnsi" w:hAnsiTheme="minorHAnsi" w:cstheme="minorHAnsi"/>
                <w:b/>
                <w:bCs/>
              </w:rPr>
              <w:t xml:space="preserve"> Technical Knowledge &amp; Skills</w:t>
            </w:r>
          </w:p>
          <w:p w14:paraId="4B77AC73" w14:textId="1FEAA432" w:rsidR="0040745D" w:rsidRDefault="0040745D" w:rsidP="0040745D">
            <w:pPr>
              <w:pStyle w:val="ListParagraph"/>
              <w:numPr>
                <w:ilvl w:val="0"/>
                <w:numId w:val="7"/>
              </w:numPr>
              <w:spacing w:after="120" w:line="264" w:lineRule="auto"/>
              <w:jc w:val="both"/>
              <w:rPr>
                <w:rFonts w:asciiTheme="minorHAnsi" w:hAnsiTheme="minorHAnsi" w:cstheme="minorHAnsi"/>
              </w:rPr>
            </w:pPr>
            <w:r w:rsidRPr="0040745D">
              <w:rPr>
                <w:rFonts w:asciiTheme="minorHAnsi" w:hAnsiTheme="minorHAnsi" w:cstheme="minorHAnsi"/>
              </w:rPr>
              <w:t xml:space="preserve">Understanding of the assignment with all specific components proposed within the </w:t>
            </w:r>
            <w:proofErr w:type="spellStart"/>
            <w:r w:rsidRPr="0040745D">
              <w:rPr>
                <w:rFonts w:asciiTheme="minorHAnsi" w:hAnsiTheme="minorHAnsi" w:cstheme="minorHAnsi"/>
              </w:rPr>
              <w:t>ToR</w:t>
            </w:r>
            <w:proofErr w:type="spellEnd"/>
            <w:r w:rsidRPr="0040745D">
              <w:rPr>
                <w:rFonts w:asciiTheme="minorHAnsi" w:hAnsiTheme="minorHAnsi" w:cstheme="minorHAnsi"/>
              </w:rPr>
              <w:t xml:space="preserve"> having been identified and addressed - </w:t>
            </w:r>
            <w:r w:rsidR="00495780">
              <w:rPr>
                <w:rFonts w:asciiTheme="minorHAnsi" w:hAnsiTheme="minorHAnsi" w:cstheme="minorHAnsi"/>
                <w:lang w:val="uk-UA"/>
              </w:rPr>
              <w:t>2</w:t>
            </w:r>
            <w:r w:rsidRPr="0040745D">
              <w:rPr>
                <w:rFonts w:asciiTheme="minorHAnsi" w:hAnsiTheme="minorHAnsi" w:cstheme="minorHAnsi"/>
              </w:rPr>
              <w:t>2 points:</w:t>
            </w:r>
          </w:p>
          <w:p w14:paraId="741AC39F" w14:textId="1769123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Excellent – 100% of maximum allotted points </w:t>
            </w:r>
            <w:r>
              <w:rPr>
                <w:rFonts w:asciiTheme="minorHAnsi" w:hAnsiTheme="minorHAnsi" w:cstheme="minorHAnsi"/>
              </w:rPr>
              <w:t xml:space="preserve">- </w:t>
            </w:r>
            <w:r w:rsidR="00495780">
              <w:rPr>
                <w:rFonts w:asciiTheme="minorHAnsi" w:hAnsiTheme="minorHAnsi" w:cstheme="minorHAnsi"/>
                <w:lang w:val="uk-UA"/>
              </w:rPr>
              <w:t>2</w:t>
            </w:r>
            <w:r w:rsidRPr="0040745D">
              <w:rPr>
                <w:rFonts w:asciiTheme="minorHAnsi" w:hAnsiTheme="minorHAnsi" w:cstheme="minorHAnsi"/>
              </w:rPr>
              <w:t>2 points</w:t>
            </w:r>
          </w:p>
          <w:p w14:paraId="48E42CE4" w14:textId="608677E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Good – 90% of maximum allotted points </w:t>
            </w:r>
            <w:r>
              <w:rPr>
                <w:rFonts w:asciiTheme="minorHAnsi" w:hAnsiTheme="minorHAnsi" w:cstheme="minorHAnsi"/>
              </w:rPr>
              <w:t xml:space="preserve">- </w:t>
            </w:r>
            <w:r w:rsidR="00495780">
              <w:rPr>
                <w:rFonts w:asciiTheme="minorHAnsi" w:hAnsiTheme="minorHAnsi" w:cstheme="minorHAnsi"/>
                <w:lang w:val="uk-UA"/>
              </w:rPr>
              <w:t>20</w:t>
            </w:r>
            <w:r w:rsidRPr="0040745D">
              <w:rPr>
                <w:rFonts w:asciiTheme="minorHAnsi" w:hAnsiTheme="minorHAnsi" w:cstheme="minorHAnsi"/>
              </w:rPr>
              <w:t xml:space="preserve"> points</w:t>
            </w:r>
          </w:p>
          <w:p w14:paraId="58FE538D" w14:textId="4E06F87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Satisfactory – 70% of maximum allotted points </w:t>
            </w:r>
            <w:r>
              <w:rPr>
                <w:rFonts w:asciiTheme="minorHAnsi" w:hAnsiTheme="minorHAnsi" w:cstheme="minorHAnsi"/>
              </w:rPr>
              <w:t xml:space="preserve">- </w:t>
            </w:r>
            <w:r w:rsidR="00495780">
              <w:rPr>
                <w:rFonts w:asciiTheme="minorHAnsi" w:hAnsiTheme="minorHAnsi" w:cstheme="minorHAnsi"/>
                <w:lang w:val="uk-UA"/>
              </w:rPr>
              <w:t>15</w:t>
            </w:r>
            <w:r w:rsidRPr="0040745D">
              <w:rPr>
                <w:rFonts w:asciiTheme="minorHAnsi" w:hAnsiTheme="minorHAnsi" w:cstheme="minorHAnsi"/>
              </w:rPr>
              <w:t xml:space="preserve"> points</w:t>
            </w:r>
          </w:p>
          <w:p w14:paraId="54442CC2" w14:textId="64C03DFB" w:rsidR="00396632"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Poor – 40% of maximum allotted points </w:t>
            </w:r>
            <w:r>
              <w:rPr>
                <w:rFonts w:asciiTheme="minorHAnsi" w:hAnsiTheme="minorHAnsi" w:cstheme="minorHAnsi"/>
              </w:rPr>
              <w:t xml:space="preserve">- </w:t>
            </w:r>
            <w:r w:rsidR="00495780">
              <w:rPr>
                <w:rFonts w:asciiTheme="minorHAnsi" w:hAnsiTheme="minorHAnsi" w:cstheme="minorHAnsi"/>
                <w:lang w:val="uk-UA"/>
              </w:rPr>
              <w:t>9</w:t>
            </w:r>
            <w:r w:rsidRPr="0040745D">
              <w:rPr>
                <w:rFonts w:asciiTheme="minorHAnsi" w:hAnsiTheme="minorHAnsi" w:cstheme="minorHAnsi"/>
              </w:rPr>
              <w:t xml:space="preserve"> points</w:t>
            </w:r>
          </w:p>
          <w:p w14:paraId="332A002B" w14:textId="0616EB92" w:rsidR="0040745D" w:rsidRPr="00396632" w:rsidRDefault="0040745D" w:rsidP="00396632">
            <w:pPr>
              <w:pStyle w:val="ListParagraph"/>
              <w:numPr>
                <w:ilvl w:val="0"/>
                <w:numId w:val="8"/>
              </w:numPr>
              <w:spacing w:line="264" w:lineRule="auto"/>
              <w:jc w:val="both"/>
              <w:rPr>
                <w:rFonts w:asciiTheme="minorHAnsi" w:hAnsiTheme="minorHAnsi" w:cstheme="minorHAnsi"/>
              </w:rPr>
            </w:pPr>
            <w:r w:rsidRPr="00396632">
              <w:rPr>
                <w:rFonts w:asciiTheme="minorHAnsi" w:hAnsiTheme="minorHAnsi" w:cstheme="minorHAnsi"/>
              </w:rPr>
              <w:t xml:space="preserve">Very poor – 10% of maximum allotted points </w:t>
            </w:r>
            <w:r w:rsidR="00396632">
              <w:rPr>
                <w:rFonts w:asciiTheme="minorHAnsi" w:hAnsiTheme="minorHAnsi" w:cstheme="minorHAnsi"/>
              </w:rPr>
              <w:t xml:space="preserve">- </w:t>
            </w:r>
            <w:r w:rsidR="00495780">
              <w:rPr>
                <w:rFonts w:asciiTheme="minorHAnsi" w:hAnsiTheme="minorHAnsi" w:cstheme="minorHAnsi"/>
                <w:lang w:val="uk-UA"/>
              </w:rPr>
              <w:t>2</w:t>
            </w:r>
            <w:r w:rsidRPr="00396632">
              <w:rPr>
                <w:rFonts w:asciiTheme="minorHAnsi" w:hAnsiTheme="minorHAnsi" w:cstheme="minorHAnsi"/>
              </w:rPr>
              <w:t xml:space="preserve"> points</w:t>
            </w:r>
          </w:p>
          <w:p w14:paraId="5E600F79" w14:textId="04E40754" w:rsid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English </w:t>
            </w:r>
            <w:r w:rsidR="00396632">
              <w:rPr>
                <w:rFonts w:asciiTheme="minorHAnsi" w:hAnsiTheme="minorHAnsi" w:cstheme="minorHAnsi"/>
              </w:rPr>
              <w:t xml:space="preserve">- </w:t>
            </w:r>
            <w:r w:rsidR="00654B80">
              <w:rPr>
                <w:rFonts w:asciiTheme="minorHAnsi" w:hAnsiTheme="minorHAnsi" w:cstheme="minorHAnsi"/>
              </w:rPr>
              <w:t>1</w:t>
            </w:r>
            <w:r w:rsidRPr="00396632">
              <w:rPr>
                <w:rFonts w:asciiTheme="minorHAnsi" w:hAnsiTheme="minorHAnsi" w:cstheme="minorHAnsi"/>
              </w:rPr>
              <w:t xml:space="preserve"> </w:t>
            </w:r>
            <w:r w:rsidR="00CA32E0">
              <w:rPr>
                <w:rFonts w:asciiTheme="minorHAnsi" w:hAnsiTheme="minorHAnsi" w:cstheme="minorHAnsi"/>
              </w:rPr>
              <w:t>point</w:t>
            </w:r>
          </w:p>
          <w:p w14:paraId="7EAA332D" w14:textId="6F8C47EF" w:rsidR="0040745D" w:rsidRP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Ukrainian </w:t>
            </w:r>
            <w:r w:rsidR="00396632" w:rsidRPr="00396632">
              <w:rPr>
                <w:rFonts w:asciiTheme="minorHAnsi" w:hAnsiTheme="minorHAnsi" w:cstheme="minorHAnsi"/>
              </w:rPr>
              <w:t xml:space="preserve">- </w:t>
            </w:r>
            <w:r w:rsidR="00654B80">
              <w:rPr>
                <w:rFonts w:asciiTheme="minorHAnsi" w:hAnsiTheme="minorHAnsi" w:cstheme="minorHAnsi"/>
              </w:rPr>
              <w:t>2</w:t>
            </w:r>
            <w:r w:rsidRPr="00396632">
              <w:rPr>
                <w:rFonts w:asciiTheme="minorHAnsi" w:hAnsiTheme="minorHAnsi" w:cstheme="minorHAnsi"/>
              </w:rPr>
              <w:t xml:space="preserve"> </w:t>
            </w:r>
            <w:r w:rsidR="00CA32E0">
              <w:rPr>
                <w:rFonts w:asciiTheme="minorHAnsi" w:hAnsiTheme="minorHAnsi" w:cstheme="minorHAnsi"/>
              </w:rPr>
              <w:t>points</w:t>
            </w: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9D02AE">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9D02AE">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9D02AE">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3"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2"/>
    <w:lvlOverride w:ilvl="0">
      <w:startOverride w:val="1"/>
    </w:lvlOverride>
  </w:num>
  <w:num w:numId="2" w16cid:durableId="666638016">
    <w:abstractNumId w:val="0"/>
  </w:num>
  <w:num w:numId="3" w16cid:durableId="1868174627">
    <w:abstractNumId w:val="5"/>
  </w:num>
  <w:num w:numId="4" w16cid:durableId="931165663">
    <w:abstractNumId w:val="4"/>
  </w:num>
  <w:num w:numId="5" w16cid:durableId="1064644347">
    <w:abstractNumId w:val="6"/>
  </w:num>
  <w:num w:numId="6" w16cid:durableId="95106037">
    <w:abstractNumId w:val="7"/>
  </w:num>
  <w:num w:numId="7" w16cid:durableId="607010653">
    <w:abstractNumId w:val="1"/>
  </w:num>
  <w:num w:numId="8" w16cid:durableId="420032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50DD3"/>
    <w:rsid w:val="000759C5"/>
    <w:rsid w:val="000C1917"/>
    <w:rsid w:val="000C5787"/>
    <w:rsid w:val="000E5D13"/>
    <w:rsid w:val="00112A25"/>
    <w:rsid w:val="00117DE2"/>
    <w:rsid w:val="001C7992"/>
    <w:rsid w:val="001D41B9"/>
    <w:rsid w:val="001F1EF7"/>
    <w:rsid w:val="00221DF5"/>
    <w:rsid w:val="00235AE2"/>
    <w:rsid w:val="00242E86"/>
    <w:rsid w:val="00256B23"/>
    <w:rsid w:val="00265B2E"/>
    <w:rsid w:val="00266D1A"/>
    <w:rsid w:val="00276675"/>
    <w:rsid w:val="002853F2"/>
    <w:rsid w:val="00296B2C"/>
    <w:rsid w:val="002B32FF"/>
    <w:rsid w:val="002D3E72"/>
    <w:rsid w:val="002D45A9"/>
    <w:rsid w:val="002F268E"/>
    <w:rsid w:val="002F28B5"/>
    <w:rsid w:val="003305CE"/>
    <w:rsid w:val="00336CDA"/>
    <w:rsid w:val="00353B25"/>
    <w:rsid w:val="0037776F"/>
    <w:rsid w:val="003856AF"/>
    <w:rsid w:val="00385DD4"/>
    <w:rsid w:val="00387617"/>
    <w:rsid w:val="00396632"/>
    <w:rsid w:val="003B6441"/>
    <w:rsid w:val="003C0BB8"/>
    <w:rsid w:val="003F0E87"/>
    <w:rsid w:val="0040745D"/>
    <w:rsid w:val="00425944"/>
    <w:rsid w:val="00463DEA"/>
    <w:rsid w:val="00470B4B"/>
    <w:rsid w:val="00480E1F"/>
    <w:rsid w:val="00481550"/>
    <w:rsid w:val="00482FD1"/>
    <w:rsid w:val="00493B57"/>
    <w:rsid w:val="00495780"/>
    <w:rsid w:val="004F4F93"/>
    <w:rsid w:val="004F77EE"/>
    <w:rsid w:val="005024BA"/>
    <w:rsid w:val="00525E14"/>
    <w:rsid w:val="005331F4"/>
    <w:rsid w:val="005342E5"/>
    <w:rsid w:val="00535414"/>
    <w:rsid w:val="005964DF"/>
    <w:rsid w:val="005B0944"/>
    <w:rsid w:val="005B7443"/>
    <w:rsid w:val="005C56EF"/>
    <w:rsid w:val="005D48E0"/>
    <w:rsid w:val="005E172D"/>
    <w:rsid w:val="005E6133"/>
    <w:rsid w:val="00647B7D"/>
    <w:rsid w:val="00654B80"/>
    <w:rsid w:val="0069090F"/>
    <w:rsid w:val="00694794"/>
    <w:rsid w:val="006C3930"/>
    <w:rsid w:val="006C703D"/>
    <w:rsid w:val="006D5067"/>
    <w:rsid w:val="006F1CFB"/>
    <w:rsid w:val="0071283E"/>
    <w:rsid w:val="00717F6B"/>
    <w:rsid w:val="00730422"/>
    <w:rsid w:val="00755B34"/>
    <w:rsid w:val="0077664D"/>
    <w:rsid w:val="007A67DA"/>
    <w:rsid w:val="007C4838"/>
    <w:rsid w:val="007C75E3"/>
    <w:rsid w:val="007F0ED2"/>
    <w:rsid w:val="007F4C58"/>
    <w:rsid w:val="008021B1"/>
    <w:rsid w:val="008149DC"/>
    <w:rsid w:val="00824EE3"/>
    <w:rsid w:val="00844CA9"/>
    <w:rsid w:val="00846384"/>
    <w:rsid w:val="008634B9"/>
    <w:rsid w:val="00866D07"/>
    <w:rsid w:val="008855B3"/>
    <w:rsid w:val="00897927"/>
    <w:rsid w:val="008B3A11"/>
    <w:rsid w:val="008C3B2C"/>
    <w:rsid w:val="008D1D70"/>
    <w:rsid w:val="008D5930"/>
    <w:rsid w:val="008E2E8A"/>
    <w:rsid w:val="008F40CE"/>
    <w:rsid w:val="009107AF"/>
    <w:rsid w:val="00922A27"/>
    <w:rsid w:val="00926BF3"/>
    <w:rsid w:val="00932753"/>
    <w:rsid w:val="00942D2B"/>
    <w:rsid w:val="00947610"/>
    <w:rsid w:val="009626FA"/>
    <w:rsid w:val="00974594"/>
    <w:rsid w:val="009907DD"/>
    <w:rsid w:val="009A503D"/>
    <w:rsid w:val="009B0BDB"/>
    <w:rsid w:val="009B1562"/>
    <w:rsid w:val="009C0442"/>
    <w:rsid w:val="009C5278"/>
    <w:rsid w:val="009C7CE8"/>
    <w:rsid w:val="009D02AE"/>
    <w:rsid w:val="009D0CA4"/>
    <w:rsid w:val="009D57D8"/>
    <w:rsid w:val="009D6BE1"/>
    <w:rsid w:val="00A02A4F"/>
    <w:rsid w:val="00A37348"/>
    <w:rsid w:val="00A60147"/>
    <w:rsid w:val="00A77035"/>
    <w:rsid w:val="00AB44AE"/>
    <w:rsid w:val="00AC2330"/>
    <w:rsid w:val="00AE4761"/>
    <w:rsid w:val="00AF25B6"/>
    <w:rsid w:val="00B14664"/>
    <w:rsid w:val="00B77763"/>
    <w:rsid w:val="00B9557A"/>
    <w:rsid w:val="00B968A4"/>
    <w:rsid w:val="00BA53F3"/>
    <w:rsid w:val="00BA66EE"/>
    <w:rsid w:val="00BC339E"/>
    <w:rsid w:val="00BD65C2"/>
    <w:rsid w:val="00C1526C"/>
    <w:rsid w:val="00C22552"/>
    <w:rsid w:val="00C41D9C"/>
    <w:rsid w:val="00C825EF"/>
    <w:rsid w:val="00CA32E0"/>
    <w:rsid w:val="00CC1735"/>
    <w:rsid w:val="00CD0A5A"/>
    <w:rsid w:val="00CE53CB"/>
    <w:rsid w:val="00D22A5C"/>
    <w:rsid w:val="00D73DBE"/>
    <w:rsid w:val="00D947F4"/>
    <w:rsid w:val="00DA57FC"/>
    <w:rsid w:val="00DE06C1"/>
    <w:rsid w:val="00DE5AD3"/>
    <w:rsid w:val="00DF2561"/>
    <w:rsid w:val="00E06FC2"/>
    <w:rsid w:val="00E213F3"/>
    <w:rsid w:val="00E32FA4"/>
    <w:rsid w:val="00E64AA2"/>
    <w:rsid w:val="00E871A8"/>
    <w:rsid w:val="00EB7260"/>
    <w:rsid w:val="00EC7576"/>
    <w:rsid w:val="00EE2592"/>
    <w:rsid w:val="00EE5D58"/>
    <w:rsid w:val="00EF19A9"/>
    <w:rsid w:val="00F42FE6"/>
    <w:rsid w:val="00F87638"/>
    <w:rsid w:val="00FC1E32"/>
    <w:rsid w:val="00FC71C6"/>
    <w:rsid w:val="00FD722A"/>
    <w:rsid w:val="00FE3FBC"/>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2857</TotalTime>
  <Pages>5</Pages>
  <Words>2765</Words>
  <Characters>15762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135</cp:revision>
  <dcterms:created xsi:type="dcterms:W3CDTF">2026-10-07T13:57:00Z</dcterms:created>
  <dcterms:modified xsi:type="dcterms:W3CDTF">2026-10-23T11:17:00Z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