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F42020"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F42020" w:rsidRPr="00050DD3" w:rsidRDefault="00F42020" w:rsidP="00F42020">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770FF839" w:rsidR="00F42020" w:rsidRPr="007A4840" w:rsidRDefault="00F85F83" w:rsidP="00F42020">
            <w:pPr>
              <w:spacing w:after="40"/>
              <w:rPr>
                <w:rFonts w:asciiTheme="minorHAnsi" w:hAnsiTheme="minorHAnsi" w:cstheme="minorHAnsi"/>
                <w:lang w:val="uk-UA"/>
              </w:rPr>
            </w:pPr>
            <w:r>
              <w:rPr>
                <w:rFonts w:asciiTheme="minorHAnsi" w:hAnsiTheme="minorHAnsi" w:cstheme="minorHAnsi"/>
              </w:rPr>
              <w:t>Expert</w:t>
            </w:r>
            <w:r w:rsidRPr="00807818">
              <w:rPr>
                <w:rFonts w:asciiTheme="minorHAnsi" w:hAnsiTheme="minorHAnsi" w:cstheme="minorHAnsi"/>
              </w:rPr>
              <w:t xml:space="preserve"> consultation services on the provision of international expertise on </w:t>
            </w:r>
            <w:r w:rsidRPr="00EC4216">
              <w:rPr>
                <w:rFonts w:asciiTheme="minorHAnsi" w:hAnsiTheme="minorHAnsi" w:cstheme="minorHAnsi"/>
              </w:rPr>
              <w:t>the</w:t>
            </w:r>
            <w:r w:rsidR="00387167">
              <w:rPr>
                <w:rFonts w:asciiTheme="minorHAnsi" w:hAnsiTheme="minorHAnsi" w:cstheme="minorHAnsi"/>
                <w:lang w:val="uk-UA"/>
              </w:rPr>
              <w:t xml:space="preserve"> </w:t>
            </w:r>
            <w:r w:rsidR="00387167">
              <w:rPr>
                <w:rFonts w:asciiTheme="minorHAnsi" w:hAnsiTheme="minorHAnsi" w:cstheme="minorHAnsi"/>
              </w:rPr>
              <w:t xml:space="preserve">modernization of </w:t>
            </w:r>
            <w:r w:rsidR="00387167" w:rsidRPr="00387167">
              <w:rPr>
                <w:rFonts w:asciiTheme="minorHAnsi" w:hAnsiTheme="minorHAnsi" w:cstheme="minorHAnsi"/>
              </w:rPr>
              <w:t>judicial training</w:t>
            </w:r>
            <w:r w:rsidR="00387167">
              <w:rPr>
                <w:rFonts w:asciiTheme="minorHAnsi" w:hAnsiTheme="minorHAnsi" w:cstheme="minorHAnsi"/>
              </w:rPr>
              <w:t xml:space="preserve"> and the</w:t>
            </w:r>
            <w:r w:rsidRPr="00EC4216">
              <w:rPr>
                <w:rFonts w:asciiTheme="minorHAnsi" w:hAnsiTheme="minorHAnsi" w:cstheme="minorHAnsi"/>
              </w:rPr>
              <w:t xml:space="preserve"> </w:t>
            </w:r>
            <w:r>
              <w:rPr>
                <w:rFonts w:asciiTheme="minorHAnsi" w:hAnsiTheme="minorHAnsi" w:cstheme="minorHAnsi"/>
              </w:rPr>
              <w:t>d</w:t>
            </w:r>
            <w:r w:rsidRPr="00EC4216">
              <w:rPr>
                <w:rFonts w:asciiTheme="minorHAnsi" w:hAnsiTheme="minorHAnsi" w:cstheme="minorHAnsi"/>
              </w:rPr>
              <w:t>evelopment o</w:t>
            </w:r>
            <w:r>
              <w:rPr>
                <w:rFonts w:asciiTheme="minorHAnsi" w:hAnsiTheme="minorHAnsi" w:cstheme="minorHAnsi"/>
              </w:rPr>
              <w:t xml:space="preserve">f </w:t>
            </w:r>
            <w:r w:rsidRPr="00EC4216">
              <w:rPr>
                <w:rFonts w:asciiTheme="minorHAnsi" w:hAnsiTheme="minorHAnsi" w:cstheme="minorHAnsi"/>
              </w:rPr>
              <w:t>EU acquis-related curricula for the legal education system</w:t>
            </w:r>
          </w:p>
        </w:tc>
      </w:tr>
      <w:tr w:rsidR="00105644"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05644" w:rsidRPr="00050DD3" w:rsidRDefault="00105644" w:rsidP="00105644">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64609093" w:rsidR="00105644" w:rsidRPr="00383266" w:rsidRDefault="00105644" w:rsidP="00105644">
            <w:pPr>
              <w:spacing w:after="40"/>
              <w:rPr>
                <w:rFonts w:asciiTheme="minorHAnsi" w:hAnsiTheme="minorHAnsi" w:cstheme="minorHAnsi"/>
                <w:lang w:val="uk-UA"/>
              </w:rPr>
            </w:pPr>
            <w:r>
              <w:rPr>
                <w:rFonts w:asciiTheme="minorHAnsi" w:hAnsiTheme="minorHAnsi" w:cstheme="minorHAnsi"/>
              </w:rPr>
              <w:t>National School of Judges (NSJ) and higher legal education institutions</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19B2AC60" w14:textId="77777777" w:rsidR="00981E89" w:rsidRPr="00981E89"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The PravoJustice4EU Program, implemented by Expertise France (EF) with funding from the European Union and the French Ministry for Europe and Foreign Affairs, supports Ukrainian authorities in the continued reform and strengthening of the justice sector.</w:t>
      </w:r>
    </w:p>
    <w:p w14:paraId="768BA77A" w14:textId="77777777" w:rsidR="00981E89" w:rsidRPr="00981E89"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66A4F3E5" w14:textId="77777777" w:rsidR="00981E89" w:rsidRPr="00981E89"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Within this framework, the Program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612D8CB4" w14:textId="77777777" w:rsidR="00981E89" w:rsidRPr="00981E89"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The Project aims to support the National School of Judges (NSJ), higher legal education institutions, and other relevant stakeholders in strengthening the legal, institutional, and procedural framework for coordinating, implementing, monitoring, and reporting on Ukraine’s rule of law commitments under the EU accession process, particularly those stemming from the Rule of Law Roadmap (</w:t>
      </w:r>
      <w:proofErr w:type="spellStart"/>
      <w:r w:rsidRPr="00981E89">
        <w:rPr>
          <w:rFonts w:asciiTheme="minorHAnsi" w:hAnsiTheme="minorHAnsi" w:cstheme="minorHAnsi"/>
        </w:rPr>
        <w:t>RoL</w:t>
      </w:r>
      <w:proofErr w:type="spellEnd"/>
      <w:r w:rsidRPr="00981E89">
        <w:rPr>
          <w:rFonts w:asciiTheme="minorHAnsi" w:hAnsiTheme="minorHAnsi" w:cstheme="minorHAnsi"/>
        </w:rPr>
        <w:t xml:space="preserve"> RM), Ukraine Facility Plan (UA Facility), National Program for the Adoption of the EU acquis (NPAA), and interim benchmarks (IBMs) under Chapters 23 and 24.</w:t>
      </w:r>
    </w:p>
    <w:p w14:paraId="31F5E675" w14:textId="77777777" w:rsidR="009A4263" w:rsidRDefault="009A4263" w:rsidP="00981E89">
      <w:pPr>
        <w:spacing w:after="120" w:line="264" w:lineRule="auto"/>
        <w:jc w:val="both"/>
        <w:rPr>
          <w:rFonts w:asciiTheme="minorHAnsi" w:hAnsiTheme="minorHAnsi" w:cstheme="minorHAnsi"/>
        </w:rPr>
      </w:pPr>
      <w:r w:rsidRPr="009A4263">
        <w:rPr>
          <w:rFonts w:asciiTheme="minorHAnsi" w:hAnsiTheme="minorHAnsi" w:cstheme="minorHAnsi"/>
        </w:rPr>
        <w:t>A modernized, high-quality, and transparent legal education system is a foundational prerequisite for ensuring the rule of law, fostering judicial integrity, and sustaining comprehensive justice sector reforms aligned with European standards. The necessity of providing expert consultation services on the development of EU acquis-related curricula for the legal education system is driven by several key strategic and systemic imperatives. For instance, in the Ukraine Report 2025, the European Commission calls for legal education reform in Ukraine, which should</w:t>
      </w:r>
      <w:proofErr w:type="gramStart"/>
      <w:r w:rsidRPr="009A4263">
        <w:rPr>
          <w:rFonts w:asciiTheme="minorHAnsi" w:hAnsiTheme="minorHAnsi" w:cstheme="minorHAnsi"/>
        </w:rPr>
        <w:t>, in particular, develop</w:t>
      </w:r>
      <w:proofErr w:type="gramEnd"/>
      <w:r w:rsidRPr="009A4263">
        <w:rPr>
          <w:rFonts w:asciiTheme="minorHAnsi" w:hAnsiTheme="minorHAnsi" w:cstheme="minorHAnsi"/>
        </w:rPr>
        <w:t xml:space="preserve"> and strengthen knowledge of EU law. In this context, the need to modernize the legal education system should be understood broadly, covering education of future lawyers in law schools and extending </w:t>
      </w:r>
      <w:proofErr w:type="gramStart"/>
      <w:r w:rsidRPr="009A4263">
        <w:rPr>
          <w:rFonts w:asciiTheme="minorHAnsi" w:hAnsiTheme="minorHAnsi" w:cstheme="minorHAnsi"/>
        </w:rPr>
        <w:t>to</w:t>
      </w:r>
      <w:proofErr w:type="gramEnd"/>
      <w:r w:rsidRPr="009A4263">
        <w:rPr>
          <w:rFonts w:asciiTheme="minorHAnsi" w:hAnsiTheme="minorHAnsi" w:cstheme="minorHAnsi"/>
        </w:rPr>
        <w:t xml:space="preserve"> training of current judges, prosecutors and other legal professionals. </w:t>
      </w:r>
    </w:p>
    <w:p w14:paraId="45963E3B" w14:textId="2E84A68B" w:rsidR="00981E89" w:rsidRPr="00981E89"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The deep modernization of the legal education system, through the integration of EU acquis-related disciplines, is no longer an optional institutional improvement, but a binding commitment by Ukraine within the EU accession negotiation process. Consequently, providing specialized advisory support, facilitating high-level policy discussions, and preparing comprehensive recommendations based on European best practices are essential to deliver on the benchmarks of the PravoJustice4EU Program and secure structural progress in Ukraine's rule of law landscape.</w:t>
      </w:r>
    </w:p>
    <w:p w14:paraId="6B99AB34" w14:textId="03ABE818" w:rsidR="00053EC6" w:rsidRDefault="00981E89" w:rsidP="00981E89">
      <w:pPr>
        <w:spacing w:after="120" w:line="264" w:lineRule="auto"/>
        <w:jc w:val="both"/>
        <w:rPr>
          <w:rFonts w:asciiTheme="minorHAnsi" w:hAnsiTheme="minorHAnsi" w:cstheme="minorHAnsi"/>
        </w:rPr>
      </w:pPr>
      <w:r w:rsidRPr="00981E89">
        <w:rPr>
          <w:rFonts w:asciiTheme="minorHAnsi" w:hAnsiTheme="minorHAnsi" w:cstheme="minorHAnsi"/>
        </w:rPr>
        <w:t xml:space="preserve">The Expert will provide </w:t>
      </w:r>
      <w:r w:rsidR="00105644">
        <w:rPr>
          <w:rFonts w:asciiTheme="minorHAnsi" w:hAnsiTheme="minorHAnsi" w:cstheme="minorHAnsi"/>
        </w:rPr>
        <w:t>international</w:t>
      </w:r>
      <w:r w:rsidRPr="00981E89">
        <w:rPr>
          <w:rFonts w:asciiTheme="minorHAnsi" w:hAnsiTheme="minorHAnsi" w:cstheme="minorHAnsi"/>
        </w:rPr>
        <w:t xml:space="preserve"> expertise, </w:t>
      </w:r>
      <w:r w:rsidR="00A959F2" w:rsidRPr="00A959F2">
        <w:rPr>
          <w:rFonts w:asciiTheme="minorHAnsi" w:hAnsiTheme="minorHAnsi" w:cstheme="minorHAnsi"/>
        </w:rPr>
        <w:t>advisory support, and capacity-development assistance to the National School of Judges (NSJ), higher legal education institutions, and relevant stakeholders in modernizing judicial training and introducing and developing specialized legal courses on different subjects related to EU law. This task will include delivering a series of workshops for judges on the case law of the Court of Justice of the European Union, developing casebooks on the case law of the Court of Justice of the European Union (in different areas of law), updating a training curriculum for judges on the application of EU law, the development of universities’ curricula, textbooks, and other teaching materials, and the conduct of training and other knowledge-sharing and capacity-building activities</w:t>
      </w:r>
      <w:r w:rsidRPr="00981E89">
        <w:rPr>
          <w:rFonts w:asciiTheme="minorHAnsi" w:hAnsiTheme="minorHAnsi" w:cstheme="minorHAnsi"/>
        </w:rPr>
        <w:t>.</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544F268F" w14:textId="77777777" w:rsidR="006D035F" w:rsidRDefault="006D035F" w:rsidP="006D035F">
      <w:pPr>
        <w:spacing w:after="120" w:line="264" w:lineRule="auto"/>
        <w:ind w:left="360"/>
        <w:jc w:val="both"/>
        <w:rPr>
          <w:rFonts w:asciiTheme="minorHAnsi" w:hAnsiTheme="minorHAnsi" w:cstheme="minorHAnsi"/>
        </w:rPr>
      </w:pPr>
      <w:r w:rsidRPr="00050DD3">
        <w:rPr>
          <w:rFonts w:asciiTheme="minorHAnsi" w:hAnsiTheme="minorHAnsi" w:cstheme="minorHAnsi"/>
        </w:rPr>
        <w:t xml:space="preserve">To provide high-quality </w:t>
      </w:r>
      <w:r>
        <w:rPr>
          <w:rFonts w:asciiTheme="minorHAnsi" w:hAnsiTheme="minorHAnsi" w:cstheme="minorHAnsi"/>
        </w:rPr>
        <w:t>international</w:t>
      </w:r>
      <w:r w:rsidRPr="00050DD3">
        <w:rPr>
          <w:rFonts w:asciiTheme="minorHAnsi" w:hAnsiTheme="minorHAnsi" w:cstheme="minorHAnsi"/>
        </w:rPr>
        <w:t xml:space="preserve"> expertise, advisory support and capacity-development assistance </w:t>
      </w:r>
      <w:r>
        <w:rPr>
          <w:rFonts w:asciiTheme="minorHAnsi" w:hAnsiTheme="minorHAnsi" w:cstheme="minorHAnsi"/>
        </w:rPr>
        <w:t xml:space="preserve">for </w:t>
      </w:r>
      <w:r w:rsidRPr="00F3690B">
        <w:rPr>
          <w:rFonts w:asciiTheme="minorHAnsi" w:hAnsiTheme="minorHAnsi" w:cstheme="minorHAnsi"/>
        </w:rPr>
        <w:t>NSJ</w:t>
      </w:r>
      <w:r>
        <w:rPr>
          <w:rFonts w:asciiTheme="minorHAnsi" w:hAnsiTheme="minorHAnsi" w:cstheme="minorHAnsi"/>
        </w:rPr>
        <w:t xml:space="preserve"> and higher legal educational institutions i</w:t>
      </w:r>
      <w:r w:rsidRPr="008149DC">
        <w:rPr>
          <w:rFonts w:asciiTheme="minorHAnsi" w:hAnsiTheme="minorHAnsi" w:cstheme="minorHAnsi"/>
        </w:rPr>
        <w:t xml:space="preserve">n implementing </w:t>
      </w:r>
      <w:r w:rsidRPr="00EE0AC7">
        <w:rPr>
          <w:rFonts w:asciiTheme="minorHAnsi" w:hAnsiTheme="minorHAnsi" w:cstheme="minorHAnsi"/>
        </w:rPr>
        <w:t>EU acquis-related curricula for the legal education system</w:t>
      </w:r>
      <w:r>
        <w:rPr>
          <w:rFonts w:asciiTheme="minorHAnsi" w:hAnsiTheme="minorHAnsi" w:cstheme="minorHAnsi"/>
        </w:rPr>
        <w:t>.</w:t>
      </w:r>
    </w:p>
    <w:p w14:paraId="7B8721A0" w14:textId="77777777" w:rsidR="006D035F" w:rsidRPr="00050DD3" w:rsidRDefault="006D035F" w:rsidP="006D035F">
      <w:pPr>
        <w:spacing w:after="120" w:line="264" w:lineRule="auto"/>
        <w:ind w:left="360"/>
        <w:jc w:val="both"/>
        <w:rPr>
          <w:rFonts w:asciiTheme="minorHAnsi" w:hAnsiTheme="minorHAnsi" w:cstheme="minorHAnsi"/>
        </w:rPr>
      </w:pPr>
      <w:r w:rsidRPr="00050DD3">
        <w:rPr>
          <w:rFonts w:asciiTheme="minorHAnsi" w:hAnsiTheme="minorHAnsi" w:cstheme="minorHAnsi"/>
        </w:rPr>
        <w:t>2) Specific objectives</w:t>
      </w:r>
    </w:p>
    <w:p w14:paraId="4CB76B38"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Deliver a series of workshops for judges on the case law of the Court of Justice of the European Union and its practical application in judicial proceedings.</w:t>
      </w:r>
    </w:p>
    <w:p w14:paraId="33992414"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Develop casebooks on the case law of the Court of Justice of the European Union (in different areas of law)</w:t>
      </w:r>
    </w:p>
    <w:p w14:paraId="1509D9DA"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lastRenderedPageBreak/>
        <w:t>• Update a training curriculum for judges on the Charter of Fundamental Rights of the European Union and other topics related to the application of EU law.</w:t>
      </w:r>
    </w:p>
    <w:p w14:paraId="35F737B8"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Provide expert advice and practical support to the NSJ and higher legal educational institutions in designing and implementing specialized legal courses on different subjects related to EU law.</w:t>
      </w:r>
    </w:p>
    <w:p w14:paraId="6821582C"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Prepare curricula, textbooks, and other teaching materials related to EU law.</w:t>
      </w:r>
    </w:p>
    <w:p w14:paraId="62407104" w14:textId="77777777" w:rsidR="00A201B0" w:rsidRP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Design and conduct training and other knowledge-sharing and capacity-building activities related to EU law.</w:t>
      </w:r>
    </w:p>
    <w:p w14:paraId="501193A6" w14:textId="77777777" w:rsidR="00A201B0" w:rsidRDefault="00A201B0" w:rsidP="00A201B0">
      <w:pPr>
        <w:spacing w:after="80" w:line="264" w:lineRule="auto"/>
        <w:ind w:left="567" w:hanging="11"/>
        <w:jc w:val="both"/>
        <w:rPr>
          <w:rFonts w:asciiTheme="minorHAnsi" w:hAnsiTheme="minorHAnsi" w:cstheme="minorHAnsi"/>
        </w:rPr>
      </w:pPr>
      <w:r w:rsidRPr="00A201B0">
        <w:rPr>
          <w:rFonts w:asciiTheme="minorHAnsi" w:hAnsiTheme="minorHAnsi" w:cstheme="minorHAnsi"/>
        </w:rPr>
        <w:t>• Provide expert support in the implementation of the Project’s pilot initiative on the introduction of the EU Fundamental Rights course in universities.</w:t>
      </w:r>
    </w:p>
    <w:p w14:paraId="35D4C43B" w14:textId="09850B5D" w:rsidR="006D035F" w:rsidRPr="00050DD3" w:rsidRDefault="006D035F" w:rsidP="00A201B0">
      <w:pPr>
        <w:spacing w:after="80" w:line="264" w:lineRule="auto"/>
        <w:ind w:left="284" w:hanging="11"/>
        <w:jc w:val="both"/>
        <w:rPr>
          <w:rFonts w:asciiTheme="minorHAnsi" w:hAnsiTheme="minorHAnsi" w:cstheme="minorHAnsi"/>
        </w:rPr>
      </w:pPr>
      <w:r w:rsidRPr="00050DD3">
        <w:rPr>
          <w:rFonts w:asciiTheme="minorHAnsi" w:hAnsiTheme="minorHAnsi" w:cstheme="minorHAnsi"/>
        </w:rPr>
        <w:t xml:space="preserve">3) </w:t>
      </w:r>
      <w:r w:rsidRPr="00D60EEA">
        <w:rPr>
          <w:rFonts w:asciiTheme="minorHAnsi" w:hAnsiTheme="minorHAnsi" w:cstheme="minorHAnsi"/>
        </w:rPr>
        <w:t>Anticipated results</w:t>
      </w:r>
    </w:p>
    <w:p w14:paraId="3E78E160" w14:textId="77777777" w:rsidR="006D035F" w:rsidRDefault="006D035F" w:rsidP="006D035F">
      <w:pPr>
        <w:spacing w:after="80" w:line="264" w:lineRule="auto"/>
        <w:ind w:left="720" w:hanging="200"/>
        <w:jc w:val="both"/>
        <w:rPr>
          <w:rFonts w:asciiTheme="minorHAnsi" w:hAnsiTheme="minorHAnsi" w:cstheme="minorHAnsi"/>
        </w:rPr>
      </w:pPr>
      <w:r w:rsidRPr="00AF25B6">
        <w:rPr>
          <w:rFonts w:asciiTheme="minorHAnsi" w:hAnsiTheme="minorHAnsi" w:cstheme="minorHAnsi"/>
          <w:lang w:val="uk-UA"/>
        </w:rPr>
        <w:t xml:space="preserve">•  </w:t>
      </w:r>
      <w:r w:rsidRPr="00DA0578">
        <w:rPr>
          <w:rFonts w:asciiTheme="minorHAnsi" w:hAnsiTheme="minorHAnsi" w:cstheme="minorHAnsi"/>
          <w:lang w:val="uk-UA"/>
        </w:rPr>
        <w:t xml:space="preserve">NSJ </w:t>
      </w:r>
      <w:proofErr w:type="spellStart"/>
      <w:r w:rsidRPr="00DA0578">
        <w:rPr>
          <w:rFonts w:asciiTheme="minorHAnsi" w:hAnsiTheme="minorHAnsi" w:cstheme="minorHAnsi"/>
          <w:lang w:val="uk-UA"/>
        </w:rPr>
        <w:t>and</w:t>
      </w:r>
      <w:proofErr w:type="spellEnd"/>
      <w:r w:rsidRPr="00DA0578">
        <w:rPr>
          <w:rFonts w:asciiTheme="minorHAnsi" w:hAnsiTheme="minorHAnsi" w:cstheme="minorHAnsi"/>
          <w:lang w:val="uk-UA"/>
        </w:rPr>
        <w:t xml:space="preserve"> </w:t>
      </w:r>
      <w:proofErr w:type="spellStart"/>
      <w:r w:rsidRPr="00DA0578">
        <w:rPr>
          <w:rFonts w:asciiTheme="minorHAnsi" w:hAnsiTheme="minorHAnsi" w:cstheme="minorHAnsi"/>
          <w:lang w:val="uk-UA"/>
        </w:rPr>
        <w:t>higher</w:t>
      </w:r>
      <w:proofErr w:type="spellEnd"/>
      <w:r w:rsidRPr="00DA0578">
        <w:rPr>
          <w:rFonts w:asciiTheme="minorHAnsi" w:hAnsiTheme="minorHAnsi" w:cstheme="minorHAnsi"/>
          <w:lang w:val="uk-UA"/>
        </w:rPr>
        <w:t xml:space="preserve"> </w:t>
      </w:r>
      <w:proofErr w:type="spellStart"/>
      <w:r w:rsidRPr="00DA0578">
        <w:rPr>
          <w:rFonts w:asciiTheme="minorHAnsi" w:hAnsiTheme="minorHAnsi" w:cstheme="minorHAnsi"/>
          <w:lang w:val="uk-UA"/>
        </w:rPr>
        <w:t>legal</w:t>
      </w:r>
      <w:proofErr w:type="spellEnd"/>
      <w:r w:rsidRPr="00DA0578">
        <w:rPr>
          <w:rFonts w:asciiTheme="minorHAnsi" w:hAnsiTheme="minorHAnsi" w:cstheme="minorHAnsi"/>
          <w:lang w:val="uk-UA"/>
        </w:rPr>
        <w:t xml:space="preserve"> </w:t>
      </w:r>
      <w:proofErr w:type="spellStart"/>
      <w:r w:rsidRPr="00DA0578">
        <w:rPr>
          <w:rFonts w:asciiTheme="minorHAnsi" w:hAnsiTheme="minorHAnsi" w:cstheme="minorHAnsi"/>
          <w:lang w:val="uk-UA"/>
        </w:rPr>
        <w:t>educational</w:t>
      </w:r>
      <w:proofErr w:type="spellEnd"/>
      <w:r w:rsidRPr="00DA0578">
        <w:rPr>
          <w:rFonts w:asciiTheme="minorHAnsi" w:hAnsiTheme="minorHAnsi" w:cstheme="minorHAnsi"/>
          <w:lang w:val="uk-UA"/>
        </w:rPr>
        <w:t xml:space="preserve"> </w:t>
      </w:r>
      <w:proofErr w:type="spellStart"/>
      <w:r w:rsidRPr="00DA0578">
        <w:rPr>
          <w:rFonts w:asciiTheme="minorHAnsi" w:hAnsiTheme="minorHAnsi" w:cstheme="minorHAnsi"/>
          <w:lang w:val="uk-UA"/>
        </w:rPr>
        <w:t>institutions</w:t>
      </w:r>
      <w:proofErr w:type="spellEnd"/>
      <w:r>
        <w:rPr>
          <w:rFonts w:asciiTheme="minorHAnsi" w:hAnsiTheme="minorHAnsi" w:cstheme="minorHAnsi"/>
        </w:rPr>
        <w:t xml:space="preserve"> are equipped with expertise and knowledge necessary for the development of their curricula related to </w:t>
      </w:r>
      <w:r w:rsidRPr="004D6014">
        <w:rPr>
          <w:rFonts w:asciiTheme="minorHAnsi" w:hAnsiTheme="minorHAnsi" w:cstheme="minorHAnsi"/>
        </w:rPr>
        <w:t>EU law</w:t>
      </w:r>
      <w:r>
        <w:rPr>
          <w:rFonts w:asciiTheme="minorHAnsi" w:hAnsiTheme="minorHAnsi" w:cstheme="minorHAnsi"/>
        </w:rPr>
        <w:t xml:space="preserve"> disciplines</w:t>
      </w:r>
      <w:r w:rsidRPr="00795113">
        <w:rPr>
          <w:rFonts w:asciiTheme="minorHAnsi" w:hAnsiTheme="minorHAnsi" w:cstheme="minorHAnsi"/>
        </w:rPr>
        <w:t>.</w:t>
      </w:r>
    </w:p>
    <w:p w14:paraId="3E6B06D4" w14:textId="77777777" w:rsidR="006D035F" w:rsidRDefault="006D035F" w:rsidP="006D035F">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Pr>
          <w:rFonts w:asciiTheme="minorHAnsi" w:hAnsiTheme="minorHAnsi" w:cstheme="minorHAnsi"/>
        </w:rPr>
        <w:t xml:space="preserve">Universities and </w:t>
      </w:r>
      <w:r w:rsidRPr="00982453">
        <w:rPr>
          <w:rFonts w:asciiTheme="minorHAnsi" w:hAnsiTheme="minorHAnsi" w:cstheme="minorHAnsi"/>
        </w:rPr>
        <w:t xml:space="preserve">NSJ </w:t>
      </w:r>
      <w:r>
        <w:rPr>
          <w:rFonts w:asciiTheme="minorHAnsi" w:hAnsiTheme="minorHAnsi" w:cstheme="minorHAnsi"/>
        </w:rPr>
        <w:t xml:space="preserve">have access to and can </w:t>
      </w:r>
      <w:proofErr w:type="gramStart"/>
      <w:r>
        <w:rPr>
          <w:rFonts w:asciiTheme="minorHAnsi" w:hAnsiTheme="minorHAnsi" w:cstheme="minorHAnsi"/>
        </w:rPr>
        <w:t>implement in their work</w:t>
      </w:r>
      <w:proofErr w:type="gramEnd"/>
      <w:r>
        <w:rPr>
          <w:rFonts w:asciiTheme="minorHAnsi" w:hAnsiTheme="minorHAnsi" w:cstheme="minorHAnsi"/>
        </w:rPr>
        <w:t xml:space="preserve"> high-quality </w:t>
      </w:r>
      <w:r w:rsidRPr="00982453">
        <w:rPr>
          <w:rFonts w:asciiTheme="minorHAnsi" w:hAnsiTheme="minorHAnsi" w:cstheme="minorHAnsi"/>
        </w:rPr>
        <w:t>curricula, textbooks, and other teaching materials related to EU law</w:t>
      </w:r>
      <w:r w:rsidRPr="00050DD3">
        <w:rPr>
          <w:rFonts w:asciiTheme="minorHAnsi" w:hAnsiTheme="minorHAnsi" w:cstheme="minorHAnsi"/>
        </w:rPr>
        <w:t>.</w:t>
      </w:r>
    </w:p>
    <w:p w14:paraId="2AF1BC86" w14:textId="77777777" w:rsidR="006D035F" w:rsidRDefault="006D035F" w:rsidP="006D035F">
      <w:pPr>
        <w:spacing w:after="80" w:line="264" w:lineRule="auto"/>
        <w:ind w:left="720" w:hanging="200"/>
        <w:jc w:val="both"/>
        <w:rPr>
          <w:rFonts w:asciiTheme="minorHAnsi" w:hAnsiTheme="minorHAnsi" w:cstheme="minorHAnsi"/>
        </w:rPr>
      </w:pPr>
      <w:r w:rsidRPr="007559DD">
        <w:rPr>
          <w:rFonts w:asciiTheme="minorHAnsi" w:hAnsiTheme="minorHAnsi" w:cstheme="minorHAnsi"/>
        </w:rPr>
        <w:t xml:space="preserve">•  </w:t>
      </w:r>
      <w:r>
        <w:rPr>
          <w:rFonts w:asciiTheme="minorHAnsi" w:hAnsiTheme="minorHAnsi" w:cstheme="minorHAnsi"/>
        </w:rPr>
        <w:t xml:space="preserve">New universities join the </w:t>
      </w:r>
      <w:r w:rsidRPr="007559DD">
        <w:rPr>
          <w:rFonts w:asciiTheme="minorHAnsi" w:hAnsiTheme="minorHAnsi" w:cstheme="minorHAnsi"/>
        </w:rPr>
        <w:t>Project’s pilot initiative on the introduction of the EU Fundamental Rights course in universities</w:t>
      </w:r>
      <w:r>
        <w:rPr>
          <w:rFonts w:asciiTheme="minorHAnsi" w:hAnsiTheme="minorHAnsi" w:cstheme="minorHAnsi"/>
        </w:rPr>
        <w:t xml:space="preserve">, while the </w:t>
      </w:r>
      <w:r w:rsidRPr="00A74E95">
        <w:rPr>
          <w:rFonts w:asciiTheme="minorHAnsi" w:hAnsiTheme="minorHAnsi" w:cstheme="minorHAnsi"/>
        </w:rPr>
        <w:t>universities</w:t>
      </w:r>
      <w:r>
        <w:rPr>
          <w:rFonts w:asciiTheme="minorHAnsi" w:hAnsiTheme="minorHAnsi" w:cstheme="minorHAnsi"/>
        </w:rPr>
        <w:t xml:space="preserve"> already involved in the </w:t>
      </w:r>
      <w:r w:rsidRPr="00A74E95">
        <w:rPr>
          <w:rFonts w:asciiTheme="minorHAnsi" w:hAnsiTheme="minorHAnsi" w:cstheme="minorHAnsi"/>
        </w:rPr>
        <w:t xml:space="preserve">initiative </w:t>
      </w:r>
      <w:r>
        <w:rPr>
          <w:rFonts w:asciiTheme="minorHAnsi" w:hAnsiTheme="minorHAnsi" w:cstheme="minorHAnsi"/>
        </w:rPr>
        <w:t>further develop their capacities and training methods.</w:t>
      </w:r>
    </w:p>
    <w:p w14:paraId="16DA1B6D" w14:textId="77777777" w:rsidR="006D035F" w:rsidRPr="00050DD3" w:rsidRDefault="006D035F" w:rsidP="006D035F">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Pr>
          <w:rFonts w:asciiTheme="minorHAnsi" w:hAnsiTheme="minorHAnsi" w:cstheme="minorHAnsi"/>
        </w:rPr>
        <w:t>C</w:t>
      </w:r>
      <w:r w:rsidRPr="002D3E72">
        <w:rPr>
          <w:rFonts w:asciiTheme="minorHAnsi" w:hAnsiTheme="minorHAnsi" w:cstheme="minorHAnsi"/>
        </w:rPr>
        <w:t>apacity-development activities (</w:t>
      </w:r>
      <w:r>
        <w:rPr>
          <w:rFonts w:asciiTheme="minorHAnsi" w:hAnsiTheme="minorHAnsi" w:cstheme="minorHAnsi"/>
        </w:rPr>
        <w:t>round tables, seminars, discussions</w:t>
      </w:r>
      <w:r w:rsidRPr="002D3E72">
        <w:rPr>
          <w:rFonts w:asciiTheme="minorHAnsi" w:hAnsiTheme="minorHAnsi" w:cstheme="minorHAnsi"/>
        </w:rPr>
        <w:t xml:space="preserve">, etc.) for </w:t>
      </w:r>
      <w:r w:rsidRPr="001F1839">
        <w:rPr>
          <w:rFonts w:asciiTheme="minorHAnsi" w:hAnsiTheme="minorHAnsi" w:cstheme="minorHAnsi"/>
        </w:rPr>
        <w:t>NSJ</w:t>
      </w:r>
      <w:r>
        <w:rPr>
          <w:rFonts w:asciiTheme="minorHAnsi" w:hAnsiTheme="minorHAnsi" w:cstheme="minorHAnsi"/>
        </w:rPr>
        <w:t xml:space="preserve">, </w:t>
      </w:r>
      <w:r w:rsidRPr="001F1839">
        <w:rPr>
          <w:rFonts w:asciiTheme="minorHAnsi" w:hAnsiTheme="minorHAnsi" w:cstheme="minorHAnsi"/>
        </w:rPr>
        <w:t xml:space="preserve">higher legal educational institutions </w:t>
      </w:r>
      <w:r>
        <w:rPr>
          <w:rFonts w:asciiTheme="minorHAnsi" w:hAnsiTheme="minorHAnsi" w:cstheme="minorHAnsi"/>
        </w:rPr>
        <w:t>and other relevant stakeholders are delivered in due time and with high quality.</w:t>
      </w:r>
    </w:p>
    <w:p w14:paraId="485AE7A9" w14:textId="77777777" w:rsidR="006D035F" w:rsidRPr="00050DD3" w:rsidRDefault="006D035F" w:rsidP="006D035F">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35ED2305" w14:textId="77777777" w:rsidR="00117DE2" w:rsidRPr="009F5F14" w:rsidRDefault="009D02AE">
      <w:pPr>
        <w:keepNext/>
        <w:shd w:val="clear" w:color="auto" w:fill="E7E6E6"/>
        <w:spacing w:before="260" w:after="160"/>
        <w:rPr>
          <w:rFonts w:asciiTheme="minorHAnsi" w:hAnsiTheme="minorHAnsi" w:cstheme="minorHAnsi"/>
          <w:lang w:val="uk-UA"/>
        </w:rPr>
      </w:pPr>
      <w:r w:rsidRPr="00050DD3">
        <w:rPr>
          <w:rFonts w:asciiTheme="minorHAnsi" w:hAnsiTheme="minorHAnsi" w:cstheme="minorHAnsi"/>
          <w:b/>
          <w:bCs/>
        </w:rPr>
        <w:t>IV. Description of the assignment</w:t>
      </w:r>
    </w:p>
    <w:p w14:paraId="41EA5719" w14:textId="77777777" w:rsidR="00762D14" w:rsidRPr="00050DD3" w:rsidRDefault="00762D14" w:rsidP="00762D14">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work under the overall supervision of the </w:t>
      </w:r>
      <w:r w:rsidRPr="00470B4B">
        <w:rPr>
          <w:rFonts w:asciiTheme="minorHAnsi" w:hAnsiTheme="minorHAnsi" w:cstheme="minorHAnsi"/>
        </w:rPr>
        <w:t>Senior National Key Expert on Judiciary Reform</w:t>
      </w:r>
      <w:r w:rsidRPr="00050DD3">
        <w:rPr>
          <w:rFonts w:asciiTheme="minorHAnsi" w:hAnsiTheme="minorHAnsi" w:cstheme="minorHAnsi"/>
        </w:rPr>
        <w:t xml:space="preserve"> and Pillar </w:t>
      </w:r>
      <w:r>
        <w:rPr>
          <w:rFonts w:asciiTheme="minorHAnsi" w:hAnsiTheme="minorHAnsi" w:cstheme="minorHAnsi"/>
        </w:rPr>
        <w:t>1</w:t>
      </w:r>
      <w:r w:rsidRPr="00050DD3">
        <w:rPr>
          <w:rFonts w:asciiTheme="minorHAnsi" w:hAnsiTheme="minorHAnsi" w:cstheme="minorHAnsi"/>
        </w:rPr>
        <w:t xml:space="preserve"> Lead, and in close coordination with other Project experts and relevant beneficiary institutions.</w:t>
      </w:r>
    </w:p>
    <w:p w14:paraId="561C3904" w14:textId="77777777" w:rsidR="00762D14" w:rsidRPr="00050DD3" w:rsidRDefault="00762D14" w:rsidP="00762D14">
      <w:pPr>
        <w:spacing w:after="120" w:line="264" w:lineRule="auto"/>
        <w:jc w:val="both"/>
        <w:rPr>
          <w:rFonts w:asciiTheme="minorHAnsi" w:hAnsiTheme="minorHAnsi" w:cstheme="minorHAnsi"/>
        </w:rPr>
      </w:pPr>
      <w:r w:rsidRPr="00050DD3">
        <w:rPr>
          <w:rFonts w:asciiTheme="minorHAnsi" w:hAnsiTheme="minorHAnsi" w:cstheme="minorHAnsi"/>
        </w:rPr>
        <w:t xml:space="preserve">Depending on the specific assignment and area of expertise, the Expert may be required to provide some or </w:t>
      </w:r>
      <w:proofErr w:type="gramStart"/>
      <w:r w:rsidRPr="00050DD3">
        <w:rPr>
          <w:rFonts w:asciiTheme="minorHAnsi" w:hAnsiTheme="minorHAnsi" w:cstheme="minorHAnsi"/>
        </w:rPr>
        <w:t>all of</w:t>
      </w:r>
      <w:proofErr w:type="gramEnd"/>
      <w:r w:rsidRPr="00050DD3">
        <w:rPr>
          <w:rFonts w:asciiTheme="minorHAnsi" w:hAnsiTheme="minorHAnsi" w:cstheme="minorHAnsi"/>
        </w:rPr>
        <w:t xml:space="preserve"> the following services:</w:t>
      </w:r>
    </w:p>
    <w:p w14:paraId="41B41C23" w14:textId="77777777" w:rsidR="00D759E1" w:rsidRPr="00050DD3" w:rsidRDefault="00D759E1" w:rsidP="00D759E1">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Pr>
          <w:rFonts w:asciiTheme="minorHAnsi" w:hAnsiTheme="minorHAnsi" w:cstheme="minorHAnsi"/>
          <w:b/>
          <w:bCs/>
        </w:rPr>
        <w:t>C</w:t>
      </w:r>
      <w:r w:rsidRPr="00640BC8">
        <w:rPr>
          <w:rFonts w:asciiTheme="minorHAnsi" w:hAnsiTheme="minorHAnsi" w:cstheme="minorHAnsi"/>
          <w:b/>
          <w:bCs/>
        </w:rPr>
        <w:t>urricula, textbooks, and other teaching materials related to EU law</w:t>
      </w:r>
    </w:p>
    <w:p w14:paraId="35A84CB9" w14:textId="77777777" w:rsidR="00D759E1" w:rsidRPr="00A60632" w:rsidRDefault="00D759E1" w:rsidP="00D759E1">
      <w:pPr>
        <w:spacing w:after="80" w:line="264" w:lineRule="auto"/>
        <w:ind w:left="720" w:hanging="200"/>
        <w:jc w:val="both"/>
        <w:rPr>
          <w:rFonts w:asciiTheme="minorHAnsi" w:hAnsiTheme="minorHAnsi" w:cstheme="minorHAnsi"/>
        </w:rPr>
      </w:pPr>
      <w:r w:rsidRPr="00A60632">
        <w:rPr>
          <w:rFonts w:asciiTheme="minorHAnsi" w:hAnsiTheme="minorHAnsi" w:cstheme="minorHAnsi"/>
        </w:rPr>
        <w:t>• Develop casebooks on the case law of the Court of Justice of the European Union (in different areas of law)</w:t>
      </w:r>
    </w:p>
    <w:p w14:paraId="14941F2A" w14:textId="77777777" w:rsidR="00D759E1" w:rsidRDefault="00D759E1" w:rsidP="00D759E1">
      <w:pPr>
        <w:spacing w:after="80" w:line="264" w:lineRule="auto"/>
        <w:ind w:left="720" w:hanging="200"/>
        <w:jc w:val="both"/>
        <w:rPr>
          <w:rFonts w:asciiTheme="minorHAnsi" w:hAnsiTheme="minorHAnsi" w:cstheme="minorHAnsi"/>
          <w:lang w:val="uk-UA"/>
        </w:rPr>
      </w:pPr>
      <w:r w:rsidRPr="00A60632">
        <w:rPr>
          <w:rFonts w:asciiTheme="minorHAnsi" w:hAnsiTheme="minorHAnsi" w:cstheme="minorHAnsi"/>
        </w:rPr>
        <w:t>• Update a training curriculum for judges on the Charter of Fundamental Rights of the European Union and other topics related to the application of EU law.</w:t>
      </w:r>
    </w:p>
    <w:p w14:paraId="117C4C74" w14:textId="77777777" w:rsidR="00D759E1" w:rsidRPr="00B62DC1" w:rsidRDefault="00D759E1" w:rsidP="00D759E1">
      <w:pPr>
        <w:spacing w:after="80" w:line="264" w:lineRule="auto"/>
        <w:ind w:left="720" w:hanging="200"/>
        <w:jc w:val="both"/>
        <w:rPr>
          <w:rFonts w:asciiTheme="minorHAnsi" w:hAnsiTheme="minorHAnsi" w:cstheme="minorHAnsi"/>
        </w:rPr>
      </w:pPr>
      <w:r w:rsidRPr="00A60632">
        <w:rPr>
          <w:rFonts w:asciiTheme="minorHAnsi" w:hAnsiTheme="minorHAnsi" w:cstheme="minorHAnsi"/>
        </w:rPr>
        <w:t xml:space="preserve">• </w:t>
      </w:r>
      <w:r>
        <w:rPr>
          <w:rFonts w:asciiTheme="minorHAnsi" w:hAnsiTheme="minorHAnsi" w:cstheme="minorHAnsi"/>
        </w:rPr>
        <w:t>Draft new universities’ c</w:t>
      </w:r>
      <w:r w:rsidRPr="006529AD">
        <w:rPr>
          <w:rFonts w:asciiTheme="minorHAnsi" w:hAnsiTheme="minorHAnsi" w:cstheme="minorHAnsi"/>
        </w:rPr>
        <w:t>urricula</w:t>
      </w:r>
      <w:r>
        <w:rPr>
          <w:rFonts w:asciiTheme="minorHAnsi" w:hAnsiTheme="minorHAnsi" w:cstheme="minorHAnsi"/>
        </w:rPr>
        <w:t xml:space="preserve">, </w:t>
      </w:r>
      <w:r w:rsidRPr="006529AD">
        <w:rPr>
          <w:rFonts w:asciiTheme="minorHAnsi" w:hAnsiTheme="minorHAnsi" w:cstheme="minorHAnsi"/>
        </w:rPr>
        <w:t>law-training programs, educational standards and other related materials</w:t>
      </w:r>
      <w:r>
        <w:rPr>
          <w:rFonts w:asciiTheme="minorHAnsi" w:hAnsiTheme="minorHAnsi" w:cstheme="minorHAnsi"/>
        </w:rPr>
        <w:t xml:space="preserve"> to strengthen Ukraine’s </w:t>
      </w:r>
      <w:r w:rsidRPr="002C064E">
        <w:rPr>
          <w:rFonts w:asciiTheme="minorHAnsi" w:hAnsiTheme="minorHAnsi" w:cstheme="minorHAnsi"/>
        </w:rPr>
        <w:t xml:space="preserve">higher education </w:t>
      </w:r>
      <w:r>
        <w:rPr>
          <w:rFonts w:asciiTheme="minorHAnsi" w:hAnsiTheme="minorHAnsi" w:cstheme="minorHAnsi"/>
        </w:rPr>
        <w:t>in teaching EU law.</w:t>
      </w:r>
    </w:p>
    <w:p w14:paraId="688DA879" w14:textId="77777777" w:rsidR="00D759E1" w:rsidRDefault="00D759E1" w:rsidP="00D759E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Pr="00915154">
        <w:rPr>
          <w:rFonts w:asciiTheme="minorHAnsi" w:hAnsiTheme="minorHAnsi" w:cstheme="minorHAnsi"/>
        </w:rPr>
        <w:t xml:space="preserve">Develop guidelines, methodologies and recommendations on the improvement of </w:t>
      </w:r>
      <w:r>
        <w:rPr>
          <w:rFonts w:asciiTheme="minorHAnsi" w:hAnsiTheme="minorHAnsi" w:cstheme="minorHAnsi"/>
        </w:rPr>
        <w:t>existing</w:t>
      </w:r>
      <w:r w:rsidRPr="00915154">
        <w:rPr>
          <w:rFonts w:asciiTheme="minorHAnsi" w:hAnsiTheme="minorHAnsi" w:cstheme="minorHAnsi"/>
        </w:rPr>
        <w:t xml:space="preserve"> EU acquis-related curricula</w:t>
      </w:r>
      <w:r>
        <w:rPr>
          <w:rFonts w:asciiTheme="minorHAnsi" w:hAnsiTheme="minorHAnsi" w:cstheme="minorHAnsi"/>
        </w:rPr>
        <w:t>, law-training programs, educational standards and other related materials</w:t>
      </w:r>
      <w:r w:rsidRPr="00915154">
        <w:rPr>
          <w:rFonts w:asciiTheme="minorHAnsi" w:hAnsiTheme="minorHAnsi" w:cstheme="minorHAnsi"/>
        </w:rPr>
        <w:t>.</w:t>
      </w:r>
    </w:p>
    <w:p w14:paraId="1D851BDA" w14:textId="77777777" w:rsidR="00D759E1" w:rsidRDefault="00D759E1" w:rsidP="00D759E1">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xml:space="preserve">• </w:t>
      </w:r>
      <w:proofErr w:type="spellStart"/>
      <w:r w:rsidRPr="00B62DC1">
        <w:rPr>
          <w:rFonts w:asciiTheme="minorHAnsi" w:hAnsiTheme="minorHAnsi" w:cstheme="minorHAnsi"/>
          <w:lang w:val="uk-UA"/>
        </w:rPr>
        <w:t>Prepar</w:t>
      </w:r>
      <w:proofErr w:type="spellEnd"/>
      <w:r>
        <w:rPr>
          <w:rFonts w:asciiTheme="minorHAnsi" w:hAnsiTheme="minorHAnsi" w:cstheme="minorHAnsi"/>
        </w:rPr>
        <w:t>e</w:t>
      </w:r>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textbooks</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and</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other</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teaching</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materials</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to</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improve</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the</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quality</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of</w:t>
      </w:r>
      <w:proofErr w:type="spellEnd"/>
      <w:r w:rsidRPr="00B62DC1">
        <w:rPr>
          <w:rFonts w:asciiTheme="minorHAnsi" w:hAnsiTheme="minorHAnsi" w:cstheme="minorHAnsi"/>
          <w:lang w:val="uk-UA"/>
        </w:rPr>
        <w:t xml:space="preserve"> EU </w:t>
      </w:r>
      <w:proofErr w:type="spellStart"/>
      <w:r w:rsidRPr="00B62DC1">
        <w:rPr>
          <w:rFonts w:asciiTheme="minorHAnsi" w:hAnsiTheme="minorHAnsi" w:cstheme="minorHAnsi"/>
          <w:lang w:val="uk-UA"/>
        </w:rPr>
        <w:t>law</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education</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in</w:t>
      </w:r>
      <w:proofErr w:type="spellEnd"/>
      <w:r>
        <w:rPr>
          <w:rFonts w:asciiTheme="minorHAnsi" w:hAnsiTheme="minorHAnsi" w:cstheme="minorHAnsi"/>
        </w:rPr>
        <w:t xml:space="preserve"> NSJ and</w:t>
      </w:r>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higher</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education</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institutions</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specializing</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in</w:t>
      </w:r>
      <w:proofErr w:type="spellEnd"/>
      <w:r w:rsidRPr="00B62DC1">
        <w:rPr>
          <w:rFonts w:asciiTheme="minorHAnsi" w:hAnsiTheme="minorHAnsi" w:cstheme="minorHAnsi"/>
          <w:lang w:val="uk-UA"/>
        </w:rPr>
        <w:t xml:space="preserve"> </w:t>
      </w:r>
      <w:proofErr w:type="spellStart"/>
      <w:r w:rsidRPr="00B62DC1">
        <w:rPr>
          <w:rFonts w:asciiTheme="minorHAnsi" w:hAnsiTheme="minorHAnsi" w:cstheme="minorHAnsi"/>
          <w:lang w:val="uk-UA"/>
        </w:rPr>
        <w:t>law</w:t>
      </w:r>
      <w:proofErr w:type="spellEnd"/>
      <w:r>
        <w:rPr>
          <w:rFonts w:asciiTheme="minorHAnsi" w:hAnsiTheme="minorHAnsi" w:cstheme="minorHAnsi"/>
        </w:rPr>
        <w:t>.</w:t>
      </w:r>
    </w:p>
    <w:p w14:paraId="168A3145" w14:textId="77777777" w:rsidR="00D759E1" w:rsidRPr="00050DD3" w:rsidRDefault="00D759E1" w:rsidP="00D759E1">
      <w:pPr>
        <w:spacing w:after="80" w:line="264" w:lineRule="auto"/>
        <w:jc w:val="both"/>
        <w:rPr>
          <w:rFonts w:asciiTheme="minorHAnsi" w:hAnsiTheme="minorHAnsi" w:cstheme="minorHAnsi"/>
        </w:rPr>
      </w:pPr>
      <w:r w:rsidRPr="00050DD3">
        <w:rPr>
          <w:rFonts w:asciiTheme="minorHAnsi" w:hAnsiTheme="minorHAnsi" w:cstheme="minorHAnsi"/>
          <w:b/>
          <w:bCs/>
        </w:rPr>
        <w:t>B. Training and capacity development</w:t>
      </w:r>
    </w:p>
    <w:p w14:paraId="4E90EAF3" w14:textId="77777777" w:rsidR="00D759E1" w:rsidRDefault="00D759E1" w:rsidP="00D759E1">
      <w:pPr>
        <w:spacing w:after="80" w:line="264" w:lineRule="auto"/>
        <w:ind w:left="720" w:hanging="200"/>
        <w:jc w:val="both"/>
        <w:rPr>
          <w:rFonts w:asciiTheme="minorHAnsi" w:hAnsiTheme="minorHAnsi" w:cstheme="minorHAnsi"/>
          <w:lang w:val="uk-UA"/>
        </w:rPr>
      </w:pPr>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Deliver</w:t>
      </w:r>
      <w:proofErr w:type="spellEnd"/>
      <w:r w:rsidRPr="00A60632">
        <w:rPr>
          <w:rFonts w:asciiTheme="minorHAnsi" w:hAnsiTheme="minorHAnsi" w:cstheme="minorHAnsi"/>
          <w:lang w:val="uk-UA"/>
        </w:rPr>
        <w:t xml:space="preserve"> a </w:t>
      </w:r>
      <w:proofErr w:type="spellStart"/>
      <w:r w:rsidRPr="00A60632">
        <w:rPr>
          <w:rFonts w:asciiTheme="minorHAnsi" w:hAnsiTheme="minorHAnsi" w:cstheme="minorHAnsi"/>
          <w:lang w:val="uk-UA"/>
        </w:rPr>
        <w:t>series</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of</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workshops</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for</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judges</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on</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the</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case</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law</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of</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the</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Court</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of</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Justice</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of</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the</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European</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Union</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and</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its</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practical</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application</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in</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judicial</w:t>
      </w:r>
      <w:proofErr w:type="spellEnd"/>
      <w:r w:rsidRPr="00A60632">
        <w:rPr>
          <w:rFonts w:asciiTheme="minorHAnsi" w:hAnsiTheme="minorHAnsi" w:cstheme="minorHAnsi"/>
          <w:lang w:val="uk-UA"/>
        </w:rPr>
        <w:t xml:space="preserve"> </w:t>
      </w:r>
      <w:proofErr w:type="spellStart"/>
      <w:r w:rsidRPr="00A60632">
        <w:rPr>
          <w:rFonts w:asciiTheme="minorHAnsi" w:hAnsiTheme="minorHAnsi" w:cstheme="minorHAnsi"/>
          <w:lang w:val="uk-UA"/>
        </w:rPr>
        <w:t>proceedings</w:t>
      </w:r>
      <w:proofErr w:type="spellEnd"/>
      <w:r w:rsidRPr="00A60632">
        <w:rPr>
          <w:rFonts w:asciiTheme="minorHAnsi" w:hAnsiTheme="minorHAnsi" w:cstheme="minorHAnsi"/>
          <w:lang w:val="uk-UA"/>
        </w:rPr>
        <w:t>.</w:t>
      </w:r>
    </w:p>
    <w:p w14:paraId="28923FAD" w14:textId="77777777" w:rsidR="00D759E1" w:rsidRDefault="00D759E1" w:rsidP="00D759E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Pr="00B40405">
        <w:rPr>
          <w:rFonts w:asciiTheme="minorHAnsi" w:hAnsiTheme="minorHAnsi" w:cstheme="minorHAnsi"/>
        </w:rPr>
        <w:t>Design and deliver round tables, discussions, workshops,</w:t>
      </w:r>
      <w:r w:rsidRPr="00050DD3">
        <w:rPr>
          <w:rFonts w:asciiTheme="minorHAnsi" w:hAnsiTheme="minorHAnsi" w:cstheme="minorHAnsi"/>
        </w:rPr>
        <w:t xml:space="preserve"> seminars</w:t>
      </w:r>
      <w:r>
        <w:rPr>
          <w:rFonts w:asciiTheme="minorHAnsi" w:hAnsiTheme="minorHAnsi" w:cstheme="minorHAnsi"/>
        </w:rPr>
        <w:t xml:space="preserve">, summer schools </w:t>
      </w:r>
      <w:r w:rsidRPr="00050DD3">
        <w:rPr>
          <w:rFonts w:asciiTheme="minorHAnsi" w:hAnsiTheme="minorHAnsi" w:cstheme="minorHAnsi"/>
        </w:rPr>
        <w:t xml:space="preserve">and other capacity-development activities </w:t>
      </w:r>
      <w:r w:rsidRPr="00B40405">
        <w:rPr>
          <w:rFonts w:asciiTheme="minorHAnsi" w:hAnsiTheme="minorHAnsi" w:cstheme="minorHAnsi"/>
        </w:rPr>
        <w:t xml:space="preserve">for </w:t>
      </w:r>
      <w:r w:rsidRPr="002C064E">
        <w:rPr>
          <w:rFonts w:asciiTheme="minorHAnsi" w:hAnsiTheme="minorHAnsi" w:cstheme="minorHAnsi"/>
        </w:rPr>
        <w:t xml:space="preserve">NSJ and higher education institutions </w:t>
      </w:r>
      <w:r>
        <w:rPr>
          <w:rFonts w:asciiTheme="minorHAnsi" w:hAnsiTheme="minorHAnsi" w:cstheme="minorHAnsi"/>
        </w:rPr>
        <w:t>aimed at strengthening their capacities to implement new approaches to teaching EU law and increasing the quality of their educational services.</w:t>
      </w:r>
    </w:p>
    <w:p w14:paraId="0DA189B2" w14:textId="77777777" w:rsidR="00D759E1" w:rsidRDefault="00D759E1" w:rsidP="00D759E1">
      <w:pPr>
        <w:spacing w:after="80" w:line="264" w:lineRule="auto"/>
        <w:ind w:left="720" w:hanging="200"/>
        <w:jc w:val="both"/>
        <w:rPr>
          <w:rFonts w:asciiTheme="minorHAnsi" w:hAnsiTheme="minorHAnsi" w:cstheme="minorHAnsi"/>
        </w:rPr>
      </w:pPr>
      <w:r w:rsidRPr="0033082C">
        <w:rPr>
          <w:rFonts w:asciiTheme="minorHAnsi" w:hAnsiTheme="minorHAnsi" w:cstheme="minorHAnsi"/>
        </w:rPr>
        <w:t xml:space="preserve">• </w:t>
      </w:r>
      <w:r>
        <w:rPr>
          <w:rFonts w:asciiTheme="minorHAnsi" w:hAnsiTheme="minorHAnsi" w:cstheme="minorHAnsi"/>
        </w:rPr>
        <w:t>Conduct</w:t>
      </w:r>
      <w:r w:rsidRPr="007E0815">
        <w:rPr>
          <w:rFonts w:asciiTheme="minorHAnsi" w:hAnsiTheme="minorHAnsi" w:cstheme="minorHAnsi"/>
        </w:rPr>
        <w:t xml:space="preserve"> the Training of Trainers (</w:t>
      </w:r>
      <w:proofErr w:type="spellStart"/>
      <w:r w:rsidRPr="007E0815">
        <w:rPr>
          <w:rFonts w:asciiTheme="minorHAnsi" w:hAnsiTheme="minorHAnsi" w:cstheme="minorHAnsi"/>
        </w:rPr>
        <w:t>ToT</w:t>
      </w:r>
      <w:proofErr w:type="spellEnd"/>
      <w:r w:rsidRPr="007E0815">
        <w:rPr>
          <w:rFonts w:asciiTheme="minorHAnsi" w:hAnsiTheme="minorHAnsi" w:cstheme="minorHAnsi"/>
        </w:rPr>
        <w:t xml:space="preserve">) </w:t>
      </w:r>
      <w:r>
        <w:rPr>
          <w:rFonts w:asciiTheme="minorHAnsi" w:hAnsiTheme="minorHAnsi" w:cstheme="minorHAnsi"/>
        </w:rPr>
        <w:t>p</w:t>
      </w:r>
      <w:r w:rsidRPr="007E0815">
        <w:rPr>
          <w:rFonts w:asciiTheme="minorHAnsi" w:hAnsiTheme="minorHAnsi" w:cstheme="minorHAnsi"/>
        </w:rPr>
        <w:t>rogram</w:t>
      </w:r>
      <w:r>
        <w:rPr>
          <w:rFonts w:asciiTheme="minorHAnsi" w:hAnsiTheme="minorHAnsi" w:cstheme="minorHAnsi"/>
        </w:rPr>
        <w:t>s and h</w:t>
      </w:r>
      <w:r w:rsidRPr="0033082C">
        <w:rPr>
          <w:rFonts w:asciiTheme="minorHAnsi" w:hAnsiTheme="minorHAnsi" w:cstheme="minorHAnsi"/>
        </w:rPr>
        <w:t>old training sessions for university professors to advance their teaching skills in the EU Fundamental Rights course and other EU acquis-related disciplines</w:t>
      </w:r>
      <w:r>
        <w:rPr>
          <w:rFonts w:asciiTheme="minorHAnsi" w:hAnsiTheme="minorHAnsi" w:cstheme="minorHAnsi"/>
        </w:rPr>
        <w:t>.</w:t>
      </w:r>
    </w:p>
    <w:p w14:paraId="092C2DD6" w14:textId="77777777" w:rsidR="00D759E1" w:rsidRPr="00050DD3" w:rsidRDefault="00D759E1" w:rsidP="00D759E1">
      <w:pPr>
        <w:spacing w:after="80" w:line="264" w:lineRule="auto"/>
        <w:ind w:left="720" w:hanging="200"/>
        <w:jc w:val="both"/>
        <w:rPr>
          <w:rFonts w:asciiTheme="minorHAnsi" w:hAnsiTheme="minorHAnsi" w:cstheme="minorHAnsi"/>
        </w:rPr>
      </w:pPr>
      <w:r w:rsidRPr="009E3AA7">
        <w:rPr>
          <w:rFonts w:asciiTheme="minorHAnsi" w:hAnsiTheme="minorHAnsi" w:cstheme="minorHAnsi"/>
        </w:rPr>
        <w:t xml:space="preserve">•  </w:t>
      </w:r>
      <w:r>
        <w:rPr>
          <w:rFonts w:asciiTheme="minorHAnsi" w:hAnsiTheme="minorHAnsi" w:cstheme="minorHAnsi"/>
        </w:rPr>
        <w:t>If requested by the Project, deliver lectures, webinars and other educational activities on different topics related to EU law</w:t>
      </w:r>
      <w:r w:rsidRPr="009E3AA7">
        <w:rPr>
          <w:rFonts w:asciiTheme="minorHAnsi" w:hAnsiTheme="minorHAnsi" w:cstheme="minorHAnsi"/>
        </w:rPr>
        <w:t>.</w:t>
      </w:r>
    </w:p>
    <w:p w14:paraId="373E1F3D" w14:textId="77777777" w:rsidR="00762D14" w:rsidRPr="00050DD3" w:rsidRDefault="00762D14" w:rsidP="00762D14">
      <w:pPr>
        <w:keepNext/>
        <w:spacing w:before="120" w:after="80"/>
        <w:rPr>
          <w:rFonts w:asciiTheme="minorHAnsi" w:hAnsiTheme="minorHAnsi" w:cstheme="minorHAnsi"/>
        </w:rPr>
      </w:pPr>
      <w:r w:rsidRPr="00050DD3">
        <w:rPr>
          <w:rFonts w:asciiTheme="minorHAnsi" w:hAnsiTheme="minorHAnsi" w:cstheme="minorHAnsi"/>
          <w:b/>
          <w:bCs/>
        </w:rPr>
        <w:t xml:space="preserve">C. </w:t>
      </w:r>
      <w:r>
        <w:rPr>
          <w:rFonts w:asciiTheme="minorHAnsi" w:hAnsiTheme="minorHAnsi" w:cstheme="minorHAnsi"/>
          <w:b/>
          <w:bCs/>
        </w:rPr>
        <w:t>Representation of the Project’s position and results of work</w:t>
      </w:r>
    </w:p>
    <w:p w14:paraId="65413F33" w14:textId="77777777" w:rsidR="00762D14" w:rsidRPr="00050DD3" w:rsidRDefault="00762D14" w:rsidP="00762D1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Pr>
          <w:rFonts w:asciiTheme="minorHAnsi" w:hAnsiTheme="minorHAnsi" w:cstheme="minorHAnsi"/>
        </w:rPr>
        <w:t xml:space="preserve">  Participate in working groups, meetings or other working and coordination platforms dedicated to the further advancement of the </w:t>
      </w:r>
      <w:r w:rsidRPr="000738C3">
        <w:rPr>
          <w:rFonts w:asciiTheme="minorHAnsi" w:hAnsiTheme="minorHAnsi" w:cstheme="minorHAnsi"/>
        </w:rPr>
        <w:t>EU acquis-related curricula for the legal education system.</w:t>
      </w:r>
    </w:p>
    <w:p w14:paraId="132271C7" w14:textId="77777777" w:rsidR="00762D14" w:rsidRDefault="00762D14" w:rsidP="00762D1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Pr>
          <w:rFonts w:asciiTheme="minorHAnsi" w:hAnsiTheme="minorHAnsi" w:cstheme="minorHAnsi"/>
        </w:rPr>
        <w:t>During</w:t>
      </w:r>
      <w:r w:rsidRPr="00183550">
        <w:rPr>
          <w:rFonts w:asciiTheme="minorHAnsi" w:hAnsiTheme="minorHAnsi" w:cstheme="minorHAnsi"/>
        </w:rPr>
        <w:t xml:space="preserve"> public events and working meetings</w:t>
      </w:r>
      <w:r>
        <w:rPr>
          <w:rFonts w:asciiTheme="minorHAnsi" w:hAnsiTheme="minorHAnsi" w:cstheme="minorHAnsi"/>
        </w:rPr>
        <w:t>, present</w:t>
      </w:r>
      <w:r w:rsidRPr="00116787">
        <w:rPr>
          <w:rFonts w:asciiTheme="minorHAnsi" w:hAnsiTheme="minorHAnsi" w:cstheme="minorHAnsi"/>
        </w:rPr>
        <w:t xml:space="preserve"> papers, studies and other materials prepared by the expert under the assignment received from the Project.</w:t>
      </w:r>
    </w:p>
    <w:p w14:paraId="2B73A880" w14:textId="17894F1F" w:rsidR="00762D14" w:rsidRPr="00CA715F" w:rsidRDefault="00762D14" w:rsidP="00762D14">
      <w:pPr>
        <w:spacing w:after="80" w:line="264" w:lineRule="auto"/>
        <w:ind w:left="720" w:hanging="200"/>
        <w:jc w:val="both"/>
        <w:rPr>
          <w:rFonts w:asciiTheme="minorHAnsi" w:hAnsiTheme="minorHAnsi" w:cstheme="minorHAnsi"/>
        </w:rPr>
      </w:pPr>
      <w:r w:rsidRPr="00050DD3">
        <w:rPr>
          <w:rFonts w:asciiTheme="minorHAnsi" w:hAnsiTheme="minorHAnsi" w:cstheme="minorHAnsi"/>
        </w:rPr>
        <w:t>2) Anticipated deliverables</w:t>
      </w:r>
      <w:r>
        <w:rPr>
          <w:rFonts w:asciiTheme="minorHAnsi" w:hAnsiTheme="minorHAnsi" w:cstheme="minorHAnsi"/>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62D14" w:rsidRPr="00A60147" w14:paraId="0CAD2ED8" w14:textId="77777777" w:rsidTr="001004B2">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13FBBD" w14:textId="77777777" w:rsidR="00762D14" w:rsidRPr="00050DD3" w:rsidRDefault="00762D14" w:rsidP="001004B2">
            <w:pPr>
              <w:spacing w:after="40"/>
              <w:rPr>
                <w:rFonts w:asciiTheme="minorHAnsi" w:hAnsiTheme="minorHAnsi" w:cstheme="minorHAnsi"/>
              </w:rPr>
            </w:pPr>
            <w:r w:rsidRPr="00050DD3">
              <w:rPr>
                <w:rFonts w:asciiTheme="minorHAnsi" w:hAnsiTheme="minorHAnsi" w:cstheme="minorHAnsi"/>
              </w:rPr>
              <w:t>Deliverables:</w:t>
            </w:r>
          </w:p>
        </w:tc>
      </w:tr>
      <w:tr w:rsidR="00762D14" w:rsidRPr="004215DE" w14:paraId="4F105D8A" w14:textId="77777777" w:rsidTr="001004B2">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EADC3F" w14:textId="77777777" w:rsidR="00762D14" w:rsidRPr="00050DD3" w:rsidRDefault="00762D14" w:rsidP="001004B2">
            <w:pPr>
              <w:spacing w:after="40"/>
              <w:rPr>
                <w:rFonts w:asciiTheme="minorHAnsi" w:hAnsiTheme="minorHAnsi" w:cstheme="minorHAnsi"/>
              </w:rPr>
            </w:pPr>
            <w:r w:rsidRPr="001373ED">
              <w:rPr>
                <w:rFonts w:asciiTheme="minorHAnsi" w:hAnsiTheme="minorHAnsi" w:cstheme="minorHAnsi"/>
              </w:rPr>
              <w:lastRenderedPageBreak/>
              <w:t xml:space="preserve">D1. Development and improvement of EU law curricula, textbooks and teaching materials. Support the National School of Judges (NSJ) and higher education institutions specializing in law in strengthening the quality of EU law education and integrating EU acquis-related disciplines into their educational </w:t>
            </w:r>
            <w:proofErr w:type="spellStart"/>
            <w:r w:rsidRPr="001373ED">
              <w:rPr>
                <w:rFonts w:asciiTheme="minorHAnsi" w:hAnsiTheme="minorHAnsi" w:cstheme="minorHAnsi"/>
              </w:rPr>
              <w:t>programmes</w:t>
            </w:r>
            <w:proofErr w:type="spellEnd"/>
            <w:r w:rsidRPr="001373ED">
              <w:rPr>
                <w:rFonts w:asciiTheme="minorHAnsi" w:hAnsiTheme="minorHAnsi" w:cstheme="minorHAnsi"/>
              </w:rPr>
              <w:t xml:space="preserve">. Develop new curricula, law-training </w:t>
            </w:r>
            <w:proofErr w:type="spellStart"/>
            <w:r w:rsidRPr="001373ED">
              <w:rPr>
                <w:rFonts w:asciiTheme="minorHAnsi" w:hAnsiTheme="minorHAnsi" w:cstheme="minorHAnsi"/>
              </w:rPr>
              <w:t>programmes</w:t>
            </w:r>
            <w:proofErr w:type="spellEnd"/>
            <w:r w:rsidRPr="001373ED">
              <w:rPr>
                <w:rFonts w:asciiTheme="minorHAnsi" w:hAnsiTheme="minorHAnsi" w:cstheme="minorHAnsi"/>
              </w:rPr>
              <w:t>, educational standards, guidelines, methodologies and recommendations aimed at modernizing legal education in line with EU standards and best practices. Prepare and update textbooks, handbooks and other teaching materials, with particular focus on the EU Fundamental Rights course and other EU acquis-related disciplines. Support the further institutionalization and expansion of EU law courses across Ukrainian law schools</w:t>
            </w:r>
            <w:r w:rsidRPr="00CA715F">
              <w:rPr>
                <w:rFonts w:asciiTheme="minorHAnsi" w:hAnsiTheme="minorHAnsi" w:cstheme="minorHAnsi"/>
              </w:rPr>
              <w:t>.</w:t>
            </w:r>
          </w:p>
        </w:tc>
      </w:tr>
      <w:tr w:rsidR="00762D14" w:rsidRPr="00A60147" w14:paraId="7B39FA25" w14:textId="77777777" w:rsidTr="001004B2">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E14C54" w14:textId="77777777" w:rsidR="00762D14" w:rsidRPr="00050DD3" w:rsidRDefault="00762D14" w:rsidP="001004B2">
            <w:pPr>
              <w:spacing w:after="40"/>
              <w:rPr>
                <w:rFonts w:asciiTheme="minorHAnsi" w:hAnsiTheme="minorHAnsi" w:cstheme="minorHAnsi"/>
              </w:rPr>
            </w:pPr>
            <w:r w:rsidRPr="00C91B57">
              <w:rPr>
                <w:rFonts w:asciiTheme="minorHAnsi" w:hAnsiTheme="minorHAnsi" w:cstheme="minorHAnsi"/>
              </w:rPr>
              <w:t>D2. Training and capacity development. Design, organize and deliver capacity-development activities, including round tables, workshops, seminars, summer schools, webinars and other educational events for the NSJ and higher education institutions specializing in law. Support the implementation and further development of the EU Fundamental Rights course in Ukrainian universities, including the improvement of relevant curricula, teaching methodologies and educational materials. Develop and conduct Training of Trainers (</w:t>
            </w:r>
            <w:proofErr w:type="spellStart"/>
            <w:r w:rsidRPr="00C91B57">
              <w:rPr>
                <w:rFonts w:asciiTheme="minorHAnsi" w:hAnsiTheme="minorHAnsi" w:cstheme="minorHAnsi"/>
              </w:rPr>
              <w:t>ToT</w:t>
            </w:r>
            <w:proofErr w:type="spellEnd"/>
            <w:r w:rsidRPr="00C91B57">
              <w:rPr>
                <w:rFonts w:asciiTheme="minorHAnsi" w:hAnsiTheme="minorHAnsi" w:cstheme="minorHAnsi"/>
              </w:rPr>
              <w:t xml:space="preserve">) </w:t>
            </w:r>
            <w:proofErr w:type="spellStart"/>
            <w:r w:rsidRPr="00C91B57">
              <w:rPr>
                <w:rFonts w:asciiTheme="minorHAnsi" w:hAnsiTheme="minorHAnsi" w:cstheme="minorHAnsi"/>
              </w:rPr>
              <w:t>programmes</w:t>
            </w:r>
            <w:proofErr w:type="spellEnd"/>
            <w:r w:rsidRPr="00C91B57">
              <w:rPr>
                <w:rFonts w:asciiTheme="minorHAnsi" w:hAnsiTheme="minorHAnsi" w:cstheme="minorHAnsi"/>
              </w:rPr>
              <w:t xml:space="preserve"> and training sessions for university professors and other legal educators to strengthen their capacities to teach EU law and apply modern, practice-oriented teaching approaches. Deliver lectures and other educational activities on EU law and EU acquis-related topics, as requested by the Project</w:t>
            </w:r>
            <w:r w:rsidRPr="00C478BB">
              <w:rPr>
                <w:rFonts w:asciiTheme="minorHAnsi" w:hAnsiTheme="minorHAnsi" w:cstheme="minorHAnsi"/>
              </w:rPr>
              <w:t>.</w:t>
            </w:r>
          </w:p>
        </w:tc>
      </w:tr>
      <w:tr w:rsidR="00762D14" w:rsidRPr="00A60147" w14:paraId="4395EBF8" w14:textId="77777777" w:rsidTr="001004B2">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3E5027" w14:textId="77777777" w:rsidR="00762D14" w:rsidRPr="00050DD3" w:rsidRDefault="00762D14" w:rsidP="001004B2">
            <w:pPr>
              <w:spacing w:after="40"/>
              <w:rPr>
                <w:rFonts w:asciiTheme="minorHAnsi" w:hAnsiTheme="minorHAnsi" w:cstheme="minorHAnsi"/>
              </w:rPr>
            </w:pPr>
            <w:r w:rsidRPr="00C91B57">
              <w:rPr>
                <w:rFonts w:asciiTheme="minorHAnsi" w:hAnsiTheme="minorHAnsi" w:cstheme="minorHAnsi"/>
              </w:rPr>
              <w:t>D3. Representation of the Project's position and results of work. Participate in working groups, coordination meetings, expert discussions and other platforms dedicated to strengthening EU law education and advancing the integration of EU acquis-related curricula into Ukraine's legal education system. Contribute expert advice and recommendations to discussions with relevant beneficiary institutions, higher education institutions and other stakeholders. Present curricula, textbooks, methodological materials, studies, analytical papers and other outputs prepared under the assignment during public events, professional discussions and working meetings. Support the dissemination of the Project's results and best practices in EU law education among relevant stakeholders</w:t>
            </w:r>
            <w:r w:rsidRPr="00F15834">
              <w:rPr>
                <w:rFonts w:asciiTheme="minorHAnsi" w:hAnsiTheme="minorHAnsi" w:cstheme="minorHAnsi"/>
              </w:rPr>
              <w:t>.</w:t>
            </w:r>
          </w:p>
        </w:tc>
      </w:tr>
    </w:tbl>
    <w:p w14:paraId="286B548E" w14:textId="0069B8B3"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01963E91"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478085D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maintain regular communication with the designated Project experts concerning the </w:t>
      </w:r>
      <w:proofErr w:type="spellStart"/>
      <w:r w:rsidRPr="00050DD3">
        <w:rPr>
          <w:rFonts w:asciiTheme="minorHAnsi" w:hAnsiTheme="minorHAnsi" w:cstheme="minorHAnsi"/>
        </w:rPr>
        <w:t>prioritisation</w:t>
      </w:r>
      <w:proofErr w:type="spellEnd"/>
      <w:r w:rsidRPr="00050DD3">
        <w:rPr>
          <w:rFonts w:asciiTheme="minorHAnsi" w:hAnsiTheme="minorHAnsi" w:cstheme="minorHAnsi"/>
        </w:rPr>
        <w:t xml:space="preserve">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00A53D8A">
        <w:rPr>
          <w:rFonts w:asciiTheme="minorHAnsi" w:hAnsiTheme="minorHAnsi" w:cstheme="minorHAnsi"/>
        </w:rPr>
        <w:t>,</w:t>
      </w:r>
      <w:r w:rsidR="005E5385">
        <w:rPr>
          <w:rFonts w:asciiTheme="minorHAnsi" w:hAnsiTheme="minorHAnsi" w:cstheme="minorHAnsi"/>
        </w:rPr>
        <w:t xml:space="preserve"> </w:t>
      </w:r>
      <w:r w:rsidR="00E91762">
        <w:rPr>
          <w:rFonts w:asciiTheme="minorHAnsi" w:hAnsiTheme="minorHAnsi" w:cstheme="minorHAnsi"/>
        </w:rPr>
        <w:t>VRU</w:t>
      </w:r>
      <w:r w:rsidR="005E5385">
        <w:rPr>
          <w:rFonts w:asciiTheme="minorHAnsi" w:hAnsiTheme="minorHAnsi" w:cstheme="minorHAnsi"/>
        </w:rPr>
        <w:t xml:space="preserve">, </w:t>
      </w:r>
      <w:r w:rsidR="006B0B63">
        <w:rPr>
          <w:rFonts w:asciiTheme="minorHAnsi" w:hAnsiTheme="minorHAnsi" w:cstheme="minorHAnsi"/>
        </w:rPr>
        <w:t xml:space="preserve">NSJ, </w:t>
      </w:r>
      <w:r w:rsidR="00E91762">
        <w:rPr>
          <w:rFonts w:asciiTheme="minorHAnsi" w:hAnsiTheme="minorHAnsi" w:cstheme="minorHAnsi"/>
        </w:rPr>
        <w:t>members of legal education reform working group</w:t>
      </w:r>
      <w:r w:rsidR="006B0B63">
        <w:rPr>
          <w:rFonts w:asciiTheme="minorHAnsi" w:hAnsiTheme="minorHAnsi" w:cstheme="minorHAnsi"/>
        </w:rPr>
        <w:t xml:space="preserve">, </w:t>
      </w:r>
      <w:r w:rsidR="006B0B63" w:rsidRPr="006B0B63">
        <w:rPr>
          <w:rFonts w:asciiTheme="minorHAnsi" w:hAnsiTheme="minorHAnsi" w:cstheme="minorHAnsi"/>
        </w:rPr>
        <w:t>higher education institutions specializing in law</w:t>
      </w:r>
      <w:r w:rsidR="00A53D8A">
        <w:rPr>
          <w:rFonts w:asciiTheme="minorHAnsi" w:hAnsiTheme="minorHAnsi" w:cstheme="minorHAnsi"/>
        </w:rPr>
        <w:t xml:space="preserve"> and ot</w:t>
      </w:r>
      <w:r w:rsidRPr="00050DD3">
        <w:rPr>
          <w:rFonts w:asciiTheme="minorHAnsi" w:hAnsiTheme="minorHAnsi" w:cstheme="minorHAnsi"/>
        </w:rPr>
        <w: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promptly communicate any potential conflict of interest, confidentiality concern or other </w:t>
      </w:r>
      <w:proofErr w:type="gramStart"/>
      <w:r w:rsidRPr="00050DD3">
        <w:rPr>
          <w:rFonts w:asciiTheme="minorHAnsi" w:hAnsiTheme="minorHAnsi" w:cstheme="minorHAnsi"/>
        </w:rPr>
        <w:t>circumstance</w:t>
      </w:r>
      <w:proofErr w:type="gramEnd"/>
      <w:r w:rsidRPr="00050DD3">
        <w:rPr>
          <w:rFonts w:asciiTheme="minorHAnsi" w:hAnsiTheme="minorHAnsi" w:cstheme="minorHAnsi"/>
        </w:rPr>
        <w:t xml:space="preserv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521B31CC"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Participation in meetings, consultations and other Project activities may take place in person or online, subject to prior agreement with the </w:t>
      </w:r>
      <w:r w:rsidR="00894FA6">
        <w:rPr>
          <w:rFonts w:asciiTheme="minorHAnsi" w:hAnsiTheme="minorHAnsi" w:cstheme="minorHAnsi"/>
        </w:rPr>
        <w:t>Program</w:t>
      </w:r>
      <w:r w:rsidRPr="00050DD3">
        <w:rPr>
          <w:rFonts w:asciiTheme="minorHAnsi" w:hAnsiTheme="minorHAnsi" w:cstheme="minorHAnsi"/>
        </w:rPr>
        <w:t xml:space="preserve">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3EB1B1A8" w:rsidR="00117DE2" w:rsidRPr="00FA3CCB" w:rsidRDefault="009D02AE">
      <w:pPr>
        <w:keepNext/>
        <w:spacing w:before="140" w:after="100"/>
        <w:ind w:left="360"/>
        <w:rPr>
          <w:rFonts w:asciiTheme="minorHAnsi" w:hAnsiTheme="minorHAnsi" w:cstheme="minorHAnsi"/>
          <w:lang w:val="uk-UA"/>
        </w:rPr>
      </w:pPr>
      <w:r w:rsidRPr="00050DD3">
        <w:rPr>
          <w:rFonts w:asciiTheme="minorHAnsi" w:hAnsiTheme="minorHAnsi" w:cstheme="minorHAnsi"/>
        </w:rPr>
        <w:t xml:space="preserve">1) Number of experts per assignment: </w:t>
      </w:r>
      <w:r w:rsidR="00FA3CCB">
        <w:rPr>
          <w:rFonts w:asciiTheme="minorHAnsi" w:hAnsiTheme="minorHAnsi" w:cstheme="minorHAnsi"/>
          <w:lang w:val="uk-UA"/>
        </w:rPr>
        <w:t>3</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08B593D0" w14:textId="27E44866" w:rsidR="00666874" w:rsidRPr="00666874" w:rsidRDefault="009D02AE" w:rsidP="0066687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666874" w:rsidRPr="0029333C">
        <w:rPr>
          <w:rFonts w:asciiTheme="minorHAnsi" w:hAnsiTheme="minorHAnsi" w:cstheme="minorHAnsi"/>
        </w:rPr>
        <w:t>Advanced university degree</w:t>
      </w:r>
      <w:r w:rsidR="00666874" w:rsidRPr="00666874">
        <w:rPr>
          <w:rFonts w:asciiTheme="minorHAnsi" w:hAnsiTheme="minorHAnsi" w:cstheme="minorHAnsi"/>
        </w:rPr>
        <w:t xml:space="preserve"> (</w:t>
      </w:r>
      <w:proofErr w:type="gramStart"/>
      <w:r w:rsidR="00666874" w:rsidRPr="00666874">
        <w:rPr>
          <w:rFonts w:asciiTheme="minorHAnsi" w:hAnsiTheme="minorHAnsi" w:cstheme="minorHAnsi"/>
        </w:rPr>
        <w:t>Master’s</w:t>
      </w:r>
      <w:proofErr w:type="gramEnd"/>
      <w:r w:rsidR="00666874" w:rsidRPr="00666874">
        <w:rPr>
          <w:rFonts w:asciiTheme="minorHAnsi" w:hAnsiTheme="minorHAnsi" w:cstheme="minorHAnsi"/>
        </w:rPr>
        <w:t xml:space="preserve"> degree or PhD) in law from an accredited higher-education institution.</w:t>
      </w:r>
    </w:p>
    <w:p w14:paraId="38F4370E" w14:textId="73EAB32A"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xml:space="preserve">• Excellent </w:t>
      </w:r>
      <w:r w:rsidR="00A53D8A">
        <w:rPr>
          <w:rFonts w:asciiTheme="minorHAnsi" w:hAnsiTheme="minorHAnsi" w:cstheme="minorHAnsi"/>
        </w:rPr>
        <w:t xml:space="preserve">legal, </w:t>
      </w:r>
      <w:r w:rsidRPr="00666874">
        <w:rPr>
          <w:rFonts w:asciiTheme="minorHAnsi" w:hAnsiTheme="minorHAnsi" w:cstheme="minorHAnsi"/>
        </w:rPr>
        <w:t>policy and analytical drafting skills, with the ability to translate complex reform issues into practical and implementable recommendations.</w:t>
      </w:r>
    </w:p>
    <w:p w14:paraId="0BF0D92C"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High degree of initiative, diplomacy and sound judgement, with the ability to solve complex problems in consultation with a diverse range of stakeholders.</w:t>
      </w:r>
    </w:p>
    <w:p w14:paraId="31C83298"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Strong interpersonal and emotional-intelligence skills, including the ability to influence, coach, facilitate cooperation and support change through others.</w:t>
      </w:r>
    </w:p>
    <w:p w14:paraId="6849C13D"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Ability to work effectively in complex and demanding institutional environments and to take a proactive, solution-oriented approach to overcoming implementation barriers.</w:t>
      </w:r>
    </w:p>
    <w:p w14:paraId="07BC2720" w14:textId="040C90B2" w:rsidR="00B1165C"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Fluency in English, including the ability to draft high-quality professional documents.</w:t>
      </w:r>
      <w:r w:rsidR="0071463C">
        <w:rPr>
          <w:rFonts w:asciiTheme="minorHAnsi" w:hAnsiTheme="minorHAnsi" w:cstheme="minorHAnsi"/>
        </w:rPr>
        <w:t xml:space="preserve"> Ukrainian is a strong asset.</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lastRenderedPageBreak/>
        <w:t>B. General professional experience</w:t>
      </w:r>
    </w:p>
    <w:p w14:paraId="683B3105" w14:textId="6788B62C" w:rsidR="00B1165C" w:rsidRPr="00B1165C" w:rsidRDefault="00B1165C" w:rsidP="00A53D8A">
      <w:pPr>
        <w:spacing w:after="80" w:line="264" w:lineRule="auto"/>
        <w:ind w:left="720"/>
        <w:jc w:val="both"/>
        <w:rPr>
          <w:rFonts w:asciiTheme="minorHAnsi" w:hAnsiTheme="minorHAnsi" w:cstheme="minorHAnsi"/>
        </w:rPr>
      </w:pPr>
      <w:r w:rsidRPr="00B1165C">
        <w:rPr>
          <w:rFonts w:asciiTheme="minorHAnsi" w:hAnsiTheme="minorHAnsi" w:cstheme="minorHAnsi"/>
        </w:rPr>
        <w:t xml:space="preserve">• </w:t>
      </w:r>
      <w:r w:rsidR="00A53D8A" w:rsidRPr="00A53D8A">
        <w:rPr>
          <w:rFonts w:asciiTheme="minorHAnsi" w:hAnsiTheme="minorHAnsi" w:cstheme="minorHAnsi"/>
        </w:rPr>
        <w:t xml:space="preserve">At least 5 years of professional experience in the justice sector, legal reform, public policy, </w:t>
      </w:r>
      <w:proofErr w:type="gramStart"/>
      <w:r w:rsidR="00A53D8A" w:rsidRPr="00A53D8A">
        <w:rPr>
          <w:rFonts w:asciiTheme="minorHAnsi" w:hAnsiTheme="minorHAnsi" w:cstheme="minorHAnsi"/>
        </w:rPr>
        <w:t>policy steering</w:t>
      </w:r>
      <w:proofErr w:type="gramEnd"/>
      <w:r w:rsidR="00A53D8A" w:rsidRPr="00A53D8A">
        <w:rPr>
          <w:rFonts w:asciiTheme="minorHAnsi" w:hAnsiTheme="minorHAnsi" w:cstheme="minorHAnsi"/>
        </w:rPr>
        <w:t xml:space="preserve"> or another closely relevant field.</w:t>
      </w:r>
    </w:p>
    <w:p w14:paraId="41D47E55" w14:textId="35915AFF" w:rsidR="00B1165C" w:rsidRPr="00B1165C" w:rsidRDefault="00B1165C" w:rsidP="00B1165C">
      <w:pPr>
        <w:keepNext/>
        <w:spacing w:before="120" w:after="80"/>
        <w:ind w:left="720"/>
        <w:rPr>
          <w:rFonts w:asciiTheme="minorHAnsi" w:hAnsiTheme="minorHAnsi" w:cstheme="minorHAnsi"/>
        </w:rPr>
      </w:pPr>
      <w:r w:rsidRPr="00B1165C">
        <w:rPr>
          <w:rFonts w:asciiTheme="minorHAnsi" w:hAnsiTheme="minorHAnsi" w:cstheme="minorHAnsi"/>
        </w:rPr>
        <w:t>• Demonstrated ability to work with senior representatives of public institutions, professional bodies, international organizations</w:t>
      </w:r>
      <w:r w:rsidR="0098488F">
        <w:rPr>
          <w:rFonts w:asciiTheme="minorHAnsi" w:hAnsiTheme="minorHAnsi" w:cstheme="minorHAnsi"/>
        </w:rPr>
        <w:t xml:space="preserve"> </w:t>
      </w:r>
      <w:r w:rsidRPr="00B1165C">
        <w:rPr>
          <w:rFonts w:asciiTheme="minorHAnsi" w:hAnsiTheme="minorHAnsi" w:cstheme="minorHAnsi"/>
        </w:rPr>
        <w:t>and other reform stakeholders.</w:t>
      </w:r>
    </w:p>
    <w:p w14:paraId="1E317CF5" w14:textId="77777777" w:rsidR="00B1165C" w:rsidRDefault="00B1165C" w:rsidP="00B1165C">
      <w:pPr>
        <w:keepNext/>
        <w:spacing w:before="120" w:after="80"/>
        <w:ind w:firstLine="720"/>
        <w:rPr>
          <w:rFonts w:asciiTheme="minorHAnsi" w:hAnsiTheme="minorHAnsi" w:cstheme="minorHAnsi"/>
        </w:rPr>
      </w:pPr>
      <w:r w:rsidRPr="00B1165C">
        <w:rPr>
          <w:rFonts w:asciiTheme="minorHAnsi" w:hAnsiTheme="minorHAnsi" w:cstheme="minorHAnsi"/>
        </w:rPr>
        <w:t>• Experience in providing training, lectures or other educational services.</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t>C. Specific professional experience</w:t>
      </w:r>
    </w:p>
    <w:p w14:paraId="1C16DAAC" w14:textId="557D748D" w:rsidR="00B04EC5" w:rsidRDefault="00BB551D" w:rsidP="00181997">
      <w:pPr>
        <w:keepNext/>
        <w:spacing w:before="120" w:after="80"/>
        <w:ind w:left="720"/>
        <w:jc w:val="both"/>
        <w:rPr>
          <w:rFonts w:asciiTheme="minorHAnsi" w:hAnsiTheme="minorHAnsi" w:cstheme="minorHAnsi"/>
        </w:rPr>
      </w:pPr>
      <w:r w:rsidRPr="00BB551D">
        <w:rPr>
          <w:rFonts w:asciiTheme="minorHAnsi" w:hAnsiTheme="minorHAnsi" w:cstheme="minorHAnsi"/>
        </w:rPr>
        <w:t>•</w:t>
      </w:r>
      <w:r w:rsidR="00915618">
        <w:rPr>
          <w:rFonts w:asciiTheme="minorHAnsi" w:hAnsiTheme="minorHAnsi" w:cstheme="minorHAnsi"/>
        </w:rPr>
        <w:t xml:space="preserve"> </w:t>
      </w:r>
      <w:r w:rsidR="003379F8" w:rsidRPr="003379F8">
        <w:rPr>
          <w:rFonts w:asciiTheme="minorHAnsi" w:hAnsiTheme="minorHAnsi" w:cstheme="minorHAnsi"/>
        </w:rPr>
        <w:t xml:space="preserve">Substantial professional knowledge and practical experience relevant to the advancement of legal education in part of EU acquis-related curricula for the legal education system in </w:t>
      </w:r>
      <w:r w:rsidR="003379F8">
        <w:rPr>
          <w:rFonts w:asciiTheme="minorHAnsi" w:hAnsiTheme="minorHAnsi" w:cstheme="minorHAnsi"/>
        </w:rPr>
        <w:t>the EU member states or EU candidate countries</w:t>
      </w:r>
      <w:r w:rsidR="007171D7" w:rsidRPr="007171D7">
        <w:rPr>
          <w:rFonts w:asciiTheme="minorHAnsi" w:hAnsiTheme="minorHAnsi" w:cstheme="minorHAnsi"/>
        </w:rPr>
        <w:t>.</w:t>
      </w:r>
    </w:p>
    <w:p w14:paraId="210BA53B" w14:textId="4AD71FBA" w:rsidR="007171D7" w:rsidRDefault="00BB551D" w:rsidP="00B04EC5">
      <w:pPr>
        <w:keepNext/>
        <w:spacing w:before="120" w:after="80"/>
        <w:ind w:left="720"/>
        <w:jc w:val="both"/>
        <w:rPr>
          <w:rFonts w:asciiTheme="minorHAnsi" w:hAnsiTheme="minorHAnsi" w:cstheme="minorHAnsi"/>
        </w:rPr>
      </w:pPr>
      <w:r w:rsidRPr="00BB551D">
        <w:rPr>
          <w:rFonts w:asciiTheme="minorHAnsi" w:hAnsiTheme="minorHAnsi" w:cstheme="minorHAnsi"/>
        </w:rPr>
        <w:t xml:space="preserve">• </w:t>
      </w:r>
      <w:r w:rsidR="00293AAC" w:rsidRPr="00293AAC">
        <w:rPr>
          <w:rFonts w:asciiTheme="minorHAnsi" w:hAnsiTheme="minorHAnsi" w:cstheme="minorHAnsi"/>
        </w:rPr>
        <w:t>Demonstrated experience in teaching EU law, developing university curricula, textbooks, and other teaching materials</w:t>
      </w:r>
      <w:r w:rsidR="007171D7" w:rsidRPr="007171D7">
        <w:rPr>
          <w:rFonts w:asciiTheme="minorHAnsi" w:hAnsiTheme="minorHAnsi" w:cstheme="minorHAnsi"/>
        </w:rPr>
        <w:t>.</w:t>
      </w:r>
    </w:p>
    <w:p w14:paraId="0C1A0019" w14:textId="616955C1" w:rsidR="00BB551D" w:rsidRPr="00BB551D" w:rsidRDefault="00BB551D" w:rsidP="00B04EC5">
      <w:pPr>
        <w:keepNext/>
        <w:spacing w:before="120" w:after="80"/>
        <w:ind w:left="720"/>
        <w:jc w:val="both"/>
        <w:rPr>
          <w:rFonts w:asciiTheme="minorHAnsi" w:hAnsiTheme="minorHAnsi" w:cstheme="minorHAnsi"/>
        </w:rPr>
      </w:pPr>
      <w:r w:rsidRPr="00BB551D">
        <w:rPr>
          <w:rFonts w:asciiTheme="minorHAnsi" w:hAnsiTheme="minorHAnsi" w:cstheme="minorHAnsi"/>
        </w:rPr>
        <w:t>• Experience in stakeholder consultation, facilitation, workshops, public events or capacity-building activities is an asset.</w:t>
      </w:r>
    </w:p>
    <w:p w14:paraId="11780303" w14:textId="04B03BD8" w:rsidR="00844C0E" w:rsidRPr="00050DD3" w:rsidRDefault="00BB551D" w:rsidP="00181997">
      <w:pPr>
        <w:keepNext/>
        <w:spacing w:before="120" w:after="80"/>
        <w:ind w:firstLine="720"/>
        <w:jc w:val="both"/>
        <w:rPr>
          <w:rFonts w:asciiTheme="minorHAnsi" w:hAnsiTheme="minorHAnsi" w:cstheme="minorHAnsi"/>
        </w:rPr>
      </w:pPr>
      <w:r w:rsidRPr="00BB551D">
        <w:rPr>
          <w:rFonts w:asciiTheme="minorHAnsi" w:hAnsiTheme="minorHAnsi" w:cstheme="minorHAnsi"/>
        </w:rPr>
        <w:t xml:space="preserve">• Previous experience under </w:t>
      </w:r>
      <w:proofErr w:type="spellStart"/>
      <w:r w:rsidRPr="00BB551D">
        <w:rPr>
          <w:rFonts w:asciiTheme="minorHAnsi" w:hAnsiTheme="minorHAnsi" w:cstheme="minorHAnsi"/>
        </w:rPr>
        <w:t>Pravo</w:t>
      </w:r>
      <w:proofErr w:type="spellEnd"/>
      <w:r w:rsidRPr="00BB551D">
        <w:rPr>
          <w:rFonts w:asciiTheme="minorHAnsi" w:hAnsiTheme="minorHAnsi" w:cstheme="minorHAnsi"/>
        </w:rPr>
        <w:t xml:space="preserve">-Justice or another EU-funded justice-sector reform </w:t>
      </w:r>
      <w:r w:rsidR="00894FA6">
        <w:rPr>
          <w:rFonts w:asciiTheme="minorHAnsi" w:hAnsiTheme="minorHAnsi" w:cstheme="minorHAnsi"/>
        </w:rPr>
        <w:t>Program</w:t>
      </w:r>
      <w:r w:rsidRPr="00BB551D">
        <w:rPr>
          <w:rFonts w:asciiTheme="minorHAnsi" w:hAnsiTheme="minorHAnsi" w:cstheme="minorHAnsi"/>
        </w:rPr>
        <w:t xml:space="preserve"> in Ukraine is a strong asset.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7762F3D8"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provide periodic activity and progress reporting in accordance with the contractual modality and </w:t>
      </w:r>
      <w:r w:rsidR="00894FA6">
        <w:rPr>
          <w:rFonts w:asciiTheme="minorHAnsi" w:hAnsiTheme="minorHAnsi" w:cstheme="minorHAnsi"/>
        </w:rPr>
        <w:t>Program</w:t>
      </w:r>
      <w:r w:rsidRPr="00050DD3">
        <w:rPr>
          <w:rFonts w:asciiTheme="minorHAnsi" w:hAnsiTheme="minorHAnsi" w:cstheme="minorHAnsi"/>
        </w:rPr>
        <w:t xml:space="preserve"> procedures. This may include monthly or periodic progress reports and timesheets, as applicable, </w:t>
      </w:r>
      <w:proofErr w:type="spellStart"/>
      <w:r w:rsidRPr="00050DD3">
        <w:rPr>
          <w:rFonts w:asciiTheme="minorHAnsi" w:hAnsiTheme="minorHAnsi" w:cstheme="minorHAnsi"/>
        </w:rPr>
        <w:t>summarising</w:t>
      </w:r>
      <w:proofErr w:type="spellEnd"/>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2226"/>
      </w:tblGrid>
      <w:tr w:rsidR="00117DE2" w:rsidRPr="00A60147" w14:paraId="2CF422F1"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Intermediate effects</w:t>
            </w:r>
          </w:p>
        </w:tc>
        <w:tc>
          <w:tcPr>
            <w:tcW w:w="22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Verification sources</w:t>
            </w:r>
          </w:p>
        </w:tc>
      </w:tr>
      <w:tr w:rsidR="00561364" w:rsidRPr="00A60147" w14:paraId="5E7DED22"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29AB3D33" w:rsidR="00561364" w:rsidRPr="00050DD3" w:rsidRDefault="00561364" w:rsidP="00561364">
            <w:pPr>
              <w:spacing w:after="40"/>
              <w:rPr>
                <w:rFonts w:asciiTheme="minorHAnsi" w:hAnsiTheme="minorHAnsi" w:cstheme="minorHAnsi"/>
              </w:rPr>
            </w:pPr>
            <w:r w:rsidRPr="00A35362">
              <w:rPr>
                <w:rFonts w:asciiTheme="minorHAnsi" w:hAnsiTheme="minorHAnsi" w:cstheme="minorHAnsi"/>
              </w:rPr>
              <w:t>Development and improvement of EU law curricula, textbooks and teaching materials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217AA14F" w:rsidR="00561364" w:rsidRPr="00050DD3" w:rsidRDefault="00561364" w:rsidP="00561364">
            <w:pPr>
              <w:spacing w:after="40"/>
              <w:rPr>
                <w:rFonts w:asciiTheme="minorHAnsi" w:hAnsiTheme="minorHAnsi" w:cstheme="minorHAnsi"/>
              </w:rPr>
            </w:pPr>
            <w:r w:rsidRPr="00A35362">
              <w:rPr>
                <w:rFonts w:asciiTheme="minorHAnsi" w:hAnsiTheme="minorHAnsi" w:cstheme="minorHAnsi"/>
              </w:rPr>
              <w:t>Existing EU acquis-related curricula, training program and educational materials assessed, with gaps and areas for improvement identified. New or updated curricula, guidelines, methodologies, textbooks, handbooks and other teaching materials developed and submitted for consideration by the Project and relevant beneficiary institutions.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08BBD9BB" w:rsidR="00561364" w:rsidRPr="00050DD3" w:rsidRDefault="00561364" w:rsidP="00561364">
            <w:pPr>
              <w:spacing w:after="40"/>
              <w:rPr>
                <w:rFonts w:asciiTheme="minorHAnsi" w:hAnsiTheme="minorHAnsi" w:cstheme="minorHAnsi"/>
              </w:rPr>
            </w:pPr>
            <w:r w:rsidRPr="00E0724E">
              <w:rPr>
                <w:rFonts w:asciiTheme="minorHAnsi" w:hAnsiTheme="minorHAnsi" w:cstheme="minorHAnsi"/>
              </w:rPr>
              <w:t>NSJ and higher education institutions specializing in law are equipped with updated curricula, teaching methodologies and educational materials aligned with EU standards and best practices. The quality of EU law education is strengthened through the introduction and improvement of EU acquis-related courses, including the EU Fundamental Rights course, and the application of modern teaching approaches.</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7591A981" w:rsidR="00561364" w:rsidRPr="00050DD3" w:rsidRDefault="00561364" w:rsidP="00561364">
            <w:pPr>
              <w:spacing w:after="40"/>
              <w:rPr>
                <w:rFonts w:asciiTheme="minorHAnsi" w:hAnsiTheme="minorHAnsi" w:cstheme="minorHAnsi"/>
              </w:rPr>
            </w:pPr>
            <w:r w:rsidRPr="00E0724E">
              <w:rPr>
                <w:rFonts w:asciiTheme="minorHAnsi" w:hAnsiTheme="minorHAnsi" w:cstheme="minorHAnsi"/>
              </w:rPr>
              <w:t xml:space="preserve">Developed curricula, training </w:t>
            </w:r>
            <w:proofErr w:type="spellStart"/>
            <w:r w:rsidRPr="00E0724E">
              <w:rPr>
                <w:rFonts w:asciiTheme="minorHAnsi" w:hAnsiTheme="minorHAnsi" w:cstheme="minorHAnsi"/>
              </w:rPr>
              <w:t>programmes</w:t>
            </w:r>
            <w:proofErr w:type="spellEnd"/>
            <w:r w:rsidRPr="00E0724E">
              <w:rPr>
                <w:rFonts w:asciiTheme="minorHAnsi" w:hAnsiTheme="minorHAnsi" w:cstheme="minorHAnsi"/>
              </w:rPr>
              <w:t>, textbooks, handbooks and methodological materials; expert opinions and recommendations; consultation records; approvals or endorsements by beneficiary institutions; beneficiary feedback.</w:t>
            </w:r>
          </w:p>
        </w:tc>
      </w:tr>
      <w:tr w:rsidR="00561364" w:rsidRPr="00A60147" w14:paraId="15A34358"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30EB42CE" w:rsidR="00561364" w:rsidRPr="00050DD3" w:rsidRDefault="00561364" w:rsidP="00561364">
            <w:pPr>
              <w:spacing w:after="40"/>
              <w:rPr>
                <w:rFonts w:asciiTheme="minorHAnsi" w:hAnsiTheme="minorHAnsi" w:cstheme="minorHAnsi"/>
              </w:rPr>
            </w:pPr>
            <w:r w:rsidRPr="00E0724E">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4CF4B217" w:rsidR="00561364" w:rsidRPr="00050DD3" w:rsidRDefault="00561364" w:rsidP="00561364">
            <w:pPr>
              <w:spacing w:after="40"/>
              <w:rPr>
                <w:rFonts w:asciiTheme="minorHAnsi" w:hAnsiTheme="minorHAnsi" w:cstheme="minorHAnsi"/>
              </w:rPr>
            </w:pPr>
            <w:r w:rsidRPr="007330C0">
              <w:rPr>
                <w:rFonts w:asciiTheme="minorHAnsi" w:hAnsiTheme="minorHAnsi" w:cstheme="minorHAnsi"/>
              </w:rPr>
              <w:t xml:space="preserve">Topics, </w:t>
            </w:r>
            <w:proofErr w:type="spellStart"/>
            <w:r w:rsidRPr="007330C0">
              <w:rPr>
                <w:rFonts w:asciiTheme="minorHAnsi" w:hAnsiTheme="minorHAnsi" w:cstheme="minorHAnsi"/>
              </w:rPr>
              <w:t>programmes</w:t>
            </w:r>
            <w:proofErr w:type="spellEnd"/>
            <w:r w:rsidRPr="007330C0">
              <w:rPr>
                <w:rFonts w:asciiTheme="minorHAnsi" w:hAnsiTheme="minorHAnsi" w:cstheme="minorHAnsi"/>
              </w:rPr>
              <w:t xml:space="preserve">, training materials and schedules of capacity-development activities (round tables, workshops, seminars, summer schools, webinars and Training of Trainers </w:t>
            </w:r>
            <w:proofErr w:type="spellStart"/>
            <w:r w:rsidRPr="007330C0">
              <w:rPr>
                <w:rFonts w:asciiTheme="minorHAnsi" w:hAnsiTheme="minorHAnsi" w:cstheme="minorHAnsi"/>
              </w:rPr>
              <w:t>programmes</w:t>
            </w:r>
            <w:proofErr w:type="spellEnd"/>
            <w:r w:rsidRPr="007330C0">
              <w:rPr>
                <w:rFonts w:asciiTheme="minorHAnsi" w:hAnsiTheme="minorHAnsi" w:cstheme="minorHAnsi"/>
              </w:rPr>
              <w:t>) developed and agreed upon with the Project and relevant beneficiary institutions.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3C75B1FA" w:rsidR="00561364" w:rsidRPr="00050DD3" w:rsidRDefault="00561364" w:rsidP="00561364">
            <w:pPr>
              <w:spacing w:after="40"/>
              <w:rPr>
                <w:rFonts w:asciiTheme="minorHAnsi" w:hAnsiTheme="minorHAnsi" w:cstheme="minorHAnsi"/>
              </w:rPr>
            </w:pPr>
            <w:r w:rsidRPr="007330C0">
              <w:rPr>
                <w:rFonts w:asciiTheme="minorHAnsi" w:hAnsiTheme="minorHAnsi" w:cstheme="minorHAnsi"/>
              </w:rPr>
              <w:t>Capacity-development activities for NSJ, university professors and other legal educators are delivered in a timely manner and to a high standard. Participants strengthen their knowledge of EU law and acquire practical skills in applying modern teaching methodologies, particularly for the EU Fundamental Rights course and other EU acquis-related disciplines. Enhanced institutional capacities contribute to the improved quality and sustainability of EU law education.</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5C151416" w:rsidR="00561364" w:rsidRPr="00050DD3" w:rsidRDefault="00561364" w:rsidP="00561364">
            <w:pPr>
              <w:spacing w:after="40"/>
              <w:rPr>
                <w:rFonts w:asciiTheme="minorHAnsi" w:hAnsiTheme="minorHAnsi" w:cstheme="minorHAnsi"/>
              </w:rPr>
            </w:pPr>
            <w:r w:rsidRPr="00E0724E">
              <w:rPr>
                <w:rFonts w:asciiTheme="minorHAnsi" w:hAnsiTheme="minorHAnsi" w:cstheme="minorHAnsi"/>
              </w:rPr>
              <w:t xml:space="preserve">Training </w:t>
            </w:r>
            <w:proofErr w:type="spellStart"/>
            <w:r w:rsidRPr="00E0724E">
              <w:rPr>
                <w:rFonts w:asciiTheme="minorHAnsi" w:hAnsiTheme="minorHAnsi" w:cstheme="minorHAnsi"/>
              </w:rPr>
              <w:t>programmes</w:t>
            </w:r>
            <w:proofErr w:type="spellEnd"/>
            <w:r w:rsidRPr="00E0724E">
              <w:rPr>
                <w:rFonts w:asciiTheme="minorHAnsi" w:hAnsiTheme="minorHAnsi" w:cstheme="minorHAnsi"/>
              </w:rPr>
              <w:t xml:space="preserve"> and agendas; training materials and presentations; participant lists; activity reports; post-training evaluation forms and surveys; beneficiary feedback.</w:t>
            </w:r>
          </w:p>
        </w:tc>
      </w:tr>
      <w:tr w:rsidR="00561364" w:rsidRPr="00A60147" w14:paraId="48AC30CB" w14:textId="77777777">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21203C4A" w:rsidR="00561364" w:rsidRPr="00050DD3" w:rsidRDefault="00561364" w:rsidP="00561364">
            <w:pPr>
              <w:spacing w:after="40"/>
              <w:rPr>
                <w:rFonts w:asciiTheme="minorHAnsi" w:hAnsiTheme="minorHAnsi" w:cstheme="minorHAnsi"/>
              </w:rPr>
            </w:pPr>
            <w:r w:rsidRPr="00932753">
              <w:rPr>
                <w:rFonts w:asciiTheme="minorHAnsi" w:hAnsiTheme="minorHAnsi" w:cstheme="minorHAnsi"/>
              </w:rP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10E82FF9" w:rsidR="00561364" w:rsidRPr="00BC723E" w:rsidRDefault="00561364" w:rsidP="00561364">
            <w:pPr>
              <w:spacing w:after="40"/>
              <w:rPr>
                <w:rFonts w:asciiTheme="minorHAnsi" w:hAnsiTheme="minorHAnsi" w:cstheme="minorHAnsi"/>
                <w:lang w:val="uk-UA"/>
              </w:rPr>
            </w:pPr>
            <w:r w:rsidRPr="007330C0">
              <w:rPr>
                <w:rFonts w:asciiTheme="minorHAnsi" w:hAnsiTheme="minorHAnsi" w:cstheme="minorHAnsi"/>
              </w:rPr>
              <w:t>Scope of expert participation in relevant working groups, coordination meetings, public events and other platforms determined and agreed upon with the Project. Relevant expert contributions, presentations, analytical papers and other materials prepared for these activities.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29D0ABE1" w:rsidR="00561364" w:rsidRPr="00050DD3" w:rsidRDefault="00561364" w:rsidP="00561364">
            <w:pPr>
              <w:spacing w:after="40"/>
              <w:rPr>
                <w:rFonts w:asciiTheme="minorHAnsi" w:hAnsiTheme="minorHAnsi" w:cstheme="minorHAnsi"/>
              </w:rPr>
            </w:pPr>
            <w:r w:rsidRPr="007330C0">
              <w:rPr>
                <w:rFonts w:asciiTheme="minorHAnsi" w:hAnsiTheme="minorHAnsi" w:cstheme="minorHAnsi"/>
              </w:rPr>
              <w:t>The Project's positions, recommendations and results of work are effectively communicated to relevant beneficiary institutions and stakeholders. Project-developed curricula, methodologies, studies and other materials are presented and discussed, facilitating their consideration and practical application in the modernization of EU law education. Coordination and cooperation among relevant institutions are strengthened.</w:t>
            </w:r>
          </w:p>
        </w:tc>
        <w:tc>
          <w:tcPr>
            <w:tcW w:w="2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5972D46C" w:rsidR="00561364" w:rsidRPr="00050DD3" w:rsidRDefault="00561364" w:rsidP="00561364">
            <w:pPr>
              <w:spacing w:after="40"/>
              <w:rPr>
                <w:rFonts w:asciiTheme="minorHAnsi" w:hAnsiTheme="minorHAnsi" w:cstheme="minorHAnsi"/>
              </w:rPr>
            </w:pPr>
            <w:r w:rsidRPr="007330C0">
              <w:rPr>
                <w:rFonts w:asciiTheme="minorHAnsi" w:hAnsiTheme="minorHAnsi" w:cstheme="minorHAnsi"/>
              </w:rPr>
              <w:t>Expert notes and presentations; meeting agendas and minutes; records of participation in working groups and public events; activity reports; beneficiary and stakeholder feedback.</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4E6580F4"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w:t>
      </w:r>
      <w:r w:rsidR="00894FA6">
        <w:rPr>
          <w:rFonts w:asciiTheme="minorHAnsi" w:hAnsiTheme="minorHAnsi" w:cstheme="minorHAnsi"/>
        </w:rPr>
        <w:t>Program</w:t>
      </w:r>
      <w:r w:rsidRPr="00050DD3">
        <w:rPr>
          <w:rFonts w:asciiTheme="minorHAnsi" w:hAnsiTheme="minorHAnsi" w:cstheme="minorHAnsi"/>
        </w:rPr>
        <w:t xml:space="preserve">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proofErr w:type="spellStart"/>
      <w:r w:rsidRPr="00396632">
        <w:rPr>
          <w:rFonts w:asciiTheme="minorHAnsi" w:hAnsiTheme="minorHAnsi" w:cstheme="minorHAnsi"/>
          <w:b/>
          <w:bCs/>
          <w:lang w:val="uk-UA"/>
        </w:rPr>
        <w:t>Criterion</w:t>
      </w:r>
      <w:proofErr w:type="spellEnd"/>
      <w:r w:rsidRPr="00396632">
        <w:rPr>
          <w:rFonts w:asciiTheme="minorHAnsi" w:hAnsiTheme="minorHAnsi" w:cstheme="minorHAnsi"/>
          <w:b/>
          <w:bCs/>
          <w:lang w:val="uk-UA"/>
        </w:rPr>
        <w:t xml:space="preserve"> 1: </w:t>
      </w:r>
      <w:proofErr w:type="spellStart"/>
      <w:r w:rsidRPr="00396632">
        <w:rPr>
          <w:rFonts w:asciiTheme="minorHAnsi" w:hAnsiTheme="minorHAnsi" w:cstheme="minorHAnsi"/>
          <w:b/>
          <w:bCs/>
          <w:lang w:val="uk-UA"/>
        </w:rPr>
        <w:t>Financial</w:t>
      </w:r>
      <w:proofErr w:type="spellEnd"/>
      <w:r w:rsidRPr="00396632">
        <w:rPr>
          <w:rFonts w:asciiTheme="minorHAnsi" w:hAnsiTheme="minorHAnsi" w:cstheme="minorHAnsi"/>
          <w:b/>
          <w:bCs/>
          <w:lang w:val="uk-UA"/>
        </w:rPr>
        <w:t xml:space="preserve"> </w:t>
      </w:r>
      <w:proofErr w:type="spellStart"/>
      <w:r w:rsidRPr="00396632">
        <w:rPr>
          <w:rFonts w:asciiTheme="minorHAnsi" w:hAnsiTheme="minorHAnsi" w:cstheme="minorHAnsi"/>
          <w:b/>
          <w:bCs/>
          <w:lang w:val="uk-UA"/>
        </w:rPr>
        <w:t>offer</w:t>
      </w:r>
      <w:proofErr w:type="spellEnd"/>
      <w:r w:rsidRPr="00396632">
        <w:rPr>
          <w:rFonts w:asciiTheme="minorHAnsi" w:hAnsiTheme="minorHAnsi" w:cstheme="minorHAnsi"/>
          <w:b/>
          <w:bCs/>
          <w:lang w:val="uk-UA"/>
        </w:rPr>
        <w:t xml:space="preserve"> / </w:t>
      </w:r>
      <w:proofErr w:type="spellStart"/>
      <w:r w:rsidRPr="00396632">
        <w:rPr>
          <w:rFonts w:asciiTheme="minorHAnsi" w:hAnsiTheme="minorHAnsi" w:cstheme="minorHAnsi"/>
          <w:b/>
          <w:bCs/>
          <w:lang w:val="uk-UA"/>
        </w:rPr>
        <w:t>Price</w:t>
      </w:r>
      <w:proofErr w:type="spellEnd"/>
      <w:r w:rsidRPr="00396632">
        <w:rPr>
          <w:rFonts w:asciiTheme="minorHAnsi" w:hAnsiTheme="minorHAnsi" w:cstheme="minorHAnsi"/>
          <w:b/>
          <w:bCs/>
          <w:lang w:val="uk-UA"/>
        </w:rPr>
        <w:t xml:space="preserve"> (</w:t>
      </w:r>
      <w:proofErr w:type="spellStart"/>
      <w:r w:rsidRPr="00396632">
        <w:rPr>
          <w:rFonts w:asciiTheme="minorHAnsi" w:hAnsiTheme="minorHAnsi" w:cstheme="minorHAnsi"/>
          <w:b/>
          <w:bCs/>
          <w:lang w:val="uk-UA"/>
        </w:rPr>
        <w:t>rate</w:t>
      </w:r>
      <w:proofErr w:type="spellEnd"/>
      <w:r w:rsidRPr="00396632">
        <w:rPr>
          <w:rFonts w:asciiTheme="minorHAnsi" w:hAnsiTheme="minorHAnsi" w:cstheme="minorHAnsi"/>
          <w:b/>
          <w:bCs/>
          <w:lang w:val="uk-UA"/>
        </w:rPr>
        <w:t xml:space="preserve"> </w:t>
      </w:r>
      <w:proofErr w:type="spellStart"/>
      <w:r w:rsidRPr="00396632">
        <w:rPr>
          <w:rFonts w:asciiTheme="minorHAnsi" w:hAnsiTheme="minorHAnsi" w:cstheme="minorHAnsi"/>
          <w:b/>
          <w:bCs/>
          <w:lang w:val="uk-UA"/>
        </w:rPr>
        <w:t>per</w:t>
      </w:r>
      <w:proofErr w:type="spellEnd"/>
      <w:r w:rsidRPr="00396632">
        <w:rPr>
          <w:rFonts w:asciiTheme="minorHAnsi" w:hAnsiTheme="minorHAnsi" w:cstheme="minorHAnsi"/>
          <w:b/>
          <w:bCs/>
          <w:lang w:val="uk-UA"/>
        </w:rPr>
        <w:t xml:space="preserve"> </w:t>
      </w:r>
      <w:proofErr w:type="spellStart"/>
      <w:r w:rsidRPr="00396632">
        <w:rPr>
          <w:rFonts w:asciiTheme="minorHAnsi" w:hAnsiTheme="minorHAnsi" w:cstheme="minorHAnsi"/>
          <w:b/>
          <w:bCs/>
          <w:lang w:val="uk-UA"/>
        </w:rPr>
        <w:t>day</w:t>
      </w:r>
      <w:proofErr w:type="spellEnd"/>
      <w:r w:rsidRPr="00396632">
        <w:rPr>
          <w:rFonts w:asciiTheme="minorHAnsi" w:hAnsiTheme="minorHAnsi" w:cstheme="minorHAnsi"/>
          <w:b/>
          <w:bCs/>
          <w:lang w:val="uk-UA"/>
        </w:rPr>
        <w:t xml:space="preserve">)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proofErr w:type="spellStart"/>
      <w:r w:rsidRPr="0077664D">
        <w:rPr>
          <w:rFonts w:asciiTheme="minorHAnsi" w:hAnsiTheme="minorHAnsi" w:cstheme="minorHAnsi"/>
          <w:lang w:val="uk-UA"/>
        </w:rPr>
        <w:t>The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financial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score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will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cover</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the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comparison</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of</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the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financial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offers</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of</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all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candidates</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having</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submitted</w:t>
      </w:r>
      <w:proofErr w:type="spellEnd"/>
      <w:r w:rsidRPr="0077664D">
        <w:rPr>
          <w:rFonts w:asciiTheme="minorHAnsi" w:hAnsiTheme="minorHAnsi" w:cstheme="minorHAnsi"/>
          <w:lang w:val="uk-UA"/>
        </w:rPr>
        <w:t xml:space="preserve"> a </w:t>
      </w:r>
      <w:proofErr w:type="spellStart"/>
      <w:r w:rsidRPr="0077664D">
        <w:rPr>
          <w:rFonts w:asciiTheme="minorHAnsi" w:hAnsiTheme="minorHAnsi" w:cstheme="minorHAnsi"/>
          <w:lang w:val="uk-UA"/>
        </w:rPr>
        <w:t>conforming</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proposal</w:t>
      </w:r>
      <w:proofErr w:type="spellEnd"/>
      <w:r w:rsidRPr="0077664D">
        <w:rPr>
          <w:rFonts w:asciiTheme="minorHAnsi" w:hAnsiTheme="minorHAnsi" w:cstheme="minorHAnsi"/>
          <w:lang w:val="uk-UA"/>
        </w:rPr>
        <w:t>.</w:t>
      </w:r>
    </w:p>
    <w:p w14:paraId="3239A578" w14:textId="41EEB654" w:rsidR="0040745D" w:rsidRPr="00396632" w:rsidRDefault="0077664D" w:rsidP="0040745D">
      <w:pPr>
        <w:spacing w:after="120" w:line="264" w:lineRule="auto"/>
        <w:jc w:val="both"/>
        <w:rPr>
          <w:rFonts w:asciiTheme="minorHAnsi" w:hAnsiTheme="minorHAnsi" w:cstheme="minorHAnsi"/>
          <w:b/>
          <w:bCs/>
        </w:rPr>
      </w:pPr>
      <w:proofErr w:type="spellStart"/>
      <w:r w:rsidRPr="00396632">
        <w:rPr>
          <w:rFonts w:asciiTheme="minorHAnsi" w:hAnsiTheme="minorHAnsi" w:cstheme="minorHAnsi"/>
          <w:b/>
          <w:bCs/>
          <w:lang w:val="uk-UA"/>
        </w:rPr>
        <w:t>Criterion</w:t>
      </w:r>
      <w:proofErr w:type="spellEnd"/>
      <w:r w:rsidRPr="00396632">
        <w:rPr>
          <w:rFonts w:asciiTheme="minorHAnsi" w:hAnsiTheme="minorHAnsi" w:cstheme="minorHAnsi"/>
          <w:b/>
          <w:bCs/>
          <w:lang w:val="uk-UA"/>
        </w:rPr>
        <w:t xml:space="preserve"> 2: </w:t>
      </w:r>
      <w:proofErr w:type="spellStart"/>
      <w:r w:rsidRPr="00396632">
        <w:rPr>
          <w:rFonts w:asciiTheme="minorHAnsi" w:hAnsiTheme="minorHAnsi" w:cstheme="minorHAnsi"/>
          <w:b/>
          <w:bCs/>
          <w:lang w:val="uk-UA"/>
        </w:rPr>
        <w:t>Technical</w:t>
      </w:r>
      <w:proofErr w:type="spellEnd"/>
      <w:r w:rsidRPr="00396632">
        <w:rPr>
          <w:rFonts w:asciiTheme="minorHAnsi" w:hAnsiTheme="minorHAnsi" w:cstheme="minorHAnsi"/>
          <w:b/>
          <w:bCs/>
          <w:lang w:val="uk-UA"/>
        </w:rPr>
        <w:t xml:space="preserve"> </w:t>
      </w:r>
      <w:proofErr w:type="spellStart"/>
      <w:r w:rsidRPr="00396632">
        <w:rPr>
          <w:rFonts w:asciiTheme="minorHAnsi" w:hAnsiTheme="minorHAnsi" w:cstheme="minorHAnsi"/>
          <w:b/>
          <w:bCs/>
          <w:lang w:val="uk-UA"/>
        </w:rPr>
        <w:t>offer</w:t>
      </w:r>
      <w:proofErr w:type="spellEnd"/>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af3"/>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proofErr w:type="spellStart"/>
            <w:r w:rsidRPr="0077664D">
              <w:rPr>
                <w:rFonts w:asciiTheme="minorHAnsi" w:hAnsiTheme="minorHAnsi" w:cstheme="minorHAnsi"/>
                <w:b/>
                <w:bCs/>
                <w:lang w:val="uk-UA"/>
              </w:rPr>
              <w:t>Sub-criterion</w:t>
            </w:r>
            <w:proofErr w:type="spellEnd"/>
            <w:r w:rsidRPr="0077664D">
              <w:rPr>
                <w:rFonts w:asciiTheme="minorHAnsi" w:hAnsiTheme="minorHAnsi" w:cstheme="minorHAnsi"/>
                <w:b/>
                <w:bCs/>
                <w:lang w:val="uk-UA"/>
              </w:rPr>
              <w:t xml:space="preserve">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a4"/>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47F5A921" w:rsidR="0077664D" w:rsidRPr="0077664D" w:rsidRDefault="00BC723E" w:rsidP="0040745D">
            <w:pPr>
              <w:pStyle w:val="a4"/>
              <w:numPr>
                <w:ilvl w:val="0"/>
                <w:numId w:val="5"/>
              </w:numPr>
              <w:spacing w:after="120" w:line="264" w:lineRule="auto"/>
              <w:jc w:val="both"/>
              <w:rPr>
                <w:rFonts w:asciiTheme="minorHAnsi" w:hAnsiTheme="minorHAnsi" w:cstheme="minorHAnsi"/>
              </w:rPr>
            </w:pPr>
            <w:r w:rsidRPr="00BC723E">
              <w:rPr>
                <w:rFonts w:asciiTheme="minorHAnsi" w:hAnsiTheme="minorHAnsi" w:cstheme="minorHAnsi"/>
              </w:rPr>
              <w:t>Advanced university degree (</w:t>
            </w:r>
            <w:proofErr w:type="gramStart"/>
            <w:r w:rsidRPr="00BC723E">
              <w:rPr>
                <w:rFonts w:asciiTheme="minorHAnsi" w:hAnsiTheme="minorHAnsi" w:cstheme="minorHAnsi"/>
              </w:rPr>
              <w:t>Master’s</w:t>
            </w:r>
            <w:proofErr w:type="gramEnd"/>
            <w:r w:rsidRPr="00BC723E">
              <w:rPr>
                <w:rFonts w:asciiTheme="minorHAnsi" w:hAnsiTheme="minorHAnsi" w:cstheme="minorHAnsi"/>
              </w:rPr>
              <w:t xml:space="preserve"> degree or PhD) in law from an accredited higher-education institution</w:t>
            </w:r>
            <w:r>
              <w:rPr>
                <w:rFonts w:asciiTheme="minorHAnsi" w:hAnsiTheme="minorHAnsi" w:cstheme="minorHAnsi"/>
                <w:lang w:val="uk-UA"/>
              </w:rPr>
              <w:t xml:space="preserve"> </w:t>
            </w:r>
            <w:r w:rsidR="0077664D">
              <w:rPr>
                <w:rFonts w:asciiTheme="minorHAnsi" w:hAnsiTheme="minorHAnsi" w:cstheme="minorHAnsi"/>
              </w:rPr>
              <w:t>–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36662810" w:rsidR="0077664D" w:rsidRPr="00396632" w:rsidRDefault="0040745D" w:rsidP="0077664D">
            <w:pPr>
              <w:spacing w:after="120" w:line="264" w:lineRule="auto"/>
              <w:jc w:val="both"/>
              <w:rPr>
                <w:rFonts w:asciiTheme="minorHAnsi" w:hAnsiTheme="minorHAnsi" w:cstheme="minorHAnsi"/>
                <w:b/>
                <w:bCs/>
              </w:rPr>
            </w:pPr>
            <w:proofErr w:type="spellStart"/>
            <w:r w:rsidRPr="00396632">
              <w:rPr>
                <w:rFonts w:asciiTheme="minorHAnsi" w:hAnsiTheme="minorHAnsi" w:cstheme="minorHAnsi"/>
                <w:b/>
                <w:bCs/>
                <w:lang w:val="uk-UA"/>
              </w:rPr>
              <w:t>Sub-criterion</w:t>
            </w:r>
            <w:proofErr w:type="spellEnd"/>
            <w:r w:rsidRPr="00396632">
              <w:rPr>
                <w:rFonts w:asciiTheme="minorHAnsi" w:hAnsiTheme="minorHAnsi" w:cstheme="minorHAnsi"/>
                <w:b/>
                <w:bCs/>
                <w:lang w:val="uk-UA"/>
              </w:rPr>
              <w:t xml:space="preserve"> 2</w:t>
            </w:r>
            <w:r w:rsidRPr="00396632">
              <w:rPr>
                <w:rFonts w:asciiTheme="minorHAnsi" w:hAnsiTheme="minorHAnsi" w:cstheme="minorHAnsi"/>
                <w:b/>
                <w:bCs/>
              </w:rPr>
              <w:t>: Experience</w:t>
            </w:r>
          </w:p>
          <w:p w14:paraId="1434F05F" w14:textId="52F00156" w:rsidR="0040745D" w:rsidRPr="0040745D" w:rsidRDefault="00995878" w:rsidP="0040745D">
            <w:pPr>
              <w:pStyle w:val="a4"/>
              <w:numPr>
                <w:ilvl w:val="0"/>
                <w:numId w:val="6"/>
              </w:numPr>
              <w:spacing w:after="40"/>
              <w:ind w:left="741"/>
              <w:rPr>
                <w:rFonts w:asciiTheme="minorHAnsi" w:hAnsiTheme="minorHAnsi" w:cstheme="minorHAnsi"/>
              </w:rPr>
            </w:pPr>
            <w:r w:rsidRPr="00995878">
              <w:rPr>
                <w:rFonts w:asciiTheme="minorHAnsi" w:hAnsiTheme="minorHAnsi" w:cstheme="minorHAnsi"/>
              </w:rPr>
              <w:t>Excellent legal, policy and analytical drafting skills, with the ability to translate complex reform issues into practical and implementable recommendations</w:t>
            </w:r>
            <w:r>
              <w:rPr>
                <w:rFonts w:asciiTheme="minorHAnsi" w:hAnsiTheme="minorHAnsi" w:cstheme="minorHAnsi"/>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01275BBB" w:rsidR="0040745D" w:rsidRPr="0040745D" w:rsidRDefault="003B2054" w:rsidP="0040745D">
            <w:pPr>
              <w:pStyle w:val="a4"/>
              <w:numPr>
                <w:ilvl w:val="0"/>
                <w:numId w:val="6"/>
              </w:numPr>
              <w:spacing w:after="40"/>
              <w:ind w:left="741"/>
              <w:rPr>
                <w:rFonts w:asciiTheme="minorHAnsi" w:hAnsiTheme="minorHAnsi" w:cstheme="minorHAnsi"/>
              </w:rPr>
            </w:pPr>
            <w:r w:rsidRPr="003B2054">
              <w:rPr>
                <w:rFonts w:asciiTheme="minorHAnsi" w:hAnsiTheme="minorHAnsi" w:cstheme="minorHAnsi"/>
              </w:rPr>
              <w:t>At least 5 years of professional experience in the justice sector, legal reform, public policy, policy steering or another closely relevant field</w:t>
            </w:r>
            <w:r>
              <w:rPr>
                <w:rFonts w:asciiTheme="minorHAnsi" w:hAnsiTheme="minorHAnsi" w:cstheme="minorHAnsi"/>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31F65E9B" w:rsidR="0040745D" w:rsidRDefault="00C74B87" w:rsidP="0040745D">
            <w:pPr>
              <w:pStyle w:val="a4"/>
              <w:numPr>
                <w:ilvl w:val="0"/>
                <w:numId w:val="6"/>
              </w:numPr>
              <w:spacing w:after="40"/>
              <w:ind w:left="741"/>
              <w:rPr>
                <w:rFonts w:asciiTheme="minorHAnsi" w:hAnsiTheme="minorHAnsi" w:cstheme="minorHAnsi"/>
              </w:rPr>
            </w:pPr>
            <w:r w:rsidRPr="00C74B87">
              <w:rPr>
                <w:rFonts w:asciiTheme="minorHAnsi" w:hAnsiTheme="minorHAnsi" w:cstheme="minorHAnsi"/>
              </w:rPr>
              <w:t>Demonstrated ability to work with senior representatives of public institutions, professional bodies, international organizations and other reform stakeholders</w:t>
            </w:r>
            <w:r>
              <w:rPr>
                <w:rFonts w:asciiTheme="minorHAnsi" w:hAnsiTheme="minorHAnsi" w:cstheme="minorHAnsi"/>
              </w:rPr>
              <w:t xml:space="preserve"> </w:t>
            </w:r>
            <w:r w:rsidR="0040745D" w:rsidRPr="0040745D">
              <w:rPr>
                <w:rFonts w:asciiTheme="minorHAnsi" w:hAnsiTheme="minorHAnsi" w:cstheme="minorHAnsi"/>
              </w:rPr>
              <w:t xml:space="preserve">– </w:t>
            </w:r>
            <w:r w:rsidR="00481550">
              <w:rPr>
                <w:rFonts w:asciiTheme="minorHAnsi" w:hAnsiTheme="minorHAnsi" w:cstheme="minorHAnsi"/>
              </w:rPr>
              <w:t>5</w:t>
            </w:r>
            <w:r w:rsidR="0040745D" w:rsidRPr="0040745D">
              <w:rPr>
                <w:rFonts w:asciiTheme="minorHAnsi" w:hAnsiTheme="minorHAnsi" w:cstheme="minorHAnsi"/>
              </w:rPr>
              <w:t xml:space="preserve"> points</w:t>
            </w:r>
          </w:p>
          <w:p w14:paraId="5FE4DB46" w14:textId="274043C0" w:rsidR="00296B2C" w:rsidRPr="00296B2C" w:rsidRDefault="00871D40" w:rsidP="00296B2C">
            <w:pPr>
              <w:pStyle w:val="a4"/>
              <w:numPr>
                <w:ilvl w:val="0"/>
                <w:numId w:val="6"/>
              </w:numPr>
              <w:ind w:left="737"/>
              <w:rPr>
                <w:rFonts w:asciiTheme="minorHAnsi" w:hAnsiTheme="minorHAnsi" w:cstheme="minorHAnsi"/>
              </w:rPr>
            </w:pPr>
            <w:r w:rsidRPr="00871D40">
              <w:rPr>
                <w:rFonts w:asciiTheme="minorHAnsi" w:hAnsiTheme="minorHAnsi" w:cstheme="minorHAnsi"/>
              </w:rPr>
              <w:t>Experience in providing training, lectures or other educational services</w:t>
            </w:r>
            <w:r>
              <w:rPr>
                <w:rFonts w:asciiTheme="minorHAnsi" w:hAnsiTheme="minorHAnsi" w:cstheme="minorHAnsi"/>
              </w:rPr>
              <w:t xml:space="preserve"> </w:t>
            </w:r>
            <w:r w:rsidR="00296B2C" w:rsidRPr="00296B2C">
              <w:rPr>
                <w:rFonts w:asciiTheme="minorHAnsi" w:hAnsiTheme="minorHAnsi" w:cstheme="minorHAnsi"/>
              </w:rPr>
              <w:t>– 5 points</w:t>
            </w:r>
          </w:p>
          <w:p w14:paraId="78621BDD" w14:textId="50B24ED4" w:rsidR="0040745D" w:rsidRPr="0040745D" w:rsidRDefault="000C5787" w:rsidP="0040745D">
            <w:pPr>
              <w:pStyle w:val="a4"/>
              <w:numPr>
                <w:ilvl w:val="0"/>
                <w:numId w:val="6"/>
              </w:numPr>
              <w:spacing w:after="40"/>
              <w:ind w:left="741"/>
              <w:rPr>
                <w:rFonts w:asciiTheme="minorHAnsi" w:hAnsiTheme="minorHAnsi" w:cstheme="minorHAnsi"/>
              </w:rPr>
            </w:pPr>
            <w:r w:rsidRPr="000C5787">
              <w:rPr>
                <w:rFonts w:asciiTheme="minorHAnsi" w:hAnsiTheme="minorHAnsi" w:cstheme="minorHAnsi"/>
              </w:rPr>
              <w:t xml:space="preserve">Previous experience under </w:t>
            </w:r>
            <w:proofErr w:type="spellStart"/>
            <w:r w:rsidRPr="000C5787">
              <w:rPr>
                <w:rFonts w:asciiTheme="minorHAnsi" w:hAnsiTheme="minorHAnsi" w:cstheme="minorHAnsi"/>
              </w:rPr>
              <w:t>Pravo</w:t>
            </w:r>
            <w:proofErr w:type="spellEnd"/>
            <w:r w:rsidRPr="000C5787">
              <w:rPr>
                <w:rFonts w:asciiTheme="minorHAnsi" w:hAnsiTheme="minorHAnsi" w:cstheme="minorHAnsi"/>
              </w:rPr>
              <w:t xml:space="preserve">-Justice or another EU-funded justice-sector reform </w:t>
            </w:r>
            <w:r w:rsidR="00894FA6">
              <w:rPr>
                <w:rFonts w:asciiTheme="minorHAnsi" w:hAnsiTheme="minorHAnsi" w:cstheme="minorHAnsi"/>
              </w:rPr>
              <w:t>Program</w:t>
            </w:r>
            <w:r w:rsidRPr="000C5787">
              <w:rPr>
                <w:rFonts w:asciiTheme="minorHAnsi" w:hAnsiTheme="minorHAnsi" w:cstheme="minorHAnsi"/>
              </w:rPr>
              <w:t xml:space="preserve"> in 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proofErr w:type="spellStart"/>
            <w:r w:rsidRPr="00396632">
              <w:rPr>
                <w:rFonts w:asciiTheme="minorHAnsi" w:hAnsiTheme="minorHAnsi" w:cstheme="minorHAnsi"/>
                <w:b/>
                <w:bCs/>
                <w:lang w:val="uk-UA"/>
              </w:rPr>
              <w:t>Sub-criterion</w:t>
            </w:r>
            <w:proofErr w:type="spellEnd"/>
            <w:r w:rsidRPr="00396632">
              <w:rPr>
                <w:rFonts w:asciiTheme="minorHAnsi" w:hAnsiTheme="minorHAnsi" w:cstheme="minorHAnsi"/>
                <w:b/>
                <w:bCs/>
                <w:lang w:val="uk-UA"/>
              </w:rPr>
              <w:t xml:space="preserve"> 3:</w:t>
            </w:r>
            <w:r w:rsidRPr="00396632">
              <w:rPr>
                <w:rFonts w:asciiTheme="minorHAnsi" w:hAnsiTheme="minorHAnsi" w:cstheme="minorHAnsi"/>
                <w:b/>
                <w:bCs/>
              </w:rPr>
              <w:t xml:space="preserve"> Technical Knowledge &amp; Skills</w:t>
            </w:r>
          </w:p>
          <w:p w14:paraId="4B77AC73" w14:textId="290A6DA7" w:rsidR="0040745D" w:rsidRDefault="00DD7E84" w:rsidP="0040745D">
            <w:pPr>
              <w:pStyle w:val="a4"/>
              <w:numPr>
                <w:ilvl w:val="0"/>
                <w:numId w:val="7"/>
              </w:numPr>
              <w:spacing w:after="120" w:line="264" w:lineRule="auto"/>
              <w:jc w:val="both"/>
              <w:rPr>
                <w:rFonts w:asciiTheme="minorHAnsi" w:hAnsiTheme="minorHAnsi" w:cstheme="minorHAnsi"/>
              </w:rPr>
            </w:pPr>
            <w:r w:rsidRPr="00DD7E84">
              <w:rPr>
                <w:rFonts w:asciiTheme="minorHAnsi" w:hAnsiTheme="minorHAnsi" w:cstheme="minorHAnsi"/>
              </w:rPr>
              <w:t>Demonstrated experience in legal, policy, institutional or operational analysis related to modernization of the training profiles on the EU acquis-related curricula</w:t>
            </w:r>
            <w:r>
              <w:rPr>
                <w:rFonts w:asciiTheme="minorHAnsi" w:hAnsiTheme="minorHAnsi" w:cstheme="minorHAnsi"/>
              </w:rPr>
              <w:t xml:space="preserve"> </w:t>
            </w:r>
            <w:r w:rsidR="0040745D" w:rsidRPr="0040745D">
              <w:rPr>
                <w:rFonts w:asciiTheme="minorHAnsi" w:hAnsiTheme="minorHAnsi" w:cstheme="minorHAnsi"/>
              </w:rPr>
              <w:t xml:space="preserve">- </w:t>
            </w:r>
            <w:r w:rsidR="00495780">
              <w:rPr>
                <w:rFonts w:asciiTheme="minorHAnsi" w:hAnsiTheme="minorHAnsi" w:cstheme="minorHAnsi"/>
                <w:lang w:val="uk-UA"/>
              </w:rPr>
              <w:t>2</w:t>
            </w:r>
            <w:r w:rsidR="0040745D" w:rsidRPr="0040745D">
              <w:rPr>
                <w:rFonts w:asciiTheme="minorHAnsi" w:hAnsiTheme="minorHAnsi" w:cstheme="minorHAnsi"/>
              </w:rPr>
              <w:t>2 points:</w:t>
            </w:r>
          </w:p>
          <w:p w14:paraId="741AC39F" w14:textId="1769123E" w:rsidR="0040745D" w:rsidRDefault="0040745D" w:rsidP="00396632">
            <w:pPr>
              <w:pStyle w:val="a4"/>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a4"/>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a4"/>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a4"/>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a4"/>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6F41603B" w:rsidR="00396632" w:rsidRDefault="0040745D" w:rsidP="00396632">
            <w:pPr>
              <w:pStyle w:val="a4"/>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00561364">
              <w:rPr>
                <w:rFonts w:asciiTheme="minorHAnsi" w:hAnsiTheme="minorHAnsi" w:cstheme="minorHAnsi"/>
              </w:rPr>
              <w:t>2</w:t>
            </w:r>
            <w:r w:rsidRPr="00396632">
              <w:rPr>
                <w:rFonts w:asciiTheme="minorHAnsi" w:hAnsiTheme="minorHAnsi" w:cstheme="minorHAnsi"/>
              </w:rPr>
              <w:t xml:space="preserve"> </w:t>
            </w:r>
            <w:r w:rsidR="00CA32E0">
              <w:rPr>
                <w:rFonts w:asciiTheme="minorHAnsi" w:hAnsiTheme="minorHAnsi" w:cstheme="minorHAnsi"/>
              </w:rPr>
              <w:t>point</w:t>
            </w:r>
          </w:p>
          <w:p w14:paraId="7EAA332D" w14:textId="6BC5D5E5" w:rsidR="0040745D" w:rsidRPr="00396632" w:rsidRDefault="0040745D" w:rsidP="00396632">
            <w:pPr>
              <w:pStyle w:val="a4"/>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00561364">
              <w:rPr>
                <w:rFonts w:asciiTheme="minorHAnsi" w:hAnsiTheme="minorHAnsi" w:cstheme="minorHAnsi"/>
              </w:rPr>
              <w:t>1</w:t>
            </w:r>
            <w:r w:rsidRPr="00396632">
              <w:rPr>
                <w:rFonts w:asciiTheme="minorHAnsi" w:hAnsiTheme="minorHAnsi" w:cstheme="minorHAnsi"/>
              </w:rPr>
              <w:t xml:space="preserve"> </w:t>
            </w:r>
            <w:r w:rsidR="00CA32E0">
              <w:rPr>
                <w:rFonts w:asciiTheme="minorHAnsi" w:hAnsiTheme="minorHAnsi" w:cstheme="minorHAnsi"/>
              </w:rPr>
              <w:t>points</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proofErr w:type="spellStart"/>
      <w:r w:rsidRPr="0077664D">
        <w:rPr>
          <w:rFonts w:asciiTheme="minorHAnsi" w:hAnsiTheme="minorHAnsi" w:cstheme="minorHAnsi"/>
          <w:lang w:val="uk-UA"/>
        </w:rPr>
        <w:lastRenderedPageBreak/>
        <w:t>Each</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technical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offer</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deemed</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to</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be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technically</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conforming</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will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be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attributed</w:t>
      </w:r>
      <w:proofErr w:type="spellEnd"/>
      <w:r w:rsidRPr="0077664D">
        <w:rPr>
          <w:rFonts w:asciiTheme="minorHAnsi" w:hAnsiTheme="minorHAnsi" w:cstheme="minorHAnsi"/>
          <w:lang w:val="uk-UA"/>
        </w:rPr>
        <w:t xml:space="preserve"> a </w:t>
      </w:r>
      <w:proofErr w:type="spellStart"/>
      <w:r w:rsidRPr="0077664D">
        <w:rPr>
          <w:rFonts w:asciiTheme="minorHAnsi" w:hAnsiTheme="minorHAnsi" w:cstheme="minorHAnsi"/>
          <w:lang w:val="uk-UA"/>
        </w:rPr>
        <w:t>technical</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score</w:t>
      </w:r>
      <w:proofErr w:type="spellEnd"/>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 xml:space="preserve">y </w:t>
      </w:r>
      <w:proofErr w:type="spellStart"/>
      <w:r w:rsidRPr="0077664D">
        <w:rPr>
          <w:rFonts w:asciiTheme="minorHAnsi" w:hAnsiTheme="minorHAnsi" w:cstheme="minorHAnsi"/>
          <w:lang w:val="uk-UA"/>
        </w:rPr>
        <w:t>adding</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up</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the</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weighted</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scores</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obtained</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for</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each</w:t>
      </w:r>
      <w:proofErr w:type="spellEnd"/>
      <w:r w:rsidRPr="0077664D">
        <w:rPr>
          <w:rFonts w:asciiTheme="minorHAnsi" w:hAnsiTheme="minorHAnsi" w:cstheme="minorHAnsi"/>
          <w:lang w:val="uk-UA"/>
        </w:rPr>
        <w:t xml:space="preserve"> </w:t>
      </w:r>
      <w:proofErr w:type="spellStart"/>
      <w:r w:rsidRPr="0077664D">
        <w:rPr>
          <w:rFonts w:asciiTheme="minorHAnsi" w:hAnsiTheme="minorHAnsi" w:cstheme="minorHAnsi"/>
          <w:lang w:val="uk-UA"/>
        </w:rPr>
        <w:t>sub-criterion</w:t>
      </w:r>
      <w:proofErr w:type="spellEnd"/>
      <w:r w:rsidRPr="0077664D">
        <w:rPr>
          <w:rFonts w:asciiTheme="minorHAnsi" w:hAnsiTheme="minorHAnsi" w:cstheme="minorHAnsi"/>
          <w:lang w:val="uk-UA"/>
        </w:rPr>
        <w:t>.</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Where the contracting modality provides for a financial offer, the </w:t>
      </w:r>
      <w:proofErr w:type="gramStart"/>
      <w:r w:rsidRPr="00050DD3">
        <w:rPr>
          <w:rFonts w:asciiTheme="minorHAnsi" w:hAnsiTheme="minorHAnsi" w:cstheme="minorHAnsi"/>
        </w:rPr>
        <w:t>weighting</w:t>
      </w:r>
      <w:proofErr w:type="gramEnd"/>
      <w:r w:rsidRPr="00050DD3">
        <w:rPr>
          <w:rFonts w:asciiTheme="minorHAnsi" w:hAnsiTheme="minorHAnsi" w:cstheme="minorHAnsi"/>
        </w:rPr>
        <w:t xml:space="preserve"> between </w:t>
      </w:r>
      <w:proofErr w:type="gramStart"/>
      <w:r w:rsidRPr="00050DD3">
        <w:rPr>
          <w:rFonts w:asciiTheme="minorHAnsi" w:hAnsiTheme="minorHAnsi" w:cstheme="minorHAnsi"/>
        </w:rPr>
        <w:t>the technical</w:t>
      </w:r>
      <w:proofErr w:type="gramEnd"/>
      <w:r w:rsidRPr="00050DD3">
        <w:rPr>
          <w:rFonts w:asciiTheme="minorHAnsi" w:hAnsiTheme="minorHAnsi" w:cstheme="minorHAnsi"/>
        </w:rPr>
        <w:t xml:space="preserve">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02BB6"/>
    <w:rsid w:val="00015226"/>
    <w:rsid w:val="00031B44"/>
    <w:rsid w:val="00041213"/>
    <w:rsid w:val="00044ADC"/>
    <w:rsid w:val="0004519B"/>
    <w:rsid w:val="00050DD3"/>
    <w:rsid w:val="00053EC6"/>
    <w:rsid w:val="00060C3F"/>
    <w:rsid w:val="000738C3"/>
    <w:rsid w:val="000759C5"/>
    <w:rsid w:val="00075B64"/>
    <w:rsid w:val="00096D0A"/>
    <w:rsid w:val="000A2538"/>
    <w:rsid w:val="000B0FBA"/>
    <w:rsid w:val="000B52D8"/>
    <w:rsid w:val="000C1917"/>
    <w:rsid w:val="000C5787"/>
    <w:rsid w:val="000E5D13"/>
    <w:rsid w:val="000E66FD"/>
    <w:rsid w:val="00105644"/>
    <w:rsid w:val="00111434"/>
    <w:rsid w:val="0011163D"/>
    <w:rsid w:val="00112A25"/>
    <w:rsid w:val="00114651"/>
    <w:rsid w:val="001147BD"/>
    <w:rsid w:val="00116787"/>
    <w:rsid w:val="00117DE2"/>
    <w:rsid w:val="00162C20"/>
    <w:rsid w:val="001646AA"/>
    <w:rsid w:val="00180BEE"/>
    <w:rsid w:val="00181997"/>
    <w:rsid w:val="0019480F"/>
    <w:rsid w:val="001C6FE3"/>
    <w:rsid w:val="001C7992"/>
    <w:rsid w:val="001D41B9"/>
    <w:rsid w:val="001F1EF7"/>
    <w:rsid w:val="00202BC8"/>
    <w:rsid w:val="002158C6"/>
    <w:rsid w:val="00220760"/>
    <w:rsid w:val="00221DF5"/>
    <w:rsid w:val="00223430"/>
    <w:rsid w:val="00223660"/>
    <w:rsid w:val="00235AE2"/>
    <w:rsid w:val="00242E86"/>
    <w:rsid w:val="002464FD"/>
    <w:rsid w:val="00256B23"/>
    <w:rsid w:val="00265B2E"/>
    <w:rsid w:val="00266D1A"/>
    <w:rsid w:val="00272BFD"/>
    <w:rsid w:val="00276675"/>
    <w:rsid w:val="002853F2"/>
    <w:rsid w:val="00286B6E"/>
    <w:rsid w:val="00292619"/>
    <w:rsid w:val="0029333C"/>
    <w:rsid w:val="00293AAC"/>
    <w:rsid w:val="00296B2C"/>
    <w:rsid w:val="002A27EA"/>
    <w:rsid w:val="002B32FF"/>
    <w:rsid w:val="002C1043"/>
    <w:rsid w:val="002D382A"/>
    <w:rsid w:val="002D3E72"/>
    <w:rsid w:val="002D45A9"/>
    <w:rsid w:val="002F268E"/>
    <w:rsid w:val="002F28B5"/>
    <w:rsid w:val="002F3CA4"/>
    <w:rsid w:val="00300536"/>
    <w:rsid w:val="0030599E"/>
    <w:rsid w:val="00307F10"/>
    <w:rsid w:val="003305CE"/>
    <w:rsid w:val="0033082C"/>
    <w:rsid w:val="00336CDA"/>
    <w:rsid w:val="003379F8"/>
    <w:rsid w:val="00353B25"/>
    <w:rsid w:val="00362E4F"/>
    <w:rsid w:val="0037776F"/>
    <w:rsid w:val="003817AD"/>
    <w:rsid w:val="00383266"/>
    <w:rsid w:val="00384D89"/>
    <w:rsid w:val="003856AF"/>
    <w:rsid w:val="00385DD4"/>
    <w:rsid w:val="00387167"/>
    <w:rsid w:val="00387617"/>
    <w:rsid w:val="00387AAE"/>
    <w:rsid w:val="00396632"/>
    <w:rsid w:val="003A0755"/>
    <w:rsid w:val="003A3507"/>
    <w:rsid w:val="003B2054"/>
    <w:rsid w:val="003B6441"/>
    <w:rsid w:val="003C0BB8"/>
    <w:rsid w:val="003C156A"/>
    <w:rsid w:val="003D25D6"/>
    <w:rsid w:val="003E34AB"/>
    <w:rsid w:val="003F0E87"/>
    <w:rsid w:val="0040745D"/>
    <w:rsid w:val="0041060A"/>
    <w:rsid w:val="004215DE"/>
    <w:rsid w:val="00422267"/>
    <w:rsid w:val="00425307"/>
    <w:rsid w:val="00425944"/>
    <w:rsid w:val="00427092"/>
    <w:rsid w:val="004311DC"/>
    <w:rsid w:val="004516D4"/>
    <w:rsid w:val="00463DEA"/>
    <w:rsid w:val="00467461"/>
    <w:rsid w:val="00470B4B"/>
    <w:rsid w:val="00474992"/>
    <w:rsid w:val="004808DF"/>
    <w:rsid w:val="00480E1F"/>
    <w:rsid w:val="00481550"/>
    <w:rsid w:val="00482E0D"/>
    <w:rsid w:val="00482FD1"/>
    <w:rsid w:val="00493B57"/>
    <w:rsid w:val="00495780"/>
    <w:rsid w:val="004A121A"/>
    <w:rsid w:val="004B0FE5"/>
    <w:rsid w:val="004D31C5"/>
    <w:rsid w:val="004F2548"/>
    <w:rsid w:val="004F4F93"/>
    <w:rsid w:val="004F77EE"/>
    <w:rsid w:val="0050212D"/>
    <w:rsid w:val="005024BA"/>
    <w:rsid w:val="00512072"/>
    <w:rsid w:val="00525E14"/>
    <w:rsid w:val="00531868"/>
    <w:rsid w:val="00532F78"/>
    <w:rsid w:val="005331F4"/>
    <w:rsid w:val="005342E5"/>
    <w:rsid w:val="00535414"/>
    <w:rsid w:val="00540753"/>
    <w:rsid w:val="005457BC"/>
    <w:rsid w:val="00552C58"/>
    <w:rsid w:val="00561364"/>
    <w:rsid w:val="00565713"/>
    <w:rsid w:val="0056763E"/>
    <w:rsid w:val="00581573"/>
    <w:rsid w:val="005964DF"/>
    <w:rsid w:val="005A37EC"/>
    <w:rsid w:val="005B0944"/>
    <w:rsid w:val="005B1AD4"/>
    <w:rsid w:val="005B4F9B"/>
    <w:rsid w:val="005B7443"/>
    <w:rsid w:val="005C56EF"/>
    <w:rsid w:val="005C79A3"/>
    <w:rsid w:val="005D48E0"/>
    <w:rsid w:val="005E172D"/>
    <w:rsid w:val="005E5385"/>
    <w:rsid w:val="005E6133"/>
    <w:rsid w:val="00647B7D"/>
    <w:rsid w:val="00654B80"/>
    <w:rsid w:val="0065776F"/>
    <w:rsid w:val="00666874"/>
    <w:rsid w:val="0069090F"/>
    <w:rsid w:val="00694794"/>
    <w:rsid w:val="006A0EEE"/>
    <w:rsid w:val="006B0B63"/>
    <w:rsid w:val="006B2B5B"/>
    <w:rsid w:val="006C3930"/>
    <w:rsid w:val="006C703D"/>
    <w:rsid w:val="006D035F"/>
    <w:rsid w:val="006D105B"/>
    <w:rsid w:val="006D5067"/>
    <w:rsid w:val="006F1CFB"/>
    <w:rsid w:val="00702E8C"/>
    <w:rsid w:val="0071283E"/>
    <w:rsid w:val="0071463C"/>
    <w:rsid w:val="007171D7"/>
    <w:rsid w:val="00717F6B"/>
    <w:rsid w:val="007213F5"/>
    <w:rsid w:val="00725846"/>
    <w:rsid w:val="00726535"/>
    <w:rsid w:val="00730422"/>
    <w:rsid w:val="00752854"/>
    <w:rsid w:val="00755B34"/>
    <w:rsid w:val="00762D14"/>
    <w:rsid w:val="00767FCB"/>
    <w:rsid w:val="0077664D"/>
    <w:rsid w:val="00795113"/>
    <w:rsid w:val="007A1934"/>
    <w:rsid w:val="007A4840"/>
    <w:rsid w:val="007A67DA"/>
    <w:rsid w:val="007C4838"/>
    <w:rsid w:val="007C4ECA"/>
    <w:rsid w:val="007E4D63"/>
    <w:rsid w:val="007F0ED2"/>
    <w:rsid w:val="007F4C58"/>
    <w:rsid w:val="007F5DC5"/>
    <w:rsid w:val="007F774E"/>
    <w:rsid w:val="008021B1"/>
    <w:rsid w:val="008137CC"/>
    <w:rsid w:val="008149DC"/>
    <w:rsid w:val="00824EE3"/>
    <w:rsid w:val="008364B9"/>
    <w:rsid w:val="00837336"/>
    <w:rsid w:val="00844C0E"/>
    <w:rsid w:val="00844CA9"/>
    <w:rsid w:val="00846384"/>
    <w:rsid w:val="008634B9"/>
    <w:rsid w:val="00866D07"/>
    <w:rsid w:val="00870DA1"/>
    <w:rsid w:val="00871D40"/>
    <w:rsid w:val="0087742F"/>
    <w:rsid w:val="008855B3"/>
    <w:rsid w:val="00886394"/>
    <w:rsid w:val="00887F7E"/>
    <w:rsid w:val="00894FA6"/>
    <w:rsid w:val="00897927"/>
    <w:rsid w:val="008B3A11"/>
    <w:rsid w:val="008C3B2C"/>
    <w:rsid w:val="008D1D70"/>
    <w:rsid w:val="008D5930"/>
    <w:rsid w:val="008E2E8A"/>
    <w:rsid w:val="008F40CE"/>
    <w:rsid w:val="009013C8"/>
    <w:rsid w:val="009107AF"/>
    <w:rsid w:val="00910B23"/>
    <w:rsid w:val="00915618"/>
    <w:rsid w:val="00922A27"/>
    <w:rsid w:val="00926BF3"/>
    <w:rsid w:val="00931777"/>
    <w:rsid w:val="00932753"/>
    <w:rsid w:val="00942D2B"/>
    <w:rsid w:val="00947610"/>
    <w:rsid w:val="00956DB5"/>
    <w:rsid w:val="009626FA"/>
    <w:rsid w:val="00974594"/>
    <w:rsid w:val="009750BF"/>
    <w:rsid w:val="00981E89"/>
    <w:rsid w:val="0098488F"/>
    <w:rsid w:val="009907DD"/>
    <w:rsid w:val="00995878"/>
    <w:rsid w:val="009A0154"/>
    <w:rsid w:val="009A26DB"/>
    <w:rsid w:val="009A4263"/>
    <w:rsid w:val="009A503D"/>
    <w:rsid w:val="009B072B"/>
    <w:rsid w:val="009B0BDB"/>
    <w:rsid w:val="009B1562"/>
    <w:rsid w:val="009C0442"/>
    <w:rsid w:val="009C5278"/>
    <w:rsid w:val="009C74D0"/>
    <w:rsid w:val="009D02AE"/>
    <w:rsid w:val="009D0CA4"/>
    <w:rsid w:val="009D57D8"/>
    <w:rsid w:val="009D6BE1"/>
    <w:rsid w:val="009E4075"/>
    <w:rsid w:val="009F2788"/>
    <w:rsid w:val="009F5F14"/>
    <w:rsid w:val="00A02A4F"/>
    <w:rsid w:val="00A05AAD"/>
    <w:rsid w:val="00A05F61"/>
    <w:rsid w:val="00A10F09"/>
    <w:rsid w:val="00A201B0"/>
    <w:rsid w:val="00A23D24"/>
    <w:rsid w:val="00A2585C"/>
    <w:rsid w:val="00A37348"/>
    <w:rsid w:val="00A53D8A"/>
    <w:rsid w:val="00A57B41"/>
    <w:rsid w:val="00A60147"/>
    <w:rsid w:val="00A6108D"/>
    <w:rsid w:val="00A64467"/>
    <w:rsid w:val="00A6669F"/>
    <w:rsid w:val="00A66D32"/>
    <w:rsid w:val="00A7700B"/>
    <w:rsid w:val="00A77035"/>
    <w:rsid w:val="00A80AEF"/>
    <w:rsid w:val="00A83333"/>
    <w:rsid w:val="00A959F2"/>
    <w:rsid w:val="00AB44AE"/>
    <w:rsid w:val="00AC2330"/>
    <w:rsid w:val="00AD1151"/>
    <w:rsid w:val="00AD7797"/>
    <w:rsid w:val="00AD7928"/>
    <w:rsid w:val="00AE4761"/>
    <w:rsid w:val="00AF25B6"/>
    <w:rsid w:val="00B04EC5"/>
    <w:rsid w:val="00B058DA"/>
    <w:rsid w:val="00B1165C"/>
    <w:rsid w:val="00B14664"/>
    <w:rsid w:val="00B26639"/>
    <w:rsid w:val="00B3170B"/>
    <w:rsid w:val="00B40405"/>
    <w:rsid w:val="00B576B9"/>
    <w:rsid w:val="00B61666"/>
    <w:rsid w:val="00B62DC1"/>
    <w:rsid w:val="00B71A3E"/>
    <w:rsid w:val="00B76895"/>
    <w:rsid w:val="00B77763"/>
    <w:rsid w:val="00B91A3A"/>
    <w:rsid w:val="00B9557A"/>
    <w:rsid w:val="00B968A4"/>
    <w:rsid w:val="00BA53F3"/>
    <w:rsid w:val="00BA66EE"/>
    <w:rsid w:val="00BB4974"/>
    <w:rsid w:val="00BB551D"/>
    <w:rsid w:val="00BC339E"/>
    <w:rsid w:val="00BC723E"/>
    <w:rsid w:val="00BD0E92"/>
    <w:rsid w:val="00BD65C2"/>
    <w:rsid w:val="00BD6D66"/>
    <w:rsid w:val="00BD7A5B"/>
    <w:rsid w:val="00BF1307"/>
    <w:rsid w:val="00BF7278"/>
    <w:rsid w:val="00C00DAE"/>
    <w:rsid w:val="00C07AFC"/>
    <w:rsid w:val="00C1526C"/>
    <w:rsid w:val="00C20E60"/>
    <w:rsid w:val="00C22552"/>
    <w:rsid w:val="00C41D9C"/>
    <w:rsid w:val="00C478BB"/>
    <w:rsid w:val="00C53E4B"/>
    <w:rsid w:val="00C54D5E"/>
    <w:rsid w:val="00C622AC"/>
    <w:rsid w:val="00C7145D"/>
    <w:rsid w:val="00C7216F"/>
    <w:rsid w:val="00C74B87"/>
    <w:rsid w:val="00C825EF"/>
    <w:rsid w:val="00CA32E0"/>
    <w:rsid w:val="00CA715F"/>
    <w:rsid w:val="00CC16C1"/>
    <w:rsid w:val="00CC1735"/>
    <w:rsid w:val="00CD0A5A"/>
    <w:rsid w:val="00CE53CB"/>
    <w:rsid w:val="00CF6949"/>
    <w:rsid w:val="00CF702C"/>
    <w:rsid w:val="00CF7DD0"/>
    <w:rsid w:val="00D15534"/>
    <w:rsid w:val="00D1778B"/>
    <w:rsid w:val="00D22A5C"/>
    <w:rsid w:val="00D60EEA"/>
    <w:rsid w:val="00D73DBE"/>
    <w:rsid w:val="00D759E1"/>
    <w:rsid w:val="00D86FB4"/>
    <w:rsid w:val="00D947F4"/>
    <w:rsid w:val="00D97AA3"/>
    <w:rsid w:val="00DA57FC"/>
    <w:rsid w:val="00DD48C5"/>
    <w:rsid w:val="00DD7E84"/>
    <w:rsid w:val="00DE06C1"/>
    <w:rsid w:val="00DE5AD3"/>
    <w:rsid w:val="00DF2561"/>
    <w:rsid w:val="00DF7BD6"/>
    <w:rsid w:val="00E06FC2"/>
    <w:rsid w:val="00E131E6"/>
    <w:rsid w:val="00E213F3"/>
    <w:rsid w:val="00E31132"/>
    <w:rsid w:val="00E32FA4"/>
    <w:rsid w:val="00E4161B"/>
    <w:rsid w:val="00E64AA2"/>
    <w:rsid w:val="00E67BC0"/>
    <w:rsid w:val="00E7517B"/>
    <w:rsid w:val="00E83CBD"/>
    <w:rsid w:val="00E871A8"/>
    <w:rsid w:val="00E91762"/>
    <w:rsid w:val="00E96625"/>
    <w:rsid w:val="00EA0C0A"/>
    <w:rsid w:val="00EB7260"/>
    <w:rsid w:val="00EC4216"/>
    <w:rsid w:val="00EC7576"/>
    <w:rsid w:val="00ED35E5"/>
    <w:rsid w:val="00ED52D1"/>
    <w:rsid w:val="00ED5593"/>
    <w:rsid w:val="00EE0AC7"/>
    <w:rsid w:val="00EE2592"/>
    <w:rsid w:val="00EE5D58"/>
    <w:rsid w:val="00EF19A9"/>
    <w:rsid w:val="00F02BDE"/>
    <w:rsid w:val="00F13CA7"/>
    <w:rsid w:val="00F15834"/>
    <w:rsid w:val="00F30A08"/>
    <w:rsid w:val="00F42020"/>
    <w:rsid w:val="00F42FE6"/>
    <w:rsid w:val="00F5122A"/>
    <w:rsid w:val="00F56A97"/>
    <w:rsid w:val="00F65A69"/>
    <w:rsid w:val="00F736ED"/>
    <w:rsid w:val="00F73B8E"/>
    <w:rsid w:val="00F85F83"/>
    <w:rsid w:val="00F87638"/>
    <w:rsid w:val="00FA0565"/>
    <w:rsid w:val="00FA3996"/>
    <w:rsid w:val="00FA3CCB"/>
    <w:rsid w:val="00FB2B11"/>
    <w:rsid w:val="00FB2ED8"/>
    <w:rsid w:val="00FC1E32"/>
    <w:rsid w:val="00FC5E51"/>
    <w:rsid w:val="00FC71C6"/>
    <w:rsid w:val="00FD2178"/>
    <w:rsid w:val="00FD722A"/>
    <w:rsid w:val="00FE1E7F"/>
    <w:rsid w:val="00FE3FBC"/>
    <w:rsid w:val="00FF3221"/>
    <w:rsid w:val="00FF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EE3"/>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character" w:styleId="ac">
    <w:name w:val="Strong"/>
    <w:basedOn w:val="a0"/>
    <w:uiPriority w:val="22"/>
    <w:qFormat/>
    <w:rsid w:val="00535414"/>
    <w:rPr>
      <w:b/>
      <w:bCs/>
    </w:rPr>
  </w:style>
  <w:style w:type="paragraph" w:styleId="ad">
    <w:name w:val="Revision"/>
    <w:hidden/>
    <w:uiPriority w:val="99"/>
    <w:semiHidden/>
    <w:rsid w:val="009D57D8"/>
  </w:style>
  <w:style w:type="character" w:styleId="ae">
    <w:name w:val="annotation reference"/>
    <w:basedOn w:val="a0"/>
    <w:uiPriority w:val="99"/>
    <w:semiHidden/>
    <w:unhideWhenUsed/>
    <w:rsid w:val="009D57D8"/>
    <w:rPr>
      <w:sz w:val="16"/>
      <w:szCs w:val="16"/>
    </w:rPr>
  </w:style>
  <w:style w:type="paragraph" w:styleId="af">
    <w:name w:val="annotation text"/>
    <w:basedOn w:val="a"/>
    <w:link w:val="af0"/>
    <w:uiPriority w:val="99"/>
    <w:unhideWhenUsed/>
    <w:rsid w:val="009D57D8"/>
    <w:rPr>
      <w:sz w:val="20"/>
      <w:szCs w:val="20"/>
    </w:rPr>
  </w:style>
  <w:style w:type="character" w:customStyle="1" w:styleId="af0">
    <w:name w:val="Текст примітки Знак"/>
    <w:basedOn w:val="a0"/>
    <w:link w:val="af"/>
    <w:uiPriority w:val="99"/>
    <w:rsid w:val="009D57D8"/>
    <w:rPr>
      <w:sz w:val="20"/>
      <w:szCs w:val="20"/>
    </w:rPr>
  </w:style>
  <w:style w:type="paragraph" w:styleId="af1">
    <w:name w:val="annotation subject"/>
    <w:basedOn w:val="af"/>
    <w:next w:val="af"/>
    <w:link w:val="af2"/>
    <w:uiPriority w:val="99"/>
    <w:semiHidden/>
    <w:unhideWhenUsed/>
    <w:rsid w:val="009D57D8"/>
    <w:rPr>
      <w:b/>
      <w:bCs/>
    </w:rPr>
  </w:style>
  <w:style w:type="character" w:customStyle="1" w:styleId="af2">
    <w:name w:val="Тема примітки Знак"/>
    <w:basedOn w:val="af0"/>
    <w:link w:val="af1"/>
    <w:uiPriority w:val="99"/>
    <w:semiHidden/>
    <w:rsid w:val="009D57D8"/>
    <w:rPr>
      <w:b/>
      <w:bCs/>
      <w:sz w:val="20"/>
      <w:szCs w:val="20"/>
    </w:rPr>
  </w:style>
  <w:style w:type="table" w:styleId="af3">
    <w:name w:val="Table Grid"/>
    <w:basedOn w:val="a1"/>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1495</TotalTime>
  <Pages>6</Pages>
  <Words>14061</Words>
  <Characters>8015</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Stanislav Ivasyk</cp:lastModifiedBy>
  <cp:revision>55</cp:revision>
  <dcterms:created xsi:type="dcterms:W3CDTF">2026-10-28T09:31:00Z</dcterms:created>
  <dcterms:modified xsi:type="dcterms:W3CDTF">2026-10-31T09:01:00Z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