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6A72E" w14:textId="66893816" w:rsidR="00364B95" w:rsidRPr="00CA6CD5" w:rsidRDefault="00364B95" w:rsidP="00CA6CD5">
      <w:pPr>
        <w:jc w:val="both"/>
        <w:rPr>
          <w:rFonts w:cstheme="minorHAnsi"/>
          <w:smallCaps/>
          <w:color w:val="000000" w:themeColor="text1"/>
        </w:rPr>
      </w:pPr>
    </w:p>
    <w:p w14:paraId="77A7A7FC" w14:textId="21A50E67" w:rsidR="00364B95" w:rsidRPr="00CA6CD5" w:rsidRDefault="00214836" w:rsidP="00CA6CD5">
      <w:pPr>
        <w:jc w:val="both"/>
        <w:rPr>
          <w:rFonts w:cstheme="minorHAnsi"/>
          <w:smallCaps/>
          <w:color w:val="000000" w:themeColor="text1"/>
        </w:rPr>
      </w:pPr>
      <w:r w:rsidRPr="00CA6CD5">
        <w:rPr>
          <w:rFonts w:cstheme="minorHAnsi"/>
          <w:smallCaps/>
          <w:noProof/>
          <w:color w:val="000000" w:themeColor="text1"/>
          <w:lang w:eastAsia="fr-FR"/>
        </w:rPr>
        <w:drawing>
          <wp:inline distT="0" distB="0" distL="0" distR="0" wp14:anchorId="23675202" wp14:editId="4DC1E5A0">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8"/>
                    <a:stretch/>
                  </pic:blipFill>
                  <pic:spPr bwMode="auto">
                    <a:xfrm>
                      <a:off x="0" y="0"/>
                      <a:ext cx="1792399" cy="920162"/>
                    </a:xfrm>
                    <a:prstGeom prst="rect">
                      <a:avLst/>
                    </a:prstGeom>
                    <a:noFill/>
                    <a:ln>
                      <a:noFill/>
                    </a:ln>
                  </pic:spPr>
                </pic:pic>
              </a:graphicData>
            </a:graphic>
          </wp:inline>
        </w:drawing>
      </w:r>
    </w:p>
    <w:p w14:paraId="75E46634" w14:textId="43744FDC" w:rsidR="00364B95" w:rsidRPr="00F16E19" w:rsidRDefault="00F16E19" w:rsidP="00CA6CD5">
      <w:pPr>
        <w:spacing w:before="240"/>
        <w:jc w:val="center"/>
        <w:rPr>
          <w:rFonts w:cstheme="minorHAnsi"/>
          <w:smallCaps/>
          <w:color w:val="000000" w:themeColor="text1"/>
        </w:rPr>
      </w:pPr>
      <w:r w:rsidRPr="00F16E19">
        <w:rPr>
          <w:rFonts w:cstheme="minorHAnsi"/>
          <w:smallCaps/>
          <w:color w:val="000000" w:themeColor="text1"/>
        </w:rPr>
        <w:t>Terme</w:t>
      </w:r>
      <w:r>
        <w:rPr>
          <w:rFonts w:cstheme="minorHAnsi"/>
          <w:smallCaps/>
          <w:color w:val="000000" w:themeColor="text1"/>
        </w:rPr>
        <w:t xml:space="preserve">s de </w:t>
      </w:r>
      <w:r w:rsidR="009442BF">
        <w:rPr>
          <w:rFonts w:cstheme="minorHAnsi"/>
          <w:smallCaps/>
          <w:color w:val="000000" w:themeColor="text1"/>
        </w:rPr>
        <w:t>référence</w:t>
      </w:r>
      <w:r w:rsidR="00214836" w:rsidRPr="00F16E19">
        <w:rPr>
          <w:rFonts w:cstheme="minorHAnsi"/>
          <w:smallCaps/>
          <w:color w:val="000000" w:themeColor="text1"/>
        </w:rPr>
        <w:br/>
        <w:t>FEF + Musée virtuel de Guinée</w:t>
      </w:r>
    </w:p>
    <w:p w14:paraId="58B6F7FF" w14:textId="2B7C02F0" w:rsidR="00364B95" w:rsidRDefault="0041686C" w:rsidP="006445B7">
      <w:pPr>
        <w:spacing w:after="0" w:line="240" w:lineRule="auto"/>
        <w:jc w:val="center"/>
      </w:pPr>
      <w:r>
        <w:t>Consultant·e – Coordination de la résidence artistique de création de contenus et organisation des événements de présentation publique des œuvres</w:t>
      </w:r>
    </w:p>
    <w:p w14:paraId="12D6BB2A" w14:textId="77777777" w:rsidR="006445B7" w:rsidRDefault="006445B7" w:rsidP="006445B7">
      <w:pPr>
        <w:spacing w:after="0" w:line="240" w:lineRule="auto"/>
        <w:jc w:val="center"/>
      </w:pPr>
    </w:p>
    <w:p w14:paraId="24D0F626" w14:textId="76A0D34A" w:rsidR="0041686C" w:rsidRPr="00CA6CD5" w:rsidRDefault="0041686C" w:rsidP="006445B7">
      <w:pPr>
        <w:spacing w:after="0" w:line="240" w:lineRule="auto"/>
        <w:jc w:val="center"/>
        <w:rPr>
          <w:rFonts w:cstheme="minorHAnsi"/>
          <w:color w:val="000000" w:themeColor="text1"/>
        </w:rPr>
      </w:pPr>
      <w:r>
        <w:t>France et Guinée en présentiel et à distance</w:t>
      </w:r>
    </w:p>
    <w:p w14:paraId="7E54CB79" w14:textId="77777777" w:rsidR="00364B95" w:rsidRPr="00CA6CD5" w:rsidRDefault="00214836" w:rsidP="00CA6CD5">
      <w:pPr>
        <w:numPr>
          <w:ilvl w:val="0"/>
          <w:numId w:val="1"/>
        </w:numPr>
        <w:shd w:val="clear" w:color="auto" w:fill="95B3D7"/>
        <w:spacing w:before="120" w:after="120"/>
        <w:ind w:left="357" w:hanging="357"/>
        <w:jc w:val="both"/>
        <w:rPr>
          <w:rFonts w:eastAsia="Times New Roman" w:cstheme="minorHAnsi"/>
          <w:color w:val="000000" w:themeColor="text1"/>
        </w:rPr>
      </w:pPr>
      <w:r w:rsidRPr="00CA6CD5">
        <w:rPr>
          <w:rFonts w:eastAsia="Times New Roman" w:cstheme="minorHAnsi"/>
          <w:color w:val="000000" w:themeColor="text1"/>
        </w:rPr>
        <w:t xml:space="preserve">Description du projet ou contexte </w:t>
      </w:r>
    </w:p>
    <w:p w14:paraId="4D655F18" w14:textId="0DD51D5D" w:rsidR="007D5AC4" w:rsidRPr="00CA6CD5" w:rsidRDefault="007D5AC4" w:rsidP="00CA6CD5">
      <w:pPr>
        <w:spacing w:after="120" w:line="240" w:lineRule="auto"/>
        <w:jc w:val="both"/>
        <w:rPr>
          <w:rFonts w:eastAsia="Times New Roman" w:cstheme="minorHAnsi"/>
          <w:color w:val="000000" w:themeColor="text1"/>
          <w:lang w:eastAsia="fr-FR"/>
        </w:rPr>
      </w:pPr>
      <w:r w:rsidRPr="00CA6CD5">
        <w:rPr>
          <w:rFonts w:eastAsia="Times New Roman" w:cstheme="minorHAnsi"/>
          <w:color w:val="000000" w:themeColor="text1"/>
          <w:lang w:eastAsia="fr-FR"/>
        </w:rPr>
        <w:t>Le projet « Musée virtuel de Guinée », financé par l’Ambassade de France en Guinée au bénéfice du Ministère guinéen de la Culture du Tourisme et de l’Artisanat (MCTA) et mis en œuvre par Expertise France</w:t>
      </w:r>
      <w:r w:rsidR="007F38E3" w:rsidRPr="00CA6CD5">
        <w:rPr>
          <w:rFonts w:eastAsia="Times New Roman" w:cstheme="minorHAnsi"/>
          <w:color w:val="000000" w:themeColor="text1"/>
          <w:lang w:eastAsia="fr-FR"/>
        </w:rPr>
        <w:t xml:space="preserve"> (EF)</w:t>
      </w:r>
      <w:r w:rsidRPr="00CA6CD5">
        <w:rPr>
          <w:rFonts w:eastAsia="Times New Roman" w:cstheme="minorHAnsi"/>
          <w:color w:val="000000" w:themeColor="text1"/>
          <w:lang w:eastAsia="fr-FR"/>
        </w:rPr>
        <w:t xml:space="preserve">, vise à assurer la sauvegarde et la valorisation du patrimoine immatériel et matériel de la Guinée en utilisant les technologies numériques. </w:t>
      </w:r>
    </w:p>
    <w:p w14:paraId="3F937BB5" w14:textId="7BC4AF52" w:rsidR="007D5AC4" w:rsidRPr="00CA6CD5" w:rsidRDefault="007D5AC4" w:rsidP="00CA6CD5">
      <w:pPr>
        <w:spacing w:after="120" w:line="240" w:lineRule="auto"/>
        <w:jc w:val="both"/>
        <w:rPr>
          <w:rFonts w:eastAsia="Times New Roman" w:cstheme="minorHAnsi"/>
          <w:color w:val="000000" w:themeColor="text1"/>
          <w:lang w:eastAsia="fr-FR"/>
        </w:rPr>
      </w:pPr>
      <w:r w:rsidRPr="00CA6CD5">
        <w:rPr>
          <w:rFonts w:eastAsia="Times New Roman" w:cstheme="minorHAnsi"/>
          <w:color w:val="000000" w:themeColor="text1"/>
          <w:lang w:eastAsia="fr-FR"/>
        </w:rPr>
        <w:t>Le projet a pour ambition de rendre la culture guinéenne plus accessible, non seulement au niveau national, en particulier auprès de la jeunesse et des enseignants, mais également sur la scène internationale, notamment auprès du monde académique. Il contribuera à améliorer</w:t>
      </w:r>
      <w:r w:rsidR="009872F3" w:rsidRPr="00CA6CD5">
        <w:rPr>
          <w:rFonts w:eastAsia="Times New Roman" w:cstheme="minorHAnsi"/>
          <w:color w:val="000000" w:themeColor="text1"/>
          <w:lang w:eastAsia="fr-FR"/>
        </w:rPr>
        <w:t xml:space="preserve"> la qualité des connaissances,</w:t>
      </w:r>
      <w:r w:rsidRPr="00CA6CD5">
        <w:rPr>
          <w:rFonts w:eastAsia="Times New Roman" w:cstheme="minorHAnsi"/>
          <w:color w:val="000000" w:themeColor="text1"/>
          <w:lang w:eastAsia="fr-FR"/>
        </w:rPr>
        <w:t xml:space="preserve"> favoriser la recherche et la montée en compétence des personnels des musées guinéens, par le biais de formations et à travers la réalisation du chantier des collections du Musée National de Guinée </w:t>
      </w:r>
      <w:r w:rsidR="009872F3" w:rsidRPr="00CA6CD5">
        <w:rPr>
          <w:rFonts w:eastAsia="Times New Roman" w:cstheme="minorHAnsi"/>
          <w:color w:val="000000" w:themeColor="text1"/>
          <w:lang w:eastAsia="fr-FR"/>
        </w:rPr>
        <w:t xml:space="preserve">(MNG) </w:t>
      </w:r>
      <w:r w:rsidRPr="00CA6CD5">
        <w:rPr>
          <w:rFonts w:eastAsia="Times New Roman" w:cstheme="minorHAnsi"/>
          <w:color w:val="000000" w:themeColor="text1"/>
          <w:lang w:eastAsia="fr-FR"/>
        </w:rPr>
        <w:t>et de campagnes de numérisation. Des contenus créatifs seront également produits, pour valoriser et faire dialoguer le patrimoine matériel et immatériel guinéen.</w:t>
      </w:r>
    </w:p>
    <w:p w14:paraId="4A1279A1" w14:textId="4E104785" w:rsidR="007D5AC4" w:rsidRPr="00CA6CD5" w:rsidRDefault="007D5AC4" w:rsidP="00CA6CD5">
      <w:pPr>
        <w:spacing w:after="120"/>
        <w:jc w:val="both"/>
        <w:rPr>
          <w:rFonts w:eastAsia="Times New Roman" w:cstheme="minorHAnsi"/>
          <w:color w:val="000000" w:themeColor="text1"/>
          <w:lang w:eastAsia="fr-FR"/>
        </w:rPr>
      </w:pPr>
      <w:r w:rsidRPr="00CA6CD5">
        <w:rPr>
          <w:rFonts w:eastAsia="Times New Roman" w:cstheme="minorHAnsi"/>
          <w:color w:val="000000" w:themeColor="text1"/>
          <w:lang w:eastAsia="fr-FR"/>
        </w:rPr>
        <w:t>Le projet est structuré autour de 2 composantes :</w:t>
      </w:r>
    </w:p>
    <w:p w14:paraId="41D0F76B" w14:textId="664E1A8B" w:rsidR="007D5AC4" w:rsidRPr="00CA6CD5" w:rsidRDefault="007D5AC4" w:rsidP="00CA6A31">
      <w:pPr>
        <w:pStyle w:val="Paragraphedeliste"/>
        <w:numPr>
          <w:ilvl w:val="0"/>
          <w:numId w:val="2"/>
        </w:numPr>
        <w:spacing w:after="120" w:line="240" w:lineRule="auto"/>
        <w:jc w:val="both"/>
        <w:rPr>
          <w:rFonts w:eastAsia="Times New Roman" w:cstheme="minorHAnsi"/>
          <w:color w:val="000000" w:themeColor="text1"/>
          <w:lang w:eastAsia="fr-FR"/>
        </w:rPr>
      </w:pPr>
      <w:r w:rsidRPr="00CA6CD5">
        <w:rPr>
          <w:rFonts w:eastAsia="Times New Roman" w:cstheme="minorHAnsi"/>
          <w:color w:val="000000" w:themeColor="text1"/>
          <w:lang w:eastAsia="fr-FR"/>
        </w:rPr>
        <w:t xml:space="preserve">COMPOSANTE 1 : Améliorer la conservation et la sauvegarde du patrimoine matériel guinéen </w:t>
      </w:r>
    </w:p>
    <w:p w14:paraId="71D422C6" w14:textId="77777777" w:rsidR="007D5AC4" w:rsidRPr="00CA6CD5" w:rsidRDefault="007D5AC4" w:rsidP="00CA6A31">
      <w:pPr>
        <w:pStyle w:val="Paragraphedeliste"/>
        <w:numPr>
          <w:ilvl w:val="0"/>
          <w:numId w:val="2"/>
        </w:numPr>
        <w:spacing w:after="120" w:line="240" w:lineRule="auto"/>
        <w:jc w:val="both"/>
        <w:rPr>
          <w:rFonts w:eastAsia="Times New Roman" w:cstheme="minorHAnsi"/>
          <w:color w:val="000000" w:themeColor="text1"/>
          <w:lang w:eastAsia="fr-FR"/>
        </w:rPr>
      </w:pPr>
      <w:r w:rsidRPr="00CA6CD5">
        <w:rPr>
          <w:rFonts w:eastAsia="Times New Roman" w:cstheme="minorHAnsi"/>
          <w:color w:val="000000" w:themeColor="text1"/>
          <w:lang w:eastAsia="fr-FR"/>
        </w:rPr>
        <w:t>COMPOSANTE 2 : Mettre en valeur le patrimoine matériel et immatériel guinéen</w:t>
      </w:r>
    </w:p>
    <w:p w14:paraId="19BF0317" w14:textId="5A87035B" w:rsidR="00364B95" w:rsidRPr="00CA6CD5" w:rsidRDefault="007D5AC4" w:rsidP="0041686C">
      <w:pPr>
        <w:spacing w:after="120"/>
        <w:jc w:val="both"/>
        <w:rPr>
          <w:rFonts w:cstheme="minorHAnsi"/>
          <w:color w:val="000000" w:themeColor="text1"/>
        </w:rPr>
      </w:pPr>
      <w:r w:rsidRPr="00CA6CD5">
        <w:rPr>
          <w:rFonts w:cstheme="minorHAnsi"/>
          <w:color w:val="000000" w:themeColor="text1"/>
        </w:rPr>
        <w:t xml:space="preserve">Dans le cadre de la mise en œuvre du projet, une </w:t>
      </w:r>
      <w:r w:rsidRPr="00CA6CD5">
        <w:rPr>
          <w:rFonts w:cstheme="minorHAnsi"/>
          <w:bCs/>
          <w:color w:val="000000" w:themeColor="text1"/>
        </w:rPr>
        <w:t>plateforme numérique</w:t>
      </w:r>
      <w:r w:rsidRPr="00CA6CD5">
        <w:rPr>
          <w:rFonts w:cstheme="minorHAnsi"/>
          <w:color w:val="000000" w:themeColor="text1"/>
        </w:rPr>
        <w:t xml:space="preserve"> </w:t>
      </w:r>
      <w:r w:rsidR="009872F3" w:rsidRPr="00CA6CD5">
        <w:rPr>
          <w:rFonts w:cstheme="minorHAnsi"/>
          <w:color w:val="000000" w:themeColor="text1"/>
        </w:rPr>
        <w:t>sera</w:t>
      </w:r>
      <w:r w:rsidRPr="00CA6CD5">
        <w:rPr>
          <w:rFonts w:cstheme="minorHAnsi"/>
          <w:color w:val="000000" w:themeColor="text1"/>
        </w:rPr>
        <w:t xml:space="preserve"> développée pour</w:t>
      </w:r>
      <w:r w:rsidR="004E7312" w:rsidRPr="00CA6CD5">
        <w:rPr>
          <w:rFonts w:cstheme="minorHAnsi"/>
          <w:color w:val="000000" w:themeColor="text1"/>
        </w:rPr>
        <w:t xml:space="preserve"> assurer l’accès au </w:t>
      </w:r>
      <w:r w:rsidRPr="00CA6CD5">
        <w:rPr>
          <w:rFonts w:cstheme="minorHAnsi"/>
          <w:color w:val="000000" w:themeColor="text1"/>
        </w:rPr>
        <w:t>patrimoine matériel et immatériel du Guinéen</w:t>
      </w:r>
      <w:r w:rsidR="00680D45" w:rsidRPr="00CA6CD5">
        <w:rPr>
          <w:rFonts w:cstheme="minorHAnsi"/>
          <w:color w:val="000000" w:themeColor="text1"/>
        </w:rPr>
        <w:t>, avec pour cible</w:t>
      </w:r>
      <w:r w:rsidR="009872F3" w:rsidRPr="00CA6CD5">
        <w:rPr>
          <w:rFonts w:cstheme="minorHAnsi"/>
          <w:color w:val="000000" w:themeColor="text1"/>
        </w:rPr>
        <w:t>s principales la jeunesse et les enseignants-chercheurs</w:t>
      </w:r>
      <w:r w:rsidRPr="00CA6CD5">
        <w:rPr>
          <w:rFonts w:cstheme="minorHAnsi"/>
          <w:color w:val="000000" w:themeColor="text1"/>
        </w:rPr>
        <w:t>.</w:t>
      </w:r>
      <w:r w:rsidR="004E7312" w:rsidRPr="00CA6CD5">
        <w:rPr>
          <w:rFonts w:cstheme="minorHAnsi"/>
          <w:color w:val="000000" w:themeColor="text1"/>
        </w:rPr>
        <w:t xml:space="preserve"> </w:t>
      </w:r>
      <w:r w:rsidR="00680D45" w:rsidRPr="00CA6CD5">
        <w:rPr>
          <w:rFonts w:cstheme="minorHAnsi"/>
          <w:color w:val="000000" w:themeColor="text1"/>
        </w:rPr>
        <w:t>Avec l’ambition de faire dialoguer patrimoine matériel et immatériel, la</w:t>
      </w:r>
      <w:r w:rsidR="004E7312" w:rsidRPr="00CA6CD5">
        <w:rPr>
          <w:rFonts w:cstheme="minorHAnsi"/>
          <w:color w:val="000000" w:themeColor="text1"/>
        </w:rPr>
        <w:t xml:space="preserve"> plateforme aura vocation à héberger : </w:t>
      </w:r>
    </w:p>
    <w:p w14:paraId="2BAAEE18" w14:textId="3C5237F6" w:rsidR="004E7312" w:rsidRPr="00CA6CD5" w:rsidRDefault="004E7312" w:rsidP="00CA6A31">
      <w:pPr>
        <w:pStyle w:val="Paragraphedeliste"/>
        <w:numPr>
          <w:ilvl w:val="0"/>
          <w:numId w:val="3"/>
        </w:numPr>
        <w:spacing w:after="0" w:line="240" w:lineRule="auto"/>
        <w:jc w:val="both"/>
        <w:rPr>
          <w:rFonts w:cstheme="minorHAnsi"/>
          <w:color w:val="000000" w:themeColor="text1"/>
        </w:rPr>
      </w:pPr>
      <w:r w:rsidRPr="00CA6CD5">
        <w:rPr>
          <w:rFonts w:cstheme="minorHAnsi"/>
          <w:color w:val="000000" w:themeColor="text1"/>
        </w:rPr>
        <w:t>Les données (photos, biographie des objets, numérisation 3D le cas échéant) relatives aux objets patrimoniaux guinéens conservés dans les musées guinéens ainsi que dans des musées étrangers (principalement français)</w:t>
      </w:r>
      <w:r w:rsidR="00DB76D0" w:rsidRPr="00CA6CD5">
        <w:rPr>
          <w:rFonts w:cstheme="minorHAnsi"/>
          <w:color w:val="000000" w:themeColor="text1"/>
        </w:rPr>
        <w:t xml:space="preserve"> qui donneront les droits d’utiliser les images des objets</w:t>
      </w:r>
      <w:r w:rsidR="009872F3" w:rsidRPr="00CA6CD5">
        <w:rPr>
          <w:rFonts w:cstheme="minorHAnsi"/>
          <w:color w:val="000000" w:themeColor="text1"/>
        </w:rPr>
        <w:t xml:space="preserve"> </w:t>
      </w:r>
      <w:r w:rsidRPr="00CA6CD5">
        <w:rPr>
          <w:rFonts w:cstheme="minorHAnsi"/>
          <w:color w:val="000000" w:themeColor="text1"/>
        </w:rPr>
        <w:t xml:space="preserve">; </w:t>
      </w:r>
    </w:p>
    <w:p w14:paraId="4DAEBC8A" w14:textId="2BAC3378" w:rsidR="00680D45" w:rsidRPr="00CA6CD5" w:rsidRDefault="00680D45" w:rsidP="00CA6A31">
      <w:pPr>
        <w:pStyle w:val="Paragraphedeliste"/>
        <w:numPr>
          <w:ilvl w:val="0"/>
          <w:numId w:val="3"/>
        </w:numPr>
        <w:spacing w:after="0" w:line="240" w:lineRule="auto"/>
        <w:jc w:val="both"/>
        <w:rPr>
          <w:rFonts w:cstheme="minorHAnsi"/>
          <w:color w:val="000000" w:themeColor="text1"/>
        </w:rPr>
      </w:pPr>
      <w:r w:rsidRPr="00CA6CD5">
        <w:rPr>
          <w:rFonts w:cstheme="minorHAnsi"/>
          <w:color w:val="000000" w:themeColor="text1"/>
        </w:rPr>
        <w:t>Des contenus audiovisuels relatifs au patrimoine immatériel (ex : captations vidéos de manifestations audiovisuelles), qu’ils soient déjà existants et collectés auprès de partenaires ou qu’ils soient produits dans le cadre du projet ;</w:t>
      </w:r>
    </w:p>
    <w:p w14:paraId="5D55E3EB" w14:textId="725CF3DA" w:rsidR="00680D45" w:rsidRPr="00CA6CD5" w:rsidRDefault="00680D45" w:rsidP="00CA6A31">
      <w:pPr>
        <w:pStyle w:val="Paragraphedeliste"/>
        <w:numPr>
          <w:ilvl w:val="0"/>
          <w:numId w:val="3"/>
        </w:numPr>
        <w:spacing w:after="0" w:line="240" w:lineRule="auto"/>
        <w:jc w:val="both"/>
        <w:rPr>
          <w:rFonts w:cstheme="minorHAnsi"/>
          <w:color w:val="000000" w:themeColor="text1"/>
        </w:rPr>
      </w:pPr>
      <w:r w:rsidRPr="00CA6CD5">
        <w:rPr>
          <w:rFonts w:cstheme="minorHAnsi"/>
          <w:color w:val="000000" w:themeColor="text1"/>
        </w:rPr>
        <w:t xml:space="preserve">Des contenus créatifs </w:t>
      </w:r>
      <w:r w:rsidR="009872F3" w:rsidRPr="00CA6CD5">
        <w:rPr>
          <w:rFonts w:cstheme="minorHAnsi"/>
          <w:color w:val="000000" w:themeColor="text1"/>
        </w:rPr>
        <w:t>produits</w:t>
      </w:r>
      <w:r w:rsidRPr="00CA6CD5">
        <w:rPr>
          <w:rFonts w:cstheme="minorHAnsi"/>
          <w:color w:val="000000" w:themeColor="text1"/>
        </w:rPr>
        <w:t xml:space="preserve"> dans le cadre du projet, faisant appel à différents arts pour mettre en valeur le patrimoine guinéen (ex : graffiti, conte, danse, jeu vidéo, humour, </w:t>
      </w:r>
      <w:proofErr w:type="spellStart"/>
      <w:r w:rsidRPr="00CA6CD5">
        <w:rPr>
          <w:rFonts w:cstheme="minorHAnsi"/>
          <w:color w:val="000000" w:themeColor="text1"/>
        </w:rPr>
        <w:t>slam</w:t>
      </w:r>
      <w:proofErr w:type="spellEnd"/>
      <w:r w:rsidRPr="00CA6CD5">
        <w:rPr>
          <w:rFonts w:cstheme="minorHAnsi"/>
          <w:color w:val="000000" w:themeColor="text1"/>
        </w:rPr>
        <w:t>, photographie, cirque etc.).</w:t>
      </w:r>
    </w:p>
    <w:p w14:paraId="7303F864" w14:textId="632C5698" w:rsidR="005D059F" w:rsidRPr="00CA6CD5" w:rsidRDefault="005D059F" w:rsidP="00CA6A31">
      <w:pPr>
        <w:spacing w:after="0" w:line="240" w:lineRule="auto"/>
        <w:jc w:val="both"/>
        <w:rPr>
          <w:rFonts w:cstheme="minorHAnsi"/>
          <w:color w:val="000000" w:themeColor="text1"/>
        </w:rPr>
      </w:pPr>
      <w:r w:rsidRPr="00CA6CD5">
        <w:rPr>
          <w:rFonts w:cstheme="minorHAnsi"/>
          <w:color w:val="000000" w:themeColor="text1"/>
        </w:rPr>
        <w:t>Le développement technique de cette plateforme est confié à une entreprise spécialisée, sélectionnée dans le cadre d’un marché distinct. Le présent dispositif d’incubation ne vise donc pas le développement technique du site, mais la conception de ses éléments graphiques, la création de fonctionnalités complémentaires, la production de dispositifs de médiation hors plateforme et la mobilisation des publics autour du projet.</w:t>
      </w:r>
    </w:p>
    <w:p w14:paraId="011685A7" w14:textId="5378B17D" w:rsidR="009872F3" w:rsidRPr="0041686C" w:rsidRDefault="00DB76D0" w:rsidP="00CA6A31">
      <w:pPr>
        <w:spacing w:after="0" w:line="240" w:lineRule="auto"/>
        <w:jc w:val="both"/>
      </w:pPr>
      <w:r w:rsidRPr="00CA6CD5">
        <w:lastRenderedPageBreak/>
        <w:t xml:space="preserve">La production des données liées au patrimoine matériel guinéen (1) sera organisée avec le soutien d’une entreprise qui assurera à la fois </w:t>
      </w:r>
      <w:r w:rsidR="009872F3" w:rsidRPr="00CA6CD5">
        <w:t>le chantier des collections du MNG</w:t>
      </w:r>
      <w:r w:rsidRPr="00CA6CD5">
        <w:t>, l’organisation de la campagne de numérisation nationale et la formation des professionnels guinéens du patrimoine à la conservation et à la numérisation. Cette entreprise sera sélectionnée dans le cadre d’un marché (</w:t>
      </w:r>
      <w:r w:rsidRPr="0041686C">
        <w:t xml:space="preserve">signature </w:t>
      </w:r>
      <w:r w:rsidR="007F38E3" w:rsidRPr="0041686C">
        <w:t>prévu</w:t>
      </w:r>
      <w:r w:rsidRPr="0041686C">
        <w:t>e au T3 2025).</w:t>
      </w:r>
      <w:r w:rsidR="009872F3" w:rsidRPr="0041686C">
        <w:t xml:space="preserve"> </w:t>
      </w:r>
    </w:p>
    <w:p w14:paraId="14FB8E42" w14:textId="2D14C066" w:rsidR="0041686C" w:rsidRPr="0041686C" w:rsidRDefault="00470107" w:rsidP="0041686C">
      <w:pPr>
        <w:jc w:val="both"/>
      </w:pPr>
      <w:r w:rsidRPr="0041686C">
        <w:t xml:space="preserve">Dans le cadre de la Composante 2, </w:t>
      </w:r>
      <w:r w:rsidR="0041686C" w:rsidRPr="0041686C">
        <w:t>une résidence artistique intern</w:t>
      </w:r>
      <w:r w:rsidR="0041686C">
        <w:t xml:space="preserve">ationale de création </w:t>
      </w:r>
      <w:r w:rsidR="0041686C" w:rsidRPr="0041686C">
        <w:t>sera organisée afin de produire des œuvres et contenus innovants valorisant le patrimoine guinéen, matériel et immatériel.</w:t>
      </w:r>
    </w:p>
    <w:p w14:paraId="118D382C" w14:textId="77777777" w:rsidR="0041686C" w:rsidRPr="0041686C" w:rsidRDefault="0041686C" w:rsidP="00CA6A31">
      <w:pPr>
        <w:spacing w:line="240" w:lineRule="auto"/>
        <w:jc w:val="both"/>
      </w:pPr>
      <w:r w:rsidRPr="0041686C">
        <w:t>Cette résidence s’inscrit dans un dispositif plus large de structuration du Musée virtuel et s’accompagne de deux événements de présentation publique et de valorisation des œuvres, organisés à Conakry et à Paris, à destination des publics, des partenaires institutionnels et des acteurs culturels.</w:t>
      </w:r>
    </w:p>
    <w:p w14:paraId="71B09A51" w14:textId="0AD8A91A" w:rsidR="0041686C" w:rsidRPr="0041686C" w:rsidRDefault="0041686C" w:rsidP="00CA6A31">
      <w:pPr>
        <w:spacing w:after="0" w:line="240" w:lineRule="auto"/>
        <w:jc w:val="both"/>
      </w:pPr>
      <w:r w:rsidRPr="0041686C">
        <w:t xml:space="preserve">Afin d’assurer la cohérence, la qualité et la bonne coordination de l’ensemble du dispositif (résidence, accompagnement des artistes, partenariats, événements), Expertise France souhaite recruter </w:t>
      </w:r>
      <w:proofErr w:type="spellStart"/>
      <w:r w:rsidRPr="0041686C">
        <w:t>un·e</w:t>
      </w:r>
      <w:proofErr w:type="spellEnd"/>
      <w:r w:rsidRPr="0041686C">
        <w:t xml:space="preserve"> </w:t>
      </w:r>
      <w:proofErr w:type="spellStart"/>
      <w:r w:rsidRPr="0041686C">
        <w:t>consultant·e</w:t>
      </w:r>
      <w:proofErr w:type="spellEnd"/>
      <w:r w:rsidRPr="0041686C">
        <w:t xml:space="preserve"> </w:t>
      </w:r>
      <w:proofErr w:type="spellStart"/>
      <w:proofErr w:type="gramStart"/>
      <w:r w:rsidR="009442BF" w:rsidRPr="0041686C">
        <w:t>chargé</w:t>
      </w:r>
      <w:r w:rsidR="009442BF">
        <w:t>.</w:t>
      </w:r>
      <w:r w:rsidR="009442BF" w:rsidRPr="0041686C">
        <w:t>e</w:t>
      </w:r>
      <w:proofErr w:type="spellEnd"/>
      <w:proofErr w:type="gramEnd"/>
      <w:r w:rsidRPr="0041686C">
        <w:t xml:space="preserve"> de la coordination de la résidence artistique et de l’organisation des événements de présentation publique des œuvres.</w:t>
      </w:r>
    </w:p>
    <w:p w14:paraId="52E2F912" w14:textId="2D371301" w:rsidR="00364B95" w:rsidRPr="00CA6CD5" w:rsidRDefault="00214836" w:rsidP="00CA6CD5">
      <w:pPr>
        <w:numPr>
          <w:ilvl w:val="0"/>
          <w:numId w:val="1"/>
        </w:numPr>
        <w:shd w:val="clear" w:color="auto" w:fill="95B3D7"/>
        <w:spacing w:before="120" w:after="120"/>
        <w:ind w:left="357" w:hanging="357"/>
        <w:jc w:val="both"/>
        <w:rPr>
          <w:rFonts w:cstheme="minorHAnsi"/>
          <w:color w:val="000000" w:themeColor="text1"/>
          <w:u w:val="single"/>
        </w:rPr>
      </w:pPr>
      <w:r w:rsidRPr="00CA6CD5">
        <w:rPr>
          <w:rFonts w:eastAsia="Times New Roman" w:cstheme="minorHAnsi"/>
          <w:color w:val="000000" w:themeColor="text1"/>
        </w:rPr>
        <w:t>Objectifs de la mission</w:t>
      </w:r>
    </w:p>
    <w:p w14:paraId="449AF2B0" w14:textId="14DFA34D" w:rsidR="00493D97" w:rsidRPr="0041686C" w:rsidRDefault="00CA6CD5" w:rsidP="0041686C">
      <w:pPr>
        <w:spacing w:after="0" w:line="240" w:lineRule="auto"/>
        <w:jc w:val="both"/>
        <w:rPr>
          <w:rFonts w:eastAsia="Times New Roman" w:cstheme="minorHAnsi"/>
          <w:b/>
          <w:color w:val="000000" w:themeColor="text1"/>
          <w:lang w:eastAsia="fr-FR"/>
        </w:rPr>
      </w:pPr>
      <w:r w:rsidRPr="0041686C">
        <w:rPr>
          <w:rFonts w:eastAsia="Times New Roman" w:cstheme="minorHAnsi"/>
          <w:b/>
          <w:color w:val="000000" w:themeColor="text1"/>
          <w:lang w:eastAsia="fr-FR"/>
        </w:rPr>
        <w:t>Objectif général :</w:t>
      </w:r>
    </w:p>
    <w:p w14:paraId="3729D22C" w14:textId="576F772F" w:rsidR="0041686C" w:rsidRPr="0041686C" w:rsidRDefault="0041686C" w:rsidP="00CA6A31">
      <w:pPr>
        <w:spacing w:after="0" w:line="240" w:lineRule="auto"/>
        <w:jc w:val="both"/>
      </w:pPr>
      <w:r w:rsidRPr="0041686C">
        <w:t xml:space="preserve">Assurer la coordination opérationnelle, partenariale et logistique de la résidence artistique de création de contenus ainsi que de l’organisation des événements de présentation publique et de valorisation des œuvres, en articulation étroite avec l’ensemble de l’équipe projet et des experts mobilisés. </w:t>
      </w:r>
    </w:p>
    <w:p w14:paraId="351305F9" w14:textId="535F2895" w:rsidR="000E0BBE" w:rsidRPr="0041686C" w:rsidRDefault="0041686C" w:rsidP="0041686C">
      <w:pPr>
        <w:spacing w:after="0" w:line="240" w:lineRule="auto"/>
        <w:jc w:val="both"/>
        <w:rPr>
          <w:rFonts w:eastAsia="Times New Roman" w:cstheme="minorHAnsi"/>
          <w:b/>
          <w:color w:val="000000" w:themeColor="text1"/>
          <w:lang w:eastAsia="fr-FR"/>
        </w:rPr>
      </w:pPr>
      <w:r w:rsidRPr="0041686C">
        <w:rPr>
          <w:rFonts w:eastAsia="Times New Roman" w:cstheme="minorHAnsi"/>
          <w:b/>
          <w:color w:val="000000" w:themeColor="text1"/>
          <w:lang w:eastAsia="fr-FR"/>
        </w:rPr>
        <w:t>Missions spécifiques :</w:t>
      </w:r>
    </w:p>
    <w:p w14:paraId="02C8980D" w14:textId="09E199D3" w:rsidR="0041686C" w:rsidRDefault="0041686C" w:rsidP="0041686C">
      <w:pPr>
        <w:pStyle w:val="NormalWeb"/>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 xml:space="preserve">La mission est structurée autour de </w:t>
      </w:r>
      <w:r w:rsidRPr="0041686C">
        <w:rPr>
          <w:rFonts w:asciiTheme="minorHAnsi" w:hAnsiTheme="minorHAnsi" w:cstheme="minorHAnsi"/>
          <w:bCs/>
          <w:color w:val="000000" w:themeColor="text1"/>
          <w:sz w:val="22"/>
          <w:szCs w:val="22"/>
        </w:rPr>
        <w:t>deux temps forts</w:t>
      </w:r>
      <w:r w:rsidRPr="0041686C">
        <w:rPr>
          <w:rFonts w:asciiTheme="minorHAnsi" w:hAnsiTheme="minorHAnsi" w:cstheme="minorHAnsi"/>
          <w:color w:val="000000" w:themeColor="text1"/>
          <w:sz w:val="22"/>
          <w:szCs w:val="22"/>
        </w:rPr>
        <w:t>, correspondant aux principales phases du projet.</w:t>
      </w:r>
    </w:p>
    <w:p w14:paraId="2ED6EE66" w14:textId="77777777" w:rsidR="0041686C" w:rsidRPr="0041686C" w:rsidRDefault="0041686C" w:rsidP="0041686C">
      <w:pPr>
        <w:pStyle w:val="NormalWeb"/>
        <w:spacing w:before="0" w:beforeAutospacing="0" w:after="0" w:afterAutospacing="0"/>
        <w:jc w:val="both"/>
        <w:rPr>
          <w:rFonts w:asciiTheme="minorHAnsi" w:hAnsiTheme="minorHAnsi" w:cstheme="minorHAnsi"/>
          <w:color w:val="000000" w:themeColor="text1"/>
          <w:sz w:val="22"/>
          <w:szCs w:val="22"/>
        </w:rPr>
      </w:pPr>
    </w:p>
    <w:p w14:paraId="7C3A959D" w14:textId="3C2824C9" w:rsidR="0041686C" w:rsidRPr="0041686C" w:rsidRDefault="0041686C" w:rsidP="0041686C">
      <w:pPr>
        <w:pStyle w:val="NormalWeb"/>
        <w:spacing w:before="0" w:beforeAutospacing="0" w:after="0" w:afterAutospacing="0"/>
        <w:jc w:val="both"/>
        <w:rPr>
          <w:rFonts w:asciiTheme="minorHAnsi" w:hAnsiTheme="minorHAnsi" w:cstheme="minorHAnsi"/>
          <w:bCs/>
          <w:color w:val="000000" w:themeColor="text1"/>
          <w:sz w:val="22"/>
          <w:szCs w:val="22"/>
        </w:rPr>
      </w:pPr>
      <w:r w:rsidRPr="0041686C">
        <w:rPr>
          <w:rFonts w:asciiTheme="minorHAnsi" w:hAnsiTheme="minorHAnsi" w:cstheme="minorHAnsi"/>
          <w:bCs/>
          <w:color w:val="000000" w:themeColor="text1"/>
          <w:sz w:val="22"/>
          <w:szCs w:val="22"/>
        </w:rPr>
        <w:t>Mission 1 – Préparation, appel à candidatures et coordination de la résidence en Guinée</w:t>
      </w:r>
    </w:p>
    <w:p w14:paraId="06A5767B" w14:textId="59C76E96" w:rsidR="0041686C" w:rsidRPr="0041686C" w:rsidRDefault="0041686C" w:rsidP="0041686C">
      <w:pPr>
        <w:pStyle w:val="NormalWeb"/>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bCs/>
          <w:color w:val="000000" w:themeColor="text1"/>
          <w:sz w:val="22"/>
          <w:szCs w:val="22"/>
        </w:rPr>
        <w:t>Temps fort : avril</w:t>
      </w:r>
      <w:r w:rsidR="004703B9">
        <w:rPr>
          <w:rFonts w:asciiTheme="minorHAnsi" w:hAnsiTheme="minorHAnsi" w:cstheme="minorHAnsi"/>
          <w:bCs/>
          <w:color w:val="000000" w:themeColor="text1"/>
          <w:sz w:val="22"/>
          <w:szCs w:val="22"/>
        </w:rPr>
        <w:t>/mai</w:t>
      </w:r>
    </w:p>
    <w:p w14:paraId="14BF09C1" w14:textId="77777777" w:rsidR="0041686C" w:rsidRPr="0041686C" w:rsidRDefault="0041686C" w:rsidP="0041686C">
      <w:pPr>
        <w:pStyle w:val="NormalWeb"/>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 xml:space="preserve">Le/la </w:t>
      </w:r>
      <w:proofErr w:type="spellStart"/>
      <w:r w:rsidRPr="0041686C">
        <w:rPr>
          <w:rFonts w:asciiTheme="minorHAnsi" w:hAnsiTheme="minorHAnsi" w:cstheme="minorHAnsi"/>
          <w:color w:val="000000" w:themeColor="text1"/>
          <w:sz w:val="22"/>
          <w:szCs w:val="22"/>
        </w:rPr>
        <w:t>consultant·e</w:t>
      </w:r>
      <w:proofErr w:type="spellEnd"/>
      <w:r w:rsidRPr="0041686C">
        <w:rPr>
          <w:rFonts w:asciiTheme="minorHAnsi" w:hAnsiTheme="minorHAnsi" w:cstheme="minorHAnsi"/>
          <w:color w:val="000000" w:themeColor="text1"/>
          <w:sz w:val="22"/>
          <w:szCs w:val="22"/>
        </w:rPr>
        <w:t xml:space="preserve"> sera </w:t>
      </w:r>
      <w:proofErr w:type="spellStart"/>
      <w:r w:rsidRPr="0041686C">
        <w:rPr>
          <w:rFonts w:asciiTheme="minorHAnsi" w:hAnsiTheme="minorHAnsi" w:cstheme="minorHAnsi"/>
          <w:color w:val="000000" w:themeColor="text1"/>
          <w:sz w:val="22"/>
          <w:szCs w:val="22"/>
        </w:rPr>
        <w:t>chargé·e</w:t>
      </w:r>
      <w:proofErr w:type="spellEnd"/>
      <w:r w:rsidRPr="0041686C">
        <w:rPr>
          <w:rFonts w:asciiTheme="minorHAnsi" w:hAnsiTheme="minorHAnsi" w:cstheme="minorHAnsi"/>
          <w:color w:val="000000" w:themeColor="text1"/>
          <w:sz w:val="22"/>
          <w:szCs w:val="22"/>
        </w:rPr>
        <w:t xml:space="preserve"> de :</w:t>
      </w:r>
    </w:p>
    <w:p w14:paraId="7FE5E602"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Participer au cadrage général du dispositif de résidence avec l’équipe projet ;</w:t>
      </w:r>
    </w:p>
    <w:p w14:paraId="31B5E412"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Rédiger l’appel à candidatures (objectifs, critères, calendrier, livrables attendus) ;</w:t>
      </w:r>
    </w:p>
    <w:p w14:paraId="29FB5E6E"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Assurer la diffusion ciblée de l’appel à candidatures via les réseaux identifiés ;</w:t>
      </w:r>
    </w:p>
    <w:p w14:paraId="2B627E46"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Appuyer le processus de sélection des artistes (analyse des candidatures et formalisation des résultats) ;</w:t>
      </w:r>
    </w:p>
    <w:p w14:paraId="7C9314E0"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Coordonner la mise en œuvre de la résidence artistique en Guinée (durée : 1 mois) ;</w:t>
      </w:r>
    </w:p>
    <w:p w14:paraId="3194C039"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Assurer le suivi quotidien et l’accompagnement des artistes en résidence ;</w:t>
      </w:r>
    </w:p>
    <w:p w14:paraId="329F2572"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Coordonner les relations avec les structures locales d’appui, les partenaires techniques et institutionnels ;</w:t>
      </w:r>
    </w:p>
    <w:p w14:paraId="1E6C5EFB" w14:textId="77777777" w:rsidR="0041686C" w:rsidRP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Veiller au respect du calendrier, des objectifs et des livrables de la résidence ;</w:t>
      </w:r>
    </w:p>
    <w:p w14:paraId="7ECE14C4" w14:textId="7966EB27" w:rsidR="0041686C" w:rsidRDefault="0041686C" w:rsidP="0041686C">
      <w:pPr>
        <w:pStyle w:val="NormalWeb"/>
        <w:numPr>
          <w:ilvl w:val="0"/>
          <w:numId w:val="23"/>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Produire des points de suivi réguliers à destination de l’équipe projet.</w:t>
      </w:r>
    </w:p>
    <w:p w14:paraId="7C581D84" w14:textId="77777777" w:rsidR="0041686C" w:rsidRPr="0041686C" w:rsidRDefault="0041686C" w:rsidP="0041686C">
      <w:pPr>
        <w:pStyle w:val="NormalWeb"/>
        <w:spacing w:before="0" w:beforeAutospacing="0" w:after="0" w:afterAutospacing="0"/>
        <w:ind w:left="720"/>
        <w:jc w:val="both"/>
        <w:rPr>
          <w:rFonts w:asciiTheme="minorHAnsi" w:hAnsiTheme="minorHAnsi" w:cstheme="minorHAnsi"/>
          <w:color w:val="000000" w:themeColor="text1"/>
          <w:sz w:val="22"/>
          <w:szCs w:val="22"/>
        </w:rPr>
      </w:pPr>
    </w:p>
    <w:p w14:paraId="42FF916C" w14:textId="77777777" w:rsidR="0041686C" w:rsidRPr="0041686C" w:rsidRDefault="0041686C" w:rsidP="0041686C">
      <w:pPr>
        <w:pStyle w:val="NormalWeb"/>
        <w:spacing w:before="0" w:beforeAutospacing="0" w:after="0" w:afterAutospacing="0"/>
        <w:jc w:val="both"/>
        <w:rPr>
          <w:rFonts w:asciiTheme="minorHAnsi" w:hAnsiTheme="minorHAnsi" w:cstheme="minorHAnsi"/>
          <w:bCs/>
          <w:color w:val="000000" w:themeColor="text1"/>
          <w:sz w:val="22"/>
          <w:szCs w:val="22"/>
        </w:rPr>
      </w:pPr>
      <w:r w:rsidRPr="0041686C">
        <w:rPr>
          <w:rFonts w:asciiTheme="minorHAnsi" w:hAnsiTheme="minorHAnsi" w:cstheme="minorHAnsi"/>
          <w:bCs/>
          <w:color w:val="000000" w:themeColor="text1"/>
          <w:sz w:val="22"/>
          <w:szCs w:val="22"/>
        </w:rPr>
        <w:t>Mission 2 – Suivi des artistes en France et organisation des événements de présentation publique des œuvres</w:t>
      </w:r>
    </w:p>
    <w:p w14:paraId="617ABD91" w14:textId="54822A68" w:rsidR="0041686C" w:rsidRPr="0041686C" w:rsidRDefault="0041686C" w:rsidP="0041686C">
      <w:pPr>
        <w:pStyle w:val="NormalWeb"/>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bCs/>
          <w:color w:val="000000" w:themeColor="text1"/>
          <w:sz w:val="22"/>
          <w:szCs w:val="22"/>
        </w:rPr>
        <w:t>Temps fort : octobre</w:t>
      </w:r>
      <w:r>
        <w:rPr>
          <w:rFonts w:asciiTheme="minorHAnsi" w:hAnsiTheme="minorHAnsi" w:cstheme="minorHAnsi"/>
          <w:bCs/>
          <w:color w:val="000000" w:themeColor="text1"/>
          <w:sz w:val="22"/>
          <w:szCs w:val="22"/>
        </w:rPr>
        <w:t>/novembre</w:t>
      </w:r>
    </w:p>
    <w:p w14:paraId="3CC73BA4" w14:textId="77777777" w:rsidR="0041686C" w:rsidRPr="0041686C" w:rsidRDefault="0041686C" w:rsidP="0041686C">
      <w:pPr>
        <w:pStyle w:val="NormalWeb"/>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 xml:space="preserve">Le/la </w:t>
      </w:r>
      <w:proofErr w:type="spellStart"/>
      <w:r w:rsidRPr="0041686C">
        <w:rPr>
          <w:rFonts w:asciiTheme="minorHAnsi" w:hAnsiTheme="minorHAnsi" w:cstheme="minorHAnsi"/>
          <w:color w:val="000000" w:themeColor="text1"/>
          <w:sz w:val="22"/>
          <w:szCs w:val="22"/>
        </w:rPr>
        <w:t>consultant·e</w:t>
      </w:r>
      <w:proofErr w:type="spellEnd"/>
      <w:r w:rsidRPr="0041686C">
        <w:rPr>
          <w:rFonts w:asciiTheme="minorHAnsi" w:hAnsiTheme="minorHAnsi" w:cstheme="minorHAnsi"/>
          <w:color w:val="000000" w:themeColor="text1"/>
          <w:sz w:val="22"/>
          <w:szCs w:val="22"/>
        </w:rPr>
        <w:t xml:space="preserve"> sera </w:t>
      </w:r>
      <w:proofErr w:type="spellStart"/>
      <w:r w:rsidRPr="0041686C">
        <w:rPr>
          <w:rFonts w:asciiTheme="minorHAnsi" w:hAnsiTheme="minorHAnsi" w:cstheme="minorHAnsi"/>
          <w:color w:val="000000" w:themeColor="text1"/>
          <w:sz w:val="22"/>
          <w:szCs w:val="22"/>
        </w:rPr>
        <w:t>chargé·e</w:t>
      </w:r>
      <w:proofErr w:type="spellEnd"/>
      <w:r w:rsidRPr="0041686C">
        <w:rPr>
          <w:rFonts w:asciiTheme="minorHAnsi" w:hAnsiTheme="minorHAnsi" w:cstheme="minorHAnsi"/>
          <w:color w:val="000000" w:themeColor="text1"/>
          <w:sz w:val="22"/>
          <w:szCs w:val="22"/>
        </w:rPr>
        <w:t xml:space="preserve"> de :</w:t>
      </w:r>
    </w:p>
    <w:p w14:paraId="4247E5DC" w14:textId="77777777" w:rsidR="0041686C" w:rsidRPr="0041686C" w:rsidRDefault="0041686C" w:rsidP="0041686C">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Assurer le suivi et l’accompagnement des artistes lors de la phase de travail en France ;</w:t>
      </w:r>
    </w:p>
    <w:p w14:paraId="5B49F63F" w14:textId="77777777" w:rsidR="0041686C" w:rsidRPr="0041686C" w:rsidRDefault="0041686C" w:rsidP="0041686C">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Coordonner les relations avec les partenaires culturels et institutionnels en France ;</w:t>
      </w:r>
    </w:p>
    <w:p w14:paraId="3F78BA1C" w14:textId="77777777" w:rsidR="0041686C" w:rsidRPr="0041686C" w:rsidRDefault="0041686C" w:rsidP="0041686C">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 xml:space="preserve">Concevoir et organiser l’événement de </w:t>
      </w:r>
      <w:r w:rsidRPr="0041686C">
        <w:rPr>
          <w:rFonts w:asciiTheme="minorHAnsi" w:hAnsiTheme="minorHAnsi" w:cstheme="minorHAnsi"/>
          <w:bCs/>
          <w:color w:val="000000" w:themeColor="text1"/>
          <w:sz w:val="22"/>
          <w:szCs w:val="22"/>
        </w:rPr>
        <w:t>présentation publique et de valorisation des œuvres en France (Paris)</w:t>
      </w:r>
      <w:r w:rsidRPr="0041686C">
        <w:rPr>
          <w:rFonts w:asciiTheme="minorHAnsi" w:hAnsiTheme="minorHAnsi" w:cstheme="minorHAnsi"/>
          <w:color w:val="000000" w:themeColor="text1"/>
          <w:sz w:val="22"/>
          <w:szCs w:val="22"/>
        </w:rPr>
        <w:br/>
        <w:t>(format, programmation, coordination logistique, mobilisation des publics et partenaires) ;</w:t>
      </w:r>
    </w:p>
    <w:p w14:paraId="15889B3E" w14:textId="7B7E1330" w:rsidR="0041686C" w:rsidRPr="0041686C" w:rsidRDefault="0041686C" w:rsidP="0041686C">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Etres en appui à la concevoir et à l’organisation de</w:t>
      </w:r>
      <w:r w:rsidRPr="0041686C">
        <w:rPr>
          <w:rFonts w:asciiTheme="minorHAnsi" w:hAnsiTheme="minorHAnsi" w:cstheme="minorHAnsi"/>
          <w:color w:val="000000" w:themeColor="text1"/>
          <w:sz w:val="22"/>
          <w:szCs w:val="22"/>
        </w:rPr>
        <w:t xml:space="preserve"> l’événement de </w:t>
      </w:r>
      <w:r w:rsidRPr="0041686C">
        <w:rPr>
          <w:rFonts w:asciiTheme="minorHAnsi" w:hAnsiTheme="minorHAnsi" w:cstheme="minorHAnsi"/>
          <w:bCs/>
          <w:color w:val="000000" w:themeColor="text1"/>
          <w:sz w:val="22"/>
          <w:szCs w:val="22"/>
        </w:rPr>
        <w:t>présentation publique et de valorisation des œuvres en Guinée (Conakry)</w:t>
      </w:r>
      <w:r w:rsidRPr="0041686C">
        <w:rPr>
          <w:rFonts w:asciiTheme="minorHAnsi" w:hAnsiTheme="minorHAnsi" w:cstheme="minorHAnsi"/>
          <w:color w:val="000000" w:themeColor="text1"/>
          <w:sz w:val="22"/>
          <w:szCs w:val="22"/>
        </w:rPr>
        <w:t>, en articulation étroite avec l’équipe locale ;</w:t>
      </w:r>
    </w:p>
    <w:p w14:paraId="34B84F8C" w14:textId="3618F11F" w:rsidR="0041686C" w:rsidRPr="0041686C" w:rsidRDefault="0041686C" w:rsidP="0041686C">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Appuyer à la coordination s</w:t>
      </w:r>
      <w:r w:rsidRPr="0041686C">
        <w:rPr>
          <w:rFonts w:asciiTheme="minorHAnsi" w:hAnsiTheme="minorHAnsi" w:cstheme="minorHAnsi"/>
          <w:color w:val="000000" w:themeColor="text1"/>
          <w:sz w:val="22"/>
          <w:szCs w:val="22"/>
        </w:rPr>
        <w:t>es prestataires et intervenants mobilisés pour les événements ;</w:t>
      </w:r>
    </w:p>
    <w:p w14:paraId="1DD08647" w14:textId="77777777" w:rsidR="0041686C" w:rsidRPr="0041686C" w:rsidRDefault="0041686C" w:rsidP="0041686C">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lastRenderedPageBreak/>
        <w:t>Appuyer la documentation et la valorisation des événements (photos, vidéos, contenus) ;</w:t>
      </w:r>
    </w:p>
    <w:p w14:paraId="3826F180" w14:textId="74311714" w:rsidR="00380AEE" w:rsidRPr="009442BF" w:rsidRDefault="0041686C" w:rsidP="00CA6CD5">
      <w:pPr>
        <w:pStyle w:val="NormalWeb"/>
        <w:numPr>
          <w:ilvl w:val="0"/>
          <w:numId w:val="24"/>
        </w:numPr>
        <w:spacing w:before="0" w:beforeAutospacing="0" w:after="0" w:afterAutospacing="0"/>
        <w:jc w:val="both"/>
        <w:rPr>
          <w:rFonts w:asciiTheme="minorHAnsi" w:hAnsiTheme="minorHAnsi" w:cstheme="minorHAnsi"/>
          <w:color w:val="000000" w:themeColor="text1"/>
          <w:sz w:val="22"/>
          <w:szCs w:val="22"/>
        </w:rPr>
      </w:pPr>
      <w:r w:rsidRPr="0041686C">
        <w:rPr>
          <w:rFonts w:asciiTheme="minorHAnsi" w:hAnsiTheme="minorHAnsi" w:cstheme="minorHAnsi"/>
          <w:color w:val="000000" w:themeColor="text1"/>
          <w:sz w:val="22"/>
          <w:szCs w:val="22"/>
        </w:rPr>
        <w:t>Produire un rapport final de mission incluant les enseignements et recommandations.</w:t>
      </w:r>
    </w:p>
    <w:p w14:paraId="7A702959" w14:textId="75D85F0A" w:rsidR="001142BC" w:rsidRPr="00470107" w:rsidRDefault="00470107" w:rsidP="00470107">
      <w:pPr>
        <w:pStyle w:val="Paragraphedeliste"/>
        <w:numPr>
          <w:ilvl w:val="0"/>
          <w:numId w:val="1"/>
        </w:numPr>
        <w:shd w:val="clear" w:color="auto" w:fill="95B3D7"/>
        <w:spacing w:before="240" w:after="120"/>
        <w:jc w:val="both"/>
        <w:rPr>
          <w:rFonts w:eastAsia="Times New Roman" w:cstheme="minorHAnsi"/>
          <w:color w:val="000000" w:themeColor="text1"/>
        </w:rPr>
      </w:pPr>
      <w:r w:rsidRPr="00470107">
        <w:rPr>
          <w:rFonts w:eastAsia="Times New Roman" w:cstheme="minorHAnsi"/>
          <w:color w:val="000000" w:themeColor="text1"/>
        </w:rPr>
        <w:t>L</w:t>
      </w:r>
      <w:r w:rsidR="001142BC" w:rsidRPr="00470107">
        <w:rPr>
          <w:rFonts w:eastAsia="Times New Roman" w:cstheme="minorHAnsi"/>
          <w:color w:val="000000" w:themeColor="text1"/>
        </w:rPr>
        <w:t>ivrables</w:t>
      </w:r>
      <w:r w:rsidRPr="00470107">
        <w:rPr>
          <w:rFonts w:eastAsia="Times New Roman" w:cstheme="minorHAnsi"/>
          <w:color w:val="000000" w:themeColor="text1"/>
        </w:rPr>
        <w:t xml:space="preserve"> attendus</w:t>
      </w:r>
    </w:p>
    <w:p w14:paraId="5371AB15" w14:textId="6396F322" w:rsidR="0041686C" w:rsidRPr="0041686C" w:rsidRDefault="0041686C" w:rsidP="00CA6A31">
      <w:pPr>
        <w:pStyle w:val="Paragraphedeliste"/>
        <w:numPr>
          <w:ilvl w:val="0"/>
          <w:numId w:val="27"/>
        </w:numPr>
        <w:spacing w:after="0" w:line="240" w:lineRule="auto"/>
      </w:pPr>
      <w:r w:rsidRPr="0041686C">
        <w:t>Appel à candidatures rédigé et diffusé ;</w:t>
      </w:r>
    </w:p>
    <w:p w14:paraId="4ABD2057" w14:textId="5C86E78D" w:rsidR="0041686C" w:rsidRPr="0041686C" w:rsidRDefault="0041686C" w:rsidP="00CA6A31">
      <w:pPr>
        <w:pStyle w:val="Paragraphedeliste"/>
        <w:numPr>
          <w:ilvl w:val="0"/>
          <w:numId w:val="27"/>
        </w:numPr>
        <w:spacing w:after="0" w:line="240" w:lineRule="auto"/>
      </w:pPr>
      <w:r w:rsidRPr="0041686C">
        <w:t>Note de sélection des artistes ;</w:t>
      </w:r>
    </w:p>
    <w:p w14:paraId="548E9008" w14:textId="2C1088C7" w:rsidR="0041686C" w:rsidRPr="0041686C" w:rsidRDefault="0041686C" w:rsidP="00CA6A31">
      <w:pPr>
        <w:pStyle w:val="Paragraphedeliste"/>
        <w:numPr>
          <w:ilvl w:val="0"/>
          <w:numId w:val="27"/>
        </w:numPr>
        <w:spacing w:after="0" w:line="240" w:lineRule="auto"/>
      </w:pPr>
      <w:r w:rsidRPr="0041686C">
        <w:t>Planning détaillé de la résidence artistique ;</w:t>
      </w:r>
    </w:p>
    <w:p w14:paraId="7C38685B" w14:textId="35A25B16" w:rsidR="0041686C" w:rsidRDefault="0041686C" w:rsidP="00CA6A31">
      <w:pPr>
        <w:pStyle w:val="Paragraphedeliste"/>
        <w:numPr>
          <w:ilvl w:val="0"/>
          <w:numId w:val="27"/>
        </w:numPr>
        <w:spacing w:after="0" w:line="240" w:lineRule="auto"/>
      </w:pPr>
      <w:r w:rsidRPr="0041686C">
        <w:t>Notes de suivi de mission (Guinée et France) ;</w:t>
      </w:r>
    </w:p>
    <w:p w14:paraId="308D22B3" w14:textId="23F81607" w:rsidR="00493D97" w:rsidRPr="0041686C" w:rsidRDefault="00493D97" w:rsidP="00CA6A31">
      <w:pPr>
        <w:pStyle w:val="Paragraphedeliste"/>
        <w:numPr>
          <w:ilvl w:val="0"/>
          <w:numId w:val="27"/>
        </w:numPr>
        <w:spacing w:after="0" w:line="240" w:lineRule="auto"/>
      </w:pPr>
      <w:r>
        <w:t>Notes de suivi des artistes</w:t>
      </w:r>
    </w:p>
    <w:p w14:paraId="1B086904" w14:textId="5E518B84" w:rsidR="0041686C" w:rsidRPr="0041686C" w:rsidRDefault="0041686C" w:rsidP="00CA6A31">
      <w:pPr>
        <w:pStyle w:val="Paragraphedeliste"/>
        <w:numPr>
          <w:ilvl w:val="0"/>
          <w:numId w:val="27"/>
        </w:numPr>
        <w:spacing w:after="0" w:line="240" w:lineRule="auto"/>
      </w:pPr>
      <w:r w:rsidRPr="0041686C">
        <w:t>Dossiers d’organisation des événements de présentation publique et de valorisation des œuvres ;</w:t>
      </w:r>
    </w:p>
    <w:p w14:paraId="00C444E4" w14:textId="0271CBDF" w:rsidR="0041686C" w:rsidRDefault="0041686C" w:rsidP="00CA6A31">
      <w:pPr>
        <w:pStyle w:val="Paragraphedeliste"/>
        <w:numPr>
          <w:ilvl w:val="0"/>
          <w:numId w:val="27"/>
        </w:numPr>
        <w:spacing w:after="0" w:line="240" w:lineRule="auto"/>
      </w:pPr>
      <w:r w:rsidRPr="0041686C">
        <w:t>Rapport final de mission.</w:t>
      </w:r>
    </w:p>
    <w:p w14:paraId="5FC92681" w14:textId="0462AEE2" w:rsidR="0041686C" w:rsidRPr="00470107" w:rsidRDefault="0041686C" w:rsidP="0041686C">
      <w:pPr>
        <w:pStyle w:val="Paragraphedeliste"/>
        <w:numPr>
          <w:ilvl w:val="0"/>
          <w:numId w:val="1"/>
        </w:numPr>
        <w:shd w:val="clear" w:color="auto" w:fill="95B3D7"/>
        <w:spacing w:before="120" w:after="120"/>
        <w:jc w:val="both"/>
        <w:rPr>
          <w:rFonts w:eastAsia="Times New Roman" w:cstheme="minorHAnsi"/>
          <w:color w:val="000000" w:themeColor="text1"/>
        </w:rPr>
      </w:pPr>
      <w:r>
        <w:rPr>
          <w:rFonts w:eastAsia="Times New Roman" w:cstheme="minorHAnsi"/>
          <w:color w:val="000000" w:themeColor="text1"/>
        </w:rPr>
        <w:t xml:space="preserve">Durée et modalités </w:t>
      </w:r>
      <w:r w:rsidR="00D06BA1">
        <w:rPr>
          <w:rFonts w:eastAsia="Times New Roman" w:cstheme="minorHAnsi"/>
          <w:color w:val="000000" w:themeColor="text1"/>
        </w:rPr>
        <w:t>de la mission</w:t>
      </w:r>
    </w:p>
    <w:p w14:paraId="4B3B8A55" w14:textId="0F56DA79" w:rsidR="0041686C" w:rsidRDefault="0041686C" w:rsidP="00CA6A31">
      <w:pPr>
        <w:spacing w:line="240" w:lineRule="auto"/>
      </w:pPr>
      <w:r>
        <w:t xml:space="preserve">Durée et modalités de la mission </w:t>
      </w:r>
    </w:p>
    <w:p w14:paraId="6AD428FA" w14:textId="33254213" w:rsidR="0041686C" w:rsidRPr="0041686C" w:rsidRDefault="0041686C" w:rsidP="00CA6A31">
      <w:pPr>
        <w:spacing w:after="0" w:line="240" w:lineRule="auto"/>
      </w:pPr>
      <w:r w:rsidRPr="0041686C">
        <w:rPr>
          <w:b/>
          <w:bCs/>
        </w:rPr>
        <w:t>Durée totale estimée</w:t>
      </w:r>
      <w:r>
        <w:t xml:space="preserve"> : 60</w:t>
      </w:r>
      <w:r w:rsidRPr="0041686C">
        <w:t xml:space="preserve"> jours</w:t>
      </w:r>
      <w:r w:rsidR="004703B9">
        <w:t xml:space="preserve"> de février à décembre</w:t>
      </w:r>
    </w:p>
    <w:p w14:paraId="6834E58B" w14:textId="0CCE952C" w:rsidR="0041686C" w:rsidRPr="0041686C" w:rsidRDefault="0041686C" w:rsidP="00CA6A31">
      <w:pPr>
        <w:spacing w:after="0" w:line="240" w:lineRule="auto"/>
      </w:pPr>
      <w:r w:rsidRPr="0041686C">
        <w:rPr>
          <w:b/>
          <w:bCs/>
        </w:rPr>
        <w:t>Organisation de la mission</w:t>
      </w:r>
      <w:r w:rsidRPr="0041686C">
        <w:t xml:space="preserve"> :</w:t>
      </w:r>
    </w:p>
    <w:p w14:paraId="505706E6" w14:textId="37967D2D" w:rsidR="0041686C" w:rsidRPr="0041686C" w:rsidRDefault="0041686C" w:rsidP="00CA6A31">
      <w:pPr>
        <w:numPr>
          <w:ilvl w:val="0"/>
          <w:numId w:val="30"/>
        </w:numPr>
        <w:spacing w:after="0" w:line="240" w:lineRule="auto"/>
      </w:pPr>
      <w:r w:rsidRPr="0041686C">
        <w:t xml:space="preserve">Temps fort </w:t>
      </w:r>
      <w:r w:rsidR="004703B9">
        <w:t xml:space="preserve">présentiel </w:t>
      </w:r>
      <w:r w:rsidRPr="0041686C">
        <w:t>1 : avril (préparation + résidence en Guinée)</w:t>
      </w:r>
    </w:p>
    <w:p w14:paraId="35B073A2" w14:textId="347C9AF6" w:rsidR="0041686C" w:rsidRPr="0041686C" w:rsidRDefault="0041686C" w:rsidP="00CA6A31">
      <w:pPr>
        <w:numPr>
          <w:ilvl w:val="0"/>
          <w:numId w:val="30"/>
        </w:numPr>
        <w:spacing w:after="0" w:line="240" w:lineRule="auto"/>
      </w:pPr>
      <w:r w:rsidRPr="0041686C">
        <w:t>Temps fort</w:t>
      </w:r>
      <w:r w:rsidR="004703B9">
        <w:t xml:space="preserve"> présentiel</w:t>
      </w:r>
      <w:r w:rsidRPr="0041686C">
        <w:t xml:space="preserve"> 2 : octobre (événements de présentation publique des œuvres)</w:t>
      </w:r>
    </w:p>
    <w:p w14:paraId="4D50CBAB" w14:textId="7F8100ED" w:rsidR="0041686C" w:rsidRDefault="0041686C" w:rsidP="00CA6A31">
      <w:pPr>
        <w:numPr>
          <w:ilvl w:val="0"/>
          <w:numId w:val="30"/>
        </w:numPr>
        <w:spacing w:after="0" w:line="240" w:lineRule="auto"/>
      </w:pPr>
      <w:r w:rsidRPr="0041686C">
        <w:t>Trav</w:t>
      </w:r>
      <w:r w:rsidR="00493D97">
        <w:t>ail à distance entre les phases pour le suivi des artistes et l’organisation de l’évènement à Paris</w:t>
      </w:r>
    </w:p>
    <w:p w14:paraId="55797AAA" w14:textId="402DD473" w:rsidR="00D06BA1" w:rsidRPr="0041686C" w:rsidRDefault="0041686C" w:rsidP="00CA6A31">
      <w:pPr>
        <w:spacing w:after="0" w:line="240" w:lineRule="auto"/>
      </w:pPr>
      <w:r>
        <w:t>2 missions à prévoir en Guinée (frais de déplacement à la charge d’Expertise France)</w:t>
      </w:r>
    </w:p>
    <w:p w14:paraId="538954D1" w14:textId="08A6D85F" w:rsidR="00F16E19" w:rsidRPr="00470107" w:rsidRDefault="00F16E19" w:rsidP="00F16E19">
      <w:pPr>
        <w:pStyle w:val="Paragraphedeliste"/>
        <w:numPr>
          <w:ilvl w:val="0"/>
          <w:numId w:val="1"/>
        </w:numPr>
        <w:shd w:val="clear" w:color="auto" w:fill="95B3D7"/>
        <w:spacing w:before="120" w:after="120"/>
        <w:jc w:val="both"/>
        <w:rPr>
          <w:rFonts w:eastAsia="Times New Roman" w:cstheme="minorHAnsi"/>
          <w:color w:val="000000" w:themeColor="text1"/>
        </w:rPr>
      </w:pPr>
      <w:r>
        <w:rPr>
          <w:rFonts w:eastAsia="Times New Roman" w:cstheme="minorHAnsi"/>
          <w:color w:val="000000" w:themeColor="text1"/>
        </w:rPr>
        <w:t>Profil recherché</w:t>
      </w:r>
    </w:p>
    <w:p w14:paraId="459ED383" w14:textId="2CA7932D" w:rsidR="0041686C" w:rsidRPr="0041686C" w:rsidRDefault="0041686C" w:rsidP="00CA6A31">
      <w:pPr>
        <w:pStyle w:val="Paragraphedeliste"/>
        <w:numPr>
          <w:ilvl w:val="0"/>
          <w:numId w:val="29"/>
        </w:numPr>
        <w:spacing w:after="0" w:line="240" w:lineRule="auto"/>
      </w:pPr>
      <w:r w:rsidRPr="0041686C">
        <w:t>Expérience confirmée en coordination de projets culturels et artistiques internationaux ;</w:t>
      </w:r>
    </w:p>
    <w:p w14:paraId="22A370BF" w14:textId="5F982818" w:rsidR="0041686C" w:rsidRPr="0041686C" w:rsidRDefault="0041686C" w:rsidP="00CA6A31">
      <w:pPr>
        <w:pStyle w:val="Paragraphedeliste"/>
        <w:numPr>
          <w:ilvl w:val="0"/>
          <w:numId w:val="29"/>
        </w:numPr>
        <w:spacing w:after="0" w:line="240" w:lineRule="auto"/>
      </w:pPr>
      <w:r w:rsidRPr="0041686C">
        <w:t>Expérience avérée dans l’organisation de résidences artistiques, y compris des dispositifs de résidences artistiques itinérantes ou multi-sites ;</w:t>
      </w:r>
    </w:p>
    <w:p w14:paraId="073D2B83" w14:textId="68806FE6" w:rsidR="0041686C" w:rsidRPr="0041686C" w:rsidRDefault="0041686C" w:rsidP="00CA6A31">
      <w:pPr>
        <w:pStyle w:val="Paragraphedeliste"/>
        <w:numPr>
          <w:ilvl w:val="0"/>
          <w:numId w:val="29"/>
        </w:numPr>
        <w:spacing w:after="0" w:line="240" w:lineRule="auto"/>
      </w:pPr>
      <w:r w:rsidRPr="0041686C">
        <w:t xml:space="preserve">Expérience dans l’organisation d’événements culturels et de </w:t>
      </w:r>
      <w:r w:rsidR="00D06BA1">
        <w:t xml:space="preserve">présentation publique d’œuvres </w:t>
      </w:r>
    </w:p>
    <w:p w14:paraId="30CFEF3A" w14:textId="2873B369" w:rsidR="0041686C" w:rsidRPr="0041686C" w:rsidRDefault="0041686C" w:rsidP="00CA6A31">
      <w:pPr>
        <w:pStyle w:val="Paragraphedeliste"/>
        <w:numPr>
          <w:ilvl w:val="0"/>
          <w:numId w:val="29"/>
        </w:numPr>
        <w:spacing w:after="0" w:line="240" w:lineRule="auto"/>
      </w:pPr>
      <w:r w:rsidRPr="0041686C">
        <w:t>Capacité à travailler en équipe et en environnement multi-acteurs ;</w:t>
      </w:r>
    </w:p>
    <w:p w14:paraId="49716521" w14:textId="1FC0283F" w:rsidR="0041686C" w:rsidRPr="0041686C" w:rsidRDefault="0041686C" w:rsidP="00CA6A31">
      <w:pPr>
        <w:pStyle w:val="Paragraphedeliste"/>
        <w:numPr>
          <w:ilvl w:val="0"/>
          <w:numId w:val="29"/>
        </w:numPr>
        <w:spacing w:after="0" w:line="240" w:lineRule="auto"/>
      </w:pPr>
      <w:r w:rsidRPr="0041686C">
        <w:t>Excellentes capacités organisationnelles et rédactionnelles ;</w:t>
      </w:r>
    </w:p>
    <w:p w14:paraId="590FA22A" w14:textId="291CCD7F" w:rsidR="00364B95" w:rsidRPr="00D06BA1" w:rsidRDefault="0041686C" w:rsidP="00CA6A31">
      <w:pPr>
        <w:pStyle w:val="Paragraphedeliste"/>
        <w:numPr>
          <w:ilvl w:val="0"/>
          <w:numId w:val="29"/>
        </w:numPr>
        <w:spacing w:after="0" w:line="240" w:lineRule="auto"/>
      </w:pPr>
      <w:r w:rsidRPr="0041686C">
        <w:t>Maîtrise du français ; expérience en contexte international appréciée.</w:t>
      </w:r>
    </w:p>
    <w:p w14:paraId="4F5C067C" w14:textId="41F46142" w:rsidR="006C0ACE" w:rsidRPr="00470107" w:rsidRDefault="005113DC" w:rsidP="00470107">
      <w:pPr>
        <w:pStyle w:val="Paragraphedeliste"/>
        <w:numPr>
          <w:ilvl w:val="0"/>
          <w:numId w:val="1"/>
        </w:numPr>
        <w:shd w:val="clear" w:color="auto" w:fill="95B3D7"/>
        <w:spacing w:before="120" w:after="120"/>
        <w:jc w:val="both"/>
        <w:rPr>
          <w:rFonts w:eastAsia="Times New Roman" w:cstheme="minorHAnsi"/>
          <w:color w:val="000000" w:themeColor="text1"/>
        </w:rPr>
      </w:pPr>
      <w:r w:rsidRPr="00470107">
        <w:rPr>
          <w:rFonts w:eastAsia="Times New Roman" w:cstheme="minorHAnsi"/>
          <w:color w:val="000000" w:themeColor="text1"/>
        </w:rPr>
        <w:t xml:space="preserve"> </w:t>
      </w:r>
      <w:r w:rsidR="006C0ACE" w:rsidRPr="00470107">
        <w:rPr>
          <w:rFonts w:eastAsia="Times New Roman" w:cstheme="minorHAnsi"/>
          <w:color w:val="000000" w:themeColor="text1"/>
        </w:rPr>
        <w:t>Evaluation et soumission des offres</w:t>
      </w:r>
    </w:p>
    <w:p w14:paraId="2F76D26E" w14:textId="77777777" w:rsidR="00CA6CD5" w:rsidRPr="00CA6CD5" w:rsidRDefault="00CA6CD5" w:rsidP="00ED236F">
      <w:pPr>
        <w:pStyle w:val="NormalWeb"/>
        <w:numPr>
          <w:ilvl w:val="0"/>
          <w:numId w:val="10"/>
        </w:numPr>
        <w:jc w:val="both"/>
        <w:rPr>
          <w:rFonts w:asciiTheme="minorHAnsi" w:hAnsiTheme="minorHAnsi" w:cstheme="minorHAnsi"/>
          <w:sz w:val="22"/>
          <w:szCs w:val="22"/>
        </w:rPr>
      </w:pPr>
      <w:r w:rsidRPr="00CA6CD5">
        <w:rPr>
          <w:rStyle w:val="lev"/>
          <w:rFonts w:asciiTheme="minorHAnsi" w:hAnsiTheme="minorHAnsi" w:cstheme="minorHAnsi"/>
          <w:b w:val="0"/>
          <w:sz w:val="22"/>
          <w:szCs w:val="22"/>
        </w:rPr>
        <w:t>Une offre tec</w:t>
      </w:r>
      <w:bookmarkStart w:id="0" w:name="_GoBack"/>
      <w:bookmarkEnd w:id="0"/>
      <w:r w:rsidRPr="00CA6CD5">
        <w:rPr>
          <w:rStyle w:val="lev"/>
          <w:rFonts w:asciiTheme="minorHAnsi" w:hAnsiTheme="minorHAnsi" w:cstheme="minorHAnsi"/>
          <w:b w:val="0"/>
          <w:sz w:val="22"/>
          <w:szCs w:val="22"/>
        </w:rPr>
        <w:t>hnique</w:t>
      </w:r>
      <w:r w:rsidRPr="00CA6CD5">
        <w:rPr>
          <w:rFonts w:asciiTheme="minorHAnsi" w:hAnsiTheme="minorHAnsi" w:cstheme="minorHAnsi"/>
          <w:sz w:val="22"/>
          <w:szCs w:val="22"/>
        </w:rPr>
        <w:t>, présentant la compréhension du mandat, la méthodologie, le planning et toute proposition complémentaire jugée pertinente.</w:t>
      </w:r>
    </w:p>
    <w:p w14:paraId="7C739322" w14:textId="77777777" w:rsidR="00CA6CD5" w:rsidRPr="00CA6CD5" w:rsidRDefault="00CA6CD5" w:rsidP="00ED236F">
      <w:pPr>
        <w:pStyle w:val="NormalWeb"/>
        <w:numPr>
          <w:ilvl w:val="0"/>
          <w:numId w:val="10"/>
        </w:numPr>
        <w:jc w:val="both"/>
        <w:rPr>
          <w:rFonts w:asciiTheme="minorHAnsi" w:hAnsiTheme="minorHAnsi" w:cstheme="minorHAnsi"/>
          <w:sz w:val="22"/>
          <w:szCs w:val="22"/>
        </w:rPr>
      </w:pPr>
      <w:r w:rsidRPr="00CA6CD5">
        <w:rPr>
          <w:rStyle w:val="lev"/>
          <w:rFonts w:asciiTheme="minorHAnsi" w:hAnsiTheme="minorHAnsi" w:cstheme="minorHAnsi"/>
          <w:b w:val="0"/>
          <w:sz w:val="22"/>
          <w:szCs w:val="22"/>
        </w:rPr>
        <w:t>Un CV détaillé</w:t>
      </w:r>
      <w:r w:rsidRPr="00CA6CD5">
        <w:rPr>
          <w:rFonts w:asciiTheme="minorHAnsi" w:hAnsiTheme="minorHAnsi" w:cstheme="minorHAnsi"/>
          <w:sz w:val="22"/>
          <w:szCs w:val="22"/>
        </w:rPr>
        <w:t>, démontrant l’expérience du consultant.</w:t>
      </w:r>
    </w:p>
    <w:p w14:paraId="78E082FF" w14:textId="254CF53C" w:rsidR="00CA6CD5" w:rsidRDefault="00CA6CD5" w:rsidP="00ED236F">
      <w:pPr>
        <w:pStyle w:val="NormalWeb"/>
        <w:numPr>
          <w:ilvl w:val="0"/>
          <w:numId w:val="10"/>
        </w:numPr>
        <w:jc w:val="both"/>
        <w:rPr>
          <w:rFonts w:asciiTheme="minorHAnsi" w:hAnsiTheme="minorHAnsi" w:cstheme="minorHAnsi"/>
          <w:sz w:val="22"/>
          <w:szCs w:val="22"/>
        </w:rPr>
      </w:pPr>
      <w:r w:rsidRPr="00CA6CD5">
        <w:rPr>
          <w:rStyle w:val="lev"/>
          <w:rFonts w:asciiTheme="minorHAnsi" w:hAnsiTheme="minorHAnsi" w:cstheme="minorHAnsi"/>
          <w:b w:val="0"/>
          <w:sz w:val="22"/>
          <w:szCs w:val="22"/>
        </w:rPr>
        <w:t>Une offre financière</w:t>
      </w:r>
      <w:r w:rsidRPr="00CA6CD5">
        <w:rPr>
          <w:rFonts w:asciiTheme="minorHAnsi" w:hAnsiTheme="minorHAnsi" w:cstheme="minorHAnsi"/>
          <w:sz w:val="22"/>
          <w:szCs w:val="22"/>
        </w:rPr>
        <w:t>, en euros, co</w:t>
      </w:r>
      <w:r w:rsidR="00F16E19">
        <w:rPr>
          <w:rFonts w:asciiTheme="minorHAnsi" w:hAnsiTheme="minorHAnsi" w:cstheme="minorHAnsi"/>
          <w:sz w:val="22"/>
          <w:szCs w:val="22"/>
        </w:rPr>
        <w:t xml:space="preserve">uvrant l’ensemble de la mission pour une durée de contrat estimée de </w:t>
      </w:r>
      <w:r w:rsidR="0041686C">
        <w:rPr>
          <w:rFonts w:asciiTheme="minorHAnsi" w:hAnsiTheme="minorHAnsi" w:cstheme="minorHAnsi"/>
          <w:sz w:val="22"/>
          <w:szCs w:val="22"/>
        </w:rPr>
        <w:t xml:space="preserve">60 J/H sur 10 mois. </w:t>
      </w:r>
    </w:p>
    <w:p w14:paraId="27C2FB3C" w14:textId="05F7C242" w:rsidR="00565165" w:rsidRPr="001B1E53" w:rsidRDefault="00565165" w:rsidP="006445B7">
      <w:pPr>
        <w:pStyle w:val="NormalWeb"/>
        <w:ind w:left="720"/>
        <w:jc w:val="center"/>
        <w:rPr>
          <w:rFonts w:asciiTheme="minorHAnsi" w:hAnsiTheme="minorHAnsi" w:cstheme="minorHAnsi"/>
          <w:b/>
          <w:color w:val="000000" w:themeColor="text1"/>
          <w:sz w:val="22"/>
          <w:szCs w:val="22"/>
          <w:u w:val="single"/>
          <w:lang w:eastAsia="en-US"/>
        </w:rPr>
      </w:pPr>
      <w:r w:rsidRPr="001B1E53">
        <w:rPr>
          <w:rFonts w:asciiTheme="minorHAnsi" w:hAnsiTheme="minorHAnsi" w:cstheme="minorHAnsi"/>
          <w:b/>
          <w:color w:val="000000" w:themeColor="text1"/>
          <w:sz w:val="22"/>
          <w:szCs w:val="22"/>
          <w:u w:val="single"/>
          <w:lang w:eastAsia="en-US"/>
        </w:rPr>
        <w:t>Critère d’attribution :</w:t>
      </w:r>
    </w:p>
    <w:tbl>
      <w:tblPr>
        <w:tblStyle w:val="Grilledutableau"/>
        <w:tblW w:w="6079" w:type="dxa"/>
        <w:jc w:val="center"/>
        <w:tblLook w:val="04A0" w:firstRow="1" w:lastRow="0" w:firstColumn="1" w:lastColumn="0" w:noHBand="0" w:noVBand="1"/>
      </w:tblPr>
      <w:tblGrid>
        <w:gridCol w:w="4662"/>
        <w:gridCol w:w="1417"/>
      </w:tblGrid>
      <w:tr w:rsidR="00565165" w14:paraId="51552B0F" w14:textId="77777777" w:rsidTr="006445B7">
        <w:trPr>
          <w:jc w:val="center"/>
        </w:trPr>
        <w:tc>
          <w:tcPr>
            <w:tcW w:w="4662" w:type="dxa"/>
          </w:tcPr>
          <w:p w14:paraId="409B9CA2" w14:textId="5C1BF7A4" w:rsidR="00565165" w:rsidRPr="001B1E53" w:rsidRDefault="00565165" w:rsidP="00565165">
            <w:pPr>
              <w:pStyle w:val="NormalWeb"/>
              <w:jc w:val="both"/>
              <w:rPr>
                <w:rFonts w:asciiTheme="minorHAnsi" w:hAnsiTheme="minorHAnsi" w:cstheme="minorHAnsi"/>
                <w:b/>
                <w:sz w:val="22"/>
                <w:szCs w:val="22"/>
              </w:rPr>
            </w:pPr>
            <w:r w:rsidRPr="001B1E53">
              <w:rPr>
                <w:rFonts w:asciiTheme="minorHAnsi" w:hAnsiTheme="minorHAnsi" w:cstheme="minorHAnsi"/>
                <w:b/>
                <w:sz w:val="22"/>
                <w:szCs w:val="22"/>
              </w:rPr>
              <w:t xml:space="preserve">Offre technique </w:t>
            </w:r>
          </w:p>
        </w:tc>
        <w:tc>
          <w:tcPr>
            <w:tcW w:w="1417" w:type="dxa"/>
          </w:tcPr>
          <w:p w14:paraId="2CD4C2F4" w14:textId="64FA04CF" w:rsidR="00565165" w:rsidRPr="001B1E53" w:rsidRDefault="00565165" w:rsidP="00565165">
            <w:pPr>
              <w:pStyle w:val="NormalWeb"/>
              <w:jc w:val="both"/>
              <w:rPr>
                <w:rFonts w:asciiTheme="minorHAnsi" w:hAnsiTheme="minorHAnsi" w:cstheme="minorHAnsi"/>
                <w:b/>
                <w:sz w:val="22"/>
                <w:szCs w:val="22"/>
              </w:rPr>
            </w:pPr>
            <w:r w:rsidRPr="001B1E53">
              <w:rPr>
                <w:rFonts w:asciiTheme="minorHAnsi" w:hAnsiTheme="minorHAnsi" w:cstheme="minorHAnsi"/>
                <w:b/>
                <w:sz w:val="22"/>
                <w:szCs w:val="22"/>
              </w:rPr>
              <w:t xml:space="preserve">Note 60 Pts </w:t>
            </w:r>
          </w:p>
        </w:tc>
      </w:tr>
      <w:tr w:rsidR="00565165" w14:paraId="59A291A7" w14:textId="77777777" w:rsidTr="006445B7">
        <w:trPr>
          <w:jc w:val="center"/>
        </w:trPr>
        <w:tc>
          <w:tcPr>
            <w:tcW w:w="6079" w:type="dxa"/>
            <w:gridSpan w:val="2"/>
          </w:tcPr>
          <w:p w14:paraId="0160241B" w14:textId="06D528F4" w:rsidR="00565165" w:rsidRPr="001B1E53" w:rsidRDefault="00565165" w:rsidP="00565165">
            <w:pPr>
              <w:pStyle w:val="NormalWeb"/>
              <w:jc w:val="both"/>
              <w:rPr>
                <w:rFonts w:asciiTheme="minorHAnsi" w:hAnsiTheme="minorHAnsi" w:cstheme="minorHAnsi"/>
                <w:i/>
                <w:sz w:val="22"/>
                <w:szCs w:val="22"/>
                <w:u w:val="single"/>
              </w:rPr>
            </w:pPr>
            <w:r w:rsidRPr="001B1E53">
              <w:rPr>
                <w:rFonts w:asciiTheme="minorHAnsi" w:hAnsiTheme="minorHAnsi" w:cstheme="minorHAnsi"/>
                <w:i/>
                <w:sz w:val="18"/>
                <w:szCs w:val="22"/>
                <w:u w:val="single"/>
              </w:rPr>
              <w:t xml:space="preserve">Sous critère 1 </w:t>
            </w:r>
          </w:p>
        </w:tc>
      </w:tr>
      <w:tr w:rsidR="00565165" w14:paraId="29E7AB95" w14:textId="77777777" w:rsidTr="006445B7">
        <w:trPr>
          <w:jc w:val="center"/>
        </w:trPr>
        <w:tc>
          <w:tcPr>
            <w:tcW w:w="4662" w:type="dxa"/>
          </w:tcPr>
          <w:p w14:paraId="4CBAA9C1" w14:textId="4254097B" w:rsidR="00565165" w:rsidRDefault="00565165" w:rsidP="001B1E53">
            <w:pPr>
              <w:pStyle w:val="NormalWeb"/>
              <w:jc w:val="both"/>
              <w:rPr>
                <w:rFonts w:asciiTheme="minorHAnsi" w:hAnsiTheme="minorHAnsi" w:cstheme="minorHAnsi"/>
                <w:sz w:val="22"/>
                <w:szCs w:val="22"/>
              </w:rPr>
            </w:pPr>
            <w:r>
              <w:rPr>
                <w:rFonts w:asciiTheme="minorHAnsi" w:hAnsiTheme="minorHAnsi" w:cstheme="minorHAnsi"/>
                <w:sz w:val="22"/>
                <w:szCs w:val="22"/>
              </w:rPr>
              <w:t>La c</w:t>
            </w:r>
            <w:r w:rsidR="001B1E53">
              <w:rPr>
                <w:rFonts w:asciiTheme="minorHAnsi" w:hAnsiTheme="minorHAnsi" w:cstheme="minorHAnsi"/>
                <w:sz w:val="22"/>
                <w:szCs w:val="22"/>
              </w:rPr>
              <w:t xml:space="preserve">ompréhension de la mission. </w:t>
            </w:r>
          </w:p>
        </w:tc>
        <w:tc>
          <w:tcPr>
            <w:tcW w:w="1417" w:type="dxa"/>
          </w:tcPr>
          <w:p w14:paraId="300F3525" w14:textId="699EA39C" w:rsidR="00565165" w:rsidRDefault="001B1E53" w:rsidP="00565165">
            <w:pPr>
              <w:pStyle w:val="NormalWeb"/>
              <w:jc w:val="both"/>
              <w:rPr>
                <w:rFonts w:asciiTheme="minorHAnsi" w:hAnsiTheme="minorHAnsi" w:cstheme="minorHAnsi"/>
                <w:sz w:val="22"/>
                <w:szCs w:val="22"/>
              </w:rPr>
            </w:pPr>
            <w:r>
              <w:rPr>
                <w:rFonts w:asciiTheme="minorHAnsi" w:hAnsiTheme="minorHAnsi" w:cstheme="minorHAnsi"/>
                <w:sz w:val="22"/>
                <w:szCs w:val="22"/>
              </w:rPr>
              <w:t>2</w:t>
            </w:r>
            <w:r w:rsidR="00565165">
              <w:rPr>
                <w:rFonts w:asciiTheme="minorHAnsi" w:hAnsiTheme="minorHAnsi" w:cstheme="minorHAnsi"/>
                <w:sz w:val="22"/>
                <w:szCs w:val="22"/>
              </w:rPr>
              <w:t xml:space="preserve">0 Pts </w:t>
            </w:r>
          </w:p>
        </w:tc>
      </w:tr>
      <w:tr w:rsidR="001B1E53" w14:paraId="3C7BC00A" w14:textId="77777777" w:rsidTr="006445B7">
        <w:trPr>
          <w:jc w:val="center"/>
        </w:trPr>
        <w:tc>
          <w:tcPr>
            <w:tcW w:w="4662" w:type="dxa"/>
          </w:tcPr>
          <w:p w14:paraId="3C8475A9" w14:textId="476E40D5" w:rsidR="001B1E53" w:rsidRDefault="001B1E53" w:rsidP="00565165">
            <w:pPr>
              <w:pStyle w:val="NormalWeb"/>
              <w:jc w:val="both"/>
              <w:rPr>
                <w:rFonts w:asciiTheme="minorHAnsi" w:hAnsiTheme="minorHAnsi" w:cstheme="minorHAnsi"/>
                <w:sz w:val="22"/>
                <w:szCs w:val="22"/>
              </w:rPr>
            </w:pPr>
            <w:r w:rsidRPr="001B1E53">
              <w:rPr>
                <w:rFonts w:asciiTheme="minorHAnsi" w:hAnsiTheme="minorHAnsi" w:cstheme="minorHAnsi"/>
                <w:i/>
                <w:sz w:val="18"/>
                <w:szCs w:val="22"/>
                <w:u w:val="single"/>
              </w:rPr>
              <w:t xml:space="preserve">Sous critère </w:t>
            </w:r>
            <w:r>
              <w:rPr>
                <w:rFonts w:asciiTheme="minorHAnsi" w:hAnsiTheme="minorHAnsi" w:cstheme="minorHAnsi"/>
                <w:i/>
                <w:sz w:val="18"/>
                <w:szCs w:val="22"/>
                <w:u w:val="single"/>
              </w:rPr>
              <w:t>2</w:t>
            </w:r>
          </w:p>
        </w:tc>
        <w:tc>
          <w:tcPr>
            <w:tcW w:w="1417" w:type="dxa"/>
          </w:tcPr>
          <w:p w14:paraId="40A2B161" w14:textId="77777777" w:rsidR="001B1E53" w:rsidRDefault="001B1E53" w:rsidP="00565165">
            <w:pPr>
              <w:pStyle w:val="NormalWeb"/>
              <w:jc w:val="both"/>
              <w:rPr>
                <w:rFonts w:asciiTheme="minorHAnsi" w:hAnsiTheme="minorHAnsi" w:cstheme="minorHAnsi"/>
                <w:sz w:val="22"/>
                <w:szCs w:val="22"/>
              </w:rPr>
            </w:pPr>
          </w:p>
        </w:tc>
      </w:tr>
      <w:tr w:rsidR="00565165" w14:paraId="7EB4353E" w14:textId="77777777" w:rsidTr="006445B7">
        <w:trPr>
          <w:jc w:val="center"/>
        </w:trPr>
        <w:tc>
          <w:tcPr>
            <w:tcW w:w="4662" w:type="dxa"/>
          </w:tcPr>
          <w:p w14:paraId="114F84AD" w14:textId="4E0DBF05" w:rsidR="00565165" w:rsidRDefault="001B1E53" w:rsidP="00565165">
            <w:pPr>
              <w:pStyle w:val="NormalWeb"/>
              <w:jc w:val="both"/>
              <w:rPr>
                <w:rFonts w:asciiTheme="minorHAnsi" w:hAnsiTheme="minorHAnsi" w:cstheme="minorHAnsi"/>
                <w:sz w:val="22"/>
                <w:szCs w:val="22"/>
              </w:rPr>
            </w:pPr>
            <w:r>
              <w:rPr>
                <w:rFonts w:asciiTheme="minorHAnsi" w:hAnsiTheme="minorHAnsi" w:cstheme="minorHAnsi"/>
                <w:sz w:val="22"/>
                <w:szCs w:val="22"/>
              </w:rPr>
              <w:t xml:space="preserve">La </w:t>
            </w:r>
            <w:r w:rsidRPr="00CA6CD5">
              <w:rPr>
                <w:rFonts w:asciiTheme="minorHAnsi" w:hAnsiTheme="minorHAnsi" w:cstheme="minorHAnsi"/>
                <w:sz w:val="22"/>
                <w:szCs w:val="22"/>
              </w:rPr>
              <w:t>méthodologie</w:t>
            </w:r>
            <w:r>
              <w:rPr>
                <w:rFonts w:asciiTheme="minorHAnsi" w:hAnsiTheme="minorHAnsi" w:cstheme="minorHAnsi"/>
                <w:sz w:val="22"/>
                <w:szCs w:val="22"/>
              </w:rPr>
              <w:t xml:space="preserve"> pour la réalisation de la mission. </w:t>
            </w:r>
          </w:p>
        </w:tc>
        <w:tc>
          <w:tcPr>
            <w:tcW w:w="1417" w:type="dxa"/>
          </w:tcPr>
          <w:p w14:paraId="32A1984C" w14:textId="473157F8" w:rsidR="00565165" w:rsidRDefault="001B1E53" w:rsidP="00565165">
            <w:pPr>
              <w:pStyle w:val="NormalWeb"/>
              <w:jc w:val="both"/>
              <w:rPr>
                <w:rFonts w:asciiTheme="minorHAnsi" w:hAnsiTheme="minorHAnsi" w:cstheme="minorHAnsi"/>
                <w:sz w:val="22"/>
                <w:szCs w:val="22"/>
              </w:rPr>
            </w:pPr>
            <w:r>
              <w:rPr>
                <w:rFonts w:asciiTheme="minorHAnsi" w:hAnsiTheme="minorHAnsi" w:cstheme="minorHAnsi"/>
                <w:sz w:val="22"/>
                <w:szCs w:val="22"/>
              </w:rPr>
              <w:t>4</w:t>
            </w:r>
            <w:r w:rsidR="00565165">
              <w:rPr>
                <w:rFonts w:asciiTheme="minorHAnsi" w:hAnsiTheme="minorHAnsi" w:cstheme="minorHAnsi"/>
                <w:sz w:val="22"/>
                <w:szCs w:val="22"/>
              </w:rPr>
              <w:t xml:space="preserve">0 Pts </w:t>
            </w:r>
          </w:p>
        </w:tc>
      </w:tr>
      <w:tr w:rsidR="001B1E53" w14:paraId="55800760" w14:textId="77777777" w:rsidTr="006445B7">
        <w:trPr>
          <w:jc w:val="center"/>
        </w:trPr>
        <w:tc>
          <w:tcPr>
            <w:tcW w:w="6079" w:type="dxa"/>
            <w:gridSpan w:val="2"/>
          </w:tcPr>
          <w:p w14:paraId="339557A4" w14:textId="5B6E5179" w:rsidR="001B1E53" w:rsidRPr="001B1E53" w:rsidRDefault="001B1E53" w:rsidP="00565165">
            <w:pPr>
              <w:pStyle w:val="NormalWeb"/>
              <w:jc w:val="both"/>
              <w:rPr>
                <w:rFonts w:asciiTheme="minorHAnsi" w:hAnsiTheme="minorHAnsi" w:cstheme="minorHAnsi"/>
                <w:b/>
                <w:sz w:val="22"/>
                <w:szCs w:val="22"/>
              </w:rPr>
            </w:pPr>
            <w:r w:rsidRPr="001B1E53">
              <w:rPr>
                <w:rFonts w:asciiTheme="minorHAnsi" w:hAnsiTheme="minorHAnsi" w:cstheme="minorHAnsi"/>
                <w:b/>
                <w:sz w:val="22"/>
                <w:szCs w:val="22"/>
              </w:rPr>
              <w:t xml:space="preserve">Offre financière </w:t>
            </w:r>
          </w:p>
        </w:tc>
      </w:tr>
      <w:tr w:rsidR="001B1E53" w14:paraId="3F97E51E" w14:textId="77777777" w:rsidTr="006445B7">
        <w:trPr>
          <w:jc w:val="center"/>
        </w:trPr>
        <w:tc>
          <w:tcPr>
            <w:tcW w:w="4662" w:type="dxa"/>
          </w:tcPr>
          <w:p w14:paraId="60244EF1" w14:textId="161FB2F9" w:rsidR="001B1E53" w:rsidRDefault="001B1E53" w:rsidP="00565165">
            <w:pPr>
              <w:pStyle w:val="NormalWeb"/>
              <w:jc w:val="both"/>
              <w:rPr>
                <w:rFonts w:asciiTheme="minorHAnsi" w:hAnsiTheme="minorHAnsi" w:cstheme="minorHAnsi"/>
                <w:sz w:val="22"/>
                <w:szCs w:val="22"/>
              </w:rPr>
            </w:pPr>
            <w:r>
              <w:rPr>
                <w:rFonts w:asciiTheme="minorHAnsi" w:hAnsiTheme="minorHAnsi" w:cstheme="minorHAnsi"/>
                <w:sz w:val="22"/>
                <w:szCs w:val="22"/>
              </w:rPr>
              <w:t>Prix</w:t>
            </w:r>
          </w:p>
        </w:tc>
        <w:tc>
          <w:tcPr>
            <w:tcW w:w="1417" w:type="dxa"/>
          </w:tcPr>
          <w:p w14:paraId="6BF56105" w14:textId="045CEC0A" w:rsidR="001B1E53" w:rsidRDefault="001B1E53" w:rsidP="00565165">
            <w:pPr>
              <w:pStyle w:val="NormalWeb"/>
              <w:jc w:val="both"/>
              <w:rPr>
                <w:rFonts w:asciiTheme="minorHAnsi" w:hAnsiTheme="minorHAnsi" w:cstheme="minorHAnsi"/>
                <w:sz w:val="22"/>
                <w:szCs w:val="22"/>
              </w:rPr>
            </w:pPr>
            <w:r>
              <w:rPr>
                <w:rFonts w:asciiTheme="minorHAnsi" w:hAnsiTheme="minorHAnsi" w:cstheme="minorHAnsi"/>
                <w:sz w:val="22"/>
                <w:szCs w:val="22"/>
              </w:rPr>
              <w:t>40 Pts</w:t>
            </w:r>
          </w:p>
        </w:tc>
      </w:tr>
      <w:tr w:rsidR="00565165" w14:paraId="21332A9A" w14:textId="77777777" w:rsidTr="006445B7">
        <w:trPr>
          <w:jc w:val="center"/>
        </w:trPr>
        <w:tc>
          <w:tcPr>
            <w:tcW w:w="4662" w:type="dxa"/>
          </w:tcPr>
          <w:p w14:paraId="59B9EC6B" w14:textId="4C1597D1" w:rsidR="00565165" w:rsidRPr="00846EA8" w:rsidRDefault="00565165" w:rsidP="00565165">
            <w:pPr>
              <w:pStyle w:val="NormalWeb"/>
              <w:jc w:val="both"/>
              <w:rPr>
                <w:rFonts w:asciiTheme="minorHAnsi" w:hAnsiTheme="minorHAnsi" w:cstheme="minorHAnsi"/>
                <w:b/>
                <w:sz w:val="22"/>
                <w:szCs w:val="22"/>
              </w:rPr>
            </w:pPr>
            <w:r w:rsidRPr="00846EA8">
              <w:rPr>
                <w:rFonts w:asciiTheme="minorHAnsi" w:hAnsiTheme="minorHAnsi" w:cstheme="minorHAnsi"/>
                <w:b/>
                <w:sz w:val="22"/>
                <w:szCs w:val="22"/>
              </w:rPr>
              <w:t xml:space="preserve">Total </w:t>
            </w:r>
          </w:p>
        </w:tc>
        <w:tc>
          <w:tcPr>
            <w:tcW w:w="1417" w:type="dxa"/>
          </w:tcPr>
          <w:p w14:paraId="4CAFB82F" w14:textId="476A8ADB" w:rsidR="00565165" w:rsidRPr="00846EA8" w:rsidRDefault="001B1E53" w:rsidP="00565165">
            <w:pPr>
              <w:pStyle w:val="NormalWeb"/>
              <w:jc w:val="both"/>
              <w:rPr>
                <w:rFonts w:asciiTheme="minorHAnsi" w:hAnsiTheme="minorHAnsi" w:cstheme="minorHAnsi"/>
                <w:b/>
                <w:sz w:val="22"/>
                <w:szCs w:val="22"/>
              </w:rPr>
            </w:pPr>
            <w:r w:rsidRPr="00846EA8">
              <w:rPr>
                <w:rFonts w:asciiTheme="minorHAnsi" w:hAnsiTheme="minorHAnsi" w:cstheme="minorHAnsi"/>
                <w:b/>
                <w:sz w:val="22"/>
                <w:szCs w:val="22"/>
              </w:rPr>
              <w:t xml:space="preserve">100 Pts </w:t>
            </w:r>
          </w:p>
        </w:tc>
      </w:tr>
    </w:tbl>
    <w:p w14:paraId="2EAAF0C4" w14:textId="133668A6" w:rsidR="003152E3" w:rsidRDefault="003152E3" w:rsidP="00CA6CD5">
      <w:pPr>
        <w:spacing w:after="0"/>
        <w:jc w:val="both"/>
        <w:rPr>
          <w:rFonts w:cstheme="minorHAnsi"/>
          <w:color w:val="000000" w:themeColor="text1"/>
        </w:rPr>
      </w:pPr>
    </w:p>
    <w:p w14:paraId="29596227" w14:textId="78610435" w:rsidR="00364B95" w:rsidRPr="003152E3" w:rsidRDefault="003152E3" w:rsidP="003152E3">
      <w:pPr>
        <w:tabs>
          <w:tab w:val="left" w:pos="1583"/>
        </w:tabs>
        <w:rPr>
          <w:rFonts w:cstheme="minorHAnsi"/>
        </w:rPr>
      </w:pPr>
      <w:r>
        <w:rPr>
          <w:rFonts w:cstheme="minorHAnsi"/>
        </w:rPr>
        <w:tab/>
      </w:r>
    </w:p>
    <w:sectPr w:rsidR="00364B95" w:rsidRPr="003152E3" w:rsidSect="00CA6A31">
      <w:headerReference w:type="even" r:id="rId9"/>
      <w:headerReference w:type="default" r:id="rId10"/>
      <w:footerReference w:type="even" r:id="rId11"/>
      <w:footerReference w:type="default" r:id="rId12"/>
      <w:headerReference w:type="first" r:id="rId13"/>
      <w:footerReference w:type="first" r:id="rId14"/>
      <w:pgSz w:w="11906" w:h="16838"/>
      <w:pgMar w:top="709"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4A968" w14:textId="77777777" w:rsidR="00A44FDF" w:rsidRDefault="00A44FDF">
      <w:pPr>
        <w:spacing w:after="0" w:line="240" w:lineRule="auto"/>
      </w:pPr>
      <w:r>
        <w:separator/>
      </w:r>
    </w:p>
  </w:endnote>
  <w:endnote w:type="continuationSeparator" w:id="0">
    <w:p w14:paraId="2FDBECDB" w14:textId="77777777" w:rsidR="00A44FDF" w:rsidRDefault="00A4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EE05" w14:textId="77777777" w:rsidR="0045495A" w:rsidRDefault="004549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DC4D" w14:textId="77777777" w:rsidR="0045495A" w:rsidRDefault="0045495A">
    <w:pPr>
      <w:pStyle w:val="Pieddepage"/>
      <w:rPr>
        <w:b/>
        <w:smallCaps/>
      </w:rPr>
    </w:pPr>
  </w:p>
  <w:p w14:paraId="4EB55A00" w14:textId="77777777" w:rsidR="0045495A" w:rsidRDefault="0045495A">
    <w:pPr>
      <w:pStyle w:val="Pieddepage"/>
      <w:rPr>
        <w:b/>
        <w:smallCaps/>
      </w:rPr>
    </w:pPr>
  </w:p>
  <w:p w14:paraId="1E4A9EA6" w14:textId="6D423663" w:rsidR="0045495A" w:rsidRDefault="00A44FDF">
    <w:pPr>
      <w:pStyle w:val="Pieddepage"/>
      <w:jc w:val="right"/>
    </w:pPr>
    <w:sdt>
      <w:sdtPr>
        <w:id w:val="-730065656"/>
        <w:docPartObj>
          <w:docPartGallery w:val="Page Numbers (Bottom of Page)"/>
          <w:docPartUnique/>
        </w:docPartObj>
      </w:sdtPr>
      <w:sdtEndPr/>
      <w:sdtContent>
        <w:r w:rsidR="0045495A">
          <w:fldChar w:fldCharType="begin"/>
        </w:r>
        <w:r w:rsidR="0045495A">
          <w:instrText>PAGE   \* MERGEFORMAT</w:instrText>
        </w:r>
        <w:r w:rsidR="0045495A">
          <w:fldChar w:fldCharType="separate"/>
        </w:r>
        <w:r w:rsidR="00023020">
          <w:rPr>
            <w:noProof/>
          </w:rPr>
          <w:t>3</w:t>
        </w:r>
        <w:r w:rsidR="0045495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23D7" w14:textId="77777777" w:rsidR="0045495A" w:rsidRDefault="0045495A">
    <w:pPr>
      <w:pStyle w:val="Pieddepage"/>
      <w:jc w:val="right"/>
    </w:pPr>
  </w:p>
  <w:p w14:paraId="4676E890" w14:textId="038FE006" w:rsidR="0045495A" w:rsidRDefault="00A44FDF">
    <w:pPr>
      <w:pStyle w:val="Pieddepage"/>
      <w:jc w:val="right"/>
    </w:pPr>
    <w:sdt>
      <w:sdtPr>
        <w:id w:val="628900654"/>
        <w:docPartObj>
          <w:docPartGallery w:val="Page Numbers (Bottom of Page)"/>
          <w:docPartUnique/>
        </w:docPartObj>
      </w:sdtPr>
      <w:sdtEndPr/>
      <w:sdtContent>
        <w:r w:rsidR="0045495A">
          <w:fldChar w:fldCharType="begin"/>
        </w:r>
        <w:r w:rsidR="0045495A">
          <w:instrText>PAGE   \* MERGEFORMAT</w:instrText>
        </w:r>
        <w:r w:rsidR="0045495A">
          <w:fldChar w:fldCharType="separate"/>
        </w:r>
        <w:r w:rsidR="00023020">
          <w:rPr>
            <w:noProof/>
          </w:rPr>
          <w:t>1</w:t>
        </w:r>
        <w:r w:rsidR="0045495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D6128" w14:textId="77777777" w:rsidR="00A44FDF" w:rsidRDefault="00A44FDF">
      <w:pPr>
        <w:spacing w:after="0" w:line="240" w:lineRule="auto"/>
      </w:pPr>
      <w:r>
        <w:separator/>
      </w:r>
    </w:p>
  </w:footnote>
  <w:footnote w:type="continuationSeparator" w:id="0">
    <w:p w14:paraId="2012A1F1" w14:textId="77777777" w:rsidR="00A44FDF" w:rsidRDefault="00A4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5BD0" w14:textId="77777777" w:rsidR="0045495A" w:rsidRDefault="004549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D3EC" w14:textId="53B10B5E" w:rsidR="0045495A" w:rsidRDefault="0045495A">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E63D" w14:textId="77777777" w:rsidR="0045495A" w:rsidRDefault="0045495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09"/>
    <w:multiLevelType w:val="multilevel"/>
    <w:tmpl w:val="079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A7908"/>
    <w:multiLevelType w:val="multilevel"/>
    <w:tmpl w:val="6D9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E54D8"/>
    <w:multiLevelType w:val="multilevel"/>
    <w:tmpl w:val="75D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87FF0"/>
    <w:multiLevelType w:val="hybridMultilevel"/>
    <w:tmpl w:val="D6028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8E4257"/>
    <w:multiLevelType w:val="multilevel"/>
    <w:tmpl w:val="6D9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97A2C"/>
    <w:multiLevelType w:val="hybridMultilevel"/>
    <w:tmpl w:val="63703B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D33FC2"/>
    <w:multiLevelType w:val="multilevel"/>
    <w:tmpl w:val="545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558E"/>
    <w:multiLevelType w:val="multilevel"/>
    <w:tmpl w:val="E722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621CC4"/>
    <w:multiLevelType w:val="hybridMultilevel"/>
    <w:tmpl w:val="8B9C7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506094"/>
    <w:multiLevelType w:val="multilevel"/>
    <w:tmpl w:val="BEC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4385B"/>
    <w:multiLevelType w:val="multilevel"/>
    <w:tmpl w:val="5A7CD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6C49B9"/>
    <w:multiLevelType w:val="multilevel"/>
    <w:tmpl w:val="2B1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3790B"/>
    <w:multiLevelType w:val="multilevel"/>
    <w:tmpl w:val="E36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B2791"/>
    <w:multiLevelType w:val="multilevel"/>
    <w:tmpl w:val="457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3305A"/>
    <w:multiLevelType w:val="multilevel"/>
    <w:tmpl w:val="6F0A5B04"/>
    <w:lvl w:ilvl="0">
      <w:start w:val="1"/>
      <w:numFmt w:val="decimal"/>
      <w:lvlText w:val="%1."/>
      <w:lvlJc w:val="left"/>
      <w:pPr>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3942553"/>
    <w:multiLevelType w:val="hybridMultilevel"/>
    <w:tmpl w:val="11C8812C"/>
    <w:lvl w:ilvl="0" w:tplc="137A801C">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F92B84"/>
    <w:multiLevelType w:val="hybridMultilevel"/>
    <w:tmpl w:val="484CF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8B516F"/>
    <w:multiLevelType w:val="hybridMultilevel"/>
    <w:tmpl w:val="A244B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3413B2"/>
    <w:multiLevelType w:val="hybridMultilevel"/>
    <w:tmpl w:val="76A63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010F9B"/>
    <w:multiLevelType w:val="hybridMultilevel"/>
    <w:tmpl w:val="A9409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F14AF8"/>
    <w:multiLevelType w:val="multilevel"/>
    <w:tmpl w:val="B67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467FE"/>
    <w:multiLevelType w:val="multilevel"/>
    <w:tmpl w:val="869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523A1"/>
    <w:multiLevelType w:val="hybridMultilevel"/>
    <w:tmpl w:val="0524A4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0C95614"/>
    <w:multiLevelType w:val="multilevel"/>
    <w:tmpl w:val="6D9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AF33F6"/>
    <w:multiLevelType w:val="hybridMultilevel"/>
    <w:tmpl w:val="6248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230844"/>
    <w:multiLevelType w:val="multilevel"/>
    <w:tmpl w:val="A6D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5040A"/>
    <w:multiLevelType w:val="hybridMultilevel"/>
    <w:tmpl w:val="49D02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11929"/>
    <w:multiLevelType w:val="multilevel"/>
    <w:tmpl w:val="C30675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B071AA"/>
    <w:multiLevelType w:val="multilevel"/>
    <w:tmpl w:val="AE2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240CC"/>
    <w:multiLevelType w:val="multilevel"/>
    <w:tmpl w:val="445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5"/>
  </w:num>
  <w:num w:numId="4">
    <w:abstractNumId w:val="11"/>
  </w:num>
  <w:num w:numId="5">
    <w:abstractNumId w:val="2"/>
  </w:num>
  <w:num w:numId="6">
    <w:abstractNumId w:val="20"/>
  </w:num>
  <w:num w:numId="7">
    <w:abstractNumId w:val="7"/>
  </w:num>
  <w:num w:numId="8">
    <w:abstractNumId w:val="6"/>
  </w:num>
  <w:num w:numId="9">
    <w:abstractNumId w:val="29"/>
  </w:num>
  <w:num w:numId="10">
    <w:abstractNumId w:val="25"/>
  </w:num>
  <w:num w:numId="11">
    <w:abstractNumId w:val="27"/>
  </w:num>
  <w:num w:numId="12">
    <w:abstractNumId w:val="13"/>
  </w:num>
  <w:num w:numId="13">
    <w:abstractNumId w:val="18"/>
  </w:num>
  <w:num w:numId="14">
    <w:abstractNumId w:val="12"/>
  </w:num>
  <w:num w:numId="15">
    <w:abstractNumId w:val="3"/>
  </w:num>
  <w:num w:numId="16">
    <w:abstractNumId w:val="0"/>
  </w:num>
  <w:num w:numId="17">
    <w:abstractNumId w:val="21"/>
  </w:num>
  <w:num w:numId="18">
    <w:abstractNumId w:val="28"/>
  </w:num>
  <w:num w:numId="19">
    <w:abstractNumId w:val="9"/>
  </w:num>
  <w:num w:numId="20">
    <w:abstractNumId w:val="16"/>
  </w:num>
  <w:num w:numId="21">
    <w:abstractNumId w:val="24"/>
  </w:num>
  <w:num w:numId="22">
    <w:abstractNumId w:val="26"/>
  </w:num>
  <w:num w:numId="23">
    <w:abstractNumId w:val="1"/>
  </w:num>
  <w:num w:numId="24">
    <w:abstractNumId w:val="4"/>
  </w:num>
  <w:num w:numId="25">
    <w:abstractNumId w:val="8"/>
  </w:num>
  <w:num w:numId="26">
    <w:abstractNumId w:val="5"/>
  </w:num>
  <w:num w:numId="27">
    <w:abstractNumId w:val="19"/>
  </w:num>
  <w:num w:numId="28">
    <w:abstractNumId w:val="22"/>
  </w:num>
  <w:num w:numId="29">
    <w:abstractNumId w:val="17"/>
  </w:num>
  <w:num w:numId="3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95"/>
    <w:rsid w:val="00000036"/>
    <w:rsid w:val="000156FC"/>
    <w:rsid w:val="00023020"/>
    <w:rsid w:val="00045132"/>
    <w:rsid w:val="0006125D"/>
    <w:rsid w:val="000802A5"/>
    <w:rsid w:val="000A41A7"/>
    <w:rsid w:val="000B1434"/>
    <w:rsid w:val="000B21BC"/>
    <w:rsid w:val="000C0FB4"/>
    <w:rsid w:val="000D6500"/>
    <w:rsid w:val="000D6683"/>
    <w:rsid w:val="000E0BBE"/>
    <w:rsid w:val="00102E4C"/>
    <w:rsid w:val="00104DC4"/>
    <w:rsid w:val="00107F23"/>
    <w:rsid w:val="001142BC"/>
    <w:rsid w:val="001301F6"/>
    <w:rsid w:val="00141837"/>
    <w:rsid w:val="00141CD0"/>
    <w:rsid w:val="00142037"/>
    <w:rsid w:val="00155365"/>
    <w:rsid w:val="0016196C"/>
    <w:rsid w:val="00163732"/>
    <w:rsid w:val="001A459B"/>
    <w:rsid w:val="001B1E53"/>
    <w:rsid w:val="001E10DC"/>
    <w:rsid w:val="001F4E7B"/>
    <w:rsid w:val="00214836"/>
    <w:rsid w:val="0021610F"/>
    <w:rsid w:val="0022349E"/>
    <w:rsid w:val="00240BB9"/>
    <w:rsid w:val="00243528"/>
    <w:rsid w:val="002570CD"/>
    <w:rsid w:val="00260B2D"/>
    <w:rsid w:val="002B27F4"/>
    <w:rsid w:val="002D6EC5"/>
    <w:rsid w:val="002F1EB2"/>
    <w:rsid w:val="003013E0"/>
    <w:rsid w:val="003073C8"/>
    <w:rsid w:val="003152E3"/>
    <w:rsid w:val="00327098"/>
    <w:rsid w:val="0033084F"/>
    <w:rsid w:val="00335C80"/>
    <w:rsid w:val="00340551"/>
    <w:rsid w:val="00364B95"/>
    <w:rsid w:val="00366380"/>
    <w:rsid w:val="00380161"/>
    <w:rsid w:val="00380AEE"/>
    <w:rsid w:val="00391FFC"/>
    <w:rsid w:val="003A2FF9"/>
    <w:rsid w:val="003B4598"/>
    <w:rsid w:val="003E5FA8"/>
    <w:rsid w:val="00413197"/>
    <w:rsid w:val="0041686C"/>
    <w:rsid w:val="0045495A"/>
    <w:rsid w:val="00470107"/>
    <w:rsid w:val="004703B9"/>
    <w:rsid w:val="00481129"/>
    <w:rsid w:val="00493D97"/>
    <w:rsid w:val="004A47EB"/>
    <w:rsid w:val="004B6861"/>
    <w:rsid w:val="004B7D81"/>
    <w:rsid w:val="004C4068"/>
    <w:rsid w:val="004E604A"/>
    <w:rsid w:val="004E7312"/>
    <w:rsid w:val="004F4F37"/>
    <w:rsid w:val="005113DC"/>
    <w:rsid w:val="005649FD"/>
    <w:rsid w:val="00565165"/>
    <w:rsid w:val="00566CB0"/>
    <w:rsid w:val="00567FB3"/>
    <w:rsid w:val="00571C1F"/>
    <w:rsid w:val="00592A2B"/>
    <w:rsid w:val="005A446A"/>
    <w:rsid w:val="005A5FEF"/>
    <w:rsid w:val="005C0712"/>
    <w:rsid w:val="005C25CA"/>
    <w:rsid w:val="005C5C2F"/>
    <w:rsid w:val="005D059F"/>
    <w:rsid w:val="005F0364"/>
    <w:rsid w:val="005F15FE"/>
    <w:rsid w:val="00627878"/>
    <w:rsid w:val="006445B7"/>
    <w:rsid w:val="006451C2"/>
    <w:rsid w:val="0065006D"/>
    <w:rsid w:val="00652007"/>
    <w:rsid w:val="006737AC"/>
    <w:rsid w:val="00680D45"/>
    <w:rsid w:val="006A0C1F"/>
    <w:rsid w:val="006B7DA5"/>
    <w:rsid w:val="006C0ACE"/>
    <w:rsid w:val="006C1D9D"/>
    <w:rsid w:val="006D4E48"/>
    <w:rsid w:val="006E04C0"/>
    <w:rsid w:val="006E1A96"/>
    <w:rsid w:val="006E289E"/>
    <w:rsid w:val="00700F4C"/>
    <w:rsid w:val="00714C5F"/>
    <w:rsid w:val="007176D5"/>
    <w:rsid w:val="00727E3D"/>
    <w:rsid w:val="00760690"/>
    <w:rsid w:val="00764BF5"/>
    <w:rsid w:val="00781083"/>
    <w:rsid w:val="00792E3C"/>
    <w:rsid w:val="00797199"/>
    <w:rsid w:val="007A7FB8"/>
    <w:rsid w:val="007B772C"/>
    <w:rsid w:val="007D5AC4"/>
    <w:rsid w:val="007E5EAA"/>
    <w:rsid w:val="007F38E3"/>
    <w:rsid w:val="007F6810"/>
    <w:rsid w:val="008027D8"/>
    <w:rsid w:val="008278F7"/>
    <w:rsid w:val="00833B84"/>
    <w:rsid w:val="00835E1F"/>
    <w:rsid w:val="00846365"/>
    <w:rsid w:val="00846EA8"/>
    <w:rsid w:val="0085610E"/>
    <w:rsid w:val="00857D82"/>
    <w:rsid w:val="0087386F"/>
    <w:rsid w:val="008C11B0"/>
    <w:rsid w:val="00906B89"/>
    <w:rsid w:val="00906E51"/>
    <w:rsid w:val="00907346"/>
    <w:rsid w:val="00917005"/>
    <w:rsid w:val="00925FF4"/>
    <w:rsid w:val="00931160"/>
    <w:rsid w:val="009409BB"/>
    <w:rsid w:val="00944032"/>
    <w:rsid w:val="009442BF"/>
    <w:rsid w:val="00960B43"/>
    <w:rsid w:val="009819DF"/>
    <w:rsid w:val="00985463"/>
    <w:rsid w:val="009872F3"/>
    <w:rsid w:val="009928A6"/>
    <w:rsid w:val="00993A73"/>
    <w:rsid w:val="00994184"/>
    <w:rsid w:val="009A12A3"/>
    <w:rsid w:val="009C75CA"/>
    <w:rsid w:val="009D6B63"/>
    <w:rsid w:val="009E2003"/>
    <w:rsid w:val="009E4940"/>
    <w:rsid w:val="009F2910"/>
    <w:rsid w:val="00A010CC"/>
    <w:rsid w:val="00A26C9F"/>
    <w:rsid w:val="00A44FDF"/>
    <w:rsid w:val="00A6706D"/>
    <w:rsid w:val="00A93493"/>
    <w:rsid w:val="00A9638F"/>
    <w:rsid w:val="00AA7136"/>
    <w:rsid w:val="00AD54C6"/>
    <w:rsid w:val="00AD7DBA"/>
    <w:rsid w:val="00AE4F10"/>
    <w:rsid w:val="00AE677E"/>
    <w:rsid w:val="00AE74AD"/>
    <w:rsid w:val="00AF45B9"/>
    <w:rsid w:val="00B03FAB"/>
    <w:rsid w:val="00B12848"/>
    <w:rsid w:val="00B342BB"/>
    <w:rsid w:val="00B62011"/>
    <w:rsid w:val="00B729BC"/>
    <w:rsid w:val="00B96CBA"/>
    <w:rsid w:val="00B97C3D"/>
    <w:rsid w:val="00BB3A39"/>
    <w:rsid w:val="00BD65EB"/>
    <w:rsid w:val="00BE1FB6"/>
    <w:rsid w:val="00C02778"/>
    <w:rsid w:val="00C14D61"/>
    <w:rsid w:val="00C3438D"/>
    <w:rsid w:val="00C65944"/>
    <w:rsid w:val="00C72E81"/>
    <w:rsid w:val="00C86164"/>
    <w:rsid w:val="00CA4C90"/>
    <w:rsid w:val="00CA6A31"/>
    <w:rsid w:val="00CA6CD5"/>
    <w:rsid w:val="00CE460C"/>
    <w:rsid w:val="00CF1886"/>
    <w:rsid w:val="00D04F78"/>
    <w:rsid w:val="00D06BA1"/>
    <w:rsid w:val="00D1580A"/>
    <w:rsid w:val="00D35478"/>
    <w:rsid w:val="00D359E6"/>
    <w:rsid w:val="00D41073"/>
    <w:rsid w:val="00D41FE4"/>
    <w:rsid w:val="00D42856"/>
    <w:rsid w:val="00D81B84"/>
    <w:rsid w:val="00DA12A5"/>
    <w:rsid w:val="00DA12E3"/>
    <w:rsid w:val="00DB76D0"/>
    <w:rsid w:val="00DF40CB"/>
    <w:rsid w:val="00E01A86"/>
    <w:rsid w:val="00E022E4"/>
    <w:rsid w:val="00E0233B"/>
    <w:rsid w:val="00E22F6F"/>
    <w:rsid w:val="00E32B39"/>
    <w:rsid w:val="00E660C3"/>
    <w:rsid w:val="00E902C4"/>
    <w:rsid w:val="00EC6B1C"/>
    <w:rsid w:val="00ED236F"/>
    <w:rsid w:val="00EE05F2"/>
    <w:rsid w:val="00EF0496"/>
    <w:rsid w:val="00EF7527"/>
    <w:rsid w:val="00F16E19"/>
    <w:rsid w:val="00F33514"/>
    <w:rsid w:val="00F430B0"/>
    <w:rsid w:val="00F65B8D"/>
    <w:rsid w:val="00F81613"/>
    <w:rsid w:val="00F86460"/>
    <w:rsid w:val="00F934D2"/>
    <w:rsid w:val="00F97128"/>
    <w:rsid w:val="00FB5A08"/>
    <w:rsid w:val="00FC30FB"/>
    <w:rsid w:val="00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BFFC"/>
  <w15:docId w15:val="{CC61AB09-B695-42AF-95FC-B53794CD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rPr>
  </w:style>
  <w:style w:type="paragraph" w:styleId="Titre1">
    <w:name w:val="heading 1"/>
    <w:basedOn w:val="Normal"/>
    <w:next w:val="Normal"/>
    <w:link w:val="Titre1Car"/>
    <w:uiPriority w:val="9"/>
    <w:qFormat/>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pPr>
      <w:keepNext/>
      <w:keepLines/>
      <w:spacing w:before="200"/>
      <w:ind w:left="720" w:hanging="36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200"/>
      <w:ind w:left="720" w:hanging="360"/>
      <w:jc w:val="both"/>
      <w:outlineLvl w:val="4"/>
    </w:pPr>
    <w:rPr>
      <w:rFonts w:eastAsiaTheme="majorEastAsia" w:cstheme="majorBidi"/>
      <w:i/>
      <w:color w:val="243F60" w:themeColor="accent1" w:themeShade="7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eastAsiaTheme="majorEastAsia" w:cstheme="majorBidi"/>
      <w:b/>
      <w:bCs/>
      <w:color w:val="365F91" w:themeColor="accent1" w:themeShade="BF"/>
      <w:sz w:val="28"/>
      <w:szCs w:val="28"/>
    </w:rPr>
  </w:style>
  <w:style w:type="character" w:customStyle="1" w:styleId="Titre2Car">
    <w:name w:val="Titre 2 Car"/>
    <w:basedOn w:val="Policepardfaut"/>
    <w:link w:val="Titre2"/>
    <w:uiPriority w:val="9"/>
    <w:semiHidden/>
    <w:rPr>
      <w:rFonts w:eastAsiaTheme="majorEastAsia" w:cstheme="majorBidi"/>
      <w:b/>
      <w:bCs/>
      <w:color w:val="4F81BD" w:themeColor="accent1"/>
      <w:sz w:val="26"/>
      <w:szCs w:val="26"/>
    </w:rPr>
  </w:style>
  <w:style w:type="character" w:customStyle="1" w:styleId="Titre5Car">
    <w:name w:val="Titre 5 Car"/>
    <w:basedOn w:val="Policepardfaut"/>
    <w:link w:val="Titre5"/>
    <w:uiPriority w:val="9"/>
    <w:rPr>
      <w:rFonts w:eastAsiaTheme="majorEastAsia" w:cstheme="majorBidi"/>
      <w:i/>
      <w:color w:val="243F60" w:themeColor="accent1" w:themeShade="7F"/>
    </w:rPr>
  </w:style>
  <w:style w:type="paragraph" w:styleId="Notedebasdepage">
    <w:name w:val="footnote text"/>
    <w:basedOn w:val="Normal"/>
    <w:link w:val="NotedebasdepageCar"/>
    <w:uiPriority w:val="9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0"/>
      <w:szCs w:val="20"/>
      <w:lang w:eastAsia="fr-FR"/>
    </w:rPr>
  </w:style>
  <w:style w:type="character" w:styleId="Appelnotedebasdep">
    <w:name w:val="footnote reference"/>
    <w:uiPriority w:val="99"/>
    <w:rPr>
      <w:rFonts w:cs="Times New Roman"/>
      <w:vertAlign w:val="superscript"/>
    </w:rPr>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paragraph" w:customStyle="1" w:styleId="Paragraphedeliste1">
    <w:name w:val="Paragraphe de liste1"/>
    <w:basedOn w:val="Normal"/>
    <w:pPr>
      <w:spacing w:before="120" w:after="0" w:line="240" w:lineRule="auto"/>
      <w:ind w:left="720"/>
      <w:contextualSpacing/>
      <w:jc w:val="both"/>
    </w:pPr>
    <w:rPr>
      <w:rFonts w:ascii="Calibri" w:eastAsia="Times New Roman" w:hAnsi="Calibri" w:cs="Times New Roman"/>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eastAsiaTheme="minorHAnsi"/>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eastAsiaTheme="minorHAnsi"/>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HAnsi"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eastAsiaTheme="minorHAnsi"/>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eastAsiaTheme="minorHAnsi"/>
      <w:b/>
      <w:bCs/>
      <w:sz w:val="20"/>
      <w:szCs w:val="20"/>
    </w:rPr>
  </w:style>
  <w:style w:type="table" w:customStyle="1" w:styleId="TableauGrille4-Accentuation11">
    <w:name w:val="Tableau Grille 4 - Accentuation 11"/>
    <w:basedOn w:val="Tableau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51">
    <w:name w:val="Tableau Grille 4 - Accentuation 51"/>
    <w:basedOn w:val="Tableau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pPr>
      <w:jc w:val="both"/>
    </w:pPr>
    <w:rPr>
      <w:rFonts w:ascii="Times New Roman" w:eastAsia="Times New Roman" w:hAnsi="Times New Roman" w:cs="Times New Roman"/>
      <w:sz w:val="24"/>
      <w:szCs w:val="20"/>
    </w:rPr>
  </w:style>
  <w:style w:type="character" w:customStyle="1" w:styleId="SansinterligneCar">
    <w:name w:val="Sans interligne Car"/>
    <w:link w:val="Sansinterligne"/>
    <w:uiPriority w:val="99"/>
    <w:rPr>
      <w:rFonts w:ascii="Times New Roman" w:eastAsia="Times New Roman" w:hAnsi="Times New Roman" w:cs="Times New Roman"/>
      <w:sz w:val="24"/>
      <w:szCs w:val="20"/>
    </w:rPr>
  </w:style>
  <w:style w:type="paragraph" w:customStyle="1" w:styleId="Normalgras">
    <w:name w:val="Normal gras"/>
    <w:basedOn w:val="Normal"/>
    <w:pPr>
      <w:spacing w:after="0" w:line="240" w:lineRule="auto"/>
      <w:jc w:val="both"/>
    </w:pPr>
    <w:rPr>
      <w:rFonts w:ascii="Times New Roman Gras" w:eastAsia="Times New Roman" w:hAnsi="Times New Roman Gras" w:cs="Times New Roman"/>
      <w:b/>
      <w:sz w:val="24"/>
      <w:szCs w:val="20"/>
      <w:lang w:eastAsia="fr-FR"/>
    </w:rPr>
  </w:style>
  <w:style w:type="character" w:customStyle="1" w:styleId="ParagraphedelisteCar">
    <w:name w:val="Paragraphe de liste Car"/>
    <w:basedOn w:val="Policepardfaut"/>
    <w:link w:val="Paragraphedeliste"/>
    <w:uiPriority w:val="34"/>
    <w:qFormat/>
    <w:rPr>
      <w:rFonts w:eastAsiaTheme="minorHAnsi"/>
    </w:rPr>
  </w:style>
  <w:style w:type="paragraph" w:styleId="Rvision">
    <w:name w:val="Revision"/>
    <w:hidden/>
    <w:uiPriority w:val="99"/>
    <w:semiHidden/>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412">
      <w:bodyDiv w:val="1"/>
      <w:marLeft w:val="0"/>
      <w:marRight w:val="0"/>
      <w:marTop w:val="0"/>
      <w:marBottom w:val="0"/>
      <w:divBdr>
        <w:top w:val="none" w:sz="0" w:space="0" w:color="auto"/>
        <w:left w:val="none" w:sz="0" w:space="0" w:color="auto"/>
        <w:bottom w:val="none" w:sz="0" w:space="0" w:color="auto"/>
        <w:right w:val="none" w:sz="0" w:space="0" w:color="auto"/>
      </w:divBdr>
    </w:div>
    <w:div w:id="16929158">
      <w:bodyDiv w:val="1"/>
      <w:marLeft w:val="0"/>
      <w:marRight w:val="0"/>
      <w:marTop w:val="0"/>
      <w:marBottom w:val="0"/>
      <w:divBdr>
        <w:top w:val="none" w:sz="0" w:space="0" w:color="auto"/>
        <w:left w:val="none" w:sz="0" w:space="0" w:color="auto"/>
        <w:bottom w:val="none" w:sz="0" w:space="0" w:color="auto"/>
        <w:right w:val="none" w:sz="0" w:space="0" w:color="auto"/>
      </w:divBdr>
    </w:div>
    <w:div w:id="23949849">
      <w:bodyDiv w:val="1"/>
      <w:marLeft w:val="0"/>
      <w:marRight w:val="0"/>
      <w:marTop w:val="0"/>
      <w:marBottom w:val="0"/>
      <w:divBdr>
        <w:top w:val="none" w:sz="0" w:space="0" w:color="auto"/>
        <w:left w:val="none" w:sz="0" w:space="0" w:color="auto"/>
        <w:bottom w:val="none" w:sz="0" w:space="0" w:color="auto"/>
        <w:right w:val="none" w:sz="0" w:space="0" w:color="auto"/>
      </w:divBdr>
    </w:div>
    <w:div w:id="29376126">
      <w:bodyDiv w:val="1"/>
      <w:marLeft w:val="0"/>
      <w:marRight w:val="0"/>
      <w:marTop w:val="0"/>
      <w:marBottom w:val="0"/>
      <w:divBdr>
        <w:top w:val="none" w:sz="0" w:space="0" w:color="auto"/>
        <w:left w:val="none" w:sz="0" w:space="0" w:color="auto"/>
        <w:bottom w:val="none" w:sz="0" w:space="0" w:color="auto"/>
        <w:right w:val="none" w:sz="0" w:space="0" w:color="auto"/>
      </w:divBdr>
    </w:div>
    <w:div w:id="34472130">
      <w:bodyDiv w:val="1"/>
      <w:marLeft w:val="0"/>
      <w:marRight w:val="0"/>
      <w:marTop w:val="0"/>
      <w:marBottom w:val="0"/>
      <w:divBdr>
        <w:top w:val="none" w:sz="0" w:space="0" w:color="auto"/>
        <w:left w:val="none" w:sz="0" w:space="0" w:color="auto"/>
        <w:bottom w:val="none" w:sz="0" w:space="0" w:color="auto"/>
        <w:right w:val="none" w:sz="0" w:space="0" w:color="auto"/>
      </w:divBdr>
    </w:div>
    <w:div w:id="35158263">
      <w:bodyDiv w:val="1"/>
      <w:marLeft w:val="0"/>
      <w:marRight w:val="0"/>
      <w:marTop w:val="0"/>
      <w:marBottom w:val="0"/>
      <w:divBdr>
        <w:top w:val="none" w:sz="0" w:space="0" w:color="auto"/>
        <w:left w:val="none" w:sz="0" w:space="0" w:color="auto"/>
        <w:bottom w:val="none" w:sz="0" w:space="0" w:color="auto"/>
        <w:right w:val="none" w:sz="0" w:space="0" w:color="auto"/>
      </w:divBdr>
    </w:div>
    <w:div w:id="54012957">
      <w:bodyDiv w:val="1"/>
      <w:marLeft w:val="0"/>
      <w:marRight w:val="0"/>
      <w:marTop w:val="0"/>
      <w:marBottom w:val="0"/>
      <w:divBdr>
        <w:top w:val="none" w:sz="0" w:space="0" w:color="auto"/>
        <w:left w:val="none" w:sz="0" w:space="0" w:color="auto"/>
        <w:bottom w:val="none" w:sz="0" w:space="0" w:color="auto"/>
        <w:right w:val="none" w:sz="0" w:space="0" w:color="auto"/>
      </w:divBdr>
      <w:divsChild>
        <w:div w:id="760754636">
          <w:marLeft w:val="0"/>
          <w:marRight w:val="0"/>
          <w:marTop w:val="0"/>
          <w:marBottom w:val="0"/>
          <w:divBdr>
            <w:top w:val="none" w:sz="0" w:space="0" w:color="auto"/>
            <w:left w:val="none" w:sz="0" w:space="0" w:color="auto"/>
            <w:bottom w:val="none" w:sz="0" w:space="0" w:color="auto"/>
            <w:right w:val="none" w:sz="0" w:space="0" w:color="auto"/>
          </w:divBdr>
          <w:divsChild>
            <w:div w:id="1861778629">
              <w:marLeft w:val="0"/>
              <w:marRight w:val="0"/>
              <w:marTop w:val="0"/>
              <w:marBottom w:val="0"/>
              <w:divBdr>
                <w:top w:val="none" w:sz="0" w:space="0" w:color="auto"/>
                <w:left w:val="none" w:sz="0" w:space="0" w:color="auto"/>
                <w:bottom w:val="none" w:sz="0" w:space="0" w:color="auto"/>
                <w:right w:val="none" w:sz="0" w:space="0" w:color="auto"/>
              </w:divBdr>
            </w:div>
          </w:divsChild>
        </w:div>
        <w:div w:id="1328635828">
          <w:marLeft w:val="0"/>
          <w:marRight w:val="0"/>
          <w:marTop w:val="0"/>
          <w:marBottom w:val="0"/>
          <w:divBdr>
            <w:top w:val="none" w:sz="0" w:space="0" w:color="auto"/>
            <w:left w:val="none" w:sz="0" w:space="0" w:color="auto"/>
            <w:bottom w:val="none" w:sz="0" w:space="0" w:color="auto"/>
            <w:right w:val="none" w:sz="0" w:space="0" w:color="auto"/>
          </w:divBdr>
          <w:divsChild>
            <w:div w:id="884295760">
              <w:marLeft w:val="0"/>
              <w:marRight w:val="0"/>
              <w:marTop w:val="0"/>
              <w:marBottom w:val="0"/>
              <w:divBdr>
                <w:top w:val="none" w:sz="0" w:space="0" w:color="auto"/>
                <w:left w:val="none" w:sz="0" w:space="0" w:color="auto"/>
                <w:bottom w:val="none" w:sz="0" w:space="0" w:color="auto"/>
                <w:right w:val="none" w:sz="0" w:space="0" w:color="auto"/>
              </w:divBdr>
            </w:div>
          </w:divsChild>
        </w:div>
        <w:div w:id="931665883">
          <w:marLeft w:val="0"/>
          <w:marRight w:val="0"/>
          <w:marTop w:val="0"/>
          <w:marBottom w:val="0"/>
          <w:divBdr>
            <w:top w:val="none" w:sz="0" w:space="0" w:color="auto"/>
            <w:left w:val="none" w:sz="0" w:space="0" w:color="auto"/>
            <w:bottom w:val="none" w:sz="0" w:space="0" w:color="auto"/>
            <w:right w:val="none" w:sz="0" w:space="0" w:color="auto"/>
          </w:divBdr>
          <w:divsChild>
            <w:div w:id="1654724531">
              <w:marLeft w:val="0"/>
              <w:marRight w:val="0"/>
              <w:marTop w:val="0"/>
              <w:marBottom w:val="0"/>
              <w:divBdr>
                <w:top w:val="none" w:sz="0" w:space="0" w:color="auto"/>
                <w:left w:val="none" w:sz="0" w:space="0" w:color="auto"/>
                <w:bottom w:val="none" w:sz="0" w:space="0" w:color="auto"/>
                <w:right w:val="none" w:sz="0" w:space="0" w:color="auto"/>
              </w:divBdr>
            </w:div>
          </w:divsChild>
        </w:div>
        <w:div w:id="1125541438">
          <w:marLeft w:val="0"/>
          <w:marRight w:val="0"/>
          <w:marTop w:val="0"/>
          <w:marBottom w:val="0"/>
          <w:divBdr>
            <w:top w:val="none" w:sz="0" w:space="0" w:color="auto"/>
            <w:left w:val="none" w:sz="0" w:space="0" w:color="auto"/>
            <w:bottom w:val="none" w:sz="0" w:space="0" w:color="auto"/>
            <w:right w:val="none" w:sz="0" w:space="0" w:color="auto"/>
          </w:divBdr>
          <w:divsChild>
            <w:div w:id="11411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7782">
      <w:bodyDiv w:val="1"/>
      <w:marLeft w:val="0"/>
      <w:marRight w:val="0"/>
      <w:marTop w:val="0"/>
      <w:marBottom w:val="0"/>
      <w:divBdr>
        <w:top w:val="none" w:sz="0" w:space="0" w:color="auto"/>
        <w:left w:val="none" w:sz="0" w:space="0" w:color="auto"/>
        <w:bottom w:val="none" w:sz="0" w:space="0" w:color="auto"/>
        <w:right w:val="none" w:sz="0" w:space="0" w:color="auto"/>
      </w:divBdr>
    </w:div>
    <w:div w:id="70583827">
      <w:bodyDiv w:val="1"/>
      <w:marLeft w:val="0"/>
      <w:marRight w:val="0"/>
      <w:marTop w:val="0"/>
      <w:marBottom w:val="0"/>
      <w:divBdr>
        <w:top w:val="none" w:sz="0" w:space="0" w:color="auto"/>
        <w:left w:val="none" w:sz="0" w:space="0" w:color="auto"/>
        <w:bottom w:val="none" w:sz="0" w:space="0" w:color="auto"/>
        <w:right w:val="none" w:sz="0" w:space="0" w:color="auto"/>
      </w:divBdr>
    </w:div>
    <w:div w:id="75440008">
      <w:bodyDiv w:val="1"/>
      <w:marLeft w:val="0"/>
      <w:marRight w:val="0"/>
      <w:marTop w:val="0"/>
      <w:marBottom w:val="0"/>
      <w:divBdr>
        <w:top w:val="none" w:sz="0" w:space="0" w:color="auto"/>
        <w:left w:val="none" w:sz="0" w:space="0" w:color="auto"/>
        <w:bottom w:val="none" w:sz="0" w:space="0" w:color="auto"/>
        <w:right w:val="none" w:sz="0" w:space="0" w:color="auto"/>
      </w:divBdr>
    </w:div>
    <w:div w:id="95102629">
      <w:bodyDiv w:val="1"/>
      <w:marLeft w:val="0"/>
      <w:marRight w:val="0"/>
      <w:marTop w:val="0"/>
      <w:marBottom w:val="0"/>
      <w:divBdr>
        <w:top w:val="none" w:sz="0" w:space="0" w:color="auto"/>
        <w:left w:val="none" w:sz="0" w:space="0" w:color="auto"/>
        <w:bottom w:val="none" w:sz="0" w:space="0" w:color="auto"/>
        <w:right w:val="none" w:sz="0" w:space="0" w:color="auto"/>
      </w:divBdr>
    </w:div>
    <w:div w:id="105974170">
      <w:bodyDiv w:val="1"/>
      <w:marLeft w:val="0"/>
      <w:marRight w:val="0"/>
      <w:marTop w:val="0"/>
      <w:marBottom w:val="0"/>
      <w:divBdr>
        <w:top w:val="none" w:sz="0" w:space="0" w:color="auto"/>
        <w:left w:val="none" w:sz="0" w:space="0" w:color="auto"/>
        <w:bottom w:val="none" w:sz="0" w:space="0" w:color="auto"/>
        <w:right w:val="none" w:sz="0" w:space="0" w:color="auto"/>
      </w:divBdr>
    </w:div>
    <w:div w:id="109084598">
      <w:bodyDiv w:val="1"/>
      <w:marLeft w:val="0"/>
      <w:marRight w:val="0"/>
      <w:marTop w:val="0"/>
      <w:marBottom w:val="0"/>
      <w:divBdr>
        <w:top w:val="none" w:sz="0" w:space="0" w:color="auto"/>
        <w:left w:val="none" w:sz="0" w:space="0" w:color="auto"/>
        <w:bottom w:val="none" w:sz="0" w:space="0" w:color="auto"/>
        <w:right w:val="none" w:sz="0" w:space="0" w:color="auto"/>
      </w:divBdr>
    </w:div>
    <w:div w:id="113253926">
      <w:bodyDiv w:val="1"/>
      <w:marLeft w:val="0"/>
      <w:marRight w:val="0"/>
      <w:marTop w:val="0"/>
      <w:marBottom w:val="0"/>
      <w:divBdr>
        <w:top w:val="none" w:sz="0" w:space="0" w:color="auto"/>
        <w:left w:val="none" w:sz="0" w:space="0" w:color="auto"/>
        <w:bottom w:val="none" w:sz="0" w:space="0" w:color="auto"/>
        <w:right w:val="none" w:sz="0" w:space="0" w:color="auto"/>
      </w:divBdr>
    </w:div>
    <w:div w:id="115173834">
      <w:bodyDiv w:val="1"/>
      <w:marLeft w:val="0"/>
      <w:marRight w:val="0"/>
      <w:marTop w:val="0"/>
      <w:marBottom w:val="0"/>
      <w:divBdr>
        <w:top w:val="none" w:sz="0" w:space="0" w:color="auto"/>
        <w:left w:val="none" w:sz="0" w:space="0" w:color="auto"/>
        <w:bottom w:val="none" w:sz="0" w:space="0" w:color="auto"/>
        <w:right w:val="none" w:sz="0" w:space="0" w:color="auto"/>
      </w:divBdr>
    </w:div>
    <w:div w:id="124390970">
      <w:bodyDiv w:val="1"/>
      <w:marLeft w:val="0"/>
      <w:marRight w:val="0"/>
      <w:marTop w:val="0"/>
      <w:marBottom w:val="0"/>
      <w:divBdr>
        <w:top w:val="none" w:sz="0" w:space="0" w:color="auto"/>
        <w:left w:val="none" w:sz="0" w:space="0" w:color="auto"/>
        <w:bottom w:val="none" w:sz="0" w:space="0" w:color="auto"/>
        <w:right w:val="none" w:sz="0" w:space="0" w:color="auto"/>
      </w:divBdr>
    </w:div>
    <w:div w:id="128595432">
      <w:bodyDiv w:val="1"/>
      <w:marLeft w:val="0"/>
      <w:marRight w:val="0"/>
      <w:marTop w:val="0"/>
      <w:marBottom w:val="0"/>
      <w:divBdr>
        <w:top w:val="none" w:sz="0" w:space="0" w:color="auto"/>
        <w:left w:val="none" w:sz="0" w:space="0" w:color="auto"/>
        <w:bottom w:val="none" w:sz="0" w:space="0" w:color="auto"/>
        <w:right w:val="none" w:sz="0" w:space="0" w:color="auto"/>
      </w:divBdr>
    </w:div>
    <w:div w:id="137456197">
      <w:bodyDiv w:val="1"/>
      <w:marLeft w:val="0"/>
      <w:marRight w:val="0"/>
      <w:marTop w:val="0"/>
      <w:marBottom w:val="0"/>
      <w:divBdr>
        <w:top w:val="none" w:sz="0" w:space="0" w:color="auto"/>
        <w:left w:val="none" w:sz="0" w:space="0" w:color="auto"/>
        <w:bottom w:val="none" w:sz="0" w:space="0" w:color="auto"/>
        <w:right w:val="none" w:sz="0" w:space="0" w:color="auto"/>
      </w:divBdr>
    </w:div>
    <w:div w:id="145049890">
      <w:bodyDiv w:val="1"/>
      <w:marLeft w:val="0"/>
      <w:marRight w:val="0"/>
      <w:marTop w:val="0"/>
      <w:marBottom w:val="0"/>
      <w:divBdr>
        <w:top w:val="none" w:sz="0" w:space="0" w:color="auto"/>
        <w:left w:val="none" w:sz="0" w:space="0" w:color="auto"/>
        <w:bottom w:val="none" w:sz="0" w:space="0" w:color="auto"/>
        <w:right w:val="none" w:sz="0" w:space="0" w:color="auto"/>
      </w:divBdr>
    </w:div>
    <w:div w:id="153492723">
      <w:bodyDiv w:val="1"/>
      <w:marLeft w:val="0"/>
      <w:marRight w:val="0"/>
      <w:marTop w:val="0"/>
      <w:marBottom w:val="0"/>
      <w:divBdr>
        <w:top w:val="none" w:sz="0" w:space="0" w:color="auto"/>
        <w:left w:val="none" w:sz="0" w:space="0" w:color="auto"/>
        <w:bottom w:val="none" w:sz="0" w:space="0" w:color="auto"/>
        <w:right w:val="none" w:sz="0" w:space="0" w:color="auto"/>
      </w:divBdr>
    </w:div>
    <w:div w:id="200094771">
      <w:bodyDiv w:val="1"/>
      <w:marLeft w:val="0"/>
      <w:marRight w:val="0"/>
      <w:marTop w:val="0"/>
      <w:marBottom w:val="0"/>
      <w:divBdr>
        <w:top w:val="none" w:sz="0" w:space="0" w:color="auto"/>
        <w:left w:val="none" w:sz="0" w:space="0" w:color="auto"/>
        <w:bottom w:val="none" w:sz="0" w:space="0" w:color="auto"/>
        <w:right w:val="none" w:sz="0" w:space="0" w:color="auto"/>
      </w:divBdr>
    </w:div>
    <w:div w:id="205869525">
      <w:bodyDiv w:val="1"/>
      <w:marLeft w:val="0"/>
      <w:marRight w:val="0"/>
      <w:marTop w:val="0"/>
      <w:marBottom w:val="0"/>
      <w:divBdr>
        <w:top w:val="none" w:sz="0" w:space="0" w:color="auto"/>
        <w:left w:val="none" w:sz="0" w:space="0" w:color="auto"/>
        <w:bottom w:val="none" w:sz="0" w:space="0" w:color="auto"/>
        <w:right w:val="none" w:sz="0" w:space="0" w:color="auto"/>
      </w:divBdr>
    </w:div>
    <w:div w:id="221018940">
      <w:bodyDiv w:val="1"/>
      <w:marLeft w:val="0"/>
      <w:marRight w:val="0"/>
      <w:marTop w:val="0"/>
      <w:marBottom w:val="0"/>
      <w:divBdr>
        <w:top w:val="none" w:sz="0" w:space="0" w:color="auto"/>
        <w:left w:val="none" w:sz="0" w:space="0" w:color="auto"/>
        <w:bottom w:val="none" w:sz="0" w:space="0" w:color="auto"/>
        <w:right w:val="none" w:sz="0" w:space="0" w:color="auto"/>
      </w:divBdr>
    </w:div>
    <w:div w:id="226646406">
      <w:bodyDiv w:val="1"/>
      <w:marLeft w:val="0"/>
      <w:marRight w:val="0"/>
      <w:marTop w:val="0"/>
      <w:marBottom w:val="0"/>
      <w:divBdr>
        <w:top w:val="none" w:sz="0" w:space="0" w:color="auto"/>
        <w:left w:val="none" w:sz="0" w:space="0" w:color="auto"/>
        <w:bottom w:val="none" w:sz="0" w:space="0" w:color="auto"/>
        <w:right w:val="none" w:sz="0" w:space="0" w:color="auto"/>
      </w:divBdr>
    </w:div>
    <w:div w:id="232737237">
      <w:bodyDiv w:val="1"/>
      <w:marLeft w:val="0"/>
      <w:marRight w:val="0"/>
      <w:marTop w:val="0"/>
      <w:marBottom w:val="0"/>
      <w:divBdr>
        <w:top w:val="none" w:sz="0" w:space="0" w:color="auto"/>
        <w:left w:val="none" w:sz="0" w:space="0" w:color="auto"/>
        <w:bottom w:val="none" w:sz="0" w:space="0" w:color="auto"/>
        <w:right w:val="none" w:sz="0" w:space="0" w:color="auto"/>
      </w:divBdr>
    </w:div>
    <w:div w:id="248079236">
      <w:bodyDiv w:val="1"/>
      <w:marLeft w:val="0"/>
      <w:marRight w:val="0"/>
      <w:marTop w:val="0"/>
      <w:marBottom w:val="0"/>
      <w:divBdr>
        <w:top w:val="none" w:sz="0" w:space="0" w:color="auto"/>
        <w:left w:val="none" w:sz="0" w:space="0" w:color="auto"/>
        <w:bottom w:val="none" w:sz="0" w:space="0" w:color="auto"/>
        <w:right w:val="none" w:sz="0" w:space="0" w:color="auto"/>
      </w:divBdr>
    </w:div>
    <w:div w:id="264922579">
      <w:bodyDiv w:val="1"/>
      <w:marLeft w:val="0"/>
      <w:marRight w:val="0"/>
      <w:marTop w:val="0"/>
      <w:marBottom w:val="0"/>
      <w:divBdr>
        <w:top w:val="none" w:sz="0" w:space="0" w:color="auto"/>
        <w:left w:val="none" w:sz="0" w:space="0" w:color="auto"/>
        <w:bottom w:val="none" w:sz="0" w:space="0" w:color="auto"/>
        <w:right w:val="none" w:sz="0" w:space="0" w:color="auto"/>
      </w:divBdr>
    </w:div>
    <w:div w:id="274562294">
      <w:bodyDiv w:val="1"/>
      <w:marLeft w:val="0"/>
      <w:marRight w:val="0"/>
      <w:marTop w:val="0"/>
      <w:marBottom w:val="0"/>
      <w:divBdr>
        <w:top w:val="none" w:sz="0" w:space="0" w:color="auto"/>
        <w:left w:val="none" w:sz="0" w:space="0" w:color="auto"/>
        <w:bottom w:val="none" w:sz="0" w:space="0" w:color="auto"/>
        <w:right w:val="none" w:sz="0" w:space="0" w:color="auto"/>
      </w:divBdr>
    </w:div>
    <w:div w:id="287126984">
      <w:bodyDiv w:val="1"/>
      <w:marLeft w:val="0"/>
      <w:marRight w:val="0"/>
      <w:marTop w:val="0"/>
      <w:marBottom w:val="0"/>
      <w:divBdr>
        <w:top w:val="none" w:sz="0" w:space="0" w:color="auto"/>
        <w:left w:val="none" w:sz="0" w:space="0" w:color="auto"/>
        <w:bottom w:val="none" w:sz="0" w:space="0" w:color="auto"/>
        <w:right w:val="none" w:sz="0" w:space="0" w:color="auto"/>
      </w:divBdr>
    </w:div>
    <w:div w:id="290400121">
      <w:bodyDiv w:val="1"/>
      <w:marLeft w:val="0"/>
      <w:marRight w:val="0"/>
      <w:marTop w:val="0"/>
      <w:marBottom w:val="0"/>
      <w:divBdr>
        <w:top w:val="none" w:sz="0" w:space="0" w:color="auto"/>
        <w:left w:val="none" w:sz="0" w:space="0" w:color="auto"/>
        <w:bottom w:val="none" w:sz="0" w:space="0" w:color="auto"/>
        <w:right w:val="none" w:sz="0" w:space="0" w:color="auto"/>
      </w:divBdr>
    </w:div>
    <w:div w:id="311101128">
      <w:bodyDiv w:val="1"/>
      <w:marLeft w:val="0"/>
      <w:marRight w:val="0"/>
      <w:marTop w:val="0"/>
      <w:marBottom w:val="0"/>
      <w:divBdr>
        <w:top w:val="none" w:sz="0" w:space="0" w:color="auto"/>
        <w:left w:val="none" w:sz="0" w:space="0" w:color="auto"/>
        <w:bottom w:val="none" w:sz="0" w:space="0" w:color="auto"/>
        <w:right w:val="none" w:sz="0" w:space="0" w:color="auto"/>
      </w:divBdr>
    </w:div>
    <w:div w:id="314265406">
      <w:bodyDiv w:val="1"/>
      <w:marLeft w:val="0"/>
      <w:marRight w:val="0"/>
      <w:marTop w:val="0"/>
      <w:marBottom w:val="0"/>
      <w:divBdr>
        <w:top w:val="none" w:sz="0" w:space="0" w:color="auto"/>
        <w:left w:val="none" w:sz="0" w:space="0" w:color="auto"/>
        <w:bottom w:val="none" w:sz="0" w:space="0" w:color="auto"/>
        <w:right w:val="none" w:sz="0" w:space="0" w:color="auto"/>
      </w:divBdr>
    </w:div>
    <w:div w:id="316346789">
      <w:bodyDiv w:val="1"/>
      <w:marLeft w:val="0"/>
      <w:marRight w:val="0"/>
      <w:marTop w:val="0"/>
      <w:marBottom w:val="0"/>
      <w:divBdr>
        <w:top w:val="none" w:sz="0" w:space="0" w:color="auto"/>
        <w:left w:val="none" w:sz="0" w:space="0" w:color="auto"/>
        <w:bottom w:val="none" w:sz="0" w:space="0" w:color="auto"/>
        <w:right w:val="none" w:sz="0" w:space="0" w:color="auto"/>
      </w:divBdr>
    </w:div>
    <w:div w:id="332299276">
      <w:bodyDiv w:val="1"/>
      <w:marLeft w:val="0"/>
      <w:marRight w:val="0"/>
      <w:marTop w:val="0"/>
      <w:marBottom w:val="0"/>
      <w:divBdr>
        <w:top w:val="none" w:sz="0" w:space="0" w:color="auto"/>
        <w:left w:val="none" w:sz="0" w:space="0" w:color="auto"/>
        <w:bottom w:val="none" w:sz="0" w:space="0" w:color="auto"/>
        <w:right w:val="none" w:sz="0" w:space="0" w:color="auto"/>
      </w:divBdr>
    </w:div>
    <w:div w:id="377975215">
      <w:bodyDiv w:val="1"/>
      <w:marLeft w:val="0"/>
      <w:marRight w:val="0"/>
      <w:marTop w:val="0"/>
      <w:marBottom w:val="0"/>
      <w:divBdr>
        <w:top w:val="none" w:sz="0" w:space="0" w:color="auto"/>
        <w:left w:val="none" w:sz="0" w:space="0" w:color="auto"/>
        <w:bottom w:val="none" w:sz="0" w:space="0" w:color="auto"/>
        <w:right w:val="none" w:sz="0" w:space="0" w:color="auto"/>
      </w:divBdr>
    </w:div>
    <w:div w:id="409349628">
      <w:bodyDiv w:val="1"/>
      <w:marLeft w:val="0"/>
      <w:marRight w:val="0"/>
      <w:marTop w:val="0"/>
      <w:marBottom w:val="0"/>
      <w:divBdr>
        <w:top w:val="none" w:sz="0" w:space="0" w:color="auto"/>
        <w:left w:val="none" w:sz="0" w:space="0" w:color="auto"/>
        <w:bottom w:val="none" w:sz="0" w:space="0" w:color="auto"/>
        <w:right w:val="none" w:sz="0" w:space="0" w:color="auto"/>
      </w:divBdr>
    </w:div>
    <w:div w:id="423961615">
      <w:bodyDiv w:val="1"/>
      <w:marLeft w:val="0"/>
      <w:marRight w:val="0"/>
      <w:marTop w:val="0"/>
      <w:marBottom w:val="0"/>
      <w:divBdr>
        <w:top w:val="none" w:sz="0" w:space="0" w:color="auto"/>
        <w:left w:val="none" w:sz="0" w:space="0" w:color="auto"/>
        <w:bottom w:val="none" w:sz="0" w:space="0" w:color="auto"/>
        <w:right w:val="none" w:sz="0" w:space="0" w:color="auto"/>
      </w:divBdr>
    </w:div>
    <w:div w:id="423965387">
      <w:bodyDiv w:val="1"/>
      <w:marLeft w:val="0"/>
      <w:marRight w:val="0"/>
      <w:marTop w:val="0"/>
      <w:marBottom w:val="0"/>
      <w:divBdr>
        <w:top w:val="none" w:sz="0" w:space="0" w:color="auto"/>
        <w:left w:val="none" w:sz="0" w:space="0" w:color="auto"/>
        <w:bottom w:val="none" w:sz="0" w:space="0" w:color="auto"/>
        <w:right w:val="none" w:sz="0" w:space="0" w:color="auto"/>
      </w:divBdr>
    </w:div>
    <w:div w:id="425660992">
      <w:bodyDiv w:val="1"/>
      <w:marLeft w:val="0"/>
      <w:marRight w:val="0"/>
      <w:marTop w:val="0"/>
      <w:marBottom w:val="0"/>
      <w:divBdr>
        <w:top w:val="none" w:sz="0" w:space="0" w:color="auto"/>
        <w:left w:val="none" w:sz="0" w:space="0" w:color="auto"/>
        <w:bottom w:val="none" w:sz="0" w:space="0" w:color="auto"/>
        <w:right w:val="none" w:sz="0" w:space="0" w:color="auto"/>
      </w:divBdr>
    </w:div>
    <w:div w:id="429546080">
      <w:bodyDiv w:val="1"/>
      <w:marLeft w:val="0"/>
      <w:marRight w:val="0"/>
      <w:marTop w:val="0"/>
      <w:marBottom w:val="0"/>
      <w:divBdr>
        <w:top w:val="none" w:sz="0" w:space="0" w:color="auto"/>
        <w:left w:val="none" w:sz="0" w:space="0" w:color="auto"/>
        <w:bottom w:val="none" w:sz="0" w:space="0" w:color="auto"/>
        <w:right w:val="none" w:sz="0" w:space="0" w:color="auto"/>
      </w:divBdr>
    </w:div>
    <w:div w:id="429813981">
      <w:bodyDiv w:val="1"/>
      <w:marLeft w:val="0"/>
      <w:marRight w:val="0"/>
      <w:marTop w:val="0"/>
      <w:marBottom w:val="0"/>
      <w:divBdr>
        <w:top w:val="none" w:sz="0" w:space="0" w:color="auto"/>
        <w:left w:val="none" w:sz="0" w:space="0" w:color="auto"/>
        <w:bottom w:val="none" w:sz="0" w:space="0" w:color="auto"/>
        <w:right w:val="none" w:sz="0" w:space="0" w:color="auto"/>
      </w:divBdr>
    </w:div>
    <w:div w:id="431630279">
      <w:bodyDiv w:val="1"/>
      <w:marLeft w:val="0"/>
      <w:marRight w:val="0"/>
      <w:marTop w:val="0"/>
      <w:marBottom w:val="0"/>
      <w:divBdr>
        <w:top w:val="none" w:sz="0" w:space="0" w:color="auto"/>
        <w:left w:val="none" w:sz="0" w:space="0" w:color="auto"/>
        <w:bottom w:val="none" w:sz="0" w:space="0" w:color="auto"/>
        <w:right w:val="none" w:sz="0" w:space="0" w:color="auto"/>
      </w:divBdr>
    </w:div>
    <w:div w:id="440419962">
      <w:bodyDiv w:val="1"/>
      <w:marLeft w:val="0"/>
      <w:marRight w:val="0"/>
      <w:marTop w:val="0"/>
      <w:marBottom w:val="0"/>
      <w:divBdr>
        <w:top w:val="none" w:sz="0" w:space="0" w:color="auto"/>
        <w:left w:val="none" w:sz="0" w:space="0" w:color="auto"/>
        <w:bottom w:val="none" w:sz="0" w:space="0" w:color="auto"/>
        <w:right w:val="none" w:sz="0" w:space="0" w:color="auto"/>
      </w:divBdr>
    </w:div>
    <w:div w:id="459080120">
      <w:bodyDiv w:val="1"/>
      <w:marLeft w:val="0"/>
      <w:marRight w:val="0"/>
      <w:marTop w:val="0"/>
      <w:marBottom w:val="0"/>
      <w:divBdr>
        <w:top w:val="none" w:sz="0" w:space="0" w:color="auto"/>
        <w:left w:val="none" w:sz="0" w:space="0" w:color="auto"/>
        <w:bottom w:val="none" w:sz="0" w:space="0" w:color="auto"/>
        <w:right w:val="none" w:sz="0" w:space="0" w:color="auto"/>
      </w:divBdr>
    </w:div>
    <w:div w:id="465388888">
      <w:bodyDiv w:val="1"/>
      <w:marLeft w:val="0"/>
      <w:marRight w:val="0"/>
      <w:marTop w:val="0"/>
      <w:marBottom w:val="0"/>
      <w:divBdr>
        <w:top w:val="none" w:sz="0" w:space="0" w:color="auto"/>
        <w:left w:val="none" w:sz="0" w:space="0" w:color="auto"/>
        <w:bottom w:val="none" w:sz="0" w:space="0" w:color="auto"/>
        <w:right w:val="none" w:sz="0" w:space="0" w:color="auto"/>
      </w:divBdr>
    </w:div>
    <w:div w:id="474951815">
      <w:bodyDiv w:val="1"/>
      <w:marLeft w:val="0"/>
      <w:marRight w:val="0"/>
      <w:marTop w:val="0"/>
      <w:marBottom w:val="0"/>
      <w:divBdr>
        <w:top w:val="none" w:sz="0" w:space="0" w:color="auto"/>
        <w:left w:val="none" w:sz="0" w:space="0" w:color="auto"/>
        <w:bottom w:val="none" w:sz="0" w:space="0" w:color="auto"/>
        <w:right w:val="none" w:sz="0" w:space="0" w:color="auto"/>
      </w:divBdr>
    </w:div>
    <w:div w:id="516427718">
      <w:bodyDiv w:val="1"/>
      <w:marLeft w:val="0"/>
      <w:marRight w:val="0"/>
      <w:marTop w:val="0"/>
      <w:marBottom w:val="0"/>
      <w:divBdr>
        <w:top w:val="none" w:sz="0" w:space="0" w:color="auto"/>
        <w:left w:val="none" w:sz="0" w:space="0" w:color="auto"/>
        <w:bottom w:val="none" w:sz="0" w:space="0" w:color="auto"/>
        <w:right w:val="none" w:sz="0" w:space="0" w:color="auto"/>
      </w:divBdr>
    </w:div>
    <w:div w:id="542444880">
      <w:bodyDiv w:val="1"/>
      <w:marLeft w:val="0"/>
      <w:marRight w:val="0"/>
      <w:marTop w:val="0"/>
      <w:marBottom w:val="0"/>
      <w:divBdr>
        <w:top w:val="none" w:sz="0" w:space="0" w:color="auto"/>
        <w:left w:val="none" w:sz="0" w:space="0" w:color="auto"/>
        <w:bottom w:val="none" w:sz="0" w:space="0" w:color="auto"/>
        <w:right w:val="none" w:sz="0" w:space="0" w:color="auto"/>
      </w:divBdr>
    </w:div>
    <w:div w:id="550700142">
      <w:bodyDiv w:val="1"/>
      <w:marLeft w:val="0"/>
      <w:marRight w:val="0"/>
      <w:marTop w:val="0"/>
      <w:marBottom w:val="0"/>
      <w:divBdr>
        <w:top w:val="none" w:sz="0" w:space="0" w:color="auto"/>
        <w:left w:val="none" w:sz="0" w:space="0" w:color="auto"/>
        <w:bottom w:val="none" w:sz="0" w:space="0" w:color="auto"/>
        <w:right w:val="none" w:sz="0" w:space="0" w:color="auto"/>
      </w:divBdr>
    </w:div>
    <w:div w:id="550925657">
      <w:bodyDiv w:val="1"/>
      <w:marLeft w:val="0"/>
      <w:marRight w:val="0"/>
      <w:marTop w:val="0"/>
      <w:marBottom w:val="0"/>
      <w:divBdr>
        <w:top w:val="none" w:sz="0" w:space="0" w:color="auto"/>
        <w:left w:val="none" w:sz="0" w:space="0" w:color="auto"/>
        <w:bottom w:val="none" w:sz="0" w:space="0" w:color="auto"/>
        <w:right w:val="none" w:sz="0" w:space="0" w:color="auto"/>
      </w:divBdr>
    </w:div>
    <w:div w:id="556160332">
      <w:bodyDiv w:val="1"/>
      <w:marLeft w:val="0"/>
      <w:marRight w:val="0"/>
      <w:marTop w:val="0"/>
      <w:marBottom w:val="0"/>
      <w:divBdr>
        <w:top w:val="none" w:sz="0" w:space="0" w:color="auto"/>
        <w:left w:val="none" w:sz="0" w:space="0" w:color="auto"/>
        <w:bottom w:val="none" w:sz="0" w:space="0" w:color="auto"/>
        <w:right w:val="none" w:sz="0" w:space="0" w:color="auto"/>
      </w:divBdr>
    </w:div>
    <w:div w:id="571082060">
      <w:bodyDiv w:val="1"/>
      <w:marLeft w:val="0"/>
      <w:marRight w:val="0"/>
      <w:marTop w:val="0"/>
      <w:marBottom w:val="0"/>
      <w:divBdr>
        <w:top w:val="none" w:sz="0" w:space="0" w:color="auto"/>
        <w:left w:val="none" w:sz="0" w:space="0" w:color="auto"/>
        <w:bottom w:val="none" w:sz="0" w:space="0" w:color="auto"/>
        <w:right w:val="none" w:sz="0" w:space="0" w:color="auto"/>
      </w:divBdr>
    </w:div>
    <w:div w:id="585648713">
      <w:bodyDiv w:val="1"/>
      <w:marLeft w:val="0"/>
      <w:marRight w:val="0"/>
      <w:marTop w:val="0"/>
      <w:marBottom w:val="0"/>
      <w:divBdr>
        <w:top w:val="none" w:sz="0" w:space="0" w:color="auto"/>
        <w:left w:val="none" w:sz="0" w:space="0" w:color="auto"/>
        <w:bottom w:val="none" w:sz="0" w:space="0" w:color="auto"/>
        <w:right w:val="none" w:sz="0" w:space="0" w:color="auto"/>
      </w:divBdr>
      <w:divsChild>
        <w:div w:id="1694382061">
          <w:marLeft w:val="0"/>
          <w:marRight w:val="0"/>
          <w:marTop w:val="0"/>
          <w:marBottom w:val="0"/>
          <w:divBdr>
            <w:top w:val="none" w:sz="0" w:space="0" w:color="auto"/>
            <w:left w:val="none" w:sz="0" w:space="0" w:color="auto"/>
            <w:bottom w:val="none" w:sz="0" w:space="0" w:color="auto"/>
            <w:right w:val="none" w:sz="0" w:space="0" w:color="auto"/>
          </w:divBdr>
          <w:divsChild>
            <w:div w:id="1307779043">
              <w:marLeft w:val="0"/>
              <w:marRight w:val="0"/>
              <w:marTop w:val="0"/>
              <w:marBottom w:val="0"/>
              <w:divBdr>
                <w:top w:val="none" w:sz="0" w:space="0" w:color="auto"/>
                <w:left w:val="none" w:sz="0" w:space="0" w:color="auto"/>
                <w:bottom w:val="none" w:sz="0" w:space="0" w:color="auto"/>
                <w:right w:val="none" w:sz="0" w:space="0" w:color="auto"/>
              </w:divBdr>
            </w:div>
          </w:divsChild>
        </w:div>
        <w:div w:id="1596397923">
          <w:marLeft w:val="0"/>
          <w:marRight w:val="0"/>
          <w:marTop w:val="0"/>
          <w:marBottom w:val="0"/>
          <w:divBdr>
            <w:top w:val="none" w:sz="0" w:space="0" w:color="auto"/>
            <w:left w:val="none" w:sz="0" w:space="0" w:color="auto"/>
            <w:bottom w:val="none" w:sz="0" w:space="0" w:color="auto"/>
            <w:right w:val="none" w:sz="0" w:space="0" w:color="auto"/>
          </w:divBdr>
          <w:divsChild>
            <w:div w:id="1396395022">
              <w:marLeft w:val="0"/>
              <w:marRight w:val="0"/>
              <w:marTop w:val="0"/>
              <w:marBottom w:val="0"/>
              <w:divBdr>
                <w:top w:val="none" w:sz="0" w:space="0" w:color="auto"/>
                <w:left w:val="none" w:sz="0" w:space="0" w:color="auto"/>
                <w:bottom w:val="none" w:sz="0" w:space="0" w:color="auto"/>
                <w:right w:val="none" w:sz="0" w:space="0" w:color="auto"/>
              </w:divBdr>
            </w:div>
          </w:divsChild>
        </w:div>
        <w:div w:id="988097407">
          <w:marLeft w:val="0"/>
          <w:marRight w:val="0"/>
          <w:marTop w:val="0"/>
          <w:marBottom w:val="0"/>
          <w:divBdr>
            <w:top w:val="none" w:sz="0" w:space="0" w:color="auto"/>
            <w:left w:val="none" w:sz="0" w:space="0" w:color="auto"/>
            <w:bottom w:val="none" w:sz="0" w:space="0" w:color="auto"/>
            <w:right w:val="none" w:sz="0" w:space="0" w:color="auto"/>
          </w:divBdr>
          <w:divsChild>
            <w:div w:id="1198004174">
              <w:marLeft w:val="0"/>
              <w:marRight w:val="0"/>
              <w:marTop w:val="0"/>
              <w:marBottom w:val="0"/>
              <w:divBdr>
                <w:top w:val="none" w:sz="0" w:space="0" w:color="auto"/>
                <w:left w:val="none" w:sz="0" w:space="0" w:color="auto"/>
                <w:bottom w:val="none" w:sz="0" w:space="0" w:color="auto"/>
                <w:right w:val="none" w:sz="0" w:space="0" w:color="auto"/>
              </w:divBdr>
            </w:div>
          </w:divsChild>
        </w:div>
        <w:div w:id="1398094388">
          <w:marLeft w:val="0"/>
          <w:marRight w:val="0"/>
          <w:marTop w:val="0"/>
          <w:marBottom w:val="0"/>
          <w:divBdr>
            <w:top w:val="none" w:sz="0" w:space="0" w:color="auto"/>
            <w:left w:val="none" w:sz="0" w:space="0" w:color="auto"/>
            <w:bottom w:val="none" w:sz="0" w:space="0" w:color="auto"/>
            <w:right w:val="none" w:sz="0" w:space="0" w:color="auto"/>
          </w:divBdr>
          <w:divsChild>
            <w:div w:id="1098407104">
              <w:marLeft w:val="0"/>
              <w:marRight w:val="0"/>
              <w:marTop w:val="0"/>
              <w:marBottom w:val="0"/>
              <w:divBdr>
                <w:top w:val="none" w:sz="0" w:space="0" w:color="auto"/>
                <w:left w:val="none" w:sz="0" w:space="0" w:color="auto"/>
                <w:bottom w:val="none" w:sz="0" w:space="0" w:color="auto"/>
                <w:right w:val="none" w:sz="0" w:space="0" w:color="auto"/>
              </w:divBdr>
            </w:div>
          </w:divsChild>
        </w:div>
        <w:div w:id="1021007019">
          <w:marLeft w:val="0"/>
          <w:marRight w:val="0"/>
          <w:marTop w:val="0"/>
          <w:marBottom w:val="0"/>
          <w:divBdr>
            <w:top w:val="none" w:sz="0" w:space="0" w:color="auto"/>
            <w:left w:val="none" w:sz="0" w:space="0" w:color="auto"/>
            <w:bottom w:val="none" w:sz="0" w:space="0" w:color="auto"/>
            <w:right w:val="none" w:sz="0" w:space="0" w:color="auto"/>
          </w:divBdr>
          <w:divsChild>
            <w:div w:id="1301615645">
              <w:marLeft w:val="0"/>
              <w:marRight w:val="0"/>
              <w:marTop w:val="0"/>
              <w:marBottom w:val="0"/>
              <w:divBdr>
                <w:top w:val="none" w:sz="0" w:space="0" w:color="auto"/>
                <w:left w:val="none" w:sz="0" w:space="0" w:color="auto"/>
                <w:bottom w:val="none" w:sz="0" w:space="0" w:color="auto"/>
                <w:right w:val="none" w:sz="0" w:space="0" w:color="auto"/>
              </w:divBdr>
            </w:div>
          </w:divsChild>
        </w:div>
        <w:div w:id="436295977">
          <w:marLeft w:val="0"/>
          <w:marRight w:val="0"/>
          <w:marTop w:val="0"/>
          <w:marBottom w:val="0"/>
          <w:divBdr>
            <w:top w:val="none" w:sz="0" w:space="0" w:color="auto"/>
            <w:left w:val="none" w:sz="0" w:space="0" w:color="auto"/>
            <w:bottom w:val="none" w:sz="0" w:space="0" w:color="auto"/>
            <w:right w:val="none" w:sz="0" w:space="0" w:color="auto"/>
          </w:divBdr>
          <w:divsChild>
            <w:div w:id="1666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4374">
      <w:bodyDiv w:val="1"/>
      <w:marLeft w:val="0"/>
      <w:marRight w:val="0"/>
      <w:marTop w:val="0"/>
      <w:marBottom w:val="0"/>
      <w:divBdr>
        <w:top w:val="none" w:sz="0" w:space="0" w:color="auto"/>
        <w:left w:val="none" w:sz="0" w:space="0" w:color="auto"/>
        <w:bottom w:val="none" w:sz="0" w:space="0" w:color="auto"/>
        <w:right w:val="none" w:sz="0" w:space="0" w:color="auto"/>
      </w:divBdr>
    </w:div>
    <w:div w:id="611473326">
      <w:bodyDiv w:val="1"/>
      <w:marLeft w:val="0"/>
      <w:marRight w:val="0"/>
      <w:marTop w:val="0"/>
      <w:marBottom w:val="0"/>
      <w:divBdr>
        <w:top w:val="none" w:sz="0" w:space="0" w:color="auto"/>
        <w:left w:val="none" w:sz="0" w:space="0" w:color="auto"/>
        <w:bottom w:val="none" w:sz="0" w:space="0" w:color="auto"/>
        <w:right w:val="none" w:sz="0" w:space="0" w:color="auto"/>
      </w:divBdr>
    </w:div>
    <w:div w:id="626011481">
      <w:bodyDiv w:val="1"/>
      <w:marLeft w:val="0"/>
      <w:marRight w:val="0"/>
      <w:marTop w:val="0"/>
      <w:marBottom w:val="0"/>
      <w:divBdr>
        <w:top w:val="none" w:sz="0" w:space="0" w:color="auto"/>
        <w:left w:val="none" w:sz="0" w:space="0" w:color="auto"/>
        <w:bottom w:val="none" w:sz="0" w:space="0" w:color="auto"/>
        <w:right w:val="none" w:sz="0" w:space="0" w:color="auto"/>
      </w:divBdr>
    </w:div>
    <w:div w:id="626474405">
      <w:bodyDiv w:val="1"/>
      <w:marLeft w:val="0"/>
      <w:marRight w:val="0"/>
      <w:marTop w:val="0"/>
      <w:marBottom w:val="0"/>
      <w:divBdr>
        <w:top w:val="none" w:sz="0" w:space="0" w:color="auto"/>
        <w:left w:val="none" w:sz="0" w:space="0" w:color="auto"/>
        <w:bottom w:val="none" w:sz="0" w:space="0" w:color="auto"/>
        <w:right w:val="none" w:sz="0" w:space="0" w:color="auto"/>
      </w:divBdr>
    </w:div>
    <w:div w:id="630786122">
      <w:bodyDiv w:val="1"/>
      <w:marLeft w:val="0"/>
      <w:marRight w:val="0"/>
      <w:marTop w:val="0"/>
      <w:marBottom w:val="0"/>
      <w:divBdr>
        <w:top w:val="none" w:sz="0" w:space="0" w:color="auto"/>
        <w:left w:val="none" w:sz="0" w:space="0" w:color="auto"/>
        <w:bottom w:val="none" w:sz="0" w:space="0" w:color="auto"/>
        <w:right w:val="none" w:sz="0" w:space="0" w:color="auto"/>
      </w:divBdr>
    </w:div>
    <w:div w:id="641277048">
      <w:bodyDiv w:val="1"/>
      <w:marLeft w:val="0"/>
      <w:marRight w:val="0"/>
      <w:marTop w:val="0"/>
      <w:marBottom w:val="0"/>
      <w:divBdr>
        <w:top w:val="none" w:sz="0" w:space="0" w:color="auto"/>
        <w:left w:val="none" w:sz="0" w:space="0" w:color="auto"/>
        <w:bottom w:val="none" w:sz="0" w:space="0" w:color="auto"/>
        <w:right w:val="none" w:sz="0" w:space="0" w:color="auto"/>
      </w:divBdr>
    </w:div>
    <w:div w:id="688919774">
      <w:bodyDiv w:val="1"/>
      <w:marLeft w:val="0"/>
      <w:marRight w:val="0"/>
      <w:marTop w:val="0"/>
      <w:marBottom w:val="0"/>
      <w:divBdr>
        <w:top w:val="none" w:sz="0" w:space="0" w:color="auto"/>
        <w:left w:val="none" w:sz="0" w:space="0" w:color="auto"/>
        <w:bottom w:val="none" w:sz="0" w:space="0" w:color="auto"/>
        <w:right w:val="none" w:sz="0" w:space="0" w:color="auto"/>
      </w:divBdr>
    </w:div>
    <w:div w:id="691995990">
      <w:bodyDiv w:val="1"/>
      <w:marLeft w:val="0"/>
      <w:marRight w:val="0"/>
      <w:marTop w:val="0"/>
      <w:marBottom w:val="0"/>
      <w:divBdr>
        <w:top w:val="none" w:sz="0" w:space="0" w:color="auto"/>
        <w:left w:val="none" w:sz="0" w:space="0" w:color="auto"/>
        <w:bottom w:val="none" w:sz="0" w:space="0" w:color="auto"/>
        <w:right w:val="none" w:sz="0" w:space="0" w:color="auto"/>
      </w:divBdr>
    </w:div>
    <w:div w:id="717702024">
      <w:bodyDiv w:val="1"/>
      <w:marLeft w:val="0"/>
      <w:marRight w:val="0"/>
      <w:marTop w:val="0"/>
      <w:marBottom w:val="0"/>
      <w:divBdr>
        <w:top w:val="none" w:sz="0" w:space="0" w:color="auto"/>
        <w:left w:val="none" w:sz="0" w:space="0" w:color="auto"/>
        <w:bottom w:val="none" w:sz="0" w:space="0" w:color="auto"/>
        <w:right w:val="none" w:sz="0" w:space="0" w:color="auto"/>
      </w:divBdr>
    </w:div>
    <w:div w:id="718937360">
      <w:bodyDiv w:val="1"/>
      <w:marLeft w:val="0"/>
      <w:marRight w:val="0"/>
      <w:marTop w:val="0"/>
      <w:marBottom w:val="0"/>
      <w:divBdr>
        <w:top w:val="none" w:sz="0" w:space="0" w:color="auto"/>
        <w:left w:val="none" w:sz="0" w:space="0" w:color="auto"/>
        <w:bottom w:val="none" w:sz="0" w:space="0" w:color="auto"/>
        <w:right w:val="none" w:sz="0" w:space="0" w:color="auto"/>
      </w:divBdr>
    </w:div>
    <w:div w:id="727722967">
      <w:bodyDiv w:val="1"/>
      <w:marLeft w:val="0"/>
      <w:marRight w:val="0"/>
      <w:marTop w:val="0"/>
      <w:marBottom w:val="0"/>
      <w:divBdr>
        <w:top w:val="none" w:sz="0" w:space="0" w:color="auto"/>
        <w:left w:val="none" w:sz="0" w:space="0" w:color="auto"/>
        <w:bottom w:val="none" w:sz="0" w:space="0" w:color="auto"/>
        <w:right w:val="none" w:sz="0" w:space="0" w:color="auto"/>
      </w:divBdr>
    </w:div>
    <w:div w:id="731193724">
      <w:bodyDiv w:val="1"/>
      <w:marLeft w:val="0"/>
      <w:marRight w:val="0"/>
      <w:marTop w:val="0"/>
      <w:marBottom w:val="0"/>
      <w:divBdr>
        <w:top w:val="none" w:sz="0" w:space="0" w:color="auto"/>
        <w:left w:val="none" w:sz="0" w:space="0" w:color="auto"/>
        <w:bottom w:val="none" w:sz="0" w:space="0" w:color="auto"/>
        <w:right w:val="none" w:sz="0" w:space="0" w:color="auto"/>
      </w:divBdr>
    </w:div>
    <w:div w:id="738019399">
      <w:bodyDiv w:val="1"/>
      <w:marLeft w:val="0"/>
      <w:marRight w:val="0"/>
      <w:marTop w:val="0"/>
      <w:marBottom w:val="0"/>
      <w:divBdr>
        <w:top w:val="none" w:sz="0" w:space="0" w:color="auto"/>
        <w:left w:val="none" w:sz="0" w:space="0" w:color="auto"/>
        <w:bottom w:val="none" w:sz="0" w:space="0" w:color="auto"/>
        <w:right w:val="none" w:sz="0" w:space="0" w:color="auto"/>
      </w:divBdr>
    </w:div>
    <w:div w:id="776484363">
      <w:bodyDiv w:val="1"/>
      <w:marLeft w:val="0"/>
      <w:marRight w:val="0"/>
      <w:marTop w:val="0"/>
      <w:marBottom w:val="0"/>
      <w:divBdr>
        <w:top w:val="none" w:sz="0" w:space="0" w:color="auto"/>
        <w:left w:val="none" w:sz="0" w:space="0" w:color="auto"/>
        <w:bottom w:val="none" w:sz="0" w:space="0" w:color="auto"/>
        <w:right w:val="none" w:sz="0" w:space="0" w:color="auto"/>
      </w:divBdr>
    </w:div>
    <w:div w:id="809714338">
      <w:bodyDiv w:val="1"/>
      <w:marLeft w:val="0"/>
      <w:marRight w:val="0"/>
      <w:marTop w:val="0"/>
      <w:marBottom w:val="0"/>
      <w:divBdr>
        <w:top w:val="none" w:sz="0" w:space="0" w:color="auto"/>
        <w:left w:val="none" w:sz="0" w:space="0" w:color="auto"/>
        <w:bottom w:val="none" w:sz="0" w:space="0" w:color="auto"/>
        <w:right w:val="none" w:sz="0" w:space="0" w:color="auto"/>
      </w:divBdr>
    </w:div>
    <w:div w:id="822893781">
      <w:bodyDiv w:val="1"/>
      <w:marLeft w:val="0"/>
      <w:marRight w:val="0"/>
      <w:marTop w:val="0"/>
      <w:marBottom w:val="0"/>
      <w:divBdr>
        <w:top w:val="none" w:sz="0" w:space="0" w:color="auto"/>
        <w:left w:val="none" w:sz="0" w:space="0" w:color="auto"/>
        <w:bottom w:val="none" w:sz="0" w:space="0" w:color="auto"/>
        <w:right w:val="none" w:sz="0" w:space="0" w:color="auto"/>
      </w:divBdr>
    </w:div>
    <w:div w:id="825823564">
      <w:bodyDiv w:val="1"/>
      <w:marLeft w:val="0"/>
      <w:marRight w:val="0"/>
      <w:marTop w:val="0"/>
      <w:marBottom w:val="0"/>
      <w:divBdr>
        <w:top w:val="none" w:sz="0" w:space="0" w:color="auto"/>
        <w:left w:val="none" w:sz="0" w:space="0" w:color="auto"/>
        <w:bottom w:val="none" w:sz="0" w:space="0" w:color="auto"/>
        <w:right w:val="none" w:sz="0" w:space="0" w:color="auto"/>
      </w:divBdr>
    </w:div>
    <w:div w:id="847670368">
      <w:bodyDiv w:val="1"/>
      <w:marLeft w:val="0"/>
      <w:marRight w:val="0"/>
      <w:marTop w:val="0"/>
      <w:marBottom w:val="0"/>
      <w:divBdr>
        <w:top w:val="none" w:sz="0" w:space="0" w:color="auto"/>
        <w:left w:val="none" w:sz="0" w:space="0" w:color="auto"/>
        <w:bottom w:val="none" w:sz="0" w:space="0" w:color="auto"/>
        <w:right w:val="none" w:sz="0" w:space="0" w:color="auto"/>
      </w:divBdr>
    </w:div>
    <w:div w:id="865369658">
      <w:bodyDiv w:val="1"/>
      <w:marLeft w:val="0"/>
      <w:marRight w:val="0"/>
      <w:marTop w:val="0"/>
      <w:marBottom w:val="0"/>
      <w:divBdr>
        <w:top w:val="none" w:sz="0" w:space="0" w:color="auto"/>
        <w:left w:val="none" w:sz="0" w:space="0" w:color="auto"/>
        <w:bottom w:val="none" w:sz="0" w:space="0" w:color="auto"/>
        <w:right w:val="none" w:sz="0" w:space="0" w:color="auto"/>
      </w:divBdr>
    </w:div>
    <w:div w:id="885947601">
      <w:bodyDiv w:val="1"/>
      <w:marLeft w:val="0"/>
      <w:marRight w:val="0"/>
      <w:marTop w:val="0"/>
      <w:marBottom w:val="0"/>
      <w:divBdr>
        <w:top w:val="none" w:sz="0" w:space="0" w:color="auto"/>
        <w:left w:val="none" w:sz="0" w:space="0" w:color="auto"/>
        <w:bottom w:val="none" w:sz="0" w:space="0" w:color="auto"/>
        <w:right w:val="none" w:sz="0" w:space="0" w:color="auto"/>
      </w:divBdr>
      <w:divsChild>
        <w:div w:id="1522082553">
          <w:marLeft w:val="0"/>
          <w:marRight w:val="0"/>
          <w:marTop w:val="0"/>
          <w:marBottom w:val="0"/>
          <w:divBdr>
            <w:top w:val="none" w:sz="0" w:space="0" w:color="auto"/>
            <w:left w:val="none" w:sz="0" w:space="0" w:color="auto"/>
            <w:bottom w:val="none" w:sz="0" w:space="0" w:color="auto"/>
            <w:right w:val="none" w:sz="0" w:space="0" w:color="auto"/>
          </w:divBdr>
          <w:divsChild>
            <w:div w:id="6951025">
              <w:marLeft w:val="0"/>
              <w:marRight w:val="0"/>
              <w:marTop w:val="0"/>
              <w:marBottom w:val="0"/>
              <w:divBdr>
                <w:top w:val="none" w:sz="0" w:space="0" w:color="auto"/>
                <w:left w:val="none" w:sz="0" w:space="0" w:color="auto"/>
                <w:bottom w:val="none" w:sz="0" w:space="0" w:color="auto"/>
                <w:right w:val="none" w:sz="0" w:space="0" w:color="auto"/>
              </w:divBdr>
            </w:div>
          </w:divsChild>
        </w:div>
        <w:div w:id="1525902883">
          <w:marLeft w:val="0"/>
          <w:marRight w:val="0"/>
          <w:marTop w:val="0"/>
          <w:marBottom w:val="0"/>
          <w:divBdr>
            <w:top w:val="none" w:sz="0" w:space="0" w:color="auto"/>
            <w:left w:val="none" w:sz="0" w:space="0" w:color="auto"/>
            <w:bottom w:val="none" w:sz="0" w:space="0" w:color="auto"/>
            <w:right w:val="none" w:sz="0" w:space="0" w:color="auto"/>
          </w:divBdr>
          <w:divsChild>
            <w:div w:id="2099135875">
              <w:marLeft w:val="0"/>
              <w:marRight w:val="0"/>
              <w:marTop w:val="0"/>
              <w:marBottom w:val="0"/>
              <w:divBdr>
                <w:top w:val="none" w:sz="0" w:space="0" w:color="auto"/>
                <w:left w:val="none" w:sz="0" w:space="0" w:color="auto"/>
                <w:bottom w:val="none" w:sz="0" w:space="0" w:color="auto"/>
                <w:right w:val="none" w:sz="0" w:space="0" w:color="auto"/>
              </w:divBdr>
            </w:div>
          </w:divsChild>
        </w:div>
        <w:div w:id="1410956986">
          <w:marLeft w:val="0"/>
          <w:marRight w:val="0"/>
          <w:marTop w:val="0"/>
          <w:marBottom w:val="0"/>
          <w:divBdr>
            <w:top w:val="none" w:sz="0" w:space="0" w:color="auto"/>
            <w:left w:val="none" w:sz="0" w:space="0" w:color="auto"/>
            <w:bottom w:val="none" w:sz="0" w:space="0" w:color="auto"/>
            <w:right w:val="none" w:sz="0" w:space="0" w:color="auto"/>
          </w:divBdr>
          <w:divsChild>
            <w:div w:id="1849247507">
              <w:marLeft w:val="0"/>
              <w:marRight w:val="0"/>
              <w:marTop w:val="0"/>
              <w:marBottom w:val="0"/>
              <w:divBdr>
                <w:top w:val="none" w:sz="0" w:space="0" w:color="auto"/>
                <w:left w:val="none" w:sz="0" w:space="0" w:color="auto"/>
                <w:bottom w:val="none" w:sz="0" w:space="0" w:color="auto"/>
                <w:right w:val="none" w:sz="0" w:space="0" w:color="auto"/>
              </w:divBdr>
            </w:div>
          </w:divsChild>
        </w:div>
        <w:div w:id="1050493157">
          <w:marLeft w:val="0"/>
          <w:marRight w:val="0"/>
          <w:marTop w:val="0"/>
          <w:marBottom w:val="0"/>
          <w:divBdr>
            <w:top w:val="none" w:sz="0" w:space="0" w:color="auto"/>
            <w:left w:val="none" w:sz="0" w:space="0" w:color="auto"/>
            <w:bottom w:val="none" w:sz="0" w:space="0" w:color="auto"/>
            <w:right w:val="none" w:sz="0" w:space="0" w:color="auto"/>
          </w:divBdr>
          <w:divsChild>
            <w:div w:id="852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4908">
      <w:bodyDiv w:val="1"/>
      <w:marLeft w:val="0"/>
      <w:marRight w:val="0"/>
      <w:marTop w:val="0"/>
      <w:marBottom w:val="0"/>
      <w:divBdr>
        <w:top w:val="none" w:sz="0" w:space="0" w:color="auto"/>
        <w:left w:val="none" w:sz="0" w:space="0" w:color="auto"/>
        <w:bottom w:val="none" w:sz="0" w:space="0" w:color="auto"/>
        <w:right w:val="none" w:sz="0" w:space="0" w:color="auto"/>
      </w:divBdr>
    </w:div>
    <w:div w:id="916480483">
      <w:bodyDiv w:val="1"/>
      <w:marLeft w:val="0"/>
      <w:marRight w:val="0"/>
      <w:marTop w:val="0"/>
      <w:marBottom w:val="0"/>
      <w:divBdr>
        <w:top w:val="none" w:sz="0" w:space="0" w:color="auto"/>
        <w:left w:val="none" w:sz="0" w:space="0" w:color="auto"/>
        <w:bottom w:val="none" w:sz="0" w:space="0" w:color="auto"/>
        <w:right w:val="none" w:sz="0" w:space="0" w:color="auto"/>
      </w:divBdr>
    </w:div>
    <w:div w:id="935017760">
      <w:bodyDiv w:val="1"/>
      <w:marLeft w:val="0"/>
      <w:marRight w:val="0"/>
      <w:marTop w:val="0"/>
      <w:marBottom w:val="0"/>
      <w:divBdr>
        <w:top w:val="none" w:sz="0" w:space="0" w:color="auto"/>
        <w:left w:val="none" w:sz="0" w:space="0" w:color="auto"/>
        <w:bottom w:val="none" w:sz="0" w:space="0" w:color="auto"/>
        <w:right w:val="none" w:sz="0" w:space="0" w:color="auto"/>
      </w:divBdr>
    </w:div>
    <w:div w:id="948781218">
      <w:bodyDiv w:val="1"/>
      <w:marLeft w:val="0"/>
      <w:marRight w:val="0"/>
      <w:marTop w:val="0"/>
      <w:marBottom w:val="0"/>
      <w:divBdr>
        <w:top w:val="none" w:sz="0" w:space="0" w:color="auto"/>
        <w:left w:val="none" w:sz="0" w:space="0" w:color="auto"/>
        <w:bottom w:val="none" w:sz="0" w:space="0" w:color="auto"/>
        <w:right w:val="none" w:sz="0" w:space="0" w:color="auto"/>
      </w:divBdr>
    </w:div>
    <w:div w:id="975067444">
      <w:bodyDiv w:val="1"/>
      <w:marLeft w:val="0"/>
      <w:marRight w:val="0"/>
      <w:marTop w:val="0"/>
      <w:marBottom w:val="0"/>
      <w:divBdr>
        <w:top w:val="none" w:sz="0" w:space="0" w:color="auto"/>
        <w:left w:val="none" w:sz="0" w:space="0" w:color="auto"/>
        <w:bottom w:val="none" w:sz="0" w:space="0" w:color="auto"/>
        <w:right w:val="none" w:sz="0" w:space="0" w:color="auto"/>
      </w:divBdr>
    </w:div>
    <w:div w:id="994141396">
      <w:bodyDiv w:val="1"/>
      <w:marLeft w:val="0"/>
      <w:marRight w:val="0"/>
      <w:marTop w:val="0"/>
      <w:marBottom w:val="0"/>
      <w:divBdr>
        <w:top w:val="none" w:sz="0" w:space="0" w:color="auto"/>
        <w:left w:val="none" w:sz="0" w:space="0" w:color="auto"/>
        <w:bottom w:val="none" w:sz="0" w:space="0" w:color="auto"/>
        <w:right w:val="none" w:sz="0" w:space="0" w:color="auto"/>
      </w:divBdr>
    </w:div>
    <w:div w:id="999574753">
      <w:bodyDiv w:val="1"/>
      <w:marLeft w:val="0"/>
      <w:marRight w:val="0"/>
      <w:marTop w:val="0"/>
      <w:marBottom w:val="0"/>
      <w:divBdr>
        <w:top w:val="none" w:sz="0" w:space="0" w:color="auto"/>
        <w:left w:val="none" w:sz="0" w:space="0" w:color="auto"/>
        <w:bottom w:val="none" w:sz="0" w:space="0" w:color="auto"/>
        <w:right w:val="none" w:sz="0" w:space="0" w:color="auto"/>
      </w:divBdr>
    </w:div>
    <w:div w:id="1001812708">
      <w:bodyDiv w:val="1"/>
      <w:marLeft w:val="0"/>
      <w:marRight w:val="0"/>
      <w:marTop w:val="0"/>
      <w:marBottom w:val="0"/>
      <w:divBdr>
        <w:top w:val="none" w:sz="0" w:space="0" w:color="auto"/>
        <w:left w:val="none" w:sz="0" w:space="0" w:color="auto"/>
        <w:bottom w:val="none" w:sz="0" w:space="0" w:color="auto"/>
        <w:right w:val="none" w:sz="0" w:space="0" w:color="auto"/>
      </w:divBdr>
    </w:div>
    <w:div w:id="1004042923">
      <w:bodyDiv w:val="1"/>
      <w:marLeft w:val="0"/>
      <w:marRight w:val="0"/>
      <w:marTop w:val="0"/>
      <w:marBottom w:val="0"/>
      <w:divBdr>
        <w:top w:val="none" w:sz="0" w:space="0" w:color="auto"/>
        <w:left w:val="none" w:sz="0" w:space="0" w:color="auto"/>
        <w:bottom w:val="none" w:sz="0" w:space="0" w:color="auto"/>
        <w:right w:val="none" w:sz="0" w:space="0" w:color="auto"/>
      </w:divBdr>
    </w:div>
    <w:div w:id="1023702502">
      <w:bodyDiv w:val="1"/>
      <w:marLeft w:val="0"/>
      <w:marRight w:val="0"/>
      <w:marTop w:val="0"/>
      <w:marBottom w:val="0"/>
      <w:divBdr>
        <w:top w:val="none" w:sz="0" w:space="0" w:color="auto"/>
        <w:left w:val="none" w:sz="0" w:space="0" w:color="auto"/>
        <w:bottom w:val="none" w:sz="0" w:space="0" w:color="auto"/>
        <w:right w:val="none" w:sz="0" w:space="0" w:color="auto"/>
      </w:divBdr>
    </w:div>
    <w:div w:id="1029137967">
      <w:bodyDiv w:val="1"/>
      <w:marLeft w:val="0"/>
      <w:marRight w:val="0"/>
      <w:marTop w:val="0"/>
      <w:marBottom w:val="0"/>
      <w:divBdr>
        <w:top w:val="none" w:sz="0" w:space="0" w:color="auto"/>
        <w:left w:val="none" w:sz="0" w:space="0" w:color="auto"/>
        <w:bottom w:val="none" w:sz="0" w:space="0" w:color="auto"/>
        <w:right w:val="none" w:sz="0" w:space="0" w:color="auto"/>
      </w:divBdr>
    </w:div>
    <w:div w:id="1029600193">
      <w:bodyDiv w:val="1"/>
      <w:marLeft w:val="0"/>
      <w:marRight w:val="0"/>
      <w:marTop w:val="0"/>
      <w:marBottom w:val="0"/>
      <w:divBdr>
        <w:top w:val="none" w:sz="0" w:space="0" w:color="auto"/>
        <w:left w:val="none" w:sz="0" w:space="0" w:color="auto"/>
        <w:bottom w:val="none" w:sz="0" w:space="0" w:color="auto"/>
        <w:right w:val="none" w:sz="0" w:space="0" w:color="auto"/>
      </w:divBdr>
    </w:div>
    <w:div w:id="1101606428">
      <w:bodyDiv w:val="1"/>
      <w:marLeft w:val="0"/>
      <w:marRight w:val="0"/>
      <w:marTop w:val="0"/>
      <w:marBottom w:val="0"/>
      <w:divBdr>
        <w:top w:val="none" w:sz="0" w:space="0" w:color="auto"/>
        <w:left w:val="none" w:sz="0" w:space="0" w:color="auto"/>
        <w:bottom w:val="none" w:sz="0" w:space="0" w:color="auto"/>
        <w:right w:val="none" w:sz="0" w:space="0" w:color="auto"/>
      </w:divBdr>
    </w:div>
    <w:div w:id="1113281282">
      <w:bodyDiv w:val="1"/>
      <w:marLeft w:val="0"/>
      <w:marRight w:val="0"/>
      <w:marTop w:val="0"/>
      <w:marBottom w:val="0"/>
      <w:divBdr>
        <w:top w:val="none" w:sz="0" w:space="0" w:color="auto"/>
        <w:left w:val="none" w:sz="0" w:space="0" w:color="auto"/>
        <w:bottom w:val="none" w:sz="0" w:space="0" w:color="auto"/>
        <w:right w:val="none" w:sz="0" w:space="0" w:color="auto"/>
      </w:divBdr>
    </w:div>
    <w:div w:id="1128087336">
      <w:bodyDiv w:val="1"/>
      <w:marLeft w:val="0"/>
      <w:marRight w:val="0"/>
      <w:marTop w:val="0"/>
      <w:marBottom w:val="0"/>
      <w:divBdr>
        <w:top w:val="none" w:sz="0" w:space="0" w:color="auto"/>
        <w:left w:val="none" w:sz="0" w:space="0" w:color="auto"/>
        <w:bottom w:val="none" w:sz="0" w:space="0" w:color="auto"/>
        <w:right w:val="none" w:sz="0" w:space="0" w:color="auto"/>
      </w:divBdr>
    </w:div>
    <w:div w:id="1128207744">
      <w:bodyDiv w:val="1"/>
      <w:marLeft w:val="0"/>
      <w:marRight w:val="0"/>
      <w:marTop w:val="0"/>
      <w:marBottom w:val="0"/>
      <w:divBdr>
        <w:top w:val="none" w:sz="0" w:space="0" w:color="auto"/>
        <w:left w:val="none" w:sz="0" w:space="0" w:color="auto"/>
        <w:bottom w:val="none" w:sz="0" w:space="0" w:color="auto"/>
        <w:right w:val="none" w:sz="0" w:space="0" w:color="auto"/>
      </w:divBdr>
    </w:div>
    <w:div w:id="1131165862">
      <w:bodyDiv w:val="1"/>
      <w:marLeft w:val="0"/>
      <w:marRight w:val="0"/>
      <w:marTop w:val="0"/>
      <w:marBottom w:val="0"/>
      <w:divBdr>
        <w:top w:val="none" w:sz="0" w:space="0" w:color="auto"/>
        <w:left w:val="none" w:sz="0" w:space="0" w:color="auto"/>
        <w:bottom w:val="none" w:sz="0" w:space="0" w:color="auto"/>
        <w:right w:val="none" w:sz="0" w:space="0" w:color="auto"/>
      </w:divBdr>
    </w:div>
    <w:div w:id="1137141024">
      <w:bodyDiv w:val="1"/>
      <w:marLeft w:val="0"/>
      <w:marRight w:val="0"/>
      <w:marTop w:val="0"/>
      <w:marBottom w:val="0"/>
      <w:divBdr>
        <w:top w:val="none" w:sz="0" w:space="0" w:color="auto"/>
        <w:left w:val="none" w:sz="0" w:space="0" w:color="auto"/>
        <w:bottom w:val="none" w:sz="0" w:space="0" w:color="auto"/>
        <w:right w:val="none" w:sz="0" w:space="0" w:color="auto"/>
      </w:divBdr>
      <w:divsChild>
        <w:div w:id="63047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934537">
      <w:bodyDiv w:val="1"/>
      <w:marLeft w:val="0"/>
      <w:marRight w:val="0"/>
      <w:marTop w:val="0"/>
      <w:marBottom w:val="0"/>
      <w:divBdr>
        <w:top w:val="none" w:sz="0" w:space="0" w:color="auto"/>
        <w:left w:val="none" w:sz="0" w:space="0" w:color="auto"/>
        <w:bottom w:val="none" w:sz="0" w:space="0" w:color="auto"/>
        <w:right w:val="none" w:sz="0" w:space="0" w:color="auto"/>
      </w:divBdr>
    </w:div>
    <w:div w:id="1154179709">
      <w:bodyDiv w:val="1"/>
      <w:marLeft w:val="0"/>
      <w:marRight w:val="0"/>
      <w:marTop w:val="0"/>
      <w:marBottom w:val="0"/>
      <w:divBdr>
        <w:top w:val="none" w:sz="0" w:space="0" w:color="auto"/>
        <w:left w:val="none" w:sz="0" w:space="0" w:color="auto"/>
        <w:bottom w:val="none" w:sz="0" w:space="0" w:color="auto"/>
        <w:right w:val="none" w:sz="0" w:space="0" w:color="auto"/>
      </w:divBdr>
    </w:div>
    <w:div w:id="1160802938">
      <w:bodyDiv w:val="1"/>
      <w:marLeft w:val="0"/>
      <w:marRight w:val="0"/>
      <w:marTop w:val="0"/>
      <w:marBottom w:val="0"/>
      <w:divBdr>
        <w:top w:val="none" w:sz="0" w:space="0" w:color="auto"/>
        <w:left w:val="none" w:sz="0" w:space="0" w:color="auto"/>
        <w:bottom w:val="none" w:sz="0" w:space="0" w:color="auto"/>
        <w:right w:val="none" w:sz="0" w:space="0" w:color="auto"/>
      </w:divBdr>
    </w:div>
    <w:div w:id="1195658206">
      <w:bodyDiv w:val="1"/>
      <w:marLeft w:val="0"/>
      <w:marRight w:val="0"/>
      <w:marTop w:val="0"/>
      <w:marBottom w:val="0"/>
      <w:divBdr>
        <w:top w:val="none" w:sz="0" w:space="0" w:color="auto"/>
        <w:left w:val="none" w:sz="0" w:space="0" w:color="auto"/>
        <w:bottom w:val="none" w:sz="0" w:space="0" w:color="auto"/>
        <w:right w:val="none" w:sz="0" w:space="0" w:color="auto"/>
      </w:divBdr>
    </w:div>
    <w:div w:id="1223253192">
      <w:bodyDiv w:val="1"/>
      <w:marLeft w:val="0"/>
      <w:marRight w:val="0"/>
      <w:marTop w:val="0"/>
      <w:marBottom w:val="0"/>
      <w:divBdr>
        <w:top w:val="none" w:sz="0" w:space="0" w:color="auto"/>
        <w:left w:val="none" w:sz="0" w:space="0" w:color="auto"/>
        <w:bottom w:val="none" w:sz="0" w:space="0" w:color="auto"/>
        <w:right w:val="none" w:sz="0" w:space="0" w:color="auto"/>
      </w:divBdr>
    </w:div>
    <w:div w:id="1253464870">
      <w:bodyDiv w:val="1"/>
      <w:marLeft w:val="0"/>
      <w:marRight w:val="0"/>
      <w:marTop w:val="0"/>
      <w:marBottom w:val="0"/>
      <w:divBdr>
        <w:top w:val="none" w:sz="0" w:space="0" w:color="auto"/>
        <w:left w:val="none" w:sz="0" w:space="0" w:color="auto"/>
        <w:bottom w:val="none" w:sz="0" w:space="0" w:color="auto"/>
        <w:right w:val="none" w:sz="0" w:space="0" w:color="auto"/>
      </w:divBdr>
    </w:div>
    <w:div w:id="1265696857">
      <w:bodyDiv w:val="1"/>
      <w:marLeft w:val="0"/>
      <w:marRight w:val="0"/>
      <w:marTop w:val="0"/>
      <w:marBottom w:val="0"/>
      <w:divBdr>
        <w:top w:val="none" w:sz="0" w:space="0" w:color="auto"/>
        <w:left w:val="none" w:sz="0" w:space="0" w:color="auto"/>
        <w:bottom w:val="none" w:sz="0" w:space="0" w:color="auto"/>
        <w:right w:val="none" w:sz="0" w:space="0" w:color="auto"/>
      </w:divBdr>
    </w:div>
    <w:div w:id="1300039843">
      <w:bodyDiv w:val="1"/>
      <w:marLeft w:val="0"/>
      <w:marRight w:val="0"/>
      <w:marTop w:val="0"/>
      <w:marBottom w:val="0"/>
      <w:divBdr>
        <w:top w:val="none" w:sz="0" w:space="0" w:color="auto"/>
        <w:left w:val="none" w:sz="0" w:space="0" w:color="auto"/>
        <w:bottom w:val="none" w:sz="0" w:space="0" w:color="auto"/>
        <w:right w:val="none" w:sz="0" w:space="0" w:color="auto"/>
      </w:divBdr>
    </w:div>
    <w:div w:id="1325737858">
      <w:bodyDiv w:val="1"/>
      <w:marLeft w:val="0"/>
      <w:marRight w:val="0"/>
      <w:marTop w:val="0"/>
      <w:marBottom w:val="0"/>
      <w:divBdr>
        <w:top w:val="none" w:sz="0" w:space="0" w:color="auto"/>
        <w:left w:val="none" w:sz="0" w:space="0" w:color="auto"/>
        <w:bottom w:val="none" w:sz="0" w:space="0" w:color="auto"/>
        <w:right w:val="none" w:sz="0" w:space="0" w:color="auto"/>
      </w:divBdr>
    </w:div>
    <w:div w:id="1343509067">
      <w:bodyDiv w:val="1"/>
      <w:marLeft w:val="0"/>
      <w:marRight w:val="0"/>
      <w:marTop w:val="0"/>
      <w:marBottom w:val="0"/>
      <w:divBdr>
        <w:top w:val="none" w:sz="0" w:space="0" w:color="auto"/>
        <w:left w:val="none" w:sz="0" w:space="0" w:color="auto"/>
        <w:bottom w:val="none" w:sz="0" w:space="0" w:color="auto"/>
        <w:right w:val="none" w:sz="0" w:space="0" w:color="auto"/>
      </w:divBdr>
    </w:div>
    <w:div w:id="1346638952">
      <w:bodyDiv w:val="1"/>
      <w:marLeft w:val="0"/>
      <w:marRight w:val="0"/>
      <w:marTop w:val="0"/>
      <w:marBottom w:val="0"/>
      <w:divBdr>
        <w:top w:val="none" w:sz="0" w:space="0" w:color="auto"/>
        <w:left w:val="none" w:sz="0" w:space="0" w:color="auto"/>
        <w:bottom w:val="none" w:sz="0" w:space="0" w:color="auto"/>
        <w:right w:val="none" w:sz="0" w:space="0" w:color="auto"/>
      </w:divBdr>
    </w:div>
    <w:div w:id="1354306896">
      <w:bodyDiv w:val="1"/>
      <w:marLeft w:val="0"/>
      <w:marRight w:val="0"/>
      <w:marTop w:val="0"/>
      <w:marBottom w:val="0"/>
      <w:divBdr>
        <w:top w:val="none" w:sz="0" w:space="0" w:color="auto"/>
        <w:left w:val="none" w:sz="0" w:space="0" w:color="auto"/>
        <w:bottom w:val="none" w:sz="0" w:space="0" w:color="auto"/>
        <w:right w:val="none" w:sz="0" w:space="0" w:color="auto"/>
      </w:divBdr>
    </w:div>
    <w:div w:id="1381400306">
      <w:bodyDiv w:val="1"/>
      <w:marLeft w:val="0"/>
      <w:marRight w:val="0"/>
      <w:marTop w:val="0"/>
      <w:marBottom w:val="0"/>
      <w:divBdr>
        <w:top w:val="none" w:sz="0" w:space="0" w:color="auto"/>
        <w:left w:val="none" w:sz="0" w:space="0" w:color="auto"/>
        <w:bottom w:val="none" w:sz="0" w:space="0" w:color="auto"/>
        <w:right w:val="none" w:sz="0" w:space="0" w:color="auto"/>
      </w:divBdr>
      <w:divsChild>
        <w:div w:id="726026285">
          <w:marLeft w:val="0"/>
          <w:marRight w:val="0"/>
          <w:marTop w:val="0"/>
          <w:marBottom w:val="0"/>
          <w:divBdr>
            <w:top w:val="none" w:sz="0" w:space="0" w:color="auto"/>
            <w:left w:val="none" w:sz="0" w:space="0" w:color="auto"/>
            <w:bottom w:val="none" w:sz="0" w:space="0" w:color="auto"/>
            <w:right w:val="none" w:sz="0" w:space="0" w:color="auto"/>
          </w:divBdr>
          <w:divsChild>
            <w:div w:id="1536042822">
              <w:marLeft w:val="0"/>
              <w:marRight w:val="0"/>
              <w:marTop w:val="0"/>
              <w:marBottom w:val="0"/>
              <w:divBdr>
                <w:top w:val="none" w:sz="0" w:space="0" w:color="auto"/>
                <w:left w:val="none" w:sz="0" w:space="0" w:color="auto"/>
                <w:bottom w:val="none" w:sz="0" w:space="0" w:color="auto"/>
                <w:right w:val="none" w:sz="0" w:space="0" w:color="auto"/>
              </w:divBdr>
            </w:div>
          </w:divsChild>
        </w:div>
        <w:div w:id="1236285288">
          <w:marLeft w:val="0"/>
          <w:marRight w:val="0"/>
          <w:marTop w:val="0"/>
          <w:marBottom w:val="0"/>
          <w:divBdr>
            <w:top w:val="none" w:sz="0" w:space="0" w:color="auto"/>
            <w:left w:val="none" w:sz="0" w:space="0" w:color="auto"/>
            <w:bottom w:val="none" w:sz="0" w:space="0" w:color="auto"/>
            <w:right w:val="none" w:sz="0" w:space="0" w:color="auto"/>
          </w:divBdr>
          <w:divsChild>
            <w:div w:id="1619877256">
              <w:marLeft w:val="0"/>
              <w:marRight w:val="0"/>
              <w:marTop w:val="0"/>
              <w:marBottom w:val="0"/>
              <w:divBdr>
                <w:top w:val="none" w:sz="0" w:space="0" w:color="auto"/>
                <w:left w:val="none" w:sz="0" w:space="0" w:color="auto"/>
                <w:bottom w:val="none" w:sz="0" w:space="0" w:color="auto"/>
                <w:right w:val="none" w:sz="0" w:space="0" w:color="auto"/>
              </w:divBdr>
            </w:div>
          </w:divsChild>
        </w:div>
        <w:div w:id="1634020425">
          <w:marLeft w:val="0"/>
          <w:marRight w:val="0"/>
          <w:marTop w:val="0"/>
          <w:marBottom w:val="0"/>
          <w:divBdr>
            <w:top w:val="none" w:sz="0" w:space="0" w:color="auto"/>
            <w:left w:val="none" w:sz="0" w:space="0" w:color="auto"/>
            <w:bottom w:val="none" w:sz="0" w:space="0" w:color="auto"/>
            <w:right w:val="none" w:sz="0" w:space="0" w:color="auto"/>
          </w:divBdr>
          <w:divsChild>
            <w:div w:id="188571360">
              <w:marLeft w:val="0"/>
              <w:marRight w:val="0"/>
              <w:marTop w:val="0"/>
              <w:marBottom w:val="0"/>
              <w:divBdr>
                <w:top w:val="none" w:sz="0" w:space="0" w:color="auto"/>
                <w:left w:val="none" w:sz="0" w:space="0" w:color="auto"/>
                <w:bottom w:val="none" w:sz="0" w:space="0" w:color="auto"/>
                <w:right w:val="none" w:sz="0" w:space="0" w:color="auto"/>
              </w:divBdr>
            </w:div>
          </w:divsChild>
        </w:div>
        <w:div w:id="103040311">
          <w:marLeft w:val="0"/>
          <w:marRight w:val="0"/>
          <w:marTop w:val="0"/>
          <w:marBottom w:val="0"/>
          <w:divBdr>
            <w:top w:val="none" w:sz="0" w:space="0" w:color="auto"/>
            <w:left w:val="none" w:sz="0" w:space="0" w:color="auto"/>
            <w:bottom w:val="none" w:sz="0" w:space="0" w:color="auto"/>
            <w:right w:val="none" w:sz="0" w:space="0" w:color="auto"/>
          </w:divBdr>
          <w:divsChild>
            <w:div w:id="1672415663">
              <w:marLeft w:val="0"/>
              <w:marRight w:val="0"/>
              <w:marTop w:val="0"/>
              <w:marBottom w:val="0"/>
              <w:divBdr>
                <w:top w:val="none" w:sz="0" w:space="0" w:color="auto"/>
                <w:left w:val="none" w:sz="0" w:space="0" w:color="auto"/>
                <w:bottom w:val="none" w:sz="0" w:space="0" w:color="auto"/>
                <w:right w:val="none" w:sz="0" w:space="0" w:color="auto"/>
              </w:divBdr>
            </w:div>
          </w:divsChild>
        </w:div>
        <w:div w:id="1542132040">
          <w:marLeft w:val="0"/>
          <w:marRight w:val="0"/>
          <w:marTop w:val="0"/>
          <w:marBottom w:val="0"/>
          <w:divBdr>
            <w:top w:val="none" w:sz="0" w:space="0" w:color="auto"/>
            <w:left w:val="none" w:sz="0" w:space="0" w:color="auto"/>
            <w:bottom w:val="none" w:sz="0" w:space="0" w:color="auto"/>
            <w:right w:val="none" w:sz="0" w:space="0" w:color="auto"/>
          </w:divBdr>
          <w:divsChild>
            <w:div w:id="1325429343">
              <w:marLeft w:val="0"/>
              <w:marRight w:val="0"/>
              <w:marTop w:val="0"/>
              <w:marBottom w:val="0"/>
              <w:divBdr>
                <w:top w:val="none" w:sz="0" w:space="0" w:color="auto"/>
                <w:left w:val="none" w:sz="0" w:space="0" w:color="auto"/>
                <w:bottom w:val="none" w:sz="0" w:space="0" w:color="auto"/>
                <w:right w:val="none" w:sz="0" w:space="0" w:color="auto"/>
              </w:divBdr>
            </w:div>
          </w:divsChild>
        </w:div>
        <w:div w:id="155458717">
          <w:marLeft w:val="0"/>
          <w:marRight w:val="0"/>
          <w:marTop w:val="0"/>
          <w:marBottom w:val="0"/>
          <w:divBdr>
            <w:top w:val="none" w:sz="0" w:space="0" w:color="auto"/>
            <w:left w:val="none" w:sz="0" w:space="0" w:color="auto"/>
            <w:bottom w:val="none" w:sz="0" w:space="0" w:color="auto"/>
            <w:right w:val="none" w:sz="0" w:space="0" w:color="auto"/>
          </w:divBdr>
          <w:divsChild>
            <w:div w:id="18833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5118">
      <w:bodyDiv w:val="1"/>
      <w:marLeft w:val="0"/>
      <w:marRight w:val="0"/>
      <w:marTop w:val="0"/>
      <w:marBottom w:val="0"/>
      <w:divBdr>
        <w:top w:val="none" w:sz="0" w:space="0" w:color="auto"/>
        <w:left w:val="none" w:sz="0" w:space="0" w:color="auto"/>
        <w:bottom w:val="none" w:sz="0" w:space="0" w:color="auto"/>
        <w:right w:val="none" w:sz="0" w:space="0" w:color="auto"/>
      </w:divBdr>
    </w:div>
    <w:div w:id="1387994248">
      <w:bodyDiv w:val="1"/>
      <w:marLeft w:val="0"/>
      <w:marRight w:val="0"/>
      <w:marTop w:val="0"/>
      <w:marBottom w:val="0"/>
      <w:divBdr>
        <w:top w:val="none" w:sz="0" w:space="0" w:color="auto"/>
        <w:left w:val="none" w:sz="0" w:space="0" w:color="auto"/>
        <w:bottom w:val="none" w:sz="0" w:space="0" w:color="auto"/>
        <w:right w:val="none" w:sz="0" w:space="0" w:color="auto"/>
      </w:divBdr>
    </w:div>
    <w:div w:id="1394547892">
      <w:bodyDiv w:val="1"/>
      <w:marLeft w:val="0"/>
      <w:marRight w:val="0"/>
      <w:marTop w:val="0"/>
      <w:marBottom w:val="0"/>
      <w:divBdr>
        <w:top w:val="none" w:sz="0" w:space="0" w:color="auto"/>
        <w:left w:val="none" w:sz="0" w:space="0" w:color="auto"/>
        <w:bottom w:val="none" w:sz="0" w:space="0" w:color="auto"/>
        <w:right w:val="none" w:sz="0" w:space="0" w:color="auto"/>
      </w:divBdr>
    </w:div>
    <w:div w:id="1401706812">
      <w:bodyDiv w:val="1"/>
      <w:marLeft w:val="0"/>
      <w:marRight w:val="0"/>
      <w:marTop w:val="0"/>
      <w:marBottom w:val="0"/>
      <w:divBdr>
        <w:top w:val="none" w:sz="0" w:space="0" w:color="auto"/>
        <w:left w:val="none" w:sz="0" w:space="0" w:color="auto"/>
        <w:bottom w:val="none" w:sz="0" w:space="0" w:color="auto"/>
        <w:right w:val="none" w:sz="0" w:space="0" w:color="auto"/>
      </w:divBdr>
    </w:div>
    <w:div w:id="1426152990">
      <w:bodyDiv w:val="1"/>
      <w:marLeft w:val="0"/>
      <w:marRight w:val="0"/>
      <w:marTop w:val="0"/>
      <w:marBottom w:val="0"/>
      <w:divBdr>
        <w:top w:val="none" w:sz="0" w:space="0" w:color="auto"/>
        <w:left w:val="none" w:sz="0" w:space="0" w:color="auto"/>
        <w:bottom w:val="none" w:sz="0" w:space="0" w:color="auto"/>
        <w:right w:val="none" w:sz="0" w:space="0" w:color="auto"/>
      </w:divBdr>
    </w:div>
    <w:div w:id="1457678670">
      <w:bodyDiv w:val="1"/>
      <w:marLeft w:val="0"/>
      <w:marRight w:val="0"/>
      <w:marTop w:val="0"/>
      <w:marBottom w:val="0"/>
      <w:divBdr>
        <w:top w:val="none" w:sz="0" w:space="0" w:color="auto"/>
        <w:left w:val="none" w:sz="0" w:space="0" w:color="auto"/>
        <w:bottom w:val="none" w:sz="0" w:space="0" w:color="auto"/>
        <w:right w:val="none" w:sz="0" w:space="0" w:color="auto"/>
      </w:divBdr>
    </w:div>
    <w:div w:id="1462648389">
      <w:bodyDiv w:val="1"/>
      <w:marLeft w:val="0"/>
      <w:marRight w:val="0"/>
      <w:marTop w:val="0"/>
      <w:marBottom w:val="0"/>
      <w:divBdr>
        <w:top w:val="none" w:sz="0" w:space="0" w:color="auto"/>
        <w:left w:val="none" w:sz="0" w:space="0" w:color="auto"/>
        <w:bottom w:val="none" w:sz="0" w:space="0" w:color="auto"/>
        <w:right w:val="none" w:sz="0" w:space="0" w:color="auto"/>
      </w:divBdr>
      <w:divsChild>
        <w:div w:id="918950620">
          <w:marLeft w:val="0"/>
          <w:marRight w:val="0"/>
          <w:marTop w:val="0"/>
          <w:marBottom w:val="0"/>
          <w:divBdr>
            <w:top w:val="none" w:sz="0" w:space="0" w:color="auto"/>
            <w:left w:val="none" w:sz="0" w:space="0" w:color="auto"/>
            <w:bottom w:val="none" w:sz="0" w:space="0" w:color="auto"/>
            <w:right w:val="none" w:sz="0" w:space="0" w:color="auto"/>
          </w:divBdr>
          <w:divsChild>
            <w:div w:id="496650974">
              <w:marLeft w:val="0"/>
              <w:marRight w:val="0"/>
              <w:marTop w:val="0"/>
              <w:marBottom w:val="0"/>
              <w:divBdr>
                <w:top w:val="none" w:sz="0" w:space="0" w:color="auto"/>
                <w:left w:val="none" w:sz="0" w:space="0" w:color="auto"/>
                <w:bottom w:val="none" w:sz="0" w:space="0" w:color="auto"/>
                <w:right w:val="none" w:sz="0" w:space="0" w:color="auto"/>
              </w:divBdr>
            </w:div>
          </w:divsChild>
        </w:div>
        <w:div w:id="1956401950">
          <w:marLeft w:val="0"/>
          <w:marRight w:val="0"/>
          <w:marTop w:val="0"/>
          <w:marBottom w:val="0"/>
          <w:divBdr>
            <w:top w:val="none" w:sz="0" w:space="0" w:color="auto"/>
            <w:left w:val="none" w:sz="0" w:space="0" w:color="auto"/>
            <w:bottom w:val="none" w:sz="0" w:space="0" w:color="auto"/>
            <w:right w:val="none" w:sz="0" w:space="0" w:color="auto"/>
          </w:divBdr>
          <w:divsChild>
            <w:div w:id="1211960494">
              <w:marLeft w:val="0"/>
              <w:marRight w:val="0"/>
              <w:marTop w:val="0"/>
              <w:marBottom w:val="0"/>
              <w:divBdr>
                <w:top w:val="none" w:sz="0" w:space="0" w:color="auto"/>
                <w:left w:val="none" w:sz="0" w:space="0" w:color="auto"/>
                <w:bottom w:val="none" w:sz="0" w:space="0" w:color="auto"/>
                <w:right w:val="none" w:sz="0" w:space="0" w:color="auto"/>
              </w:divBdr>
            </w:div>
          </w:divsChild>
        </w:div>
        <w:div w:id="2026515007">
          <w:marLeft w:val="0"/>
          <w:marRight w:val="0"/>
          <w:marTop w:val="0"/>
          <w:marBottom w:val="0"/>
          <w:divBdr>
            <w:top w:val="none" w:sz="0" w:space="0" w:color="auto"/>
            <w:left w:val="none" w:sz="0" w:space="0" w:color="auto"/>
            <w:bottom w:val="none" w:sz="0" w:space="0" w:color="auto"/>
            <w:right w:val="none" w:sz="0" w:space="0" w:color="auto"/>
          </w:divBdr>
          <w:divsChild>
            <w:div w:id="983776567">
              <w:marLeft w:val="0"/>
              <w:marRight w:val="0"/>
              <w:marTop w:val="0"/>
              <w:marBottom w:val="0"/>
              <w:divBdr>
                <w:top w:val="none" w:sz="0" w:space="0" w:color="auto"/>
                <w:left w:val="none" w:sz="0" w:space="0" w:color="auto"/>
                <w:bottom w:val="none" w:sz="0" w:space="0" w:color="auto"/>
                <w:right w:val="none" w:sz="0" w:space="0" w:color="auto"/>
              </w:divBdr>
            </w:div>
          </w:divsChild>
        </w:div>
        <w:div w:id="1206412039">
          <w:marLeft w:val="0"/>
          <w:marRight w:val="0"/>
          <w:marTop w:val="0"/>
          <w:marBottom w:val="0"/>
          <w:divBdr>
            <w:top w:val="none" w:sz="0" w:space="0" w:color="auto"/>
            <w:left w:val="none" w:sz="0" w:space="0" w:color="auto"/>
            <w:bottom w:val="none" w:sz="0" w:space="0" w:color="auto"/>
            <w:right w:val="none" w:sz="0" w:space="0" w:color="auto"/>
          </w:divBdr>
          <w:divsChild>
            <w:div w:id="51078937">
              <w:marLeft w:val="0"/>
              <w:marRight w:val="0"/>
              <w:marTop w:val="0"/>
              <w:marBottom w:val="0"/>
              <w:divBdr>
                <w:top w:val="none" w:sz="0" w:space="0" w:color="auto"/>
                <w:left w:val="none" w:sz="0" w:space="0" w:color="auto"/>
                <w:bottom w:val="none" w:sz="0" w:space="0" w:color="auto"/>
                <w:right w:val="none" w:sz="0" w:space="0" w:color="auto"/>
              </w:divBdr>
            </w:div>
          </w:divsChild>
        </w:div>
        <w:div w:id="1776293154">
          <w:marLeft w:val="0"/>
          <w:marRight w:val="0"/>
          <w:marTop w:val="0"/>
          <w:marBottom w:val="0"/>
          <w:divBdr>
            <w:top w:val="none" w:sz="0" w:space="0" w:color="auto"/>
            <w:left w:val="none" w:sz="0" w:space="0" w:color="auto"/>
            <w:bottom w:val="none" w:sz="0" w:space="0" w:color="auto"/>
            <w:right w:val="none" w:sz="0" w:space="0" w:color="auto"/>
          </w:divBdr>
          <w:divsChild>
            <w:div w:id="1628968450">
              <w:marLeft w:val="0"/>
              <w:marRight w:val="0"/>
              <w:marTop w:val="0"/>
              <w:marBottom w:val="0"/>
              <w:divBdr>
                <w:top w:val="none" w:sz="0" w:space="0" w:color="auto"/>
                <w:left w:val="none" w:sz="0" w:space="0" w:color="auto"/>
                <w:bottom w:val="none" w:sz="0" w:space="0" w:color="auto"/>
                <w:right w:val="none" w:sz="0" w:space="0" w:color="auto"/>
              </w:divBdr>
            </w:div>
          </w:divsChild>
        </w:div>
        <w:div w:id="237793313">
          <w:marLeft w:val="0"/>
          <w:marRight w:val="0"/>
          <w:marTop w:val="0"/>
          <w:marBottom w:val="0"/>
          <w:divBdr>
            <w:top w:val="none" w:sz="0" w:space="0" w:color="auto"/>
            <w:left w:val="none" w:sz="0" w:space="0" w:color="auto"/>
            <w:bottom w:val="none" w:sz="0" w:space="0" w:color="auto"/>
            <w:right w:val="none" w:sz="0" w:space="0" w:color="auto"/>
          </w:divBdr>
          <w:divsChild>
            <w:div w:id="267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8558">
      <w:bodyDiv w:val="1"/>
      <w:marLeft w:val="0"/>
      <w:marRight w:val="0"/>
      <w:marTop w:val="0"/>
      <w:marBottom w:val="0"/>
      <w:divBdr>
        <w:top w:val="none" w:sz="0" w:space="0" w:color="auto"/>
        <w:left w:val="none" w:sz="0" w:space="0" w:color="auto"/>
        <w:bottom w:val="none" w:sz="0" w:space="0" w:color="auto"/>
        <w:right w:val="none" w:sz="0" w:space="0" w:color="auto"/>
      </w:divBdr>
      <w:divsChild>
        <w:div w:id="136655572">
          <w:marLeft w:val="0"/>
          <w:marRight w:val="0"/>
          <w:marTop w:val="0"/>
          <w:marBottom w:val="0"/>
          <w:divBdr>
            <w:top w:val="none" w:sz="0" w:space="0" w:color="auto"/>
            <w:left w:val="none" w:sz="0" w:space="0" w:color="auto"/>
            <w:bottom w:val="none" w:sz="0" w:space="0" w:color="auto"/>
            <w:right w:val="none" w:sz="0" w:space="0" w:color="auto"/>
          </w:divBdr>
          <w:divsChild>
            <w:div w:id="1894804421">
              <w:marLeft w:val="0"/>
              <w:marRight w:val="0"/>
              <w:marTop w:val="0"/>
              <w:marBottom w:val="0"/>
              <w:divBdr>
                <w:top w:val="none" w:sz="0" w:space="0" w:color="auto"/>
                <w:left w:val="none" w:sz="0" w:space="0" w:color="auto"/>
                <w:bottom w:val="none" w:sz="0" w:space="0" w:color="auto"/>
                <w:right w:val="none" w:sz="0" w:space="0" w:color="auto"/>
              </w:divBdr>
            </w:div>
          </w:divsChild>
        </w:div>
        <w:div w:id="186067976">
          <w:marLeft w:val="0"/>
          <w:marRight w:val="0"/>
          <w:marTop w:val="0"/>
          <w:marBottom w:val="0"/>
          <w:divBdr>
            <w:top w:val="none" w:sz="0" w:space="0" w:color="auto"/>
            <w:left w:val="none" w:sz="0" w:space="0" w:color="auto"/>
            <w:bottom w:val="none" w:sz="0" w:space="0" w:color="auto"/>
            <w:right w:val="none" w:sz="0" w:space="0" w:color="auto"/>
          </w:divBdr>
          <w:divsChild>
            <w:div w:id="1987346224">
              <w:marLeft w:val="0"/>
              <w:marRight w:val="0"/>
              <w:marTop w:val="0"/>
              <w:marBottom w:val="0"/>
              <w:divBdr>
                <w:top w:val="none" w:sz="0" w:space="0" w:color="auto"/>
                <w:left w:val="none" w:sz="0" w:space="0" w:color="auto"/>
                <w:bottom w:val="none" w:sz="0" w:space="0" w:color="auto"/>
                <w:right w:val="none" w:sz="0" w:space="0" w:color="auto"/>
              </w:divBdr>
            </w:div>
          </w:divsChild>
        </w:div>
        <w:div w:id="2096432525">
          <w:marLeft w:val="0"/>
          <w:marRight w:val="0"/>
          <w:marTop w:val="0"/>
          <w:marBottom w:val="0"/>
          <w:divBdr>
            <w:top w:val="none" w:sz="0" w:space="0" w:color="auto"/>
            <w:left w:val="none" w:sz="0" w:space="0" w:color="auto"/>
            <w:bottom w:val="none" w:sz="0" w:space="0" w:color="auto"/>
            <w:right w:val="none" w:sz="0" w:space="0" w:color="auto"/>
          </w:divBdr>
          <w:divsChild>
            <w:div w:id="343676532">
              <w:marLeft w:val="0"/>
              <w:marRight w:val="0"/>
              <w:marTop w:val="0"/>
              <w:marBottom w:val="0"/>
              <w:divBdr>
                <w:top w:val="none" w:sz="0" w:space="0" w:color="auto"/>
                <w:left w:val="none" w:sz="0" w:space="0" w:color="auto"/>
                <w:bottom w:val="none" w:sz="0" w:space="0" w:color="auto"/>
                <w:right w:val="none" w:sz="0" w:space="0" w:color="auto"/>
              </w:divBdr>
            </w:div>
          </w:divsChild>
        </w:div>
        <w:div w:id="721751774">
          <w:marLeft w:val="0"/>
          <w:marRight w:val="0"/>
          <w:marTop w:val="0"/>
          <w:marBottom w:val="0"/>
          <w:divBdr>
            <w:top w:val="none" w:sz="0" w:space="0" w:color="auto"/>
            <w:left w:val="none" w:sz="0" w:space="0" w:color="auto"/>
            <w:bottom w:val="none" w:sz="0" w:space="0" w:color="auto"/>
            <w:right w:val="none" w:sz="0" w:space="0" w:color="auto"/>
          </w:divBdr>
          <w:divsChild>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7330">
      <w:bodyDiv w:val="1"/>
      <w:marLeft w:val="0"/>
      <w:marRight w:val="0"/>
      <w:marTop w:val="0"/>
      <w:marBottom w:val="0"/>
      <w:divBdr>
        <w:top w:val="none" w:sz="0" w:space="0" w:color="auto"/>
        <w:left w:val="none" w:sz="0" w:space="0" w:color="auto"/>
        <w:bottom w:val="none" w:sz="0" w:space="0" w:color="auto"/>
        <w:right w:val="none" w:sz="0" w:space="0" w:color="auto"/>
      </w:divBdr>
    </w:div>
    <w:div w:id="1486817550">
      <w:bodyDiv w:val="1"/>
      <w:marLeft w:val="0"/>
      <w:marRight w:val="0"/>
      <w:marTop w:val="0"/>
      <w:marBottom w:val="0"/>
      <w:divBdr>
        <w:top w:val="none" w:sz="0" w:space="0" w:color="auto"/>
        <w:left w:val="none" w:sz="0" w:space="0" w:color="auto"/>
        <w:bottom w:val="none" w:sz="0" w:space="0" w:color="auto"/>
        <w:right w:val="none" w:sz="0" w:space="0" w:color="auto"/>
      </w:divBdr>
    </w:div>
    <w:div w:id="1505783033">
      <w:bodyDiv w:val="1"/>
      <w:marLeft w:val="0"/>
      <w:marRight w:val="0"/>
      <w:marTop w:val="0"/>
      <w:marBottom w:val="0"/>
      <w:divBdr>
        <w:top w:val="none" w:sz="0" w:space="0" w:color="auto"/>
        <w:left w:val="none" w:sz="0" w:space="0" w:color="auto"/>
        <w:bottom w:val="none" w:sz="0" w:space="0" w:color="auto"/>
        <w:right w:val="none" w:sz="0" w:space="0" w:color="auto"/>
      </w:divBdr>
    </w:div>
    <w:div w:id="1506214684">
      <w:bodyDiv w:val="1"/>
      <w:marLeft w:val="0"/>
      <w:marRight w:val="0"/>
      <w:marTop w:val="0"/>
      <w:marBottom w:val="0"/>
      <w:divBdr>
        <w:top w:val="none" w:sz="0" w:space="0" w:color="auto"/>
        <w:left w:val="none" w:sz="0" w:space="0" w:color="auto"/>
        <w:bottom w:val="none" w:sz="0" w:space="0" w:color="auto"/>
        <w:right w:val="none" w:sz="0" w:space="0" w:color="auto"/>
      </w:divBdr>
    </w:div>
    <w:div w:id="1521432260">
      <w:bodyDiv w:val="1"/>
      <w:marLeft w:val="0"/>
      <w:marRight w:val="0"/>
      <w:marTop w:val="0"/>
      <w:marBottom w:val="0"/>
      <w:divBdr>
        <w:top w:val="none" w:sz="0" w:space="0" w:color="auto"/>
        <w:left w:val="none" w:sz="0" w:space="0" w:color="auto"/>
        <w:bottom w:val="none" w:sz="0" w:space="0" w:color="auto"/>
        <w:right w:val="none" w:sz="0" w:space="0" w:color="auto"/>
      </w:divBdr>
    </w:div>
    <w:div w:id="1566646545">
      <w:bodyDiv w:val="1"/>
      <w:marLeft w:val="0"/>
      <w:marRight w:val="0"/>
      <w:marTop w:val="0"/>
      <w:marBottom w:val="0"/>
      <w:divBdr>
        <w:top w:val="none" w:sz="0" w:space="0" w:color="auto"/>
        <w:left w:val="none" w:sz="0" w:space="0" w:color="auto"/>
        <w:bottom w:val="none" w:sz="0" w:space="0" w:color="auto"/>
        <w:right w:val="none" w:sz="0" w:space="0" w:color="auto"/>
      </w:divBdr>
    </w:div>
    <w:div w:id="1579631812">
      <w:bodyDiv w:val="1"/>
      <w:marLeft w:val="0"/>
      <w:marRight w:val="0"/>
      <w:marTop w:val="0"/>
      <w:marBottom w:val="0"/>
      <w:divBdr>
        <w:top w:val="none" w:sz="0" w:space="0" w:color="auto"/>
        <w:left w:val="none" w:sz="0" w:space="0" w:color="auto"/>
        <w:bottom w:val="none" w:sz="0" w:space="0" w:color="auto"/>
        <w:right w:val="none" w:sz="0" w:space="0" w:color="auto"/>
      </w:divBdr>
    </w:div>
    <w:div w:id="1599875212">
      <w:bodyDiv w:val="1"/>
      <w:marLeft w:val="0"/>
      <w:marRight w:val="0"/>
      <w:marTop w:val="0"/>
      <w:marBottom w:val="0"/>
      <w:divBdr>
        <w:top w:val="none" w:sz="0" w:space="0" w:color="auto"/>
        <w:left w:val="none" w:sz="0" w:space="0" w:color="auto"/>
        <w:bottom w:val="none" w:sz="0" w:space="0" w:color="auto"/>
        <w:right w:val="none" w:sz="0" w:space="0" w:color="auto"/>
      </w:divBdr>
    </w:div>
    <w:div w:id="1608082292">
      <w:bodyDiv w:val="1"/>
      <w:marLeft w:val="0"/>
      <w:marRight w:val="0"/>
      <w:marTop w:val="0"/>
      <w:marBottom w:val="0"/>
      <w:divBdr>
        <w:top w:val="none" w:sz="0" w:space="0" w:color="auto"/>
        <w:left w:val="none" w:sz="0" w:space="0" w:color="auto"/>
        <w:bottom w:val="none" w:sz="0" w:space="0" w:color="auto"/>
        <w:right w:val="none" w:sz="0" w:space="0" w:color="auto"/>
      </w:divBdr>
    </w:div>
    <w:div w:id="1623611638">
      <w:bodyDiv w:val="1"/>
      <w:marLeft w:val="0"/>
      <w:marRight w:val="0"/>
      <w:marTop w:val="0"/>
      <w:marBottom w:val="0"/>
      <w:divBdr>
        <w:top w:val="none" w:sz="0" w:space="0" w:color="auto"/>
        <w:left w:val="none" w:sz="0" w:space="0" w:color="auto"/>
        <w:bottom w:val="none" w:sz="0" w:space="0" w:color="auto"/>
        <w:right w:val="none" w:sz="0" w:space="0" w:color="auto"/>
      </w:divBdr>
    </w:div>
    <w:div w:id="1624189499">
      <w:bodyDiv w:val="1"/>
      <w:marLeft w:val="0"/>
      <w:marRight w:val="0"/>
      <w:marTop w:val="0"/>
      <w:marBottom w:val="0"/>
      <w:divBdr>
        <w:top w:val="none" w:sz="0" w:space="0" w:color="auto"/>
        <w:left w:val="none" w:sz="0" w:space="0" w:color="auto"/>
        <w:bottom w:val="none" w:sz="0" w:space="0" w:color="auto"/>
        <w:right w:val="none" w:sz="0" w:space="0" w:color="auto"/>
      </w:divBdr>
    </w:div>
    <w:div w:id="1638023606">
      <w:bodyDiv w:val="1"/>
      <w:marLeft w:val="0"/>
      <w:marRight w:val="0"/>
      <w:marTop w:val="0"/>
      <w:marBottom w:val="0"/>
      <w:divBdr>
        <w:top w:val="none" w:sz="0" w:space="0" w:color="auto"/>
        <w:left w:val="none" w:sz="0" w:space="0" w:color="auto"/>
        <w:bottom w:val="none" w:sz="0" w:space="0" w:color="auto"/>
        <w:right w:val="none" w:sz="0" w:space="0" w:color="auto"/>
      </w:divBdr>
      <w:divsChild>
        <w:div w:id="307709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372390">
      <w:bodyDiv w:val="1"/>
      <w:marLeft w:val="0"/>
      <w:marRight w:val="0"/>
      <w:marTop w:val="0"/>
      <w:marBottom w:val="0"/>
      <w:divBdr>
        <w:top w:val="none" w:sz="0" w:space="0" w:color="auto"/>
        <w:left w:val="none" w:sz="0" w:space="0" w:color="auto"/>
        <w:bottom w:val="none" w:sz="0" w:space="0" w:color="auto"/>
        <w:right w:val="none" w:sz="0" w:space="0" w:color="auto"/>
      </w:divBdr>
    </w:div>
    <w:div w:id="1671102471">
      <w:bodyDiv w:val="1"/>
      <w:marLeft w:val="0"/>
      <w:marRight w:val="0"/>
      <w:marTop w:val="0"/>
      <w:marBottom w:val="0"/>
      <w:divBdr>
        <w:top w:val="none" w:sz="0" w:space="0" w:color="auto"/>
        <w:left w:val="none" w:sz="0" w:space="0" w:color="auto"/>
        <w:bottom w:val="none" w:sz="0" w:space="0" w:color="auto"/>
        <w:right w:val="none" w:sz="0" w:space="0" w:color="auto"/>
      </w:divBdr>
    </w:div>
    <w:div w:id="1687558144">
      <w:bodyDiv w:val="1"/>
      <w:marLeft w:val="0"/>
      <w:marRight w:val="0"/>
      <w:marTop w:val="0"/>
      <w:marBottom w:val="0"/>
      <w:divBdr>
        <w:top w:val="none" w:sz="0" w:space="0" w:color="auto"/>
        <w:left w:val="none" w:sz="0" w:space="0" w:color="auto"/>
        <w:bottom w:val="none" w:sz="0" w:space="0" w:color="auto"/>
        <w:right w:val="none" w:sz="0" w:space="0" w:color="auto"/>
      </w:divBdr>
    </w:div>
    <w:div w:id="1691106864">
      <w:bodyDiv w:val="1"/>
      <w:marLeft w:val="0"/>
      <w:marRight w:val="0"/>
      <w:marTop w:val="0"/>
      <w:marBottom w:val="0"/>
      <w:divBdr>
        <w:top w:val="none" w:sz="0" w:space="0" w:color="auto"/>
        <w:left w:val="none" w:sz="0" w:space="0" w:color="auto"/>
        <w:bottom w:val="none" w:sz="0" w:space="0" w:color="auto"/>
        <w:right w:val="none" w:sz="0" w:space="0" w:color="auto"/>
      </w:divBdr>
    </w:div>
    <w:div w:id="1693989696">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 w:id="1704095182">
      <w:bodyDiv w:val="1"/>
      <w:marLeft w:val="0"/>
      <w:marRight w:val="0"/>
      <w:marTop w:val="0"/>
      <w:marBottom w:val="0"/>
      <w:divBdr>
        <w:top w:val="none" w:sz="0" w:space="0" w:color="auto"/>
        <w:left w:val="none" w:sz="0" w:space="0" w:color="auto"/>
        <w:bottom w:val="none" w:sz="0" w:space="0" w:color="auto"/>
        <w:right w:val="none" w:sz="0" w:space="0" w:color="auto"/>
      </w:divBdr>
    </w:div>
    <w:div w:id="1709526996">
      <w:bodyDiv w:val="1"/>
      <w:marLeft w:val="0"/>
      <w:marRight w:val="0"/>
      <w:marTop w:val="0"/>
      <w:marBottom w:val="0"/>
      <w:divBdr>
        <w:top w:val="none" w:sz="0" w:space="0" w:color="auto"/>
        <w:left w:val="none" w:sz="0" w:space="0" w:color="auto"/>
        <w:bottom w:val="none" w:sz="0" w:space="0" w:color="auto"/>
        <w:right w:val="none" w:sz="0" w:space="0" w:color="auto"/>
      </w:divBdr>
    </w:div>
    <w:div w:id="1739861624">
      <w:bodyDiv w:val="1"/>
      <w:marLeft w:val="0"/>
      <w:marRight w:val="0"/>
      <w:marTop w:val="0"/>
      <w:marBottom w:val="0"/>
      <w:divBdr>
        <w:top w:val="none" w:sz="0" w:space="0" w:color="auto"/>
        <w:left w:val="none" w:sz="0" w:space="0" w:color="auto"/>
        <w:bottom w:val="none" w:sz="0" w:space="0" w:color="auto"/>
        <w:right w:val="none" w:sz="0" w:space="0" w:color="auto"/>
      </w:divBdr>
    </w:div>
    <w:div w:id="1782988496">
      <w:bodyDiv w:val="1"/>
      <w:marLeft w:val="0"/>
      <w:marRight w:val="0"/>
      <w:marTop w:val="0"/>
      <w:marBottom w:val="0"/>
      <w:divBdr>
        <w:top w:val="none" w:sz="0" w:space="0" w:color="auto"/>
        <w:left w:val="none" w:sz="0" w:space="0" w:color="auto"/>
        <w:bottom w:val="none" w:sz="0" w:space="0" w:color="auto"/>
        <w:right w:val="none" w:sz="0" w:space="0" w:color="auto"/>
      </w:divBdr>
    </w:div>
    <w:div w:id="1805350192">
      <w:bodyDiv w:val="1"/>
      <w:marLeft w:val="0"/>
      <w:marRight w:val="0"/>
      <w:marTop w:val="0"/>
      <w:marBottom w:val="0"/>
      <w:divBdr>
        <w:top w:val="none" w:sz="0" w:space="0" w:color="auto"/>
        <w:left w:val="none" w:sz="0" w:space="0" w:color="auto"/>
        <w:bottom w:val="none" w:sz="0" w:space="0" w:color="auto"/>
        <w:right w:val="none" w:sz="0" w:space="0" w:color="auto"/>
      </w:divBdr>
    </w:div>
    <w:div w:id="1812091338">
      <w:bodyDiv w:val="1"/>
      <w:marLeft w:val="0"/>
      <w:marRight w:val="0"/>
      <w:marTop w:val="0"/>
      <w:marBottom w:val="0"/>
      <w:divBdr>
        <w:top w:val="none" w:sz="0" w:space="0" w:color="auto"/>
        <w:left w:val="none" w:sz="0" w:space="0" w:color="auto"/>
        <w:bottom w:val="none" w:sz="0" w:space="0" w:color="auto"/>
        <w:right w:val="none" w:sz="0" w:space="0" w:color="auto"/>
      </w:divBdr>
    </w:div>
    <w:div w:id="1812943664">
      <w:bodyDiv w:val="1"/>
      <w:marLeft w:val="0"/>
      <w:marRight w:val="0"/>
      <w:marTop w:val="0"/>
      <w:marBottom w:val="0"/>
      <w:divBdr>
        <w:top w:val="none" w:sz="0" w:space="0" w:color="auto"/>
        <w:left w:val="none" w:sz="0" w:space="0" w:color="auto"/>
        <w:bottom w:val="none" w:sz="0" w:space="0" w:color="auto"/>
        <w:right w:val="none" w:sz="0" w:space="0" w:color="auto"/>
      </w:divBdr>
    </w:div>
    <w:div w:id="1824739001">
      <w:bodyDiv w:val="1"/>
      <w:marLeft w:val="0"/>
      <w:marRight w:val="0"/>
      <w:marTop w:val="0"/>
      <w:marBottom w:val="0"/>
      <w:divBdr>
        <w:top w:val="none" w:sz="0" w:space="0" w:color="auto"/>
        <w:left w:val="none" w:sz="0" w:space="0" w:color="auto"/>
        <w:bottom w:val="none" w:sz="0" w:space="0" w:color="auto"/>
        <w:right w:val="none" w:sz="0" w:space="0" w:color="auto"/>
      </w:divBdr>
    </w:div>
    <w:div w:id="1825124246">
      <w:bodyDiv w:val="1"/>
      <w:marLeft w:val="0"/>
      <w:marRight w:val="0"/>
      <w:marTop w:val="0"/>
      <w:marBottom w:val="0"/>
      <w:divBdr>
        <w:top w:val="none" w:sz="0" w:space="0" w:color="auto"/>
        <w:left w:val="none" w:sz="0" w:space="0" w:color="auto"/>
        <w:bottom w:val="none" w:sz="0" w:space="0" w:color="auto"/>
        <w:right w:val="none" w:sz="0" w:space="0" w:color="auto"/>
      </w:divBdr>
    </w:div>
    <w:div w:id="1835878435">
      <w:bodyDiv w:val="1"/>
      <w:marLeft w:val="0"/>
      <w:marRight w:val="0"/>
      <w:marTop w:val="0"/>
      <w:marBottom w:val="0"/>
      <w:divBdr>
        <w:top w:val="none" w:sz="0" w:space="0" w:color="auto"/>
        <w:left w:val="none" w:sz="0" w:space="0" w:color="auto"/>
        <w:bottom w:val="none" w:sz="0" w:space="0" w:color="auto"/>
        <w:right w:val="none" w:sz="0" w:space="0" w:color="auto"/>
      </w:divBdr>
    </w:div>
    <w:div w:id="1836652873">
      <w:bodyDiv w:val="1"/>
      <w:marLeft w:val="0"/>
      <w:marRight w:val="0"/>
      <w:marTop w:val="0"/>
      <w:marBottom w:val="0"/>
      <w:divBdr>
        <w:top w:val="none" w:sz="0" w:space="0" w:color="auto"/>
        <w:left w:val="none" w:sz="0" w:space="0" w:color="auto"/>
        <w:bottom w:val="none" w:sz="0" w:space="0" w:color="auto"/>
        <w:right w:val="none" w:sz="0" w:space="0" w:color="auto"/>
      </w:divBdr>
    </w:div>
    <w:div w:id="1840194856">
      <w:bodyDiv w:val="1"/>
      <w:marLeft w:val="0"/>
      <w:marRight w:val="0"/>
      <w:marTop w:val="0"/>
      <w:marBottom w:val="0"/>
      <w:divBdr>
        <w:top w:val="none" w:sz="0" w:space="0" w:color="auto"/>
        <w:left w:val="none" w:sz="0" w:space="0" w:color="auto"/>
        <w:bottom w:val="none" w:sz="0" w:space="0" w:color="auto"/>
        <w:right w:val="none" w:sz="0" w:space="0" w:color="auto"/>
      </w:divBdr>
    </w:div>
    <w:div w:id="1840391552">
      <w:bodyDiv w:val="1"/>
      <w:marLeft w:val="0"/>
      <w:marRight w:val="0"/>
      <w:marTop w:val="0"/>
      <w:marBottom w:val="0"/>
      <w:divBdr>
        <w:top w:val="none" w:sz="0" w:space="0" w:color="auto"/>
        <w:left w:val="none" w:sz="0" w:space="0" w:color="auto"/>
        <w:bottom w:val="none" w:sz="0" w:space="0" w:color="auto"/>
        <w:right w:val="none" w:sz="0" w:space="0" w:color="auto"/>
      </w:divBdr>
    </w:div>
    <w:div w:id="1841189412">
      <w:bodyDiv w:val="1"/>
      <w:marLeft w:val="0"/>
      <w:marRight w:val="0"/>
      <w:marTop w:val="0"/>
      <w:marBottom w:val="0"/>
      <w:divBdr>
        <w:top w:val="none" w:sz="0" w:space="0" w:color="auto"/>
        <w:left w:val="none" w:sz="0" w:space="0" w:color="auto"/>
        <w:bottom w:val="none" w:sz="0" w:space="0" w:color="auto"/>
        <w:right w:val="none" w:sz="0" w:space="0" w:color="auto"/>
      </w:divBdr>
      <w:divsChild>
        <w:div w:id="205889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127023">
      <w:bodyDiv w:val="1"/>
      <w:marLeft w:val="0"/>
      <w:marRight w:val="0"/>
      <w:marTop w:val="0"/>
      <w:marBottom w:val="0"/>
      <w:divBdr>
        <w:top w:val="none" w:sz="0" w:space="0" w:color="auto"/>
        <w:left w:val="none" w:sz="0" w:space="0" w:color="auto"/>
        <w:bottom w:val="none" w:sz="0" w:space="0" w:color="auto"/>
        <w:right w:val="none" w:sz="0" w:space="0" w:color="auto"/>
      </w:divBdr>
    </w:div>
    <w:div w:id="1867399309">
      <w:bodyDiv w:val="1"/>
      <w:marLeft w:val="0"/>
      <w:marRight w:val="0"/>
      <w:marTop w:val="0"/>
      <w:marBottom w:val="0"/>
      <w:divBdr>
        <w:top w:val="none" w:sz="0" w:space="0" w:color="auto"/>
        <w:left w:val="none" w:sz="0" w:space="0" w:color="auto"/>
        <w:bottom w:val="none" w:sz="0" w:space="0" w:color="auto"/>
        <w:right w:val="none" w:sz="0" w:space="0" w:color="auto"/>
      </w:divBdr>
    </w:div>
    <w:div w:id="1868370476">
      <w:bodyDiv w:val="1"/>
      <w:marLeft w:val="0"/>
      <w:marRight w:val="0"/>
      <w:marTop w:val="0"/>
      <w:marBottom w:val="0"/>
      <w:divBdr>
        <w:top w:val="none" w:sz="0" w:space="0" w:color="auto"/>
        <w:left w:val="none" w:sz="0" w:space="0" w:color="auto"/>
        <w:bottom w:val="none" w:sz="0" w:space="0" w:color="auto"/>
        <w:right w:val="none" w:sz="0" w:space="0" w:color="auto"/>
      </w:divBdr>
    </w:div>
    <w:div w:id="1882353036">
      <w:bodyDiv w:val="1"/>
      <w:marLeft w:val="0"/>
      <w:marRight w:val="0"/>
      <w:marTop w:val="0"/>
      <w:marBottom w:val="0"/>
      <w:divBdr>
        <w:top w:val="none" w:sz="0" w:space="0" w:color="auto"/>
        <w:left w:val="none" w:sz="0" w:space="0" w:color="auto"/>
        <w:bottom w:val="none" w:sz="0" w:space="0" w:color="auto"/>
        <w:right w:val="none" w:sz="0" w:space="0" w:color="auto"/>
      </w:divBdr>
      <w:divsChild>
        <w:div w:id="1060901435">
          <w:marLeft w:val="0"/>
          <w:marRight w:val="0"/>
          <w:marTop w:val="0"/>
          <w:marBottom w:val="0"/>
          <w:divBdr>
            <w:top w:val="none" w:sz="0" w:space="0" w:color="auto"/>
            <w:left w:val="none" w:sz="0" w:space="0" w:color="auto"/>
            <w:bottom w:val="none" w:sz="0" w:space="0" w:color="auto"/>
            <w:right w:val="none" w:sz="0" w:space="0" w:color="auto"/>
          </w:divBdr>
          <w:divsChild>
            <w:div w:id="1844583027">
              <w:marLeft w:val="0"/>
              <w:marRight w:val="0"/>
              <w:marTop w:val="0"/>
              <w:marBottom w:val="0"/>
              <w:divBdr>
                <w:top w:val="none" w:sz="0" w:space="0" w:color="auto"/>
                <w:left w:val="none" w:sz="0" w:space="0" w:color="auto"/>
                <w:bottom w:val="none" w:sz="0" w:space="0" w:color="auto"/>
                <w:right w:val="none" w:sz="0" w:space="0" w:color="auto"/>
              </w:divBdr>
            </w:div>
          </w:divsChild>
        </w:div>
        <w:div w:id="2131045157">
          <w:marLeft w:val="0"/>
          <w:marRight w:val="0"/>
          <w:marTop w:val="0"/>
          <w:marBottom w:val="0"/>
          <w:divBdr>
            <w:top w:val="none" w:sz="0" w:space="0" w:color="auto"/>
            <w:left w:val="none" w:sz="0" w:space="0" w:color="auto"/>
            <w:bottom w:val="none" w:sz="0" w:space="0" w:color="auto"/>
            <w:right w:val="none" w:sz="0" w:space="0" w:color="auto"/>
          </w:divBdr>
          <w:divsChild>
            <w:div w:id="3482606">
              <w:marLeft w:val="0"/>
              <w:marRight w:val="0"/>
              <w:marTop w:val="0"/>
              <w:marBottom w:val="0"/>
              <w:divBdr>
                <w:top w:val="none" w:sz="0" w:space="0" w:color="auto"/>
                <w:left w:val="none" w:sz="0" w:space="0" w:color="auto"/>
                <w:bottom w:val="none" w:sz="0" w:space="0" w:color="auto"/>
                <w:right w:val="none" w:sz="0" w:space="0" w:color="auto"/>
              </w:divBdr>
            </w:div>
          </w:divsChild>
        </w:div>
        <w:div w:id="1323578810">
          <w:marLeft w:val="0"/>
          <w:marRight w:val="0"/>
          <w:marTop w:val="0"/>
          <w:marBottom w:val="0"/>
          <w:divBdr>
            <w:top w:val="none" w:sz="0" w:space="0" w:color="auto"/>
            <w:left w:val="none" w:sz="0" w:space="0" w:color="auto"/>
            <w:bottom w:val="none" w:sz="0" w:space="0" w:color="auto"/>
            <w:right w:val="none" w:sz="0" w:space="0" w:color="auto"/>
          </w:divBdr>
          <w:divsChild>
            <w:div w:id="637420737">
              <w:marLeft w:val="0"/>
              <w:marRight w:val="0"/>
              <w:marTop w:val="0"/>
              <w:marBottom w:val="0"/>
              <w:divBdr>
                <w:top w:val="none" w:sz="0" w:space="0" w:color="auto"/>
                <w:left w:val="none" w:sz="0" w:space="0" w:color="auto"/>
                <w:bottom w:val="none" w:sz="0" w:space="0" w:color="auto"/>
                <w:right w:val="none" w:sz="0" w:space="0" w:color="auto"/>
              </w:divBdr>
            </w:div>
          </w:divsChild>
        </w:div>
        <w:div w:id="415054792">
          <w:marLeft w:val="0"/>
          <w:marRight w:val="0"/>
          <w:marTop w:val="0"/>
          <w:marBottom w:val="0"/>
          <w:divBdr>
            <w:top w:val="none" w:sz="0" w:space="0" w:color="auto"/>
            <w:left w:val="none" w:sz="0" w:space="0" w:color="auto"/>
            <w:bottom w:val="none" w:sz="0" w:space="0" w:color="auto"/>
            <w:right w:val="none" w:sz="0" w:space="0" w:color="auto"/>
          </w:divBdr>
          <w:divsChild>
            <w:div w:id="8531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9792">
      <w:bodyDiv w:val="1"/>
      <w:marLeft w:val="0"/>
      <w:marRight w:val="0"/>
      <w:marTop w:val="0"/>
      <w:marBottom w:val="0"/>
      <w:divBdr>
        <w:top w:val="none" w:sz="0" w:space="0" w:color="auto"/>
        <w:left w:val="none" w:sz="0" w:space="0" w:color="auto"/>
        <w:bottom w:val="none" w:sz="0" w:space="0" w:color="auto"/>
        <w:right w:val="none" w:sz="0" w:space="0" w:color="auto"/>
      </w:divBdr>
    </w:div>
    <w:div w:id="1917007254">
      <w:bodyDiv w:val="1"/>
      <w:marLeft w:val="0"/>
      <w:marRight w:val="0"/>
      <w:marTop w:val="0"/>
      <w:marBottom w:val="0"/>
      <w:divBdr>
        <w:top w:val="none" w:sz="0" w:space="0" w:color="auto"/>
        <w:left w:val="none" w:sz="0" w:space="0" w:color="auto"/>
        <w:bottom w:val="none" w:sz="0" w:space="0" w:color="auto"/>
        <w:right w:val="none" w:sz="0" w:space="0" w:color="auto"/>
      </w:divBdr>
    </w:div>
    <w:div w:id="1950308111">
      <w:bodyDiv w:val="1"/>
      <w:marLeft w:val="0"/>
      <w:marRight w:val="0"/>
      <w:marTop w:val="0"/>
      <w:marBottom w:val="0"/>
      <w:divBdr>
        <w:top w:val="none" w:sz="0" w:space="0" w:color="auto"/>
        <w:left w:val="none" w:sz="0" w:space="0" w:color="auto"/>
        <w:bottom w:val="none" w:sz="0" w:space="0" w:color="auto"/>
        <w:right w:val="none" w:sz="0" w:space="0" w:color="auto"/>
      </w:divBdr>
    </w:div>
    <w:div w:id="1991011489">
      <w:bodyDiv w:val="1"/>
      <w:marLeft w:val="0"/>
      <w:marRight w:val="0"/>
      <w:marTop w:val="0"/>
      <w:marBottom w:val="0"/>
      <w:divBdr>
        <w:top w:val="none" w:sz="0" w:space="0" w:color="auto"/>
        <w:left w:val="none" w:sz="0" w:space="0" w:color="auto"/>
        <w:bottom w:val="none" w:sz="0" w:space="0" w:color="auto"/>
        <w:right w:val="none" w:sz="0" w:space="0" w:color="auto"/>
      </w:divBdr>
      <w:divsChild>
        <w:div w:id="1785078568">
          <w:marLeft w:val="0"/>
          <w:marRight w:val="0"/>
          <w:marTop w:val="0"/>
          <w:marBottom w:val="0"/>
          <w:divBdr>
            <w:top w:val="none" w:sz="0" w:space="0" w:color="auto"/>
            <w:left w:val="none" w:sz="0" w:space="0" w:color="auto"/>
            <w:bottom w:val="none" w:sz="0" w:space="0" w:color="auto"/>
            <w:right w:val="none" w:sz="0" w:space="0" w:color="auto"/>
          </w:divBdr>
          <w:divsChild>
            <w:div w:id="378096758">
              <w:marLeft w:val="0"/>
              <w:marRight w:val="0"/>
              <w:marTop w:val="0"/>
              <w:marBottom w:val="0"/>
              <w:divBdr>
                <w:top w:val="none" w:sz="0" w:space="0" w:color="auto"/>
                <w:left w:val="none" w:sz="0" w:space="0" w:color="auto"/>
                <w:bottom w:val="none" w:sz="0" w:space="0" w:color="auto"/>
                <w:right w:val="none" w:sz="0" w:space="0" w:color="auto"/>
              </w:divBdr>
            </w:div>
          </w:divsChild>
        </w:div>
        <w:div w:id="717584873">
          <w:marLeft w:val="0"/>
          <w:marRight w:val="0"/>
          <w:marTop w:val="0"/>
          <w:marBottom w:val="0"/>
          <w:divBdr>
            <w:top w:val="none" w:sz="0" w:space="0" w:color="auto"/>
            <w:left w:val="none" w:sz="0" w:space="0" w:color="auto"/>
            <w:bottom w:val="none" w:sz="0" w:space="0" w:color="auto"/>
            <w:right w:val="none" w:sz="0" w:space="0" w:color="auto"/>
          </w:divBdr>
          <w:divsChild>
            <w:div w:id="1054352291">
              <w:marLeft w:val="0"/>
              <w:marRight w:val="0"/>
              <w:marTop w:val="0"/>
              <w:marBottom w:val="0"/>
              <w:divBdr>
                <w:top w:val="none" w:sz="0" w:space="0" w:color="auto"/>
                <w:left w:val="none" w:sz="0" w:space="0" w:color="auto"/>
                <w:bottom w:val="none" w:sz="0" w:space="0" w:color="auto"/>
                <w:right w:val="none" w:sz="0" w:space="0" w:color="auto"/>
              </w:divBdr>
            </w:div>
          </w:divsChild>
        </w:div>
        <w:div w:id="1720279943">
          <w:marLeft w:val="0"/>
          <w:marRight w:val="0"/>
          <w:marTop w:val="0"/>
          <w:marBottom w:val="0"/>
          <w:divBdr>
            <w:top w:val="none" w:sz="0" w:space="0" w:color="auto"/>
            <w:left w:val="none" w:sz="0" w:space="0" w:color="auto"/>
            <w:bottom w:val="none" w:sz="0" w:space="0" w:color="auto"/>
            <w:right w:val="none" w:sz="0" w:space="0" w:color="auto"/>
          </w:divBdr>
          <w:divsChild>
            <w:div w:id="97215077">
              <w:marLeft w:val="0"/>
              <w:marRight w:val="0"/>
              <w:marTop w:val="0"/>
              <w:marBottom w:val="0"/>
              <w:divBdr>
                <w:top w:val="none" w:sz="0" w:space="0" w:color="auto"/>
                <w:left w:val="none" w:sz="0" w:space="0" w:color="auto"/>
                <w:bottom w:val="none" w:sz="0" w:space="0" w:color="auto"/>
                <w:right w:val="none" w:sz="0" w:space="0" w:color="auto"/>
              </w:divBdr>
            </w:div>
          </w:divsChild>
        </w:div>
        <w:div w:id="2025550353">
          <w:marLeft w:val="0"/>
          <w:marRight w:val="0"/>
          <w:marTop w:val="0"/>
          <w:marBottom w:val="0"/>
          <w:divBdr>
            <w:top w:val="none" w:sz="0" w:space="0" w:color="auto"/>
            <w:left w:val="none" w:sz="0" w:space="0" w:color="auto"/>
            <w:bottom w:val="none" w:sz="0" w:space="0" w:color="auto"/>
            <w:right w:val="none" w:sz="0" w:space="0" w:color="auto"/>
          </w:divBdr>
          <w:divsChild>
            <w:div w:id="1926257196">
              <w:marLeft w:val="0"/>
              <w:marRight w:val="0"/>
              <w:marTop w:val="0"/>
              <w:marBottom w:val="0"/>
              <w:divBdr>
                <w:top w:val="none" w:sz="0" w:space="0" w:color="auto"/>
                <w:left w:val="none" w:sz="0" w:space="0" w:color="auto"/>
                <w:bottom w:val="none" w:sz="0" w:space="0" w:color="auto"/>
                <w:right w:val="none" w:sz="0" w:space="0" w:color="auto"/>
              </w:divBdr>
            </w:div>
          </w:divsChild>
        </w:div>
        <w:div w:id="396174257">
          <w:marLeft w:val="0"/>
          <w:marRight w:val="0"/>
          <w:marTop w:val="0"/>
          <w:marBottom w:val="0"/>
          <w:divBdr>
            <w:top w:val="none" w:sz="0" w:space="0" w:color="auto"/>
            <w:left w:val="none" w:sz="0" w:space="0" w:color="auto"/>
            <w:bottom w:val="none" w:sz="0" w:space="0" w:color="auto"/>
            <w:right w:val="none" w:sz="0" w:space="0" w:color="auto"/>
          </w:divBdr>
          <w:divsChild>
            <w:div w:id="2118134277">
              <w:marLeft w:val="0"/>
              <w:marRight w:val="0"/>
              <w:marTop w:val="0"/>
              <w:marBottom w:val="0"/>
              <w:divBdr>
                <w:top w:val="none" w:sz="0" w:space="0" w:color="auto"/>
                <w:left w:val="none" w:sz="0" w:space="0" w:color="auto"/>
                <w:bottom w:val="none" w:sz="0" w:space="0" w:color="auto"/>
                <w:right w:val="none" w:sz="0" w:space="0" w:color="auto"/>
              </w:divBdr>
            </w:div>
          </w:divsChild>
        </w:div>
        <w:div w:id="941034353">
          <w:marLeft w:val="0"/>
          <w:marRight w:val="0"/>
          <w:marTop w:val="0"/>
          <w:marBottom w:val="0"/>
          <w:divBdr>
            <w:top w:val="none" w:sz="0" w:space="0" w:color="auto"/>
            <w:left w:val="none" w:sz="0" w:space="0" w:color="auto"/>
            <w:bottom w:val="none" w:sz="0" w:space="0" w:color="auto"/>
            <w:right w:val="none" w:sz="0" w:space="0" w:color="auto"/>
          </w:divBdr>
          <w:divsChild>
            <w:div w:id="16020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924">
      <w:bodyDiv w:val="1"/>
      <w:marLeft w:val="0"/>
      <w:marRight w:val="0"/>
      <w:marTop w:val="0"/>
      <w:marBottom w:val="0"/>
      <w:divBdr>
        <w:top w:val="none" w:sz="0" w:space="0" w:color="auto"/>
        <w:left w:val="none" w:sz="0" w:space="0" w:color="auto"/>
        <w:bottom w:val="none" w:sz="0" w:space="0" w:color="auto"/>
        <w:right w:val="none" w:sz="0" w:space="0" w:color="auto"/>
      </w:divBdr>
    </w:div>
    <w:div w:id="1993486832">
      <w:bodyDiv w:val="1"/>
      <w:marLeft w:val="0"/>
      <w:marRight w:val="0"/>
      <w:marTop w:val="0"/>
      <w:marBottom w:val="0"/>
      <w:divBdr>
        <w:top w:val="none" w:sz="0" w:space="0" w:color="auto"/>
        <w:left w:val="none" w:sz="0" w:space="0" w:color="auto"/>
        <w:bottom w:val="none" w:sz="0" w:space="0" w:color="auto"/>
        <w:right w:val="none" w:sz="0" w:space="0" w:color="auto"/>
      </w:divBdr>
    </w:div>
    <w:div w:id="1994554700">
      <w:bodyDiv w:val="1"/>
      <w:marLeft w:val="0"/>
      <w:marRight w:val="0"/>
      <w:marTop w:val="0"/>
      <w:marBottom w:val="0"/>
      <w:divBdr>
        <w:top w:val="none" w:sz="0" w:space="0" w:color="auto"/>
        <w:left w:val="none" w:sz="0" w:space="0" w:color="auto"/>
        <w:bottom w:val="none" w:sz="0" w:space="0" w:color="auto"/>
        <w:right w:val="none" w:sz="0" w:space="0" w:color="auto"/>
      </w:divBdr>
    </w:div>
    <w:div w:id="2003777436">
      <w:bodyDiv w:val="1"/>
      <w:marLeft w:val="0"/>
      <w:marRight w:val="0"/>
      <w:marTop w:val="0"/>
      <w:marBottom w:val="0"/>
      <w:divBdr>
        <w:top w:val="none" w:sz="0" w:space="0" w:color="auto"/>
        <w:left w:val="none" w:sz="0" w:space="0" w:color="auto"/>
        <w:bottom w:val="none" w:sz="0" w:space="0" w:color="auto"/>
        <w:right w:val="none" w:sz="0" w:space="0" w:color="auto"/>
      </w:divBdr>
    </w:div>
    <w:div w:id="2008286053">
      <w:bodyDiv w:val="1"/>
      <w:marLeft w:val="0"/>
      <w:marRight w:val="0"/>
      <w:marTop w:val="0"/>
      <w:marBottom w:val="0"/>
      <w:divBdr>
        <w:top w:val="none" w:sz="0" w:space="0" w:color="auto"/>
        <w:left w:val="none" w:sz="0" w:space="0" w:color="auto"/>
        <w:bottom w:val="none" w:sz="0" w:space="0" w:color="auto"/>
        <w:right w:val="none" w:sz="0" w:space="0" w:color="auto"/>
      </w:divBdr>
    </w:div>
    <w:div w:id="2024284499">
      <w:bodyDiv w:val="1"/>
      <w:marLeft w:val="0"/>
      <w:marRight w:val="0"/>
      <w:marTop w:val="0"/>
      <w:marBottom w:val="0"/>
      <w:divBdr>
        <w:top w:val="none" w:sz="0" w:space="0" w:color="auto"/>
        <w:left w:val="none" w:sz="0" w:space="0" w:color="auto"/>
        <w:bottom w:val="none" w:sz="0" w:space="0" w:color="auto"/>
        <w:right w:val="none" w:sz="0" w:space="0" w:color="auto"/>
      </w:divBdr>
    </w:div>
    <w:div w:id="2047023828">
      <w:bodyDiv w:val="1"/>
      <w:marLeft w:val="0"/>
      <w:marRight w:val="0"/>
      <w:marTop w:val="0"/>
      <w:marBottom w:val="0"/>
      <w:divBdr>
        <w:top w:val="none" w:sz="0" w:space="0" w:color="auto"/>
        <w:left w:val="none" w:sz="0" w:space="0" w:color="auto"/>
        <w:bottom w:val="none" w:sz="0" w:space="0" w:color="auto"/>
        <w:right w:val="none" w:sz="0" w:space="0" w:color="auto"/>
      </w:divBdr>
    </w:div>
    <w:div w:id="2050567417">
      <w:bodyDiv w:val="1"/>
      <w:marLeft w:val="0"/>
      <w:marRight w:val="0"/>
      <w:marTop w:val="0"/>
      <w:marBottom w:val="0"/>
      <w:divBdr>
        <w:top w:val="none" w:sz="0" w:space="0" w:color="auto"/>
        <w:left w:val="none" w:sz="0" w:space="0" w:color="auto"/>
        <w:bottom w:val="none" w:sz="0" w:space="0" w:color="auto"/>
        <w:right w:val="none" w:sz="0" w:space="0" w:color="auto"/>
      </w:divBdr>
    </w:div>
    <w:div w:id="2053537126">
      <w:bodyDiv w:val="1"/>
      <w:marLeft w:val="0"/>
      <w:marRight w:val="0"/>
      <w:marTop w:val="0"/>
      <w:marBottom w:val="0"/>
      <w:divBdr>
        <w:top w:val="none" w:sz="0" w:space="0" w:color="auto"/>
        <w:left w:val="none" w:sz="0" w:space="0" w:color="auto"/>
        <w:bottom w:val="none" w:sz="0" w:space="0" w:color="auto"/>
        <w:right w:val="none" w:sz="0" w:space="0" w:color="auto"/>
      </w:divBdr>
    </w:div>
    <w:div w:id="2054503421">
      <w:bodyDiv w:val="1"/>
      <w:marLeft w:val="0"/>
      <w:marRight w:val="0"/>
      <w:marTop w:val="0"/>
      <w:marBottom w:val="0"/>
      <w:divBdr>
        <w:top w:val="none" w:sz="0" w:space="0" w:color="auto"/>
        <w:left w:val="none" w:sz="0" w:space="0" w:color="auto"/>
        <w:bottom w:val="none" w:sz="0" w:space="0" w:color="auto"/>
        <w:right w:val="none" w:sz="0" w:space="0" w:color="auto"/>
      </w:divBdr>
    </w:div>
    <w:div w:id="2058626687">
      <w:bodyDiv w:val="1"/>
      <w:marLeft w:val="0"/>
      <w:marRight w:val="0"/>
      <w:marTop w:val="0"/>
      <w:marBottom w:val="0"/>
      <w:divBdr>
        <w:top w:val="none" w:sz="0" w:space="0" w:color="auto"/>
        <w:left w:val="none" w:sz="0" w:space="0" w:color="auto"/>
        <w:bottom w:val="none" w:sz="0" w:space="0" w:color="auto"/>
        <w:right w:val="none" w:sz="0" w:space="0" w:color="auto"/>
      </w:divBdr>
    </w:div>
    <w:div w:id="2085763296">
      <w:bodyDiv w:val="1"/>
      <w:marLeft w:val="0"/>
      <w:marRight w:val="0"/>
      <w:marTop w:val="0"/>
      <w:marBottom w:val="0"/>
      <w:divBdr>
        <w:top w:val="none" w:sz="0" w:space="0" w:color="auto"/>
        <w:left w:val="none" w:sz="0" w:space="0" w:color="auto"/>
        <w:bottom w:val="none" w:sz="0" w:space="0" w:color="auto"/>
        <w:right w:val="none" w:sz="0" w:space="0" w:color="auto"/>
      </w:divBdr>
    </w:div>
    <w:div w:id="2092849689">
      <w:bodyDiv w:val="1"/>
      <w:marLeft w:val="0"/>
      <w:marRight w:val="0"/>
      <w:marTop w:val="0"/>
      <w:marBottom w:val="0"/>
      <w:divBdr>
        <w:top w:val="none" w:sz="0" w:space="0" w:color="auto"/>
        <w:left w:val="none" w:sz="0" w:space="0" w:color="auto"/>
        <w:bottom w:val="none" w:sz="0" w:space="0" w:color="auto"/>
        <w:right w:val="none" w:sz="0" w:space="0" w:color="auto"/>
      </w:divBdr>
    </w:div>
    <w:div w:id="2105834961">
      <w:bodyDiv w:val="1"/>
      <w:marLeft w:val="0"/>
      <w:marRight w:val="0"/>
      <w:marTop w:val="0"/>
      <w:marBottom w:val="0"/>
      <w:divBdr>
        <w:top w:val="none" w:sz="0" w:space="0" w:color="auto"/>
        <w:left w:val="none" w:sz="0" w:space="0" w:color="auto"/>
        <w:bottom w:val="none" w:sz="0" w:space="0" w:color="auto"/>
        <w:right w:val="none" w:sz="0" w:space="0" w:color="auto"/>
      </w:divBdr>
    </w:div>
    <w:div w:id="2112510988">
      <w:bodyDiv w:val="1"/>
      <w:marLeft w:val="0"/>
      <w:marRight w:val="0"/>
      <w:marTop w:val="0"/>
      <w:marBottom w:val="0"/>
      <w:divBdr>
        <w:top w:val="none" w:sz="0" w:space="0" w:color="auto"/>
        <w:left w:val="none" w:sz="0" w:space="0" w:color="auto"/>
        <w:bottom w:val="none" w:sz="0" w:space="0" w:color="auto"/>
        <w:right w:val="none" w:sz="0" w:space="0" w:color="auto"/>
      </w:divBdr>
    </w:div>
    <w:div w:id="2117481074">
      <w:bodyDiv w:val="1"/>
      <w:marLeft w:val="0"/>
      <w:marRight w:val="0"/>
      <w:marTop w:val="0"/>
      <w:marBottom w:val="0"/>
      <w:divBdr>
        <w:top w:val="none" w:sz="0" w:space="0" w:color="auto"/>
        <w:left w:val="none" w:sz="0" w:space="0" w:color="auto"/>
        <w:bottom w:val="none" w:sz="0" w:space="0" w:color="auto"/>
        <w:right w:val="none" w:sz="0" w:space="0" w:color="auto"/>
      </w:divBdr>
    </w:div>
    <w:div w:id="2131974237">
      <w:bodyDiv w:val="1"/>
      <w:marLeft w:val="0"/>
      <w:marRight w:val="0"/>
      <w:marTop w:val="0"/>
      <w:marBottom w:val="0"/>
      <w:divBdr>
        <w:top w:val="none" w:sz="0" w:space="0" w:color="auto"/>
        <w:left w:val="none" w:sz="0" w:space="0" w:color="auto"/>
        <w:bottom w:val="none" w:sz="0" w:space="0" w:color="auto"/>
        <w:right w:val="none" w:sz="0" w:space="0" w:color="auto"/>
      </w:divBdr>
      <w:divsChild>
        <w:div w:id="1499032443">
          <w:marLeft w:val="0"/>
          <w:marRight w:val="0"/>
          <w:marTop w:val="0"/>
          <w:marBottom w:val="0"/>
          <w:divBdr>
            <w:top w:val="none" w:sz="0" w:space="0" w:color="auto"/>
            <w:left w:val="none" w:sz="0" w:space="0" w:color="auto"/>
            <w:bottom w:val="none" w:sz="0" w:space="0" w:color="auto"/>
            <w:right w:val="none" w:sz="0" w:space="0" w:color="auto"/>
          </w:divBdr>
          <w:divsChild>
            <w:div w:id="1525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2288">
      <w:bodyDiv w:val="1"/>
      <w:marLeft w:val="0"/>
      <w:marRight w:val="0"/>
      <w:marTop w:val="0"/>
      <w:marBottom w:val="0"/>
      <w:divBdr>
        <w:top w:val="none" w:sz="0" w:space="0" w:color="auto"/>
        <w:left w:val="none" w:sz="0" w:space="0" w:color="auto"/>
        <w:bottom w:val="none" w:sz="0" w:space="0" w:color="auto"/>
        <w:right w:val="none" w:sz="0" w:space="0" w:color="auto"/>
      </w:divBdr>
    </w:div>
    <w:div w:id="2137942140">
      <w:bodyDiv w:val="1"/>
      <w:marLeft w:val="0"/>
      <w:marRight w:val="0"/>
      <w:marTop w:val="0"/>
      <w:marBottom w:val="0"/>
      <w:divBdr>
        <w:top w:val="none" w:sz="0" w:space="0" w:color="auto"/>
        <w:left w:val="none" w:sz="0" w:space="0" w:color="auto"/>
        <w:bottom w:val="none" w:sz="0" w:space="0" w:color="auto"/>
        <w:right w:val="none" w:sz="0" w:space="0" w:color="auto"/>
      </w:divBdr>
    </w:div>
    <w:div w:id="2143838036">
      <w:bodyDiv w:val="1"/>
      <w:marLeft w:val="0"/>
      <w:marRight w:val="0"/>
      <w:marTop w:val="0"/>
      <w:marBottom w:val="0"/>
      <w:divBdr>
        <w:top w:val="none" w:sz="0" w:space="0" w:color="auto"/>
        <w:left w:val="none" w:sz="0" w:space="0" w:color="auto"/>
        <w:bottom w:val="none" w:sz="0" w:space="0" w:color="auto"/>
        <w:right w:val="none" w:sz="0" w:space="0" w:color="auto"/>
      </w:divBdr>
    </w:div>
    <w:div w:id="2144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2E89-6899-47F3-B613-1A1B1587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1333</Words>
  <Characters>7332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DAUPHIN Arnaud</dc:creator>
  <cp:keywords/>
  <dc:description/>
  <cp:lastModifiedBy>PECOS KOLIE</cp:lastModifiedBy>
  <cp:revision>27</cp:revision>
  <dcterms:created xsi:type="dcterms:W3CDTF">2026-01-19T15:55:00Z</dcterms:created>
  <dcterms:modified xsi:type="dcterms:W3CDTF">2026-01-20T16:17:00Z</dcterms:modified>
</cp:coreProperties>
</file>