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48" w:rsidRPr="008D3738" w:rsidRDefault="00716048" w:rsidP="00E6591A">
      <w:pPr>
        <w:pStyle w:val="Titre"/>
        <w:ind w:right="0"/>
      </w:pPr>
      <w:r w:rsidRPr="008D3738">
        <w:t>Termes</w:t>
      </w:r>
      <w:r w:rsidRPr="008D3738">
        <w:rPr>
          <w:spacing w:val="-4"/>
        </w:rPr>
        <w:t xml:space="preserve"> </w:t>
      </w:r>
      <w:r w:rsidRPr="008D3738">
        <w:t>de</w:t>
      </w:r>
      <w:r w:rsidRPr="008D3738">
        <w:rPr>
          <w:spacing w:val="-3"/>
        </w:rPr>
        <w:t xml:space="preserve"> </w:t>
      </w:r>
      <w:r w:rsidRPr="008D3738">
        <w:rPr>
          <w:spacing w:val="-2"/>
        </w:rPr>
        <w:t>référence</w:t>
      </w:r>
    </w:p>
    <w:p w:rsidR="00716048" w:rsidRPr="008D3738" w:rsidRDefault="00716048" w:rsidP="00E6591A">
      <w:pPr>
        <w:pStyle w:val="Corpsdetexte"/>
        <w:spacing w:before="189"/>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088"/>
      </w:tblGrid>
      <w:tr w:rsidR="00716048" w:rsidRPr="008D3738" w:rsidTr="00652222">
        <w:trPr>
          <w:trHeight w:val="460"/>
        </w:trPr>
        <w:tc>
          <w:tcPr>
            <w:tcW w:w="2122" w:type="dxa"/>
            <w:shd w:val="clear" w:color="auto" w:fill="D9D9D9"/>
          </w:tcPr>
          <w:p w:rsidR="00716048" w:rsidRPr="008D3738" w:rsidRDefault="00716048" w:rsidP="00E6591A">
            <w:pPr>
              <w:pStyle w:val="TableParagraph"/>
              <w:spacing w:before="115"/>
              <w:rPr>
                <w:b/>
                <w:sz w:val="20"/>
              </w:rPr>
            </w:pPr>
            <w:r w:rsidRPr="008D3738">
              <w:rPr>
                <w:b/>
                <w:sz w:val="20"/>
              </w:rPr>
              <w:t>Intitulé</w:t>
            </w:r>
            <w:r w:rsidRPr="008D3738">
              <w:rPr>
                <w:b/>
                <w:spacing w:val="-6"/>
                <w:sz w:val="20"/>
              </w:rPr>
              <w:t xml:space="preserve"> </w:t>
            </w:r>
            <w:r w:rsidRPr="008D3738">
              <w:rPr>
                <w:b/>
                <w:sz w:val="20"/>
              </w:rPr>
              <w:t>de</w:t>
            </w:r>
            <w:r w:rsidRPr="008D3738">
              <w:rPr>
                <w:b/>
                <w:spacing w:val="-5"/>
                <w:sz w:val="20"/>
              </w:rPr>
              <w:t xml:space="preserve"> </w:t>
            </w:r>
            <w:r w:rsidRPr="008D3738">
              <w:rPr>
                <w:b/>
                <w:sz w:val="20"/>
              </w:rPr>
              <w:t>la</w:t>
            </w:r>
            <w:r w:rsidRPr="008D3738">
              <w:rPr>
                <w:b/>
                <w:spacing w:val="-2"/>
                <w:sz w:val="20"/>
              </w:rPr>
              <w:t xml:space="preserve"> mission</w:t>
            </w:r>
          </w:p>
        </w:tc>
        <w:tc>
          <w:tcPr>
            <w:tcW w:w="7088" w:type="dxa"/>
          </w:tcPr>
          <w:p w:rsidR="00716048" w:rsidRPr="008D3738" w:rsidRDefault="00716048" w:rsidP="00E6591A">
            <w:pPr>
              <w:pStyle w:val="TableParagraph"/>
              <w:spacing w:line="228" w:lineRule="exact"/>
              <w:ind w:left="109"/>
              <w:jc w:val="both"/>
              <w:rPr>
                <w:sz w:val="20"/>
                <w:lang w:val="fr-FR"/>
              </w:rPr>
            </w:pPr>
            <w:r w:rsidRPr="008D3738">
              <w:rPr>
                <w:smallCaps/>
                <w:sz w:val="20"/>
                <w:lang w:val="fr-FR"/>
              </w:rPr>
              <w:t>Renforcement</w:t>
            </w:r>
            <w:r w:rsidRPr="008D3738">
              <w:rPr>
                <w:smallCaps/>
                <w:spacing w:val="-3"/>
                <w:sz w:val="20"/>
                <w:lang w:val="fr-FR"/>
              </w:rPr>
              <w:t xml:space="preserve"> </w:t>
            </w:r>
            <w:r w:rsidRPr="008D3738">
              <w:rPr>
                <w:smallCaps/>
                <w:sz w:val="20"/>
                <w:lang w:val="fr-FR"/>
              </w:rPr>
              <w:t>des</w:t>
            </w:r>
            <w:r w:rsidRPr="008D3738">
              <w:rPr>
                <w:smallCaps/>
                <w:spacing w:val="-2"/>
                <w:sz w:val="20"/>
                <w:lang w:val="fr-FR"/>
              </w:rPr>
              <w:t xml:space="preserve"> </w:t>
            </w:r>
            <w:r w:rsidRPr="008D3738">
              <w:rPr>
                <w:smallCaps/>
                <w:sz w:val="20"/>
                <w:lang w:val="fr-FR"/>
              </w:rPr>
              <w:t>Capacites</w:t>
            </w:r>
            <w:r w:rsidRPr="008D3738">
              <w:rPr>
                <w:smallCaps/>
                <w:spacing w:val="-2"/>
                <w:sz w:val="20"/>
                <w:lang w:val="fr-FR"/>
              </w:rPr>
              <w:t xml:space="preserve"> </w:t>
            </w:r>
            <w:r w:rsidRPr="008D3738">
              <w:rPr>
                <w:smallCaps/>
                <w:sz w:val="20"/>
                <w:lang w:val="fr-FR"/>
              </w:rPr>
              <w:t>des</w:t>
            </w:r>
            <w:r w:rsidRPr="008D3738">
              <w:rPr>
                <w:smallCaps/>
                <w:spacing w:val="-4"/>
                <w:sz w:val="20"/>
                <w:lang w:val="fr-FR"/>
              </w:rPr>
              <w:t xml:space="preserve"> </w:t>
            </w:r>
            <w:r w:rsidRPr="008D3738">
              <w:rPr>
                <w:smallCaps/>
                <w:sz w:val="20"/>
                <w:lang w:val="fr-FR"/>
              </w:rPr>
              <w:t>CCI</w:t>
            </w:r>
            <w:r w:rsidRPr="008D3738">
              <w:rPr>
                <w:smallCaps/>
                <w:spacing w:val="-10"/>
                <w:sz w:val="20"/>
                <w:lang w:val="fr-FR"/>
              </w:rPr>
              <w:t xml:space="preserve"> </w:t>
            </w:r>
            <w:r w:rsidRPr="008D3738">
              <w:rPr>
                <w:smallCaps/>
                <w:sz w:val="20"/>
                <w:lang w:val="fr-FR"/>
              </w:rPr>
              <w:t>Tunisiennes</w:t>
            </w:r>
            <w:r w:rsidRPr="008D3738">
              <w:rPr>
                <w:smallCaps/>
                <w:spacing w:val="-2"/>
                <w:sz w:val="20"/>
                <w:lang w:val="fr-FR"/>
              </w:rPr>
              <w:t xml:space="preserve"> </w:t>
            </w:r>
            <w:r w:rsidRPr="008D3738">
              <w:rPr>
                <w:smallCaps/>
                <w:sz w:val="20"/>
                <w:lang w:val="fr-FR"/>
              </w:rPr>
              <w:t>dans</w:t>
            </w:r>
            <w:r w:rsidRPr="008D3738">
              <w:rPr>
                <w:smallCaps/>
                <w:spacing w:val="-2"/>
                <w:sz w:val="20"/>
                <w:lang w:val="fr-FR"/>
              </w:rPr>
              <w:t xml:space="preserve"> </w:t>
            </w:r>
            <w:r w:rsidRPr="008D3738">
              <w:rPr>
                <w:smallCaps/>
                <w:sz w:val="20"/>
                <w:lang w:val="fr-FR"/>
              </w:rPr>
              <w:t>la</w:t>
            </w:r>
            <w:r w:rsidRPr="008D3738">
              <w:rPr>
                <w:smallCaps/>
                <w:spacing w:val="-4"/>
                <w:sz w:val="20"/>
                <w:lang w:val="fr-FR"/>
              </w:rPr>
              <w:t xml:space="preserve"> </w:t>
            </w:r>
            <w:r w:rsidRPr="008D3738">
              <w:rPr>
                <w:smallCaps/>
                <w:sz w:val="20"/>
                <w:lang w:val="fr-FR"/>
              </w:rPr>
              <w:t>conduite</w:t>
            </w:r>
            <w:r w:rsidRPr="008D3738">
              <w:rPr>
                <w:smallCaps/>
                <w:spacing w:val="-1"/>
                <w:sz w:val="20"/>
                <w:lang w:val="fr-FR"/>
              </w:rPr>
              <w:t xml:space="preserve"> </w:t>
            </w:r>
            <w:r w:rsidRPr="008D3738">
              <w:rPr>
                <w:smallCaps/>
                <w:sz w:val="20"/>
                <w:lang w:val="fr-FR"/>
              </w:rPr>
              <w:t>de</w:t>
            </w:r>
            <w:r w:rsidRPr="008D3738">
              <w:rPr>
                <w:smallCaps/>
                <w:spacing w:val="-1"/>
                <w:sz w:val="20"/>
                <w:lang w:val="fr-FR"/>
              </w:rPr>
              <w:t xml:space="preserve"> </w:t>
            </w:r>
            <w:r w:rsidRPr="008D3738">
              <w:rPr>
                <w:smallCaps/>
                <w:sz w:val="20"/>
                <w:lang w:val="fr-FR"/>
              </w:rPr>
              <w:t>veille</w:t>
            </w:r>
            <w:r w:rsidRPr="008D3738">
              <w:rPr>
                <w:smallCaps/>
                <w:spacing w:val="40"/>
                <w:sz w:val="20"/>
                <w:lang w:val="fr-FR"/>
              </w:rPr>
              <w:t xml:space="preserve"> </w:t>
            </w:r>
            <w:r w:rsidRPr="008D3738">
              <w:rPr>
                <w:smallCaps/>
                <w:spacing w:val="-2"/>
                <w:sz w:val="20"/>
                <w:lang w:val="fr-FR"/>
              </w:rPr>
              <w:t>economique : mise en place de cellule de veille economique à l’aide de l’intelligence artificielle generative</w:t>
            </w:r>
          </w:p>
        </w:tc>
      </w:tr>
      <w:tr w:rsidR="00716048" w:rsidRPr="008D3738" w:rsidTr="00652222">
        <w:trPr>
          <w:trHeight w:val="347"/>
        </w:trPr>
        <w:tc>
          <w:tcPr>
            <w:tcW w:w="2122" w:type="dxa"/>
            <w:shd w:val="clear" w:color="auto" w:fill="D9D9D9"/>
          </w:tcPr>
          <w:p w:rsidR="00716048" w:rsidRPr="008D3738" w:rsidRDefault="00716048" w:rsidP="00E6591A">
            <w:pPr>
              <w:pStyle w:val="TableParagraph"/>
              <w:spacing w:before="58"/>
              <w:rPr>
                <w:b/>
                <w:sz w:val="20"/>
              </w:rPr>
            </w:pPr>
            <w:r w:rsidRPr="008D3738">
              <w:rPr>
                <w:b/>
                <w:sz w:val="20"/>
              </w:rPr>
              <w:t>Nom</w:t>
            </w:r>
            <w:r w:rsidRPr="008D3738">
              <w:rPr>
                <w:b/>
                <w:spacing w:val="-6"/>
                <w:sz w:val="20"/>
              </w:rPr>
              <w:t xml:space="preserve"> </w:t>
            </w:r>
            <w:r w:rsidRPr="008D3738">
              <w:rPr>
                <w:b/>
                <w:sz w:val="20"/>
              </w:rPr>
              <w:t>du</w:t>
            </w:r>
            <w:r w:rsidRPr="008D3738">
              <w:rPr>
                <w:b/>
                <w:spacing w:val="-2"/>
                <w:sz w:val="20"/>
              </w:rPr>
              <w:t xml:space="preserve"> projet</w:t>
            </w:r>
          </w:p>
        </w:tc>
        <w:tc>
          <w:tcPr>
            <w:tcW w:w="7088" w:type="dxa"/>
          </w:tcPr>
          <w:p w:rsidR="00716048" w:rsidRPr="008D3738" w:rsidRDefault="00716048" w:rsidP="00E6591A">
            <w:pPr>
              <w:pStyle w:val="TableParagraph"/>
              <w:spacing w:before="53"/>
              <w:ind w:left="109"/>
              <w:rPr>
                <w:sz w:val="20"/>
              </w:rPr>
            </w:pPr>
            <w:r w:rsidRPr="008D3738">
              <w:rPr>
                <w:smallCaps/>
                <w:sz w:val="20"/>
              </w:rPr>
              <w:t>Qawafel</w:t>
            </w:r>
            <w:r w:rsidRPr="008D3738">
              <w:rPr>
                <w:smallCaps/>
                <w:spacing w:val="-8"/>
                <w:sz w:val="20"/>
              </w:rPr>
              <w:t xml:space="preserve"> </w:t>
            </w:r>
            <w:r w:rsidRPr="008D3738">
              <w:rPr>
                <w:smallCaps/>
                <w:sz w:val="20"/>
              </w:rPr>
              <w:t>–</w:t>
            </w:r>
            <w:r w:rsidRPr="008D3738">
              <w:rPr>
                <w:smallCaps/>
                <w:spacing w:val="-10"/>
                <w:sz w:val="20"/>
              </w:rPr>
              <w:t xml:space="preserve"> </w:t>
            </w:r>
            <w:r w:rsidRPr="008D3738">
              <w:rPr>
                <w:smallCaps/>
                <w:sz w:val="20"/>
              </w:rPr>
              <w:t>Export</w:t>
            </w:r>
            <w:r w:rsidRPr="008D3738">
              <w:rPr>
                <w:smallCaps/>
                <w:spacing w:val="-6"/>
                <w:sz w:val="20"/>
              </w:rPr>
              <w:t xml:space="preserve"> </w:t>
            </w:r>
            <w:r w:rsidRPr="008D3738">
              <w:rPr>
                <w:smallCaps/>
                <w:spacing w:val="-2"/>
                <w:sz w:val="20"/>
              </w:rPr>
              <w:t>Tunisia</w:t>
            </w:r>
          </w:p>
        </w:tc>
      </w:tr>
      <w:tr w:rsidR="00716048" w:rsidRPr="008D3738" w:rsidTr="00652222">
        <w:trPr>
          <w:trHeight w:val="347"/>
        </w:trPr>
        <w:tc>
          <w:tcPr>
            <w:tcW w:w="2122" w:type="dxa"/>
            <w:shd w:val="clear" w:color="auto" w:fill="D9D9D9"/>
          </w:tcPr>
          <w:p w:rsidR="00716048" w:rsidRPr="008D3738" w:rsidRDefault="00716048" w:rsidP="00E6591A">
            <w:pPr>
              <w:pStyle w:val="TableParagraph"/>
              <w:spacing w:before="58"/>
              <w:rPr>
                <w:b/>
                <w:sz w:val="20"/>
              </w:rPr>
            </w:pPr>
            <w:r w:rsidRPr="008D3738">
              <w:rPr>
                <w:b/>
                <w:spacing w:val="-2"/>
                <w:sz w:val="20"/>
              </w:rPr>
              <w:t>Composante</w:t>
            </w:r>
          </w:p>
        </w:tc>
        <w:tc>
          <w:tcPr>
            <w:tcW w:w="7088" w:type="dxa"/>
          </w:tcPr>
          <w:p w:rsidR="00716048" w:rsidRPr="008D3738" w:rsidRDefault="00716048" w:rsidP="00E6591A">
            <w:pPr>
              <w:pStyle w:val="TableParagraph"/>
              <w:spacing w:before="53"/>
              <w:ind w:left="109"/>
              <w:rPr>
                <w:sz w:val="20"/>
                <w:lang w:val="fr-FR"/>
              </w:rPr>
            </w:pPr>
            <w:r w:rsidRPr="008D3738">
              <w:rPr>
                <w:smallCaps/>
                <w:sz w:val="20"/>
                <w:lang w:val="fr-FR"/>
              </w:rPr>
              <w:t>Composante</w:t>
            </w:r>
            <w:r w:rsidRPr="008D3738">
              <w:rPr>
                <w:smallCaps/>
                <w:spacing w:val="-7"/>
                <w:sz w:val="20"/>
                <w:lang w:val="fr-FR"/>
              </w:rPr>
              <w:t xml:space="preserve"> </w:t>
            </w:r>
            <w:r w:rsidRPr="008D3738">
              <w:rPr>
                <w:smallCaps/>
                <w:sz w:val="20"/>
                <w:lang w:val="fr-FR"/>
              </w:rPr>
              <w:t>3</w:t>
            </w:r>
            <w:r w:rsidRPr="008D3738">
              <w:rPr>
                <w:smallCaps/>
                <w:spacing w:val="-10"/>
                <w:sz w:val="20"/>
                <w:lang w:val="fr-FR"/>
              </w:rPr>
              <w:t xml:space="preserve"> </w:t>
            </w:r>
            <w:r w:rsidRPr="008D3738">
              <w:rPr>
                <w:smallCaps/>
                <w:sz w:val="20"/>
                <w:lang w:val="fr-FR"/>
              </w:rPr>
              <w:t>«</w:t>
            </w:r>
            <w:r w:rsidRPr="008D3738">
              <w:rPr>
                <w:smallCaps/>
                <w:spacing w:val="18"/>
                <w:sz w:val="20"/>
                <w:lang w:val="fr-FR"/>
              </w:rPr>
              <w:t xml:space="preserve"> </w:t>
            </w:r>
            <w:r w:rsidRPr="008D3738">
              <w:rPr>
                <w:smallCaps/>
                <w:sz w:val="20"/>
                <w:lang w:val="fr-FR"/>
              </w:rPr>
              <w:t>Cadre</w:t>
            </w:r>
            <w:r w:rsidRPr="008D3738">
              <w:rPr>
                <w:smallCaps/>
                <w:spacing w:val="-5"/>
                <w:sz w:val="20"/>
                <w:lang w:val="fr-FR"/>
              </w:rPr>
              <w:t xml:space="preserve"> </w:t>
            </w:r>
            <w:r w:rsidRPr="008D3738">
              <w:rPr>
                <w:smallCaps/>
                <w:sz w:val="20"/>
                <w:lang w:val="fr-FR"/>
              </w:rPr>
              <w:t>reglementaire</w:t>
            </w:r>
            <w:r w:rsidRPr="008D3738">
              <w:rPr>
                <w:smallCaps/>
                <w:spacing w:val="-5"/>
                <w:sz w:val="20"/>
                <w:lang w:val="fr-FR"/>
              </w:rPr>
              <w:t xml:space="preserve"> </w:t>
            </w:r>
            <w:r w:rsidRPr="008D3738">
              <w:rPr>
                <w:smallCaps/>
                <w:sz w:val="20"/>
                <w:lang w:val="fr-FR"/>
              </w:rPr>
              <w:t>et</w:t>
            </w:r>
            <w:r w:rsidRPr="008D3738">
              <w:rPr>
                <w:smallCaps/>
                <w:spacing w:val="-5"/>
                <w:sz w:val="20"/>
                <w:lang w:val="fr-FR"/>
              </w:rPr>
              <w:t xml:space="preserve"> </w:t>
            </w:r>
            <w:r w:rsidRPr="008D3738">
              <w:rPr>
                <w:smallCaps/>
                <w:sz w:val="20"/>
                <w:lang w:val="fr-FR"/>
              </w:rPr>
              <w:t>institutionnel</w:t>
            </w:r>
            <w:r w:rsidRPr="008D3738">
              <w:rPr>
                <w:smallCaps/>
                <w:spacing w:val="-8"/>
                <w:sz w:val="20"/>
                <w:lang w:val="fr-FR"/>
              </w:rPr>
              <w:t xml:space="preserve"> </w:t>
            </w:r>
            <w:r w:rsidRPr="008D3738">
              <w:rPr>
                <w:smallCaps/>
                <w:sz w:val="20"/>
                <w:lang w:val="fr-FR"/>
              </w:rPr>
              <w:t>tunisien</w:t>
            </w:r>
            <w:r w:rsidRPr="008D3738">
              <w:rPr>
                <w:smallCaps/>
                <w:spacing w:val="-4"/>
                <w:sz w:val="20"/>
                <w:lang w:val="fr-FR"/>
              </w:rPr>
              <w:t xml:space="preserve"> </w:t>
            </w:r>
            <w:r w:rsidRPr="008D3738">
              <w:rPr>
                <w:smallCaps/>
                <w:spacing w:val="-10"/>
                <w:sz w:val="20"/>
                <w:lang w:val="fr-FR"/>
              </w:rPr>
              <w:t>»</w:t>
            </w:r>
          </w:p>
        </w:tc>
      </w:tr>
      <w:tr w:rsidR="00716048" w:rsidRPr="008D3738" w:rsidTr="00652222">
        <w:trPr>
          <w:trHeight w:val="376"/>
        </w:trPr>
        <w:tc>
          <w:tcPr>
            <w:tcW w:w="2122" w:type="dxa"/>
            <w:shd w:val="clear" w:color="auto" w:fill="D9D9D9"/>
          </w:tcPr>
          <w:p w:rsidR="00716048" w:rsidRPr="008D3738" w:rsidRDefault="00716048" w:rsidP="00E6591A">
            <w:pPr>
              <w:pStyle w:val="TableParagraph"/>
              <w:spacing w:before="70"/>
              <w:rPr>
                <w:b/>
                <w:sz w:val="20"/>
              </w:rPr>
            </w:pPr>
            <w:r w:rsidRPr="008D3738">
              <w:rPr>
                <w:b/>
                <w:spacing w:val="-2"/>
                <w:sz w:val="20"/>
              </w:rPr>
              <w:t>Dates</w:t>
            </w:r>
          </w:p>
        </w:tc>
        <w:tc>
          <w:tcPr>
            <w:tcW w:w="7088" w:type="dxa"/>
          </w:tcPr>
          <w:p w:rsidR="00716048" w:rsidRPr="008D3738" w:rsidRDefault="00A704C9" w:rsidP="00E6591A">
            <w:pPr>
              <w:pStyle w:val="TableParagraph"/>
              <w:spacing w:before="65"/>
              <w:ind w:left="109"/>
              <w:rPr>
                <w:sz w:val="20"/>
              </w:rPr>
            </w:pPr>
            <w:r w:rsidRPr="008D3738">
              <w:rPr>
                <w:smallCaps/>
                <w:sz w:val="20"/>
              </w:rPr>
              <w:t>septembre</w:t>
            </w:r>
            <w:r w:rsidR="00CB4BCF" w:rsidRPr="008D3738">
              <w:rPr>
                <w:smallCaps/>
                <w:sz w:val="20"/>
              </w:rPr>
              <w:t xml:space="preserve"> </w:t>
            </w:r>
            <w:r w:rsidR="00716048" w:rsidRPr="008D3738">
              <w:rPr>
                <w:smallCaps/>
                <w:sz w:val="20"/>
              </w:rPr>
              <w:t>2025</w:t>
            </w:r>
            <w:r w:rsidR="00716048" w:rsidRPr="008D3738">
              <w:rPr>
                <w:smallCaps/>
                <w:spacing w:val="-11"/>
                <w:sz w:val="20"/>
              </w:rPr>
              <w:t xml:space="preserve"> </w:t>
            </w:r>
            <w:r w:rsidR="00716048" w:rsidRPr="008D3738">
              <w:rPr>
                <w:smallCaps/>
                <w:sz w:val="20"/>
              </w:rPr>
              <w:t>a</w:t>
            </w:r>
            <w:r w:rsidR="00716048" w:rsidRPr="008D3738">
              <w:rPr>
                <w:smallCaps/>
                <w:spacing w:val="-7"/>
                <w:sz w:val="20"/>
              </w:rPr>
              <w:t xml:space="preserve"> </w:t>
            </w:r>
            <w:r w:rsidR="00CB4BCF" w:rsidRPr="008D3738">
              <w:rPr>
                <w:smallCaps/>
                <w:sz w:val="20"/>
              </w:rPr>
              <w:t>mars</w:t>
            </w:r>
            <w:r w:rsidR="008A42AB" w:rsidRPr="008D3738">
              <w:rPr>
                <w:smallCaps/>
                <w:sz w:val="20"/>
              </w:rPr>
              <w:t xml:space="preserve"> </w:t>
            </w:r>
            <w:r w:rsidR="008A42AB" w:rsidRPr="008D3738">
              <w:rPr>
                <w:smallCaps/>
                <w:spacing w:val="-4"/>
                <w:sz w:val="20"/>
              </w:rPr>
              <w:t>2026</w:t>
            </w:r>
          </w:p>
        </w:tc>
      </w:tr>
      <w:tr w:rsidR="00716048" w:rsidRPr="008D3738" w:rsidTr="008A42AB">
        <w:trPr>
          <w:trHeight w:val="632"/>
        </w:trPr>
        <w:tc>
          <w:tcPr>
            <w:tcW w:w="2122" w:type="dxa"/>
            <w:shd w:val="clear" w:color="auto" w:fill="D9D9D9"/>
          </w:tcPr>
          <w:p w:rsidR="00716048" w:rsidRPr="008D3738" w:rsidRDefault="008A42AB" w:rsidP="00E6591A">
            <w:pPr>
              <w:pStyle w:val="TableParagraph"/>
              <w:spacing w:before="86"/>
              <w:rPr>
                <w:b/>
                <w:sz w:val="20"/>
              </w:rPr>
            </w:pPr>
            <w:r w:rsidRPr="008D3738">
              <w:rPr>
                <w:b/>
                <w:sz w:val="20"/>
              </w:rPr>
              <w:t>Prestation forfaitaire</w:t>
            </w:r>
          </w:p>
        </w:tc>
        <w:tc>
          <w:tcPr>
            <w:tcW w:w="7088" w:type="dxa"/>
          </w:tcPr>
          <w:p w:rsidR="00716048" w:rsidRPr="008D3738" w:rsidRDefault="008A42AB" w:rsidP="00E6591A">
            <w:pPr>
              <w:pStyle w:val="TableParagraph"/>
              <w:spacing w:before="82"/>
              <w:ind w:left="109"/>
              <w:rPr>
                <w:sz w:val="20"/>
                <w:lang w:val="fr-FR"/>
              </w:rPr>
            </w:pPr>
            <w:r w:rsidRPr="008D3738">
              <w:rPr>
                <w:smallCaps/>
                <w:sz w:val="20"/>
                <w:lang w:val="fr-FR"/>
              </w:rPr>
              <w:t>Forfait basé sur la réalisation des livrables (nombre d’h/j à proposer par le prestataire)</w:t>
            </w:r>
          </w:p>
        </w:tc>
      </w:tr>
      <w:tr w:rsidR="00716048" w:rsidRPr="008D3738" w:rsidTr="00652222">
        <w:trPr>
          <w:trHeight w:val="460"/>
        </w:trPr>
        <w:tc>
          <w:tcPr>
            <w:tcW w:w="2122" w:type="dxa"/>
            <w:shd w:val="clear" w:color="auto" w:fill="D9D9D9"/>
          </w:tcPr>
          <w:p w:rsidR="00716048" w:rsidRPr="008D3738" w:rsidRDefault="00716048" w:rsidP="00E6591A">
            <w:pPr>
              <w:pStyle w:val="TableParagraph"/>
              <w:spacing w:before="113"/>
              <w:rPr>
                <w:b/>
                <w:sz w:val="20"/>
              </w:rPr>
            </w:pPr>
            <w:r w:rsidRPr="008D3738">
              <w:rPr>
                <w:b/>
                <w:sz w:val="20"/>
              </w:rPr>
              <w:t>Profil</w:t>
            </w:r>
            <w:r w:rsidRPr="008D3738">
              <w:rPr>
                <w:b/>
                <w:spacing w:val="-4"/>
                <w:sz w:val="20"/>
              </w:rPr>
              <w:t xml:space="preserve"> </w:t>
            </w:r>
            <w:r w:rsidR="006356E4" w:rsidRPr="008D3738">
              <w:rPr>
                <w:b/>
                <w:sz w:val="20"/>
              </w:rPr>
              <w:t>du</w:t>
            </w:r>
            <w:r w:rsidRPr="008D3738">
              <w:rPr>
                <w:b/>
                <w:spacing w:val="-4"/>
                <w:sz w:val="20"/>
              </w:rPr>
              <w:t xml:space="preserve"> </w:t>
            </w:r>
            <w:r w:rsidR="006356E4" w:rsidRPr="008D3738">
              <w:rPr>
                <w:b/>
                <w:spacing w:val="-2"/>
                <w:sz w:val="20"/>
              </w:rPr>
              <w:t>prestataire</w:t>
            </w:r>
          </w:p>
        </w:tc>
        <w:tc>
          <w:tcPr>
            <w:tcW w:w="7088" w:type="dxa"/>
          </w:tcPr>
          <w:p w:rsidR="00716048" w:rsidRPr="008D3738" w:rsidRDefault="006356E4" w:rsidP="00E6591A">
            <w:pPr>
              <w:pStyle w:val="TableParagraph"/>
              <w:spacing w:line="223" w:lineRule="exact"/>
              <w:ind w:left="109"/>
              <w:jc w:val="both"/>
              <w:rPr>
                <w:sz w:val="20"/>
                <w:lang w:val="fr-FR"/>
              </w:rPr>
            </w:pPr>
            <w:r w:rsidRPr="008D3738">
              <w:rPr>
                <w:sz w:val="20"/>
                <w:lang w:val="fr-FR"/>
              </w:rPr>
              <w:t>I</w:t>
            </w:r>
            <w:r w:rsidR="00716048" w:rsidRPr="008D3738">
              <w:rPr>
                <w:sz w:val="20"/>
                <w:lang w:val="fr-FR"/>
              </w:rPr>
              <w:t>ntelligence</w:t>
            </w:r>
            <w:r w:rsidR="00716048" w:rsidRPr="008D3738">
              <w:rPr>
                <w:spacing w:val="59"/>
                <w:w w:val="150"/>
                <w:sz w:val="20"/>
                <w:lang w:val="fr-FR"/>
              </w:rPr>
              <w:t xml:space="preserve"> </w:t>
            </w:r>
            <w:r w:rsidR="00716048" w:rsidRPr="008D3738">
              <w:rPr>
                <w:sz w:val="20"/>
                <w:lang w:val="fr-FR"/>
              </w:rPr>
              <w:t>économique,</w:t>
            </w:r>
            <w:r w:rsidR="00716048" w:rsidRPr="008D3738">
              <w:rPr>
                <w:spacing w:val="61"/>
                <w:w w:val="150"/>
                <w:sz w:val="20"/>
                <w:lang w:val="fr-FR"/>
              </w:rPr>
              <w:t xml:space="preserve"> </w:t>
            </w:r>
            <w:r w:rsidR="00716048" w:rsidRPr="008D3738">
              <w:rPr>
                <w:sz w:val="20"/>
                <w:lang w:val="fr-FR"/>
              </w:rPr>
              <w:t>veille</w:t>
            </w:r>
            <w:r w:rsidR="00716048" w:rsidRPr="008D3738">
              <w:rPr>
                <w:spacing w:val="59"/>
                <w:w w:val="150"/>
                <w:sz w:val="20"/>
                <w:lang w:val="fr-FR"/>
              </w:rPr>
              <w:t xml:space="preserve"> </w:t>
            </w:r>
            <w:r w:rsidR="00716048" w:rsidRPr="008D3738">
              <w:rPr>
                <w:sz w:val="20"/>
                <w:lang w:val="fr-FR"/>
              </w:rPr>
              <w:t>stratégique,</w:t>
            </w:r>
            <w:r w:rsidR="00716048" w:rsidRPr="008D3738">
              <w:rPr>
                <w:spacing w:val="60"/>
                <w:w w:val="150"/>
                <w:sz w:val="20"/>
                <w:lang w:val="fr-FR"/>
              </w:rPr>
              <w:t xml:space="preserve"> </w:t>
            </w:r>
            <w:r w:rsidR="00716048" w:rsidRPr="008D3738">
              <w:rPr>
                <w:sz w:val="20"/>
                <w:lang w:val="fr-FR"/>
              </w:rPr>
              <w:t>accompagnement</w:t>
            </w:r>
            <w:r w:rsidR="00716048" w:rsidRPr="008D3738">
              <w:rPr>
                <w:spacing w:val="58"/>
                <w:w w:val="150"/>
                <w:sz w:val="20"/>
                <w:lang w:val="fr-FR"/>
              </w:rPr>
              <w:t xml:space="preserve"> </w:t>
            </w:r>
            <w:r w:rsidR="00716048" w:rsidRPr="008D3738">
              <w:rPr>
                <w:spacing w:val="-5"/>
                <w:sz w:val="20"/>
                <w:lang w:val="fr-FR"/>
              </w:rPr>
              <w:t>des</w:t>
            </w:r>
            <w:r w:rsidR="008A42AB" w:rsidRPr="008D3738">
              <w:rPr>
                <w:sz w:val="20"/>
                <w:lang w:val="fr-FR"/>
              </w:rPr>
              <w:t xml:space="preserve"> </w:t>
            </w:r>
            <w:r w:rsidR="00716048" w:rsidRPr="008D3738">
              <w:rPr>
                <w:sz w:val="20"/>
                <w:lang w:val="fr-FR"/>
              </w:rPr>
              <w:t>entreprises</w:t>
            </w:r>
            <w:r w:rsidR="00716048" w:rsidRPr="008D3738">
              <w:rPr>
                <w:spacing w:val="-9"/>
                <w:sz w:val="20"/>
                <w:lang w:val="fr-FR"/>
              </w:rPr>
              <w:t xml:space="preserve"> </w:t>
            </w:r>
            <w:r w:rsidR="00716048" w:rsidRPr="008D3738">
              <w:rPr>
                <w:sz w:val="20"/>
                <w:lang w:val="fr-FR"/>
              </w:rPr>
              <w:t>à</w:t>
            </w:r>
            <w:r w:rsidR="00716048" w:rsidRPr="008D3738">
              <w:rPr>
                <w:spacing w:val="-7"/>
                <w:sz w:val="20"/>
                <w:lang w:val="fr-FR"/>
              </w:rPr>
              <w:t xml:space="preserve"> </w:t>
            </w:r>
            <w:r w:rsidR="00716048" w:rsidRPr="008D3738">
              <w:rPr>
                <w:sz w:val="20"/>
                <w:lang w:val="fr-FR"/>
              </w:rPr>
              <w:t>l’international,</w:t>
            </w:r>
            <w:r w:rsidR="00716048" w:rsidRPr="008D3738">
              <w:rPr>
                <w:spacing w:val="-7"/>
                <w:sz w:val="20"/>
                <w:lang w:val="fr-FR"/>
              </w:rPr>
              <w:t xml:space="preserve"> </w:t>
            </w:r>
            <w:r w:rsidR="00716048" w:rsidRPr="008D3738">
              <w:rPr>
                <w:sz w:val="20"/>
                <w:lang w:val="fr-FR"/>
              </w:rPr>
              <w:t>et</w:t>
            </w:r>
            <w:r w:rsidR="00716048" w:rsidRPr="008D3738">
              <w:rPr>
                <w:spacing w:val="-6"/>
                <w:sz w:val="20"/>
                <w:lang w:val="fr-FR"/>
              </w:rPr>
              <w:t xml:space="preserve"> </w:t>
            </w:r>
            <w:r w:rsidR="00716048" w:rsidRPr="008D3738">
              <w:rPr>
                <w:sz w:val="20"/>
                <w:lang w:val="fr-FR"/>
              </w:rPr>
              <w:t>conseil</w:t>
            </w:r>
            <w:r w:rsidR="00716048" w:rsidRPr="008D3738">
              <w:rPr>
                <w:spacing w:val="-7"/>
                <w:sz w:val="20"/>
                <w:lang w:val="fr-FR"/>
              </w:rPr>
              <w:t xml:space="preserve"> </w:t>
            </w:r>
            <w:r w:rsidR="00716048" w:rsidRPr="008D3738">
              <w:rPr>
                <w:sz w:val="20"/>
                <w:lang w:val="fr-FR"/>
              </w:rPr>
              <w:t>auprès</w:t>
            </w:r>
            <w:r w:rsidR="00716048" w:rsidRPr="008D3738">
              <w:rPr>
                <w:spacing w:val="-9"/>
                <w:sz w:val="20"/>
                <w:lang w:val="fr-FR"/>
              </w:rPr>
              <w:t xml:space="preserve"> </w:t>
            </w:r>
            <w:r w:rsidR="00716048" w:rsidRPr="008D3738">
              <w:rPr>
                <w:sz w:val="20"/>
                <w:lang w:val="fr-FR"/>
              </w:rPr>
              <w:t>des</w:t>
            </w:r>
            <w:r w:rsidR="00716048" w:rsidRPr="008D3738">
              <w:rPr>
                <w:spacing w:val="-8"/>
                <w:sz w:val="20"/>
                <w:lang w:val="fr-FR"/>
              </w:rPr>
              <w:t xml:space="preserve"> </w:t>
            </w:r>
            <w:r w:rsidR="00716048" w:rsidRPr="008D3738">
              <w:rPr>
                <w:sz w:val="20"/>
                <w:lang w:val="fr-FR"/>
              </w:rPr>
              <w:t>institutions</w:t>
            </w:r>
            <w:r w:rsidR="00716048" w:rsidRPr="008D3738">
              <w:rPr>
                <w:spacing w:val="-6"/>
                <w:sz w:val="20"/>
                <w:lang w:val="fr-FR"/>
              </w:rPr>
              <w:t xml:space="preserve"> </w:t>
            </w:r>
            <w:r w:rsidR="00716048" w:rsidRPr="008D3738">
              <w:rPr>
                <w:spacing w:val="-2"/>
                <w:sz w:val="20"/>
                <w:lang w:val="fr-FR"/>
              </w:rPr>
              <w:t>publiques</w:t>
            </w:r>
            <w:r w:rsidRPr="008D3738">
              <w:rPr>
                <w:spacing w:val="-2"/>
                <w:sz w:val="20"/>
                <w:lang w:val="fr-FR"/>
              </w:rPr>
              <w:t>, intégration d’outils d’intelligence artificielle générative</w:t>
            </w:r>
          </w:p>
        </w:tc>
      </w:tr>
    </w:tbl>
    <w:p w:rsidR="00716048" w:rsidRPr="008D3738" w:rsidRDefault="00716048" w:rsidP="00E6591A">
      <w:pPr>
        <w:pStyle w:val="Titre1"/>
        <w:numPr>
          <w:ilvl w:val="0"/>
          <w:numId w:val="1"/>
        </w:numPr>
        <w:tabs>
          <w:tab w:val="left" w:pos="834"/>
        </w:tabs>
        <w:spacing w:before="252"/>
        <w:ind w:left="834" w:hanging="359"/>
      </w:pPr>
      <w:r w:rsidRPr="008D3738">
        <w:t>Contexte</w:t>
      </w:r>
      <w:r w:rsidRPr="008D3738">
        <w:rPr>
          <w:spacing w:val="-4"/>
        </w:rPr>
        <w:t xml:space="preserve"> </w:t>
      </w:r>
      <w:r w:rsidRPr="008D3738">
        <w:t>du</w:t>
      </w:r>
      <w:r w:rsidRPr="008D3738">
        <w:rPr>
          <w:spacing w:val="-4"/>
        </w:rPr>
        <w:t xml:space="preserve"> </w:t>
      </w:r>
      <w:r w:rsidRPr="008D3738">
        <w:rPr>
          <w:spacing w:val="-2"/>
        </w:rPr>
        <w:t>projet</w:t>
      </w:r>
    </w:p>
    <w:p w:rsidR="00716048" w:rsidRPr="008D3738" w:rsidRDefault="00716048" w:rsidP="00E6591A">
      <w:pPr>
        <w:pStyle w:val="Corpsdetexte"/>
        <w:spacing w:before="41"/>
        <w:rPr>
          <w:b/>
        </w:rPr>
      </w:pPr>
    </w:p>
    <w:p w:rsidR="00716048" w:rsidRPr="008D3738" w:rsidRDefault="00716048" w:rsidP="00E6591A">
      <w:pPr>
        <w:pStyle w:val="Corpsdetexte"/>
        <w:spacing w:line="259" w:lineRule="auto"/>
        <w:ind w:left="115" w:firstLine="720"/>
        <w:jc w:val="both"/>
      </w:pPr>
      <w:r w:rsidRPr="008D3738">
        <w:t>La Tunisie, consciente de la nécessité de diversifier son économie pour assurer une croissance économique</w:t>
      </w:r>
      <w:r w:rsidRPr="008D3738">
        <w:rPr>
          <w:spacing w:val="-2"/>
        </w:rPr>
        <w:t xml:space="preserve"> </w:t>
      </w:r>
      <w:r w:rsidRPr="008D3738">
        <w:t>durable,</w:t>
      </w:r>
      <w:r w:rsidRPr="008D3738">
        <w:rPr>
          <w:spacing w:val="-5"/>
        </w:rPr>
        <w:t xml:space="preserve"> </w:t>
      </w:r>
      <w:r w:rsidRPr="008D3738">
        <w:t>s’est</w:t>
      </w:r>
      <w:r w:rsidRPr="008D3738">
        <w:rPr>
          <w:spacing w:val="-4"/>
        </w:rPr>
        <w:t xml:space="preserve"> </w:t>
      </w:r>
      <w:r w:rsidRPr="008D3738">
        <w:t>fixé</w:t>
      </w:r>
      <w:r w:rsidRPr="008D3738">
        <w:rPr>
          <w:spacing w:val="-4"/>
        </w:rPr>
        <w:t xml:space="preserve"> </w:t>
      </w:r>
      <w:r w:rsidRPr="008D3738">
        <w:t>l’objectif</w:t>
      </w:r>
      <w:r w:rsidRPr="008D3738">
        <w:rPr>
          <w:spacing w:val="-1"/>
        </w:rPr>
        <w:t xml:space="preserve"> </w:t>
      </w:r>
      <w:r w:rsidRPr="008D3738">
        <w:t>de</w:t>
      </w:r>
      <w:r w:rsidRPr="008D3738">
        <w:rPr>
          <w:spacing w:val="-2"/>
        </w:rPr>
        <w:t xml:space="preserve"> </w:t>
      </w:r>
      <w:r w:rsidRPr="008D3738">
        <w:t>soutenir</w:t>
      </w:r>
      <w:r w:rsidRPr="008D3738">
        <w:rPr>
          <w:spacing w:val="-4"/>
        </w:rPr>
        <w:t xml:space="preserve"> </w:t>
      </w:r>
      <w:r w:rsidRPr="008D3738">
        <w:t>le</w:t>
      </w:r>
      <w:r w:rsidRPr="008D3738">
        <w:rPr>
          <w:spacing w:val="-4"/>
        </w:rPr>
        <w:t xml:space="preserve"> </w:t>
      </w:r>
      <w:r w:rsidRPr="008D3738">
        <w:t>développement</w:t>
      </w:r>
      <w:r w:rsidRPr="008D3738">
        <w:rPr>
          <w:spacing w:val="-1"/>
        </w:rPr>
        <w:t xml:space="preserve"> </w:t>
      </w:r>
      <w:r w:rsidRPr="008D3738">
        <w:t>du</w:t>
      </w:r>
      <w:r w:rsidRPr="008D3738">
        <w:rPr>
          <w:spacing w:val="-5"/>
        </w:rPr>
        <w:t xml:space="preserve"> </w:t>
      </w:r>
      <w:r w:rsidRPr="008D3738">
        <w:t>secteur</w:t>
      </w:r>
      <w:r w:rsidRPr="008D3738">
        <w:rPr>
          <w:spacing w:val="-4"/>
        </w:rPr>
        <w:t xml:space="preserve"> </w:t>
      </w:r>
      <w:r w:rsidRPr="008D3738">
        <w:t>privé</w:t>
      </w:r>
      <w:r w:rsidRPr="008D3738">
        <w:rPr>
          <w:spacing w:val="-2"/>
        </w:rPr>
        <w:t xml:space="preserve"> </w:t>
      </w:r>
      <w:r w:rsidRPr="008D3738">
        <w:t>et</w:t>
      </w:r>
      <w:r w:rsidRPr="008D3738">
        <w:rPr>
          <w:spacing w:val="-1"/>
        </w:rPr>
        <w:t xml:space="preserve"> </w:t>
      </w:r>
      <w:r w:rsidRPr="008D3738">
        <w:t>faire</w:t>
      </w:r>
      <w:r w:rsidRPr="008D3738">
        <w:rPr>
          <w:spacing w:val="-2"/>
        </w:rPr>
        <w:t xml:space="preserve"> </w:t>
      </w:r>
      <w:r w:rsidRPr="008D3738">
        <w:t>avancer son</w:t>
      </w:r>
      <w:r w:rsidRPr="008D3738">
        <w:rPr>
          <w:spacing w:val="-4"/>
        </w:rPr>
        <w:t xml:space="preserve"> </w:t>
      </w:r>
      <w:r w:rsidRPr="008D3738">
        <w:t>processus</w:t>
      </w:r>
      <w:r w:rsidRPr="008D3738">
        <w:rPr>
          <w:spacing w:val="-3"/>
        </w:rPr>
        <w:t xml:space="preserve"> </w:t>
      </w:r>
      <w:r w:rsidRPr="008D3738">
        <w:t>d’intégration</w:t>
      </w:r>
      <w:r w:rsidRPr="008D3738">
        <w:rPr>
          <w:spacing w:val="-6"/>
        </w:rPr>
        <w:t xml:space="preserve"> </w:t>
      </w:r>
      <w:r w:rsidRPr="008D3738">
        <w:t>économique</w:t>
      </w:r>
      <w:r w:rsidRPr="008D3738">
        <w:rPr>
          <w:spacing w:val="-6"/>
        </w:rPr>
        <w:t xml:space="preserve"> </w:t>
      </w:r>
      <w:r w:rsidRPr="008D3738">
        <w:t>au</w:t>
      </w:r>
      <w:r w:rsidRPr="008D3738">
        <w:rPr>
          <w:spacing w:val="-6"/>
        </w:rPr>
        <w:t xml:space="preserve"> </w:t>
      </w:r>
      <w:r w:rsidRPr="008D3738">
        <w:t>reste</w:t>
      </w:r>
      <w:r w:rsidRPr="008D3738">
        <w:rPr>
          <w:spacing w:val="-6"/>
        </w:rPr>
        <w:t xml:space="preserve"> </w:t>
      </w:r>
      <w:r w:rsidRPr="008D3738">
        <w:t>de</w:t>
      </w:r>
      <w:r w:rsidRPr="008D3738">
        <w:rPr>
          <w:spacing w:val="-6"/>
        </w:rPr>
        <w:t xml:space="preserve"> </w:t>
      </w:r>
      <w:r w:rsidRPr="008D3738">
        <w:t>l’Afrique.</w:t>
      </w:r>
      <w:r w:rsidRPr="008D3738">
        <w:rPr>
          <w:spacing w:val="-6"/>
        </w:rPr>
        <w:t xml:space="preserve"> </w:t>
      </w:r>
      <w:r w:rsidRPr="008D3738">
        <w:t>Les</w:t>
      </w:r>
      <w:r w:rsidRPr="008D3738">
        <w:rPr>
          <w:spacing w:val="-8"/>
        </w:rPr>
        <w:t xml:space="preserve"> </w:t>
      </w:r>
      <w:r w:rsidRPr="008D3738">
        <w:t>TPE/PME</w:t>
      </w:r>
      <w:r w:rsidRPr="008D3738">
        <w:rPr>
          <w:spacing w:val="-7"/>
        </w:rPr>
        <w:t xml:space="preserve"> </w:t>
      </w:r>
      <w:r w:rsidRPr="008D3738">
        <w:t>tunisiennes</w:t>
      </w:r>
      <w:r w:rsidRPr="008D3738">
        <w:rPr>
          <w:spacing w:val="-8"/>
        </w:rPr>
        <w:t xml:space="preserve"> </w:t>
      </w:r>
      <w:r w:rsidRPr="008D3738">
        <w:t>jouent</w:t>
      </w:r>
      <w:r w:rsidRPr="008D3738">
        <w:rPr>
          <w:spacing w:val="-3"/>
        </w:rPr>
        <w:t xml:space="preserve"> </w:t>
      </w:r>
      <w:r w:rsidRPr="008D3738">
        <w:t>un</w:t>
      </w:r>
      <w:r w:rsidRPr="008D3738">
        <w:rPr>
          <w:spacing w:val="-6"/>
        </w:rPr>
        <w:t xml:space="preserve"> </w:t>
      </w:r>
      <w:r w:rsidRPr="008D3738">
        <w:t>rôle clé dans le développement économique du pays et contribuent à la création d’emplois. Les TPE/PME ont besoin d’accompagnement pour développer une offre de biens et services plus compétitive sur les marchés africains. L’objectif du projet Qawafel est de soutenir l’internationalisation des entreprises tunisiennes souhaitant s’implanter et/ou développer leurs exportations en Afrique, dans quatre pays cibles notamment, le Kenya, la Mauritanie, le Sénégal et la République démocratique du Congo, en renforçant l’offre publique et privée des structures d’accompagnement aux entreprises. Le projet se concentre sur cinq secteurs d’activité à fort potentiel d’export pour les entreprises tunisiennes sur le continent africain : l’agroalimentaire, le BTP, la santé et le pharmaceutique, le numérique et l’enseignement supérieur et la formation professionnelle.</w:t>
      </w:r>
    </w:p>
    <w:p w:rsidR="00716048" w:rsidRPr="008D3738" w:rsidRDefault="00716048" w:rsidP="00E6591A">
      <w:pPr>
        <w:pStyle w:val="Corpsdetexte"/>
        <w:spacing w:before="25"/>
      </w:pPr>
    </w:p>
    <w:p w:rsidR="00716048" w:rsidRPr="008D3738" w:rsidRDefault="00716048" w:rsidP="00E6591A">
      <w:pPr>
        <w:pStyle w:val="Corpsdetexte"/>
        <w:spacing w:line="259" w:lineRule="auto"/>
        <w:ind w:left="115"/>
        <w:jc w:val="both"/>
      </w:pPr>
      <w:r w:rsidRPr="008D3738">
        <w:t>Qawafel est mis en œuvre par Expertise France, l’agence française de coopération technique internationale,</w:t>
      </w:r>
      <w:r w:rsidRPr="008D3738">
        <w:rPr>
          <w:spacing w:val="-10"/>
        </w:rPr>
        <w:t xml:space="preserve"> </w:t>
      </w:r>
      <w:r w:rsidRPr="008D3738">
        <w:t>en</w:t>
      </w:r>
      <w:r w:rsidRPr="008D3738">
        <w:rPr>
          <w:spacing w:val="-7"/>
        </w:rPr>
        <w:t xml:space="preserve"> </w:t>
      </w:r>
      <w:r w:rsidRPr="008D3738">
        <w:t>collaboration</w:t>
      </w:r>
      <w:r w:rsidRPr="008D3738">
        <w:rPr>
          <w:spacing w:val="-7"/>
        </w:rPr>
        <w:t xml:space="preserve"> </w:t>
      </w:r>
      <w:r w:rsidRPr="008D3738">
        <w:t>avec</w:t>
      </w:r>
      <w:r w:rsidRPr="008D3738">
        <w:rPr>
          <w:spacing w:val="-9"/>
        </w:rPr>
        <w:t xml:space="preserve"> </w:t>
      </w:r>
      <w:r w:rsidRPr="008D3738">
        <w:t>le</w:t>
      </w:r>
      <w:r w:rsidRPr="008D3738">
        <w:rPr>
          <w:spacing w:val="-9"/>
        </w:rPr>
        <w:t xml:space="preserve"> </w:t>
      </w:r>
      <w:r w:rsidRPr="008D3738">
        <w:t>Ministère</w:t>
      </w:r>
      <w:r w:rsidRPr="008D3738">
        <w:rPr>
          <w:spacing w:val="-9"/>
        </w:rPr>
        <w:t xml:space="preserve"> </w:t>
      </w:r>
      <w:r w:rsidRPr="008D3738">
        <w:t>tunisien</w:t>
      </w:r>
      <w:r w:rsidRPr="008D3738">
        <w:rPr>
          <w:spacing w:val="-7"/>
        </w:rPr>
        <w:t xml:space="preserve"> </w:t>
      </w:r>
      <w:r w:rsidRPr="008D3738">
        <w:t>de</w:t>
      </w:r>
      <w:r w:rsidRPr="008D3738">
        <w:rPr>
          <w:spacing w:val="-9"/>
        </w:rPr>
        <w:t xml:space="preserve"> </w:t>
      </w:r>
      <w:r w:rsidRPr="008D3738">
        <w:t>l’Economie</w:t>
      </w:r>
      <w:r w:rsidRPr="008D3738">
        <w:rPr>
          <w:spacing w:val="-7"/>
        </w:rPr>
        <w:t xml:space="preserve"> </w:t>
      </w:r>
      <w:r w:rsidRPr="008D3738">
        <w:t>et</w:t>
      </w:r>
      <w:r w:rsidRPr="008D3738">
        <w:rPr>
          <w:spacing w:val="-6"/>
        </w:rPr>
        <w:t xml:space="preserve"> </w:t>
      </w:r>
      <w:r w:rsidRPr="008D3738">
        <w:t>de</w:t>
      </w:r>
      <w:r w:rsidRPr="008D3738">
        <w:rPr>
          <w:spacing w:val="-7"/>
        </w:rPr>
        <w:t xml:space="preserve"> </w:t>
      </w:r>
      <w:r w:rsidRPr="008D3738">
        <w:t>la</w:t>
      </w:r>
      <w:r w:rsidRPr="008D3738">
        <w:rPr>
          <w:spacing w:val="-7"/>
        </w:rPr>
        <w:t xml:space="preserve"> </w:t>
      </w:r>
      <w:r w:rsidRPr="008D3738">
        <w:t>Planification</w:t>
      </w:r>
      <w:r w:rsidRPr="008D3738">
        <w:rPr>
          <w:spacing w:val="-9"/>
        </w:rPr>
        <w:t xml:space="preserve"> </w:t>
      </w:r>
      <w:r w:rsidRPr="008D3738">
        <w:t>(MEP)</w:t>
      </w:r>
      <w:r w:rsidRPr="008D3738">
        <w:rPr>
          <w:spacing w:val="-6"/>
        </w:rPr>
        <w:t xml:space="preserve"> </w:t>
      </w:r>
      <w:r w:rsidRPr="008D3738">
        <w:t>et le secteur privé. Il est financé par l’Agence française de développement (AFD) dans le cadre du Programme</w:t>
      </w:r>
      <w:r w:rsidRPr="008D3738">
        <w:rPr>
          <w:spacing w:val="-8"/>
        </w:rPr>
        <w:t xml:space="preserve"> </w:t>
      </w:r>
      <w:r w:rsidRPr="008D3738">
        <w:t>de</w:t>
      </w:r>
      <w:r w:rsidRPr="008D3738">
        <w:rPr>
          <w:spacing w:val="-8"/>
        </w:rPr>
        <w:t xml:space="preserve"> </w:t>
      </w:r>
      <w:r w:rsidRPr="008D3738">
        <w:t>renforcement</w:t>
      </w:r>
      <w:r w:rsidRPr="008D3738">
        <w:rPr>
          <w:spacing w:val="-7"/>
        </w:rPr>
        <w:t xml:space="preserve"> </w:t>
      </w:r>
      <w:r w:rsidRPr="008D3738">
        <w:t>des</w:t>
      </w:r>
      <w:r w:rsidRPr="008D3738">
        <w:rPr>
          <w:spacing w:val="-10"/>
        </w:rPr>
        <w:t xml:space="preserve"> </w:t>
      </w:r>
      <w:r w:rsidRPr="008D3738">
        <w:t>capacités</w:t>
      </w:r>
      <w:r w:rsidRPr="008D3738">
        <w:rPr>
          <w:spacing w:val="-10"/>
        </w:rPr>
        <w:t xml:space="preserve"> </w:t>
      </w:r>
      <w:r w:rsidRPr="008D3738">
        <w:t>commerciales</w:t>
      </w:r>
      <w:r w:rsidRPr="008D3738">
        <w:rPr>
          <w:spacing w:val="-8"/>
        </w:rPr>
        <w:t xml:space="preserve"> </w:t>
      </w:r>
      <w:r w:rsidRPr="008D3738">
        <w:t>(PRCC)</w:t>
      </w:r>
      <w:r w:rsidRPr="008D3738">
        <w:rPr>
          <w:spacing w:val="-10"/>
        </w:rPr>
        <w:t xml:space="preserve"> </w:t>
      </w:r>
      <w:r w:rsidRPr="008D3738">
        <w:t>sur</w:t>
      </w:r>
      <w:r w:rsidRPr="008D3738">
        <w:rPr>
          <w:spacing w:val="-7"/>
        </w:rPr>
        <w:t xml:space="preserve"> </w:t>
      </w:r>
      <w:r w:rsidRPr="008D3738">
        <w:t>une</w:t>
      </w:r>
      <w:r w:rsidRPr="008D3738">
        <w:rPr>
          <w:spacing w:val="-8"/>
        </w:rPr>
        <w:t xml:space="preserve"> </w:t>
      </w:r>
      <w:r w:rsidRPr="008D3738">
        <w:t>période</w:t>
      </w:r>
      <w:r w:rsidRPr="008D3738">
        <w:rPr>
          <w:spacing w:val="-10"/>
        </w:rPr>
        <w:t xml:space="preserve"> </w:t>
      </w:r>
      <w:r w:rsidRPr="008D3738">
        <w:t>de</w:t>
      </w:r>
      <w:r w:rsidRPr="008D3738">
        <w:rPr>
          <w:spacing w:val="-8"/>
        </w:rPr>
        <w:t xml:space="preserve"> </w:t>
      </w:r>
      <w:r w:rsidRPr="008D3738">
        <w:t>36</w:t>
      </w:r>
      <w:r w:rsidRPr="008D3738">
        <w:rPr>
          <w:spacing w:val="-11"/>
        </w:rPr>
        <w:t xml:space="preserve"> </w:t>
      </w:r>
      <w:r w:rsidRPr="008D3738">
        <w:t>mois</w:t>
      </w:r>
      <w:r w:rsidRPr="008D3738">
        <w:rPr>
          <w:spacing w:val="-8"/>
        </w:rPr>
        <w:t xml:space="preserve"> </w:t>
      </w:r>
      <w:r w:rsidRPr="008D3738">
        <w:t>(mai</w:t>
      </w:r>
      <w:r w:rsidRPr="008D3738">
        <w:rPr>
          <w:spacing w:val="-7"/>
        </w:rPr>
        <w:t xml:space="preserve"> </w:t>
      </w:r>
      <w:r w:rsidRPr="008D3738">
        <w:t>2023 – avril 2026). Qawafel intervient dans trois composantes complémentaires :</w:t>
      </w:r>
    </w:p>
    <w:p w:rsidR="00716048" w:rsidRPr="008D3738" w:rsidRDefault="00716048" w:rsidP="00E6591A">
      <w:pPr>
        <w:pStyle w:val="Corpsdetexte"/>
        <w:spacing w:before="137"/>
      </w:pPr>
    </w:p>
    <w:p w:rsidR="00716048" w:rsidRPr="008D3738" w:rsidRDefault="00716048" w:rsidP="00E6591A">
      <w:pPr>
        <w:pStyle w:val="Paragraphedeliste"/>
        <w:numPr>
          <w:ilvl w:val="0"/>
          <w:numId w:val="2"/>
        </w:numPr>
        <w:tabs>
          <w:tab w:val="left" w:pos="835"/>
        </w:tabs>
        <w:spacing w:line="235" w:lineRule="auto"/>
        <w:jc w:val="both"/>
      </w:pPr>
      <w:r w:rsidRPr="008D3738">
        <w:rPr>
          <w:b/>
        </w:rPr>
        <w:t>Composante</w:t>
      </w:r>
      <w:r w:rsidRPr="008D3738">
        <w:rPr>
          <w:b/>
          <w:spacing w:val="-4"/>
        </w:rPr>
        <w:t xml:space="preserve"> </w:t>
      </w:r>
      <w:r w:rsidRPr="008D3738">
        <w:rPr>
          <w:b/>
        </w:rPr>
        <w:t>1</w:t>
      </w:r>
      <w:r w:rsidRPr="008D3738">
        <w:rPr>
          <w:b/>
          <w:spacing w:val="-7"/>
        </w:rPr>
        <w:t xml:space="preserve"> </w:t>
      </w:r>
      <w:r w:rsidRPr="008D3738">
        <w:rPr>
          <w:b/>
        </w:rPr>
        <w:t>:</w:t>
      </w:r>
      <w:r w:rsidRPr="008D3738">
        <w:rPr>
          <w:b/>
          <w:spacing w:val="-6"/>
        </w:rPr>
        <w:t xml:space="preserve"> </w:t>
      </w:r>
      <w:r w:rsidRPr="008D3738">
        <w:rPr>
          <w:b/>
        </w:rPr>
        <w:t>«</w:t>
      </w:r>
      <w:r w:rsidRPr="008D3738">
        <w:rPr>
          <w:b/>
          <w:spacing w:val="-10"/>
        </w:rPr>
        <w:t xml:space="preserve"> </w:t>
      </w:r>
      <w:r w:rsidRPr="008D3738">
        <w:rPr>
          <w:b/>
        </w:rPr>
        <w:t>Accompagnement</w:t>
      </w:r>
      <w:r w:rsidRPr="008D3738">
        <w:rPr>
          <w:b/>
          <w:spacing w:val="-4"/>
        </w:rPr>
        <w:t xml:space="preserve"> </w:t>
      </w:r>
      <w:r w:rsidRPr="008D3738">
        <w:rPr>
          <w:b/>
        </w:rPr>
        <w:t>de</w:t>
      </w:r>
      <w:r w:rsidRPr="008D3738">
        <w:rPr>
          <w:b/>
          <w:spacing w:val="-7"/>
        </w:rPr>
        <w:t xml:space="preserve"> </w:t>
      </w:r>
      <w:r w:rsidRPr="008D3738">
        <w:rPr>
          <w:b/>
        </w:rPr>
        <w:t>l’internationalisation</w:t>
      </w:r>
      <w:r w:rsidRPr="008D3738">
        <w:rPr>
          <w:b/>
          <w:spacing w:val="-7"/>
        </w:rPr>
        <w:t xml:space="preserve"> </w:t>
      </w:r>
      <w:r w:rsidRPr="008D3738">
        <w:rPr>
          <w:b/>
        </w:rPr>
        <w:t>des</w:t>
      </w:r>
      <w:r w:rsidRPr="008D3738">
        <w:rPr>
          <w:b/>
          <w:spacing w:val="-7"/>
        </w:rPr>
        <w:t xml:space="preserve"> </w:t>
      </w:r>
      <w:r w:rsidRPr="008D3738">
        <w:rPr>
          <w:b/>
        </w:rPr>
        <w:t>entreprises</w:t>
      </w:r>
      <w:r w:rsidRPr="008D3738">
        <w:rPr>
          <w:b/>
          <w:spacing w:val="-7"/>
        </w:rPr>
        <w:t xml:space="preserve"> </w:t>
      </w:r>
      <w:r w:rsidRPr="008D3738">
        <w:rPr>
          <w:b/>
        </w:rPr>
        <w:t>tunisiennes</w:t>
      </w:r>
      <w:r w:rsidRPr="008D3738">
        <w:rPr>
          <w:b/>
          <w:spacing w:val="-7"/>
        </w:rPr>
        <w:t xml:space="preserve"> </w:t>
      </w:r>
      <w:r w:rsidRPr="008D3738">
        <w:rPr>
          <w:b/>
        </w:rPr>
        <w:t>vers</w:t>
      </w:r>
      <w:r w:rsidRPr="008D3738">
        <w:rPr>
          <w:b/>
          <w:spacing w:val="-7"/>
        </w:rPr>
        <w:t xml:space="preserve"> </w:t>
      </w:r>
      <w:r w:rsidRPr="008D3738">
        <w:rPr>
          <w:b/>
        </w:rPr>
        <w:t>le continent</w:t>
      </w:r>
      <w:r w:rsidRPr="008D3738">
        <w:rPr>
          <w:b/>
          <w:spacing w:val="-1"/>
        </w:rPr>
        <w:t xml:space="preserve"> </w:t>
      </w:r>
      <w:r w:rsidRPr="008D3738">
        <w:rPr>
          <w:b/>
        </w:rPr>
        <w:t>africain</w:t>
      </w:r>
      <w:r w:rsidRPr="008D3738">
        <w:rPr>
          <w:b/>
          <w:spacing w:val="-2"/>
        </w:rPr>
        <w:t xml:space="preserve"> </w:t>
      </w:r>
      <w:r w:rsidRPr="008D3738">
        <w:rPr>
          <w:b/>
        </w:rPr>
        <w:t>»</w:t>
      </w:r>
      <w:r w:rsidRPr="008D3738">
        <w:rPr>
          <w:spacing w:val="-7"/>
        </w:rPr>
        <w:t xml:space="preserve"> </w:t>
      </w:r>
      <w:r w:rsidRPr="008D3738">
        <w:t>pour</w:t>
      </w:r>
      <w:r w:rsidRPr="008D3738">
        <w:rPr>
          <w:spacing w:val="-1"/>
        </w:rPr>
        <w:t xml:space="preserve"> </w:t>
      </w:r>
      <w:r w:rsidRPr="008D3738">
        <w:t>renforcer</w:t>
      </w:r>
      <w:r w:rsidRPr="008D3738">
        <w:rPr>
          <w:spacing w:val="-4"/>
        </w:rPr>
        <w:t xml:space="preserve"> </w:t>
      </w:r>
      <w:r w:rsidRPr="008D3738">
        <w:t>les</w:t>
      </w:r>
      <w:r w:rsidRPr="008D3738">
        <w:rPr>
          <w:spacing w:val="-2"/>
        </w:rPr>
        <w:t xml:space="preserve"> </w:t>
      </w:r>
      <w:r w:rsidRPr="008D3738">
        <w:t>mécanismes</w:t>
      </w:r>
      <w:r w:rsidRPr="008D3738">
        <w:rPr>
          <w:spacing w:val="-2"/>
        </w:rPr>
        <w:t xml:space="preserve"> </w:t>
      </w:r>
      <w:r w:rsidRPr="008D3738">
        <w:t>d’accompagnement</w:t>
      </w:r>
      <w:r w:rsidRPr="008D3738">
        <w:rPr>
          <w:spacing w:val="-1"/>
        </w:rPr>
        <w:t xml:space="preserve"> </w:t>
      </w:r>
      <w:r w:rsidRPr="008D3738">
        <w:t>et</w:t>
      </w:r>
      <w:r w:rsidRPr="008D3738">
        <w:rPr>
          <w:spacing w:val="-1"/>
        </w:rPr>
        <w:t xml:space="preserve"> </w:t>
      </w:r>
      <w:r w:rsidRPr="008D3738">
        <w:t>les</w:t>
      </w:r>
      <w:r w:rsidRPr="008D3738">
        <w:rPr>
          <w:spacing w:val="-2"/>
        </w:rPr>
        <w:t xml:space="preserve"> </w:t>
      </w:r>
      <w:r w:rsidRPr="008D3738">
        <w:t>offres</w:t>
      </w:r>
      <w:r w:rsidRPr="008D3738">
        <w:rPr>
          <w:spacing w:val="-2"/>
        </w:rPr>
        <w:t xml:space="preserve"> </w:t>
      </w:r>
      <w:r w:rsidRPr="008D3738">
        <w:t>de</w:t>
      </w:r>
      <w:r w:rsidRPr="008D3738">
        <w:rPr>
          <w:spacing w:val="-2"/>
        </w:rPr>
        <w:t xml:space="preserve"> </w:t>
      </w:r>
      <w:r w:rsidRPr="008D3738">
        <w:t>services des structures intermédiaires privées qui ont vocation à soutenir les entreprises et start-ups tunisiennes dans leur projet d’expansion en Afrique.</w:t>
      </w:r>
    </w:p>
    <w:p w:rsidR="00716048" w:rsidRPr="008D3738" w:rsidRDefault="00716048" w:rsidP="00E6591A">
      <w:pPr>
        <w:pStyle w:val="Paragraphedeliste"/>
        <w:tabs>
          <w:tab w:val="left" w:pos="835"/>
        </w:tabs>
        <w:spacing w:line="235" w:lineRule="auto"/>
        <w:ind w:left="1194" w:firstLine="0"/>
        <w:jc w:val="both"/>
      </w:pPr>
    </w:p>
    <w:p w:rsidR="00716048" w:rsidRPr="008D3738" w:rsidRDefault="00716048" w:rsidP="00E6591A">
      <w:pPr>
        <w:pStyle w:val="Paragraphedeliste"/>
        <w:numPr>
          <w:ilvl w:val="0"/>
          <w:numId w:val="2"/>
        </w:numPr>
        <w:spacing w:line="235" w:lineRule="auto"/>
        <w:jc w:val="both"/>
      </w:pPr>
      <w:r w:rsidRPr="008D3738">
        <w:rPr>
          <w:b/>
        </w:rPr>
        <w:t>Composante</w:t>
      </w:r>
      <w:r w:rsidRPr="008D3738">
        <w:rPr>
          <w:b/>
          <w:spacing w:val="-6"/>
        </w:rPr>
        <w:t xml:space="preserve"> </w:t>
      </w:r>
      <w:r w:rsidRPr="008D3738">
        <w:rPr>
          <w:b/>
        </w:rPr>
        <w:t>2</w:t>
      </w:r>
      <w:r w:rsidRPr="008D3738">
        <w:rPr>
          <w:b/>
          <w:spacing w:val="-5"/>
        </w:rPr>
        <w:t xml:space="preserve"> </w:t>
      </w:r>
      <w:r w:rsidRPr="008D3738">
        <w:rPr>
          <w:b/>
        </w:rPr>
        <w:t>:</w:t>
      </w:r>
      <w:r w:rsidRPr="008D3738">
        <w:rPr>
          <w:b/>
          <w:spacing w:val="-4"/>
        </w:rPr>
        <w:t xml:space="preserve"> </w:t>
      </w:r>
      <w:r w:rsidRPr="008D3738">
        <w:rPr>
          <w:b/>
        </w:rPr>
        <w:t>«</w:t>
      </w:r>
      <w:r w:rsidRPr="008D3738">
        <w:rPr>
          <w:b/>
          <w:spacing w:val="-10"/>
        </w:rPr>
        <w:t xml:space="preserve"> </w:t>
      </w:r>
      <w:r w:rsidRPr="008D3738">
        <w:rPr>
          <w:b/>
        </w:rPr>
        <w:t>Visibilité</w:t>
      </w:r>
      <w:r w:rsidRPr="008D3738">
        <w:rPr>
          <w:b/>
          <w:spacing w:val="-7"/>
        </w:rPr>
        <w:t xml:space="preserve"> </w:t>
      </w:r>
      <w:r w:rsidRPr="008D3738">
        <w:rPr>
          <w:b/>
        </w:rPr>
        <w:t>et</w:t>
      </w:r>
      <w:r w:rsidRPr="008D3738">
        <w:rPr>
          <w:b/>
          <w:spacing w:val="-4"/>
        </w:rPr>
        <w:t xml:space="preserve"> </w:t>
      </w:r>
      <w:r w:rsidRPr="008D3738">
        <w:rPr>
          <w:b/>
        </w:rPr>
        <w:t>diplomatie</w:t>
      </w:r>
      <w:r w:rsidRPr="008D3738">
        <w:rPr>
          <w:b/>
          <w:spacing w:val="-4"/>
        </w:rPr>
        <w:t xml:space="preserve"> </w:t>
      </w:r>
      <w:r w:rsidRPr="008D3738">
        <w:rPr>
          <w:b/>
        </w:rPr>
        <w:t>économique</w:t>
      </w:r>
      <w:r w:rsidRPr="008D3738">
        <w:rPr>
          <w:b/>
          <w:spacing w:val="-7"/>
        </w:rPr>
        <w:t xml:space="preserve"> </w:t>
      </w:r>
      <w:r w:rsidRPr="008D3738">
        <w:rPr>
          <w:b/>
        </w:rPr>
        <w:t>de</w:t>
      </w:r>
      <w:r w:rsidRPr="008D3738">
        <w:rPr>
          <w:b/>
          <w:spacing w:val="-4"/>
        </w:rPr>
        <w:t xml:space="preserve"> </w:t>
      </w:r>
      <w:r w:rsidRPr="008D3738">
        <w:rPr>
          <w:b/>
        </w:rPr>
        <w:t>la</w:t>
      </w:r>
      <w:r w:rsidRPr="008D3738">
        <w:rPr>
          <w:b/>
          <w:spacing w:val="-7"/>
        </w:rPr>
        <w:t xml:space="preserve"> </w:t>
      </w:r>
      <w:r w:rsidRPr="008D3738">
        <w:rPr>
          <w:b/>
        </w:rPr>
        <w:t>Tunisie</w:t>
      </w:r>
      <w:r w:rsidRPr="008D3738">
        <w:rPr>
          <w:b/>
          <w:spacing w:val="-7"/>
        </w:rPr>
        <w:t xml:space="preserve"> </w:t>
      </w:r>
      <w:r w:rsidRPr="008D3738">
        <w:rPr>
          <w:b/>
        </w:rPr>
        <w:t>sur</w:t>
      </w:r>
      <w:r w:rsidRPr="008D3738">
        <w:rPr>
          <w:b/>
          <w:spacing w:val="-6"/>
        </w:rPr>
        <w:t xml:space="preserve"> </w:t>
      </w:r>
      <w:r w:rsidRPr="008D3738">
        <w:rPr>
          <w:b/>
        </w:rPr>
        <w:t>les</w:t>
      </w:r>
      <w:r w:rsidRPr="008D3738">
        <w:rPr>
          <w:b/>
          <w:spacing w:val="-4"/>
        </w:rPr>
        <w:t xml:space="preserve"> </w:t>
      </w:r>
      <w:r w:rsidRPr="008D3738">
        <w:rPr>
          <w:b/>
        </w:rPr>
        <w:t>marchés</w:t>
      </w:r>
      <w:r w:rsidRPr="008D3738">
        <w:rPr>
          <w:b/>
          <w:spacing w:val="-3"/>
        </w:rPr>
        <w:t xml:space="preserve"> </w:t>
      </w:r>
      <w:r w:rsidRPr="008D3738">
        <w:rPr>
          <w:b/>
          <w:spacing w:val="-2"/>
        </w:rPr>
        <w:t xml:space="preserve">prioritaires </w:t>
      </w:r>
      <w:r w:rsidRPr="008D3738">
        <w:rPr>
          <w:b/>
        </w:rPr>
        <w:t>»</w:t>
      </w:r>
      <w:r w:rsidRPr="008D3738">
        <w:rPr>
          <w:spacing w:val="-10"/>
        </w:rPr>
        <w:t xml:space="preserve"> </w:t>
      </w:r>
      <w:r w:rsidRPr="008D3738">
        <w:t>pour</w:t>
      </w:r>
      <w:r w:rsidRPr="008D3738">
        <w:rPr>
          <w:spacing w:val="-6"/>
        </w:rPr>
        <w:t xml:space="preserve"> </w:t>
      </w:r>
      <w:r w:rsidRPr="008D3738">
        <w:t>améliorer</w:t>
      </w:r>
      <w:r w:rsidRPr="008D3738">
        <w:rPr>
          <w:spacing w:val="-6"/>
        </w:rPr>
        <w:t xml:space="preserve"> </w:t>
      </w:r>
      <w:r w:rsidRPr="008D3738">
        <w:t>l’attractivité</w:t>
      </w:r>
      <w:r w:rsidRPr="008D3738">
        <w:rPr>
          <w:spacing w:val="-7"/>
        </w:rPr>
        <w:t xml:space="preserve"> </w:t>
      </w:r>
      <w:r w:rsidRPr="008D3738">
        <w:t>de</w:t>
      </w:r>
      <w:r w:rsidRPr="008D3738">
        <w:rPr>
          <w:spacing w:val="-7"/>
        </w:rPr>
        <w:t xml:space="preserve"> </w:t>
      </w:r>
      <w:r w:rsidRPr="008D3738">
        <w:t>la</w:t>
      </w:r>
      <w:r w:rsidRPr="008D3738">
        <w:rPr>
          <w:spacing w:val="-9"/>
        </w:rPr>
        <w:t xml:space="preserve"> </w:t>
      </w:r>
      <w:r w:rsidRPr="008D3738">
        <w:t>Tunisie</w:t>
      </w:r>
      <w:r w:rsidRPr="008D3738">
        <w:rPr>
          <w:spacing w:val="-7"/>
        </w:rPr>
        <w:t xml:space="preserve"> </w:t>
      </w:r>
      <w:r w:rsidRPr="008D3738">
        <w:t>en</w:t>
      </w:r>
      <w:r w:rsidRPr="008D3738">
        <w:rPr>
          <w:spacing w:val="-7"/>
        </w:rPr>
        <w:t xml:space="preserve"> </w:t>
      </w:r>
      <w:r w:rsidRPr="008D3738">
        <w:t>tant</w:t>
      </w:r>
      <w:r w:rsidRPr="008D3738">
        <w:rPr>
          <w:spacing w:val="-6"/>
        </w:rPr>
        <w:t xml:space="preserve"> </w:t>
      </w:r>
      <w:r w:rsidRPr="008D3738">
        <w:t>que</w:t>
      </w:r>
      <w:r w:rsidRPr="008D3738">
        <w:rPr>
          <w:spacing w:val="-7"/>
        </w:rPr>
        <w:t xml:space="preserve"> </w:t>
      </w:r>
      <w:r w:rsidRPr="008D3738">
        <w:t>destination</w:t>
      </w:r>
      <w:r w:rsidRPr="008D3738">
        <w:rPr>
          <w:spacing w:val="-7"/>
        </w:rPr>
        <w:t xml:space="preserve"> </w:t>
      </w:r>
      <w:r w:rsidRPr="008D3738">
        <w:t>d’investissement</w:t>
      </w:r>
      <w:r w:rsidRPr="008D3738">
        <w:rPr>
          <w:spacing w:val="-6"/>
        </w:rPr>
        <w:t xml:space="preserve"> </w:t>
      </w:r>
      <w:r w:rsidRPr="008D3738">
        <w:t>et</w:t>
      </w:r>
      <w:r w:rsidRPr="008D3738">
        <w:rPr>
          <w:spacing w:val="-6"/>
        </w:rPr>
        <w:t xml:space="preserve"> </w:t>
      </w:r>
      <w:r w:rsidRPr="008D3738">
        <w:t>déployer une stratégie de diplomatie économique active dans les pays africains cibles.</w:t>
      </w:r>
    </w:p>
    <w:p w:rsidR="00716048" w:rsidRPr="008D3738" w:rsidRDefault="00716048" w:rsidP="00E6591A">
      <w:pPr>
        <w:pStyle w:val="Paragraphedeliste"/>
      </w:pPr>
    </w:p>
    <w:p w:rsidR="00716048" w:rsidRPr="008D3738" w:rsidRDefault="00716048" w:rsidP="00E6591A">
      <w:pPr>
        <w:pStyle w:val="Paragraphedeliste"/>
        <w:numPr>
          <w:ilvl w:val="0"/>
          <w:numId w:val="2"/>
        </w:numPr>
        <w:spacing w:line="235" w:lineRule="auto"/>
        <w:jc w:val="both"/>
      </w:pPr>
      <w:r w:rsidRPr="008D3738">
        <w:rPr>
          <w:b/>
        </w:rPr>
        <w:t>Composante</w:t>
      </w:r>
      <w:r w:rsidRPr="008D3738">
        <w:rPr>
          <w:b/>
          <w:spacing w:val="-2"/>
        </w:rPr>
        <w:t xml:space="preserve"> </w:t>
      </w:r>
      <w:r w:rsidRPr="008D3738">
        <w:rPr>
          <w:b/>
        </w:rPr>
        <w:t>3</w:t>
      </w:r>
      <w:r w:rsidRPr="008D3738">
        <w:rPr>
          <w:b/>
          <w:spacing w:val="-2"/>
        </w:rPr>
        <w:t xml:space="preserve"> </w:t>
      </w:r>
      <w:r w:rsidRPr="008D3738">
        <w:rPr>
          <w:b/>
        </w:rPr>
        <w:t>:</w:t>
      </w:r>
      <w:r w:rsidRPr="008D3738">
        <w:rPr>
          <w:b/>
          <w:spacing w:val="-1"/>
        </w:rPr>
        <w:t xml:space="preserve"> </w:t>
      </w:r>
      <w:r w:rsidRPr="008D3738">
        <w:rPr>
          <w:b/>
        </w:rPr>
        <w:t>«</w:t>
      </w:r>
      <w:r w:rsidRPr="008D3738">
        <w:rPr>
          <w:b/>
          <w:spacing w:val="-5"/>
        </w:rPr>
        <w:t xml:space="preserve"> </w:t>
      </w:r>
      <w:r w:rsidRPr="008D3738">
        <w:rPr>
          <w:b/>
        </w:rPr>
        <w:t>Cadre</w:t>
      </w:r>
      <w:r w:rsidRPr="008D3738">
        <w:rPr>
          <w:b/>
          <w:spacing w:val="-2"/>
        </w:rPr>
        <w:t xml:space="preserve"> </w:t>
      </w:r>
      <w:r w:rsidRPr="008D3738">
        <w:rPr>
          <w:b/>
        </w:rPr>
        <w:t>réglementaire</w:t>
      </w:r>
      <w:r w:rsidRPr="008D3738">
        <w:rPr>
          <w:b/>
          <w:spacing w:val="-2"/>
        </w:rPr>
        <w:t xml:space="preserve"> </w:t>
      </w:r>
      <w:r w:rsidRPr="008D3738">
        <w:rPr>
          <w:b/>
        </w:rPr>
        <w:t>et</w:t>
      </w:r>
      <w:r w:rsidRPr="008D3738">
        <w:rPr>
          <w:b/>
          <w:spacing w:val="-1"/>
        </w:rPr>
        <w:t xml:space="preserve"> </w:t>
      </w:r>
      <w:r w:rsidRPr="008D3738">
        <w:rPr>
          <w:b/>
        </w:rPr>
        <w:t>institutionnel</w:t>
      </w:r>
      <w:r w:rsidRPr="008D3738">
        <w:rPr>
          <w:b/>
          <w:spacing w:val="-1"/>
        </w:rPr>
        <w:t xml:space="preserve"> </w:t>
      </w:r>
      <w:r w:rsidRPr="008D3738">
        <w:rPr>
          <w:b/>
        </w:rPr>
        <w:t>tunisien</w:t>
      </w:r>
      <w:r w:rsidRPr="008D3738">
        <w:rPr>
          <w:b/>
          <w:spacing w:val="-2"/>
        </w:rPr>
        <w:t xml:space="preserve"> </w:t>
      </w:r>
      <w:r w:rsidRPr="008D3738">
        <w:rPr>
          <w:b/>
        </w:rPr>
        <w:t>»</w:t>
      </w:r>
      <w:r w:rsidRPr="008D3738">
        <w:rPr>
          <w:spacing w:val="-5"/>
        </w:rPr>
        <w:t xml:space="preserve"> </w:t>
      </w:r>
      <w:r w:rsidRPr="008D3738">
        <w:t>pour</w:t>
      </w:r>
      <w:r w:rsidRPr="008D3738">
        <w:rPr>
          <w:spacing w:val="-1"/>
        </w:rPr>
        <w:t xml:space="preserve"> </w:t>
      </w:r>
      <w:r w:rsidRPr="008D3738">
        <w:t>créer</w:t>
      </w:r>
      <w:r w:rsidRPr="008D3738">
        <w:rPr>
          <w:spacing w:val="-1"/>
        </w:rPr>
        <w:t xml:space="preserve"> </w:t>
      </w:r>
      <w:r w:rsidRPr="008D3738">
        <w:t>un</w:t>
      </w:r>
      <w:r w:rsidRPr="008D3738">
        <w:rPr>
          <w:spacing w:val="-2"/>
        </w:rPr>
        <w:t xml:space="preserve"> </w:t>
      </w:r>
      <w:r w:rsidRPr="008D3738">
        <w:t>environnement plus propice à l’internationalisation des entreprises en Afrique par la révision de certaines réglementations</w:t>
      </w:r>
      <w:r w:rsidRPr="008D3738">
        <w:rPr>
          <w:spacing w:val="-10"/>
        </w:rPr>
        <w:t xml:space="preserve"> </w:t>
      </w:r>
      <w:r w:rsidRPr="008D3738">
        <w:t>et</w:t>
      </w:r>
      <w:r w:rsidRPr="008D3738">
        <w:rPr>
          <w:spacing w:val="-12"/>
        </w:rPr>
        <w:t xml:space="preserve"> </w:t>
      </w:r>
      <w:r w:rsidRPr="008D3738">
        <w:t>la</w:t>
      </w:r>
      <w:r w:rsidRPr="008D3738">
        <w:rPr>
          <w:spacing w:val="-13"/>
        </w:rPr>
        <w:t xml:space="preserve"> </w:t>
      </w:r>
      <w:r w:rsidRPr="008D3738">
        <w:t>mise</w:t>
      </w:r>
      <w:r w:rsidRPr="008D3738">
        <w:rPr>
          <w:spacing w:val="-12"/>
        </w:rPr>
        <w:t xml:space="preserve"> </w:t>
      </w:r>
      <w:r w:rsidRPr="008D3738">
        <w:t>en</w:t>
      </w:r>
      <w:r w:rsidRPr="008D3738">
        <w:rPr>
          <w:spacing w:val="-11"/>
        </w:rPr>
        <w:t xml:space="preserve"> </w:t>
      </w:r>
      <w:r w:rsidRPr="008D3738">
        <w:t>place</w:t>
      </w:r>
      <w:r w:rsidRPr="008D3738">
        <w:rPr>
          <w:spacing w:val="-13"/>
        </w:rPr>
        <w:t xml:space="preserve"> </w:t>
      </w:r>
      <w:r w:rsidRPr="008D3738">
        <w:t>de</w:t>
      </w:r>
      <w:r w:rsidRPr="008D3738">
        <w:rPr>
          <w:spacing w:val="-13"/>
        </w:rPr>
        <w:t xml:space="preserve"> </w:t>
      </w:r>
      <w:r w:rsidRPr="008D3738">
        <w:t>mécanismes</w:t>
      </w:r>
      <w:r w:rsidRPr="008D3738">
        <w:rPr>
          <w:spacing w:val="-10"/>
        </w:rPr>
        <w:t xml:space="preserve"> </w:t>
      </w:r>
      <w:r w:rsidRPr="008D3738">
        <w:t>de</w:t>
      </w:r>
      <w:r w:rsidRPr="008D3738">
        <w:rPr>
          <w:spacing w:val="-13"/>
        </w:rPr>
        <w:t xml:space="preserve"> </w:t>
      </w:r>
      <w:r w:rsidRPr="008D3738">
        <w:t>dialogue</w:t>
      </w:r>
      <w:r w:rsidRPr="008D3738">
        <w:rPr>
          <w:spacing w:val="-10"/>
        </w:rPr>
        <w:t xml:space="preserve"> </w:t>
      </w:r>
      <w:r w:rsidRPr="008D3738">
        <w:t>public-privé</w:t>
      </w:r>
      <w:r w:rsidRPr="008D3738">
        <w:rPr>
          <w:spacing w:val="-10"/>
        </w:rPr>
        <w:t xml:space="preserve"> </w:t>
      </w:r>
      <w:r w:rsidRPr="008D3738">
        <w:t>et</w:t>
      </w:r>
      <w:r w:rsidRPr="008D3738">
        <w:rPr>
          <w:spacing w:val="-12"/>
        </w:rPr>
        <w:t xml:space="preserve"> </w:t>
      </w:r>
      <w:r w:rsidRPr="008D3738">
        <w:t>de</w:t>
      </w:r>
      <w:r w:rsidRPr="008D3738">
        <w:rPr>
          <w:spacing w:val="-13"/>
        </w:rPr>
        <w:t xml:space="preserve"> </w:t>
      </w:r>
      <w:r w:rsidRPr="008D3738">
        <w:t>collaborations régionales entre pairs (Tunisie/pays cibles).</w:t>
      </w:r>
    </w:p>
    <w:p w:rsidR="00716048" w:rsidRPr="008D3738" w:rsidRDefault="00716048" w:rsidP="00E6591A">
      <w:pPr>
        <w:pStyle w:val="Corpsdetexte"/>
        <w:spacing w:before="4"/>
        <w:jc w:val="both"/>
      </w:pPr>
    </w:p>
    <w:p w:rsidR="004D42E1" w:rsidRPr="008D3738" w:rsidRDefault="00716048" w:rsidP="00E6591A">
      <w:pPr>
        <w:jc w:val="both"/>
      </w:pPr>
      <w:r w:rsidRPr="008D3738">
        <w:t xml:space="preserve">La présente mission s’inscrit dans le cadre de la mise en œuvre des activités </w:t>
      </w:r>
      <w:r w:rsidR="009B07F0" w:rsidRPr="008D3738">
        <w:t>de la composante 3</w:t>
      </w:r>
      <w:r w:rsidRPr="008D3738">
        <w:t xml:space="preserve">. </w:t>
      </w:r>
    </w:p>
    <w:p w:rsidR="00716048" w:rsidRPr="008D3738" w:rsidRDefault="00716048" w:rsidP="00E6591A"/>
    <w:p w:rsidR="00716048" w:rsidRPr="008D3738" w:rsidRDefault="00716048" w:rsidP="00E6591A">
      <w:pPr>
        <w:pStyle w:val="Titre1"/>
        <w:numPr>
          <w:ilvl w:val="0"/>
          <w:numId w:val="1"/>
        </w:numPr>
        <w:tabs>
          <w:tab w:val="left" w:pos="834"/>
        </w:tabs>
        <w:spacing w:before="86"/>
        <w:ind w:left="834" w:hanging="359"/>
      </w:pPr>
      <w:r w:rsidRPr="008D3738">
        <w:t>Contexte</w:t>
      </w:r>
      <w:r w:rsidRPr="008D3738">
        <w:rPr>
          <w:spacing w:val="-3"/>
        </w:rPr>
        <w:t xml:space="preserve"> </w:t>
      </w:r>
      <w:r w:rsidRPr="008D3738">
        <w:t>de</w:t>
      </w:r>
      <w:r w:rsidRPr="008D3738">
        <w:rPr>
          <w:spacing w:val="-4"/>
        </w:rPr>
        <w:t xml:space="preserve"> </w:t>
      </w:r>
      <w:r w:rsidRPr="008D3738">
        <w:t>la</w:t>
      </w:r>
      <w:r w:rsidRPr="008D3738">
        <w:rPr>
          <w:spacing w:val="-4"/>
        </w:rPr>
        <w:t xml:space="preserve"> </w:t>
      </w:r>
      <w:r w:rsidRPr="008D3738">
        <w:rPr>
          <w:spacing w:val="-2"/>
        </w:rPr>
        <w:t>mission</w:t>
      </w:r>
    </w:p>
    <w:p w:rsidR="00716048" w:rsidRPr="008D3738" w:rsidRDefault="00716048" w:rsidP="00E6591A">
      <w:pPr>
        <w:pStyle w:val="Corpsdetexte"/>
        <w:spacing w:before="41"/>
        <w:rPr>
          <w:b/>
        </w:rPr>
      </w:pPr>
    </w:p>
    <w:p w:rsidR="00716048" w:rsidRPr="008D3738" w:rsidRDefault="00716048" w:rsidP="00E6591A">
      <w:pPr>
        <w:pStyle w:val="Paragraphedeliste"/>
        <w:numPr>
          <w:ilvl w:val="0"/>
          <w:numId w:val="4"/>
        </w:numPr>
        <w:tabs>
          <w:tab w:val="left" w:pos="1554"/>
        </w:tabs>
        <w:ind w:left="1554" w:hanging="359"/>
        <w:rPr>
          <w:b/>
        </w:rPr>
      </w:pPr>
      <w:r w:rsidRPr="008D3738">
        <w:rPr>
          <w:b/>
        </w:rPr>
        <w:t>Objectif</w:t>
      </w:r>
      <w:r w:rsidRPr="008D3738">
        <w:rPr>
          <w:b/>
          <w:spacing w:val="-7"/>
        </w:rPr>
        <w:t xml:space="preserve"> </w:t>
      </w:r>
      <w:r w:rsidRPr="008D3738">
        <w:rPr>
          <w:b/>
          <w:spacing w:val="-2"/>
        </w:rPr>
        <w:t>général</w:t>
      </w:r>
    </w:p>
    <w:p w:rsidR="00716048" w:rsidRPr="008D3738" w:rsidRDefault="00716048" w:rsidP="00E6591A">
      <w:pPr>
        <w:pStyle w:val="Corpsdetexte"/>
        <w:spacing w:before="41"/>
        <w:rPr>
          <w:b/>
        </w:rPr>
      </w:pPr>
    </w:p>
    <w:p w:rsidR="00716048" w:rsidRPr="008D3738" w:rsidRDefault="00716048" w:rsidP="00E6591A">
      <w:pPr>
        <w:pStyle w:val="Corpsdetexte"/>
        <w:ind w:left="115" w:firstLine="720"/>
        <w:jc w:val="both"/>
      </w:pPr>
      <w:r w:rsidRPr="008D3738">
        <w:t>La</w:t>
      </w:r>
      <w:r w:rsidRPr="008D3738">
        <w:rPr>
          <w:spacing w:val="-11"/>
        </w:rPr>
        <w:t xml:space="preserve"> </w:t>
      </w:r>
      <w:r w:rsidRPr="008D3738">
        <w:t>Facilité</w:t>
      </w:r>
      <w:r w:rsidRPr="008D3738">
        <w:rPr>
          <w:spacing w:val="-14"/>
        </w:rPr>
        <w:t xml:space="preserve"> </w:t>
      </w:r>
      <w:r w:rsidRPr="008D3738">
        <w:t>d’assistance</w:t>
      </w:r>
      <w:r w:rsidRPr="008D3738">
        <w:rPr>
          <w:spacing w:val="-11"/>
        </w:rPr>
        <w:t xml:space="preserve"> </w:t>
      </w:r>
      <w:r w:rsidRPr="008D3738">
        <w:t>technique</w:t>
      </w:r>
      <w:r w:rsidRPr="008D3738">
        <w:rPr>
          <w:spacing w:val="-14"/>
        </w:rPr>
        <w:t xml:space="preserve"> </w:t>
      </w:r>
      <w:r w:rsidRPr="008D3738">
        <w:t>du</w:t>
      </w:r>
      <w:r w:rsidRPr="008D3738">
        <w:rPr>
          <w:spacing w:val="-12"/>
        </w:rPr>
        <w:t xml:space="preserve"> </w:t>
      </w:r>
      <w:r w:rsidRPr="008D3738">
        <w:t>projet</w:t>
      </w:r>
      <w:r w:rsidRPr="008D3738">
        <w:rPr>
          <w:spacing w:val="-11"/>
        </w:rPr>
        <w:t xml:space="preserve"> </w:t>
      </w:r>
      <w:r w:rsidRPr="008D3738">
        <w:t>Qawafel</w:t>
      </w:r>
      <w:r w:rsidRPr="008D3738">
        <w:rPr>
          <w:spacing w:val="-11"/>
        </w:rPr>
        <w:t xml:space="preserve"> </w:t>
      </w:r>
      <w:r w:rsidRPr="008D3738">
        <w:t>fournit</w:t>
      </w:r>
      <w:r w:rsidRPr="008D3738">
        <w:rPr>
          <w:spacing w:val="-11"/>
        </w:rPr>
        <w:t xml:space="preserve"> </w:t>
      </w:r>
      <w:r w:rsidRPr="008D3738">
        <w:t>une</w:t>
      </w:r>
      <w:r w:rsidRPr="008D3738">
        <w:rPr>
          <w:spacing w:val="-11"/>
        </w:rPr>
        <w:t xml:space="preserve"> </w:t>
      </w:r>
      <w:r w:rsidRPr="008D3738">
        <w:t>assistance</w:t>
      </w:r>
      <w:r w:rsidRPr="008D3738">
        <w:rPr>
          <w:spacing w:val="-14"/>
        </w:rPr>
        <w:t xml:space="preserve"> </w:t>
      </w:r>
      <w:r w:rsidRPr="008D3738">
        <w:t>technique</w:t>
      </w:r>
      <w:r w:rsidRPr="008D3738">
        <w:rPr>
          <w:spacing w:val="-11"/>
        </w:rPr>
        <w:t xml:space="preserve"> </w:t>
      </w:r>
      <w:r w:rsidRPr="008D3738">
        <w:t>auprès</w:t>
      </w:r>
      <w:r w:rsidRPr="008D3738">
        <w:rPr>
          <w:spacing w:val="-14"/>
        </w:rPr>
        <w:t xml:space="preserve"> </w:t>
      </w:r>
      <w:r w:rsidRPr="008D3738">
        <w:t>des structures publiques qui ont vocation à accompagner les entreprises dans leurs projets d’expansion à l’international,</w:t>
      </w:r>
      <w:r w:rsidRPr="008D3738">
        <w:rPr>
          <w:spacing w:val="-7"/>
        </w:rPr>
        <w:t xml:space="preserve"> </w:t>
      </w:r>
      <w:r w:rsidRPr="008D3738">
        <w:t>et</w:t>
      </w:r>
      <w:r w:rsidRPr="008D3738">
        <w:rPr>
          <w:spacing w:val="-6"/>
        </w:rPr>
        <w:t xml:space="preserve"> </w:t>
      </w:r>
      <w:r w:rsidRPr="008D3738">
        <w:t>notamment</w:t>
      </w:r>
      <w:r w:rsidRPr="008D3738">
        <w:rPr>
          <w:spacing w:val="-6"/>
        </w:rPr>
        <w:t xml:space="preserve"> </w:t>
      </w:r>
      <w:r w:rsidRPr="008D3738">
        <w:t>sur</w:t>
      </w:r>
      <w:r w:rsidRPr="008D3738">
        <w:rPr>
          <w:spacing w:val="-6"/>
        </w:rPr>
        <w:t xml:space="preserve"> </w:t>
      </w:r>
      <w:r w:rsidRPr="008D3738">
        <w:t>les</w:t>
      </w:r>
      <w:r w:rsidRPr="008D3738">
        <w:rPr>
          <w:spacing w:val="-7"/>
        </w:rPr>
        <w:t xml:space="preserve"> </w:t>
      </w:r>
      <w:r w:rsidRPr="008D3738">
        <w:t>marchés</w:t>
      </w:r>
      <w:r w:rsidRPr="008D3738">
        <w:rPr>
          <w:spacing w:val="-9"/>
        </w:rPr>
        <w:t xml:space="preserve"> </w:t>
      </w:r>
      <w:r w:rsidRPr="008D3738">
        <w:t>africains.</w:t>
      </w:r>
      <w:r w:rsidRPr="008D3738">
        <w:rPr>
          <w:spacing w:val="-10"/>
        </w:rPr>
        <w:t xml:space="preserve"> </w:t>
      </w:r>
      <w:r w:rsidRPr="008D3738">
        <w:t>Les</w:t>
      </w:r>
      <w:r w:rsidRPr="008D3738">
        <w:rPr>
          <w:spacing w:val="-7"/>
        </w:rPr>
        <w:t xml:space="preserve"> </w:t>
      </w:r>
      <w:r w:rsidRPr="008D3738">
        <w:t>chambres</w:t>
      </w:r>
      <w:r w:rsidRPr="008D3738">
        <w:rPr>
          <w:spacing w:val="-9"/>
        </w:rPr>
        <w:t xml:space="preserve"> </w:t>
      </w:r>
      <w:r w:rsidRPr="008D3738">
        <w:t>de</w:t>
      </w:r>
      <w:r w:rsidRPr="008D3738">
        <w:rPr>
          <w:spacing w:val="-7"/>
        </w:rPr>
        <w:t xml:space="preserve"> </w:t>
      </w:r>
      <w:r w:rsidRPr="008D3738">
        <w:t>commerce</w:t>
      </w:r>
      <w:r w:rsidRPr="008D3738">
        <w:rPr>
          <w:spacing w:val="-7"/>
        </w:rPr>
        <w:t xml:space="preserve"> </w:t>
      </w:r>
      <w:r w:rsidRPr="008D3738">
        <w:t>et</w:t>
      </w:r>
      <w:r w:rsidRPr="008D3738">
        <w:rPr>
          <w:spacing w:val="-6"/>
        </w:rPr>
        <w:t xml:space="preserve"> </w:t>
      </w:r>
      <w:r w:rsidRPr="008D3738">
        <w:t>d’industrie</w:t>
      </w:r>
      <w:r w:rsidRPr="008D3738">
        <w:rPr>
          <w:spacing w:val="-9"/>
        </w:rPr>
        <w:t xml:space="preserve"> </w:t>
      </w:r>
      <w:r w:rsidRPr="008D3738">
        <w:t xml:space="preserve">(CCI) jouent un rôle clé dans l’accompagnement des entreprises souhaitant s’internationaliser de </w:t>
      </w:r>
      <w:r w:rsidR="009B07F0" w:rsidRPr="008D3738">
        <w:t>par</w:t>
      </w:r>
      <w:r w:rsidRPr="008D3738">
        <w:t xml:space="preserve"> les services et conseils qu’elles proposent. Huit CCI couvrent l’ensemble du territoire tunisien et sont placées sous la tutelle du Ministère du Commerce et du Développement des Exportations (MCDE).</w:t>
      </w:r>
    </w:p>
    <w:p w:rsidR="00716048" w:rsidRPr="008D3738" w:rsidRDefault="00716048" w:rsidP="00E6591A">
      <w:pPr>
        <w:pStyle w:val="Corpsdetexte"/>
        <w:spacing w:before="27"/>
      </w:pPr>
    </w:p>
    <w:p w:rsidR="003C1C7D" w:rsidRPr="008D3738" w:rsidRDefault="00716048" w:rsidP="00E6591A">
      <w:pPr>
        <w:pStyle w:val="Corpsdetexte"/>
        <w:ind w:left="115"/>
        <w:jc w:val="both"/>
      </w:pPr>
      <w:r w:rsidRPr="008D3738">
        <w:t>Les CCI ont sollicité l’appui du projet Qawafel pour renforcer leurs capacités en matière de veille économique</w:t>
      </w:r>
      <w:r w:rsidRPr="008D3738">
        <w:rPr>
          <w:spacing w:val="-14"/>
        </w:rPr>
        <w:t xml:space="preserve"> </w:t>
      </w:r>
      <w:r w:rsidRPr="008D3738">
        <w:t>et</w:t>
      </w:r>
      <w:r w:rsidRPr="008D3738">
        <w:rPr>
          <w:spacing w:val="-14"/>
        </w:rPr>
        <w:t xml:space="preserve"> </w:t>
      </w:r>
      <w:r w:rsidRPr="008D3738">
        <w:t>d’analyse</w:t>
      </w:r>
      <w:r w:rsidRPr="008D3738">
        <w:rPr>
          <w:spacing w:val="-14"/>
        </w:rPr>
        <w:t xml:space="preserve"> </w:t>
      </w:r>
      <w:r w:rsidRPr="008D3738">
        <w:t>des</w:t>
      </w:r>
      <w:r w:rsidRPr="008D3738">
        <w:rPr>
          <w:spacing w:val="-13"/>
        </w:rPr>
        <w:t xml:space="preserve"> </w:t>
      </w:r>
      <w:r w:rsidRPr="008D3738">
        <w:t>marchés</w:t>
      </w:r>
      <w:r w:rsidRPr="008D3738">
        <w:rPr>
          <w:spacing w:val="-14"/>
        </w:rPr>
        <w:t xml:space="preserve"> </w:t>
      </w:r>
      <w:r w:rsidRPr="008D3738">
        <w:t>internationaux.</w:t>
      </w:r>
      <w:r w:rsidRPr="008D3738">
        <w:rPr>
          <w:spacing w:val="-14"/>
        </w:rPr>
        <w:t xml:space="preserve"> </w:t>
      </w:r>
      <w:r w:rsidRPr="008D3738">
        <w:t>Ce</w:t>
      </w:r>
      <w:r w:rsidRPr="008D3738">
        <w:rPr>
          <w:spacing w:val="-14"/>
        </w:rPr>
        <w:t xml:space="preserve"> </w:t>
      </w:r>
      <w:r w:rsidRPr="008D3738">
        <w:t>soutien</w:t>
      </w:r>
      <w:r w:rsidRPr="008D3738">
        <w:rPr>
          <w:spacing w:val="-13"/>
        </w:rPr>
        <w:t xml:space="preserve"> </w:t>
      </w:r>
      <w:r w:rsidRPr="008D3738">
        <w:t>vise</w:t>
      </w:r>
      <w:r w:rsidRPr="008D3738">
        <w:rPr>
          <w:spacing w:val="-14"/>
        </w:rPr>
        <w:t xml:space="preserve"> </w:t>
      </w:r>
      <w:r w:rsidRPr="008D3738">
        <w:t>à</w:t>
      </w:r>
      <w:r w:rsidRPr="008D3738">
        <w:rPr>
          <w:spacing w:val="-14"/>
        </w:rPr>
        <w:t xml:space="preserve"> </w:t>
      </w:r>
      <w:r w:rsidRPr="008D3738">
        <w:t>leur</w:t>
      </w:r>
      <w:r w:rsidRPr="008D3738">
        <w:rPr>
          <w:spacing w:val="-14"/>
        </w:rPr>
        <w:t xml:space="preserve"> </w:t>
      </w:r>
      <w:r w:rsidRPr="008D3738">
        <w:t>fournir</w:t>
      </w:r>
      <w:r w:rsidRPr="008D3738">
        <w:rPr>
          <w:spacing w:val="-13"/>
        </w:rPr>
        <w:t xml:space="preserve"> </w:t>
      </w:r>
      <w:r w:rsidRPr="008D3738">
        <w:t>les</w:t>
      </w:r>
      <w:r w:rsidRPr="008D3738">
        <w:rPr>
          <w:spacing w:val="-14"/>
        </w:rPr>
        <w:t xml:space="preserve"> </w:t>
      </w:r>
      <w:r w:rsidRPr="008D3738">
        <w:t>outils</w:t>
      </w:r>
      <w:r w:rsidRPr="008D3738">
        <w:rPr>
          <w:spacing w:val="-14"/>
        </w:rPr>
        <w:t xml:space="preserve"> </w:t>
      </w:r>
      <w:r w:rsidRPr="008D3738">
        <w:t>et</w:t>
      </w:r>
      <w:r w:rsidRPr="008D3738">
        <w:rPr>
          <w:spacing w:val="-14"/>
        </w:rPr>
        <w:t xml:space="preserve"> </w:t>
      </w:r>
      <w:r w:rsidRPr="008D3738">
        <w:t>méthodes pour collecter des informations fiables et actualisées sur les différents marchés, afin de mieux accompagner les entreprises tunisiennes dans leurs projets d'internationalisation. Les CCI seront en mesure</w:t>
      </w:r>
      <w:r w:rsidRPr="008D3738">
        <w:rPr>
          <w:spacing w:val="-2"/>
        </w:rPr>
        <w:t xml:space="preserve"> </w:t>
      </w:r>
      <w:r w:rsidRPr="008D3738">
        <w:t>d’identifier</w:t>
      </w:r>
      <w:r w:rsidRPr="008D3738">
        <w:rPr>
          <w:spacing w:val="-1"/>
        </w:rPr>
        <w:t xml:space="preserve"> </w:t>
      </w:r>
      <w:r w:rsidRPr="008D3738">
        <w:t>les</w:t>
      </w:r>
      <w:r w:rsidRPr="008D3738">
        <w:rPr>
          <w:spacing w:val="-2"/>
        </w:rPr>
        <w:t xml:space="preserve"> </w:t>
      </w:r>
      <w:r w:rsidRPr="008D3738">
        <w:t>opportunités</w:t>
      </w:r>
      <w:r w:rsidRPr="008D3738">
        <w:rPr>
          <w:spacing w:val="-2"/>
        </w:rPr>
        <w:t xml:space="preserve"> </w:t>
      </w:r>
      <w:r w:rsidRPr="008D3738">
        <w:t>et</w:t>
      </w:r>
      <w:r w:rsidRPr="008D3738">
        <w:rPr>
          <w:spacing w:val="-1"/>
        </w:rPr>
        <w:t xml:space="preserve"> </w:t>
      </w:r>
      <w:r w:rsidRPr="008D3738">
        <w:t>risques,</w:t>
      </w:r>
      <w:r w:rsidRPr="008D3738">
        <w:rPr>
          <w:spacing w:val="-2"/>
        </w:rPr>
        <w:t xml:space="preserve"> </w:t>
      </w:r>
      <w:r w:rsidRPr="008D3738">
        <w:t>d’évaluer</w:t>
      </w:r>
      <w:r w:rsidRPr="008D3738">
        <w:rPr>
          <w:spacing w:val="-1"/>
        </w:rPr>
        <w:t xml:space="preserve"> </w:t>
      </w:r>
      <w:r w:rsidRPr="008D3738">
        <w:t>les</w:t>
      </w:r>
      <w:r w:rsidRPr="008D3738">
        <w:rPr>
          <w:spacing w:val="-2"/>
        </w:rPr>
        <w:t xml:space="preserve"> </w:t>
      </w:r>
      <w:r w:rsidRPr="008D3738">
        <w:t>tendances</w:t>
      </w:r>
      <w:r w:rsidRPr="008D3738">
        <w:rPr>
          <w:spacing w:val="-2"/>
        </w:rPr>
        <w:t xml:space="preserve"> </w:t>
      </w:r>
      <w:r w:rsidRPr="008D3738">
        <w:t>des</w:t>
      </w:r>
      <w:r w:rsidRPr="008D3738">
        <w:rPr>
          <w:spacing w:val="-2"/>
        </w:rPr>
        <w:t xml:space="preserve"> </w:t>
      </w:r>
      <w:r w:rsidRPr="008D3738">
        <w:t>marchés,</w:t>
      </w:r>
      <w:r w:rsidRPr="008D3738">
        <w:rPr>
          <w:spacing w:val="-2"/>
        </w:rPr>
        <w:t xml:space="preserve"> </w:t>
      </w:r>
      <w:r w:rsidRPr="008D3738">
        <w:t>et</w:t>
      </w:r>
      <w:r w:rsidRPr="008D3738">
        <w:rPr>
          <w:spacing w:val="-1"/>
        </w:rPr>
        <w:t xml:space="preserve"> </w:t>
      </w:r>
      <w:r w:rsidRPr="008D3738">
        <w:t>de</w:t>
      </w:r>
      <w:r w:rsidRPr="008D3738">
        <w:rPr>
          <w:spacing w:val="-2"/>
        </w:rPr>
        <w:t xml:space="preserve"> </w:t>
      </w:r>
      <w:r w:rsidRPr="008D3738">
        <w:t>conseiller</w:t>
      </w:r>
      <w:r w:rsidRPr="008D3738">
        <w:rPr>
          <w:spacing w:val="-1"/>
        </w:rPr>
        <w:t xml:space="preserve"> </w:t>
      </w:r>
      <w:r w:rsidRPr="008D3738">
        <w:t>les entreprises sur les meilleures stratégies pour pénétrer de nouveaux marchés à l'international, et en particulier sur le continent africain. Ces informations marchés viendront enrichir l’offre de service des CCI, en s’intégrant durablement et de manière institutionnelle dans leurs prestations</w:t>
      </w:r>
      <w:r w:rsidR="003C1C7D" w:rsidRPr="008D3738">
        <w:t>, à travers la mise en place de cellule de veille économique dédiées</w:t>
      </w:r>
      <w:r w:rsidRPr="008D3738">
        <w:t>.</w:t>
      </w:r>
    </w:p>
    <w:p w:rsidR="003C1C7D" w:rsidRPr="008D3738" w:rsidRDefault="003C1C7D" w:rsidP="00E6591A">
      <w:pPr>
        <w:pStyle w:val="Corpsdetexte"/>
        <w:ind w:left="115"/>
        <w:jc w:val="both"/>
      </w:pPr>
    </w:p>
    <w:p w:rsidR="00716048" w:rsidRPr="008D3738" w:rsidRDefault="00716048" w:rsidP="00E6591A">
      <w:pPr>
        <w:pStyle w:val="Corpsdetexte"/>
        <w:ind w:left="115"/>
        <w:jc w:val="both"/>
      </w:pPr>
      <w:r w:rsidRPr="008D3738">
        <w:t>Le</w:t>
      </w:r>
      <w:r w:rsidRPr="008D3738">
        <w:rPr>
          <w:spacing w:val="-4"/>
        </w:rPr>
        <w:t xml:space="preserve"> </w:t>
      </w:r>
      <w:r w:rsidRPr="008D3738">
        <w:t>projet</w:t>
      </w:r>
      <w:r w:rsidRPr="008D3738">
        <w:rPr>
          <w:spacing w:val="-3"/>
        </w:rPr>
        <w:t xml:space="preserve"> </w:t>
      </w:r>
      <w:r w:rsidRPr="008D3738">
        <w:t>Qawafel</w:t>
      </w:r>
      <w:r w:rsidRPr="008D3738">
        <w:rPr>
          <w:spacing w:val="-6"/>
        </w:rPr>
        <w:t xml:space="preserve"> </w:t>
      </w:r>
      <w:r w:rsidRPr="008D3738">
        <w:t>lance</w:t>
      </w:r>
      <w:r w:rsidRPr="008D3738">
        <w:rPr>
          <w:spacing w:val="-4"/>
        </w:rPr>
        <w:t xml:space="preserve"> </w:t>
      </w:r>
      <w:r w:rsidRPr="008D3738">
        <w:t>ainsi</w:t>
      </w:r>
      <w:r w:rsidRPr="008D3738">
        <w:rPr>
          <w:spacing w:val="-3"/>
        </w:rPr>
        <w:t xml:space="preserve"> </w:t>
      </w:r>
      <w:r w:rsidRPr="008D3738">
        <w:t>une</w:t>
      </w:r>
      <w:r w:rsidRPr="008D3738">
        <w:rPr>
          <w:spacing w:val="-4"/>
        </w:rPr>
        <w:t xml:space="preserve"> </w:t>
      </w:r>
      <w:r w:rsidRPr="008D3738">
        <w:t>consultation</w:t>
      </w:r>
      <w:r w:rsidRPr="008D3738">
        <w:rPr>
          <w:spacing w:val="-4"/>
        </w:rPr>
        <w:t xml:space="preserve"> </w:t>
      </w:r>
      <w:r w:rsidRPr="008D3738">
        <w:t>pour</w:t>
      </w:r>
      <w:r w:rsidRPr="008D3738">
        <w:rPr>
          <w:spacing w:val="-3"/>
        </w:rPr>
        <w:t xml:space="preserve"> </w:t>
      </w:r>
      <w:r w:rsidRPr="008D3738">
        <w:t>le</w:t>
      </w:r>
      <w:r w:rsidRPr="008D3738">
        <w:rPr>
          <w:spacing w:val="-4"/>
        </w:rPr>
        <w:t xml:space="preserve"> </w:t>
      </w:r>
      <w:r w:rsidRPr="008D3738">
        <w:t>recrutement</w:t>
      </w:r>
      <w:r w:rsidRPr="008D3738">
        <w:rPr>
          <w:spacing w:val="-3"/>
        </w:rPr>
        <w:t xml:space="preserve"> </w:t>
      </w:r>
      <w:r w:rsidR="00567D45" w:rsidRPr="008D3738">
        <w:t>d’un prestataire</w:t>
      </w:r>
      <w:r w:rsidRPr="008D3738">
        <w:rPr>
          <w:spacing w:val="-6"/>
        </w:rPr>
        <w:t xml:space="preserve"> </w:t>
      </w:r>
      <w:r w:rsidR="00567D45" w:rsidRPr="008D3738">
        <w:t>chargé</w:t>
      </w:r>
      <w:r w:rsidRPr="008D3738">
        <w:rPr>
          <w:spacing w:val="-4"/>
        </w:rPr>
        <w:t xml:space="preserve"> </w:t>
      </w:r>
      <w:r w:rsidRPr="008D3738">
        <w:t>de</w:t>
      </w:r>
      <w:r w:rsidRPr="008D3738">
        <w:rPr>
          <w:spacing w:val="-3"/>
        </w:rPr>
        <w:t xml:space="preserve"> </w:t>
      </w:r>
      <w:r w:rsidRPr="008D3738">
        <w:rPr>
          <w:spacing w:val="-10"/>
        </w:rPr>
        <w:t>:</w:t>
      </w:r>
    </w:p>
    <w:p w:rsidR="00716048" w:rsidRPr="008D3738" w:rsidRDefault="00716048" w:rsidP="00E6591A">
      <w:pPr>
        <w:pStyle w:val="Corpsdetexte"/>
        <w:spacing w:before="26"/>
      </w:pPr>
    </w:p>
    <w:p w:rsidR="00716048" w:rsidRPr="008D3738" w:rsidRDefault="00716048" w:rsidP="00E6591A">
      <w:pPr>
        <w:pStyle w:val="Paragraphedeliste"/>
        <w:numPr>
          <w:ilvl w:val="0"/>
          <w:numId w:val="3"/>
        </w:numPr>
        <w:tabs>
          <w:tab w:val="left" w:pos="834"/>
        </w:tabs>
      </w:pPr>
      <w:r w:rsidRPr="008D3738">
        <w:t>Former les CCI aux techniques et outils de veille et d’analyse de marché avancés y compris ceux basés sur l’intelligence artificielle</w:t>
      </w:r>
      <w:r w:rsidR="007345E0" w:rsidRPr="008D3738">
        <w:t xml:space="preserve"> (IA)</w:t>
      </w:r>
      <w:r w:rsidRPr="008D3738">
        <w:t xml:space="preserve"> générative ;  </w:t>
      </w:r>
      <w:r w:rsidRPr="008D3738">
        <w:br/>
      </w:r>
    </w:p>
    <w:p w:rsidR="00716048" w:rsidRPr="008D3738" w:rsidRDefault="00B93AD9" w:rsidP="00E6591A">
      <w:pPr>
        <w:pStyle w:val="Paragraphedeliste"/>
        <w:numPr>
          <w:ilvl w:val="0"/>
          <w:numId w:val="3"/>
        </w:numPr>
        <w:jc w:val="both"/>
      </w:pPr>
      <w:r w:rsidRPr="008D3738">
        <w:t>Appuyer la</w:t>
      </w:r>
      <w:r w:rsidR="00716048" w:rsidRPr="008D3738">
        <w:t xml:space="preserve"> mise en place de cellules de veille économique durables au sein des CCI</w:t>
      </w:r>
      <w:r w:rsidRPr="008D3738">
        <w:t>, en assurant leur structuration, l’intégration des outils de veille et leur ancrage dans les services d’appui aux entreprises</w:t>
      </w:r>
      <w:r w:rsidR="00716048" w:rsidRPr="008D3738">
        <w:t xml:space="preserve"> ;</w:t>
      </w:r>
      <w:r w:rsidRPr="008D3738">
        <w:t xml:space="preserve"> </w:t>
      </w:r>
      <w:r w:rsidRPr="008D3738">
        <w:tab/>
      </w:r>
      <w:r w:rsidR="00716048" w:rsidRPr="008D3738">
        <w:t xml:space="preserve"> </w:t>
      </w:r>
      <w:r w:rsidR="00716048" w:rsidRPr="008D3738">
        <w:br/>
      </w:r>
    </w:p>
    <w:p w:rsidR="00716048" w:rsidRPr="008D3738" w:rsidRDefault="00716048" w:rsidP="00E6591A">
      <w:pPr>
        <w:pStyle w:val="Paragraphedeliste"/>
        <w:numPr>
          <w:ilvl w:val="0"/>
          <w:numId w:val="3"/>
        </w:numPr>
        <w:jc w:val="both"/>
      </w:pPr>
      <w:r w:rsidRPr="008D3738">
        <w:t>Formuler des recommandations pratiques pour améliorer les méthodes de travail et doter les CCI des compétences nécessaires pour fournir un appui plus ciblé et stratégique aux entreprises souhaitant s’internationaliser.</w:t>
      </w:r>
    </w:p>
    <w:p w:rsidR="00716048" w:rsidRPr="008D3738" w:rsidRDefault="00716048" w:rsidP="00E6591A">
      <w:pPr>
        <w:pStyle w:val="Corpsdetexte"/>
        <w:spacing w:before="30"/>
      </w:pPr>
    </w:p>
    <w:p w:rsidR="00716048" w:rsidRPr="008D3738" w:rsidRDefault="00716048" w:rsidP="00E6591A">
      <w:pPr>
        <w:pStyle w:val="Titre1"/>
        <w:numPr>
          <w:ilvl w:val="0"/>
          <w:numId w:val="4"/>
        </w:numPr>
        <w:tabs>
          <w:tab w:val="left" w:pos="1555"/>
        </w:tabs>
        <w:spacing w:before="1"/>
        <w:ind w:hanging="359"/>
      </w:pPr>
      <w:r w:rsidRPr="008D3738">
        <w:t>Objectifs</w:t>
      </w:r>
      <w:r w:rsidRPr="008D3738">
        <w:rPr>
          <w:spacing w:val="-6"/>
        </w:rPr>
        <w:t xml:space="preserve"> </w:t>
      </w:r>
      <w:r w:rsidRPr="008D3738">
        <w:rPr>
          <w:spacing w:val="-2"/>
        </w:rPr>
        <w:t>spécifiques</w:t>
      </w:r>
    </w:p>
    <w:p w:rsidR="00716048" w:rsidRPr="008D3738" w:rsidRDefault="00716048" w:rsidP="00E6591A">
      <w:pPr>
        <w:pStyle w:val="Corpsdetexte"/>
        <w:spacing w:before="41"/>
        <w:rPr>
          <w:b/>
        </w:rPr>
      </w:pPr>
    </w:p>
    <w:p w:rsidR="002821A5" w:rsidRPr="008D3738" w:rsidRDefault="007345E0" w:rsidP="00E6591A">
      <w:pPr>
        <w:pStyle w:val="Corpsdetexte"/>
        <w:spacing w:line="259" w:lineRule="auto"/>
        <w:jc w:val="both"/>
      </w:pPr>
      <w:r w:rsidRPr="008D3738">
        <w:t xml:space="preserve"> </w:t>
      </w:r>
      <w:r w:rsidRPr="008D3738">
        <w:tab/>
      </w:r>
      <w:r w:rsidR="002821A5" w:rsidRPr="008D3738">
        <w:t xml:space="preserve">La présente </w:t>
      </w:r>
      <w:r w:rsidR="005713E9" w:rsidRPr="008D3738">
        <w:t xml:space="preserve">mission vise à mettre en place au sein des CCI </w:t>
      </w:r>
      <w:r w:rsidR="002821A5" w:rsidRPr="008D3738">
        <w:t xml:space="preserve">des cellules de veille économique basées sur l’intelligence artificielle générative. Ces cellules permettront aux CCI de renforcer leurs capacités dans la collecte et l’analyse de données économiques précises et actualisées. Elles joueront un rôle clé dans l’amélioration des services d’accompagnement destinés aux entreprises souhaitant s’internationaliser, en particulier sur les marchés du continent africain. Cette initiative s’inscrit dans une démarche plus large visant à doter les CCI d’outils et de compétences innovants et durables. </w:t>
      </w:r>
    </w:p>
    <w:p w:rsidR="007345E0" w:rsidRPr="008D3738" w:rsidRDefault="007345E0" w:rsidP="00E6591A">
      <w:pPr>
        <w:pStyle w:val="Corpsdetexte"/>
        <w:jc w:val="both"/>
      </w:pPr>
    </w:p>
    <w:p w:rsidR="00FA4C22" w:rsidRPr="008D3738" w:rsidRDefault="005713E9" w:rsidP="00E6591A">
      <w:pPr>
        <w:pStyle w:val="Corpsdetexte"/>
        <w:jc w:val="both"/>
        <w:rPr>
          <w:spacing w:val="-10"/>
        </w:rPr>
      </w:pPr>
      <w:r w:rsidRPr="008D3738">
        <w:t>Le p</w:t>
      </w:r>
      <w:r w:rsidR="006356E4" w:rsidRPr="008D3738">
        <w:t>restataire</w:t>
      </w:r>
      <w:r w:rsidR="00716048" w:rsidRPr="008D3738">
        <w:rPr>
          <w:spacing w:val="-4"/>
        </w:rPr>
        <w:t xml:space="preserve"> </w:t>
      </w:r>
      <w:r w:rsidR="00716048" w:rsidRPr="008D3738">
        <w:t>est</w:t>
      </w:r>
      <w:r w:rsidR="00716048" w:rsidRPr="008D3738">
        <w:rPr>
          <w:spacing w:val="-2"/>
        </w:rPr>
        <w:t xml:space="preserve"> </w:t>
      </w:r>
      <w:r w:rsidR="00716048" w:rsidRPr="008D3738">
        <w:t>donc</w:t>
      </w:r>
      <w:r w:rsidR="00716048" w:rsidRPr="008D3738">
        <w:rPr>
          <w:spacing w:val="-3"/>
        </w:rPr>
        <w:t xml:space="preserve"> </w:t>
      </w:r>
      <w:r w:rsidRPr="008D3738">
        <w:t>amené</w:t>
      </w:r>
      <w:r w:rsidR="00716048" w:rsidRPr="008D3738">
        <w:rPr>
          <w:spacing w:val="-3"/>
        </w:rPr>
        <w:t xml:space="preserve"> </w:t>
      </w:r>
      <w:r w:rsidR="00716048" w:rsidRPr="008D3738">
        <w:t>à</w:t>
      </w:r>
      <w:r w:rsidR="00716048" w:rsidRPr="008D3738">
        <w:rPr>
          <w:spacing w:val="-3"/>
        </w:rPr>
        <w:t xml:space="preserve"> </w:t>
      </w:r>
      <w:r w:rsidR="00716048" w:rsidRPr="008D3738">
        <w:t>atteindre</w:t>
      </w:r>
      <w:r w:rsidR="00716048" w:rsidRPr="008D3738">
        <w:rPr>
          <w:spacing w:val="-5"/>
        </w:rPr>
        <w:t xml:space="preserve"> </w:t>
      </w:r>
      <w:r w:rsidR="00716048" w:rsidRPr="008D3738">
        <w:t>les</w:t>
      </w:r>
      <w:r w:rsidR="00716048" w:rsidRPr="008D3738">
        <w:rPr>
          <w:spacing w:val="-5"/>
        </w:rPr>
        <w:t xml:space="preserve"> </w:t>
      </w:r>
      <w:r w:rsidR="00716048" w:rsidRPr="008D3738">
        <w:t>résultats</w:t>
      </w:r>
      <w:r w:rsidR="00716048" w:rsidRPr="008D3738">
        <w:rPr>
          <w:spacing w:val="-3"/>
        </w:rPr>
        <w:t xml:space="preserve"> </w:t>
      </w:r>
      <w:r w:rsidR="00716048" w:rsidRPr="008D3738">
        <w:t>suivants</w:t>
      </w:r>
      <w:r w:rsidR="00716048" w:rsidRPr="008D3738">
        <w:rPr>
          <w:spacing w:val="-5"/>
        </w:rPr>
        <w:t xml:space="preserve"> </w:t>
      </w:r>
      <w:r w:rsidR="00716048" w:rsidRPr="008D3738">
        <w:rPr>
          <w:spacing w:val="-10"/>
        </w:rPr>
        <w:t>:</w:t>
      </w:r>
    </w:p>
    <w:p w:rsidR="00FA4C22" w:rsidRPr="008D3738" w:rsidRDefault="00FA4C22" w:rsidP="00E6591A">
      <w:pPr>
        <w:tabs>
          <w:tab w:val="left" w:pos="836"/>
        </w:tabs>
        <w:spacing w:line="254" w:lineRule="auto"/>
        <w:jc w:val="both"/>
      </w:pPr>
    </w:p>
    <w:p w:rsidR="00006A17" w:rsidRPr="008D3738" w:rsidRDefault="00716048" w:rsidP="00E6591A">
      <w:pPr>
        <w:pStyle w:val="Paragraphedeliste"/>
        <w:numPr>
          <w:ilvl w:val="0"/>
          <w:numId w:val="3"/>
        </w:numPr>
        <w:tabs>
          <w:tab w:val="left" w:pos="836"/>
        </w:tabs>
        <w:spacing w:line="254" w:lineRule="auto"/>
        <w:jc w:val="both"/>
      </w:pPr>
      <w:r w:rsidRPr="008D3738">
        <w:rPr>
          <w:u w:val="single"/>
        </w:rPr>
        <w:t>Réaliser un diagnostic des compétences, services et outils des CCI en veille économique</w:t>
      </w:r>
      <w:r w:rsidRPr="008D3738">
        <w:t xml:space="preserve"> en élaborant un questionnaire</w:t>
      </w:r>
      <w:r w:rsidRPr="008D3738">
        <w:rPr>
          <w:spacing w:val="-2"/>
        </w:rPr>
        <w:t xml:space="preserve"> </w:t>
      </w:r>
      <w:r w:rsidRPr="008D3738">
        <w:t>et en menant des entretiens</w:t>
      </w:r>
      <w:r w:rsidRPr="008D3738">
        <w:rPr>
          <w:spacing w:val="-2"/>
        </w:rPr>
        <w:t xml:space="preserve"> </w:t>
      </w:r>
      <w:r w:rsidRPr="008D3738">
        <w:t>individuels avec leurs représentants. Ce diagnostic</w:t>
      </w:r>
      <w:r w:rsidRPr="008D3738">
        <w:rPr>
          <w:spacing w:val="-3"/>
        </w:rPr>
        <w:t xml:space="preserve"> </w:t>
      </w:r>
      <w:r w:rsidRPr="008D3738">
        <w:t>permettra</w:t>
      </w:r>
      <w:r w:rsidRPr="008D3738">
        <w:rPr>
          <w:spacing w:val="-3"/>
        </w:rPr>
        <w:t xml:space="preserve"> </w:t>
      </w:r>
      <w:r w:rsidR="00CE0B4A" w:rsidRPr="008D3738">
        <w:rPr>
          <w:spacing w:val="-3"/>
        </w:rPr>
        <w:t xml:space="preserve">d’évaluer les dispositifs de veille économique existants </w:t>
      </w:r>
      <w:r w:rsidR="00CE0B4A" w:rsidRPr="008D3738">
        <w:t xml:space="preserve">(collecte, analyse et diffusion des données de marché), de cartographier les disparités entre les CCI, et de concevoir une méthodologie adaptée pour la mise en place de cellules de veille économique, </w:t>
      </w:r>
      <w:r w:rsidR="00CE0B4A" w:rsidRPr="008D3738">
        <w:lastRenderedPageBreak/>
        <w:t>tenant compte des besoins identifiés et des ressources disponibles. Des approches méthodologiques différenciées pourront être développées pour la mise en place de ces cellules au sein de chaque CCI, tout en s'appuyant sur une base commune</w:t>
      </w:r>
      <w:r w:rsidR="00975D8B" w:rsidRPr="008D3738">
        <w:t xml:space="preserve"> structurante. </w:t>
      </w:r>
    </w:p>
    <w:p w:rsidR="00E81CC2" w:rsidRPr="008D3738" w:rsidRDefault="00E81CC2" w:rsidP="00E6591A">
      <w:pPr>
        <w:pStyle w:val="Paragraphedeliste"/>
      </w:pPr>
    </w:p>
    <w:p w:rsidR="00E574AE" w:rsidRPr="008D3738" w:rsidRDefault="00E81CC2" w:rsidP="00E6591A">
      <w:pPr>
        <w:pStyle w:val="Paragraphedeliste"/>
        <w:numPr>
          <w:ilvl w:val="0"/>
          <w:numId w:val="3"/>
        </w:numPr>
        <w:tabs>
          <w:tab w:val="left" w:pos="836"/>
        </w:tabs>
        <w:spacing w:line="254" w:lineRule="auto"/>
        <w:jc w:val="both"/>
      </w:pPr>
      <w:r w:rsidRPr="008D3738">
        <w:rPr>
          <w:u w:val="single"/>
        </w:rPr>
        <w:t>Effectuer une analyse comparative des outils d’intelligence artificielle généra</w:t>
      </w:r>
      <w:r w:rsidR="00952D66" w:rsidRPr="008D3738">
        <w:rPr>
          <w:u w:val="single"/>
        </w:rPr>
        <w:t>tive pour la veille économique</w:t>
      </w:r>
      <w:r w:rsidR="00952D66" w:rsidRPr="008D3738">
        <w:t xml:space="preserve">. </w:t>
      </w:r>
      <w:r w:rsidR="00CF7235" w:rsidRPr="008D3738">
        <w:t xml:space="preserve">Cette analyse consistera à identifier et évaluer les outils d’IA générative pertinents, adaptés aux besoins et capacités organisationnelles des chambres de commerce et d'industrie. </w:t>
      </w:r>
      <w:r w:rsidR="00952D66" w:rsidRPr="008D3738">
        <w:t>Elle permettra de comparer ces outils selon des critères clés tels que la facilité d’utilisation, les coûts, et leur compatibilité avec les ressources disponibles des CCI. À partir de cette analyse, un classement des outils les plus adaptés sera établi,</w:t>
      </w:r>
      <w:r w:rsidR="00CF7235" w:rsidRPr="008D3738">
        <w:t xml:space="preserve"> et une sélection sera fait pour envisager une intégration progressive dans les activités de veille économique des CCI. </w:t>
      </w:r>
    </w:p>
    <w:p w:rsidR="00E574AE" w:rsidRPr="008D3738" w:rsidRDefault="00E574AE" w:rsidP="00E6591A">
      <w:pPr>
        <w:pStyle w:val="Paragraphedeliste"/>
        <w:tabs>
          <w:tab w:val="left" w:pos="836"/>
        </w:tabs>
        <w:spacing w:line="254" w:lineRule="auto"/>
        <w:ind w:left="836" w:firstLine="0"/>
        <w:jc w:val="both"/>
      </w:pPr>
    </w:p>
    <w:p w:rsidR="00E574AE" w:rsidRPr="008D3738" w:rsidRDefault="00E574AE" w:rsidP="00E6591A">
      <w:pPr>
        <w:pStyle w:val="Paragraphedeliste"/>
        <w:numPr>
          <w:ilvl w:val="0"/>
          <w:numId w:val="3"/>
        </w:numPr>
        <w:tabs>
          <w:tab w:val="left" w:pos="836"/>
        </w:tabs>
        <w:spacing w:line="254" w:lineRule="auto"/>
        <w:jc w:val="both"/>
      </w:pPr>
      <w:r w:rsidRPr="008D3738">
        <w:rPr>
          <w:u w:val="single"/>
        </w:rPr>
        <w:t>Élaborer une note conceptuelle du programme de formation sur la veille économique avancée</w:t>
      </w:r>
      <w:r w:rsidRPr="008D3738">
        <w:t>. Cette note définira les objectifs pédagogiques, les résultats attendus et le public cible. Elle proposera une structure détaillée du programme, incluant l’agenda, les modules et la méthodologie de formation. Cette note inclura la sélection des outils d’intelligence artificielle en précisant leur valeur ajoutée pour les CCI. Cette note sera soumise à validation avant le développement du programme de formation et la mise en œuvre des sessions de formation.</w:t>
      </w:r>
    </w:p>
    <w:p w:rsidR="00E574AE" w:rsidRPr="008D3738" w:rsidRDefault="00E574AE" w:rsidP="00E6591A">
      <w:pPr>
        <w:pStyle w:val="Paragraphedeliste"/>
        <w:tabs>
          <w:tab w:val="left" w:pos="836"/>
        </w:tabs>
        <w:spacing w:line="254" w:lineRule="auto"/>
        <w:ind w:left="836" w:firstLine="0"/>
        <w:jc w:val="both"/>
      </w:pPr>
    </w:p>
    <w:p w:rsidR="00B002F6" w:rsidRPr="008D3738" w:rsidRDefault="009F3553" w:rsidP="00E6591A">
      <w:pPr>
        <w:pStyle w:val="Paragraphedeliste"/>
        <w:numPr>
          <w:ilvl w:val="0"/>
          <w:numId w:val="3"/>
        </w:numPr>
        <w:tabs>
          <w:tab w:val="left" w:pos="836"/>
        </w:tabs>
        <w:spacing w:line="254" w:lineRule="auto"/>
        <w:jc w:val="both"/>
      </w:pPr>
      <w:r w:rsidRPr="008D3738">
        <w:rPr>
          <w:u w:val="single"/>
        </w:rPr>
        <w:t>Développer un programme de formation sur la veille économique avancée</w:t>
      </w:r>
      <w:r w:rsidRPr="008D3738">
        <w:t xml:space="preserve">. </w:t>
      </w:r>
      <w:r w:rsidR="00AF46ED" w:rsidRPr="008D3738">
        <w:t xml:space="preserve">Cette formation portera sur les méthodologies avancées d’analyse de marché et de veille stratégique, avec une durée pouvant s’étendre jusqu’à trois jours. Elle </w:t>
      </w:r>
      <w:r w:rsidR="00E574AE" w:rsidRPr="008D3738">
        <w:t>mettra particulièrement l’accent</w:t>
      </w:r>
      <w:r w:rsidR="00AF46ED" w:rsidRPr="008D3738">
        <w:t xml:space="preserve"> sur l’utilisation des outils d’intelligence artificielle générative et s’appuiera sur les pratiques d’institutions similaires dans d’autres pays, notamment celles disposant de ressources comparables à celles des </w:t>
      </w:r>
      <w:r w:rsidR="00A80DD8" w:rsidRPr="008D3738">
        <w:t>CCI</w:t>
      </w:r>
      <w:r w:rsidR="00AF46ED" w:rsidRPr="008D3738">
        <w:t xml:space="preserve"> tunisiennes. Les participants seront formés à l’utilisation de 1 à 3 outils numériques </w:t>
      </w:r>
      <w:r w:rsidRPr="008D3738">
        <w:t>et bénéficieront de scénarios d’application concrets al</w:t>
      </w:r>
      <w:r w:rsidR="00887C65" w:rsidRPr="008D3738">
        <w:t>ignés sur les marchés</w:t>
      </w:r>
      <w:r w:rsidR="00A80DD8" w:rsidRPr="008D3738">
        <w:t xml:space="preserve"> ciblés par le projet Qawafel. </w:t>
      </w:r>
    </w:p>
    <w:p w:rsidR="00E574AE" w:rsidRPr="008D3738" w:rsidRDefault="00E574AE" w:rsidP="00E6591A">
      <w:pPr>
        <w:tabs>
          <w:tab w:val="left" w:pos="836"/>
        </w:tabs>
        <w:spacing w:line="254" w:lineRule="auto"/>
        <w:jc w:val="both"/>
      </w:pPr>
    </w:p>
    <w:p w:rsidR="00B002F6" w:rsidRPr="008D3738" w:rsidRDefault="00B002F6" w:rsidP="00E6591A">
      <w:pPr>
        <w:pStyle w:val="Paragraphedeliste"/>
        <w:numPr>
          <w:ilvl w:val="0"/>
          <w:numId w:val="3"/>
        </w:numPr>
        <w:tabs>
          <w:tab w:val="left" w:pos="836"/>
        </w:tabs>
        <w:spacing w:line="232" w:lineRule="auto"/>
        <w:ind w:hanging="360"/>
        <w:jc w:val="both"/>
      </w:pPr>
      <w:r w:rsidRPr="008D3738">
        <w:rPr>
          <w:u w:val="single"/>
        </w:rPr>
        <w:t>Animer</w:t>
      </w:r>
      <w:r w:rsidRPr="008D3738">
        <w:rPr>
          <w:spacing w:val="-9"/>
          <w:u w:val="single"/>
        </w:rPr>
        <w:t xml:space="preserve"> </w:t>
      </w:r>
      <w:r w:rsidRPr="008D3738">
        <w:rPr>
          <w:u w:val="single"/>
        </w:rPr>
        <w:t>les</w:t>
      </w:r>
      <w:r w:rsidRPr="008D3738">
        <w:rPr>
          <w:spacing w:val="-9"/>
          <w:u w:val="single"/>
        </w:rPr>
        <w:t xml:space="preserve"> </w:t>
      </w:r>
      <w:r w:rsidRPr="008D3738">
        <w:rPr>
          <w:u w:val="single"/>
        </w:rPr>
        <w:t>sessions</w:t>
      </w:r>
      <w:r w:rsidRPr="008D3738">
        <w:rPr>
          <w:spacing w:val="-9"/>
          <w:u w:val="single"/>
        </w:rPr>
        <w:t xml:space="preserve"> </w:t>
      </w:r>
      <w:r w:rsidRPr="008D3738">
        <w:rPr>
          <w:u w:val="single"/>
        </w:rPr>
        <w:t>de</w:t>
      </w:r>
      <w:r w:rsidRPr="008D3738">
        <w:rPr>
          <w:spacing w:val="-11"/>
          <w:u w:val="single"/>
        </w:rPr>
        <w:t xml:space="preserve"> </w:t>
      </w:r>
      <w:r w:rsidRPr="008D3738">
        <w:rPr>
          <w:u w:val="single"/>
        </w:rPr>
        <w:t>formation</w:t>
      </w:r>
      <w:r w:rsidRPr="008D3738">
        <w:rPr>
          <w:spacing w:val="-10"/>
          <w:u w:val="single"/>
        </w:rPr>
        <w:t xml:space="preserve"> </w:t>
      </w:r>
      <w:r w:rsidRPr="008D3738">
        <w:rPr>
          <w:u w:val="single"/>
        </w:rPr>
        <w:t>auprès</w:t>
      </w:r>
      <w:r w:rsidRPr="008D3738">
        <w:rPr>
          <w:spacing w:val="-9"/>
          <w:u w:val="single"/>
        </w:rPr>
        <w:t xml:space="preserve"> </w:t>
      </w:r>
      <w:r w:rsidRPr="008D3738">
        <w:rPr>
          <w:u w:val="single"/>
        </w:rPr>
        <w:t>de</w:t>
      </w:r>
      <w:r w:rsidRPr="008D3738">
        <w:rPr>
          <w:spacing w:val="-9"/>
          <w:u w:val="single"/>
        </w:rPr>
        <w:t xml:space="preserve"> </w:t>
      </w:r>
      <w:r w:rsidRPr="008D3738">
        <w:rPr>
          <w:u w:val="single"/>
        </w:rPr>
        <w:t>15</w:t>
      </w:r>
      <w:r w:rsidRPr="008D3738">
        <w:rPr>
          <w:spacing w:val="-12"/>
          <w:u w:val="single"/>
        </w:rPr>
        <w:t xml:space="preserve"> </w:t>
      </w:r>
      <w:r w:rsidRPr="008D3738">
        <w:rPr>
          <w:u w:val="single"/>
        </w:rPr>
        <w:t>à</w:t>
      </w:r>
      <w:r w:rsidRPr="008D3738">
        <w:rPr>
          <w:spacing w:val="-12"/>
          <w:u w:val="single"/>
        </w:rPr>
        <w:t xml:space="preserve"> </w:t>
      </w:r>
      <w:r w:rsidRPr="008D3738">
        <w:rPr>
          <w:u w:val="single"/>
        </w:rPr>
        <w:t>20</w:t>
      </w:r>
      <w:r w:rsidRPr="008D3738">
        <w:rPr>
          <w:spacing w:val="-12"/>
          <w:u w:val="single"/>
        </w:rPr>
        <w:t xml:space="preserve"> </w:t>
      </w:r>
      <w:r w:rsidRPr="008D3738">
        <w:rPr>
          <w:u w:val="single"/>
        </w:rPr>
        <w:t>de</w:t>
      </w:r>
      <w:r w:rsidRPr="008D3738">
        <w:rPr>
          <w:spacing w:val="-12"/>
          <w:u w:val="single"/>
        </w:rPr>
        <w:t xml:space="preserve"> </w:t>
      </w:r>
      <w:r w:rsidRPr="008D3738">
        <w:rPr>
          <w:u w:val="single"/>
        </w:rPr>
        <w:t>cadres</w:t>
      </w:r>
      <w:r w:rsidRPr="008D3738">
        <w:rPr>
          <w:spacing w:val="-11"/>
          <w:u w:val="single"/>
        </w:rPr>
        <w:t xml:space="preserve"> </w:t>
      </w:r>
      <w:r w:rsidRPr="008D3738">
        <w:rPr>
          <w:u w:val="single"/>
        </w:rPr>
        <w:t>des</w:t>
      </w:r>
      <w:r w:rsidRPr="008D3738">
        <w:rPr>
          <w:spacing w:val="-9"/>
          <w:u w:val="single"/>
        </w:rPr>
        <w:t xml:space="preserve"> </w:t>
      </w:r>
      <w:r w:rsidRPr="008D3738">
        <w:rPr>
          <w:u w:val="single"/>
        </w:rPr>
        <w:t>CCI</w:t>
      </w:r>
      <w:r w:rsidRPr="008D3738">
        <w:t>,</w:t>
      </w:r>
      <w:r w:rsidRPr="008D3738">
        <w:rPr>
          <w:spacing w:val="-10"/>
        </w:rPr>
        <w:t xml:space="preserve"> </w:t>
      </w:r>
      <w:r w:rsidRPr="008D3738">
        <w:t>en</w:t>
      </w:r>
      <w:r w:rsidRPr="008D3738">
        <w:rPr>
          <w:spacing w:val="-10"/>
        </w:rPr>
        <w:t xml:space="preserve"> </w:t>
      </w:r>
      <w:r w:rsidRPr="008D3738">
        <w:t>utilisant</w:t>
      </w:r>
      <w:r w:rsidRPr="008D3738">
        <w:rPr>
          <w:spacing w:val="-11"/>
        </w:rPr>
        <w:t xml:space="preserve"> </w:t>
      </w:r>
      <w:r w:rsidRPr="008D3738">
        <w:t>une</w:t>
      </w:r>
      <w:r w:rsidRPr="008D3738">
        <w:rPr>
          <w:spacing w:val="-12"/>
        </w:rPr>
        <w:t xml:space="preserve"> </w:t>
      </w:r>
      <w:r w:rsidRPr="008D3738">
        <w:t>approche interactive</w:t>
      </w:r>
      <w:r w:rsidRPr="008D3738">
        <w:rPr>
          <w:spacing w:val="-7"/>
        </w:rPr>
        <w:t xml:space="preserve"> </w:t>
      </w:r>
      <w:r w:rsidRPr="008D3738">
        <w:t>qui</w:t>
      </w:r>
      <w:r w:rsidRPr="008D3738">
        <w:rPr>
          <w:spacing w:val="-6"/>
        </w:rPr>
        <w:t xml:space="preserve"> </w:t>
      </w:r>
      <w:r w:rsidRPr="008D3738">
        <w:t>combine</w:t>
      </w:r>
      <w:r w:rsidRPr="008D3738">
        <w:rPr>
          <w:spacing w:val="-7"/>
        </w:rPr>
        <w:t xml:space="preserve"> </w:t>
      </w:r>
      <w:r w:rsidRPr="008D3738">
        <w:t>des</w:t>
      </w:r>
      <w:r w:rsidRPr="008D3738">
        <w:rPr>
          <w:spacing w:val="-9"/>
        </w:rPr>
        <w:t xml:space="preserve"> </w:t>
      </w:r>
      <w:r w:rsidRPr="008D3738">
        <w:t>présentations</w:t>
      </w:r>
      <w:r w:rsidRPr="008D3738">
        <w:rPr>
          <w:spacing w:val="-7"/>
        </w:rPr>
        <w:t xml:space="preserve"> </w:t>
      </w:r>
      <w:r w:rsidRPr="008D3738">
        <w:t>théoriques,</w:t>
      </w:r>
      <w:r w:rsidRPr="008D3738">
        <w:rPr>
          <w:spacing w:val="-7"/>
        </w:rPr>
        <w:t xml:space="preserve"> </w:t>
      </w:r>
      <w:r w:rsidRPr="008D3738">
        <w:t>des</w:t>
      </w:r>
      <w:r w:rsidRPr="008D3738">
        <w:rPr>
          <w:spacing w:val="-7"/>
        </w:rPr>
        <w:t xml:space="preserve"> </w:t>
      </w:r>
      <w:r w:rsidRPr="008D3738">
        <w:t>études</w:t>
      </w:r>
      <w:r w:rsidRPr="008D3738">
        <w:rPr>
          <w:spacing w:val="-7"/>
        </w:rPr>
        <w:t xml:space="preserve"> </w:t>
      </w:r>
      <w:r w:rsidRPr="008D3738">
        <w:t>de</w:t>
      </w:r>
      <w:r w:rsidRPr="008D3738">
        <w:rPr>
          <w:spacing w:val="-7"/>
        </w:rPr>
        <w:t xml:space="preserve"> </w:t>
      </w:r>
      <w:r w:rsidRPr="008D3738">
        <w:t>cas</w:t>
      </w:r>
      <w:r w:rsidRPr="008D3738">
        <w:rPr>
          <w:spacing w:val="-7"/>
        </w:rPr>
        <w:t xml:space="preserve"> </w:t>
      </w:r>
      <w:r w:rsidRPr="008D3738">
        <w:t>pratiques,</w:t>
      </w:r>
      <w:r w:rsidRPr="008D3738">
        <w:rPr>
          <w:spacing w:val="-7"/>
        </w:rPr>
        <w:t xml:space="preserve"> </w:t>
      </w:r>
      <w:r w:rsidRPr="008D3738">
        <w:t>et</w:t>
      </w:r>
      <w:r w:rsidRPr="008D3738">
        <w:rPr>
          <w:spacing w:val="-6"/>
        </w:rPr>
        <w:t xml:space="preserve"> </w:t>
      </w:r>
      <w:r w:rsidRPr="008D3738">
        <w:t>des</w:t>
      </w:r>
      <w:r w:rsidRPr="008D3738">
        <w:rPr>
          <w:spacing w:val="-7"/>
        </w:rPr>
        <w:t xml:space="preserve"> </w:t>
      </w:r>
      <w:r w:rsidRPr="008D3738">
        <w:t>ateliers de travail en groupe.</w:t>
      </w:r>
    </w:p>
    <w:p w:rsidR="0047177A" w:rsidRPr="008D3738" w:rsidRDefault="0047177A" w:rsidP="00E6591A">
      <w:pPr>
        <w:pStyle w:val="Paragraphedeliste"/>
      </w:pPr>
    </w:p>
    <w:p w:rsidR="009C197D" w:rsidRPr="008D3738" w:rsidRDefault="001223B9" w:rsidP="00E6591A">
      <w:pPr>
        <w:pStyle w:val="Paragraphedeliste"/>
        <w:numPr>
          <w:ilvl w:val="0"/>
          <w:numId w:val="3"/>
        </w:numPr>
        <w:tabs>
          <w:tab w:val="left" w:pos="836"/>
        </w:tabs>
        <w:spacing w:line="232" w:lineRule="auto"/>
        <w:jc w:val="both"/>
      </w:pPr>
      <w:r w:rsidRPr="008D3738">
        <w:rPr>
          <w:u w:val="single"/>
        </w:rPr>
        <w:t xml:space="preserve">Proposer </w:t>
      </w:r>
      <w:r w:rsidR="00E93108" w:rsidRPr="008D3738">
        <w:rPr>
          <w:u w:val="single"/>
        </w:rPr>
        <w:t>une approche structurée pour l’intégration des outils et la création des cellules de veille économique</w:t>
      </w:r>
      <w:r w:rsidR="0047177A" w:rsidRPr="008D3738">
        <w:t>.</w:t>
      </w:r>
      <w:r w:rsidR="00E93108" w:rsidRPr="008D3738">
        <w:t xml:space="preserve"> </w:t>
      </w:r>
      <w:r w:rsidR="0047177A" w:rsidRPr="008D3738">
        <w:t xml:space="preserve">Cette activité vise à concevoir une méthodologie détaillée pour l’intégration des outils d’intelligence artificielle et la structuration des cellules de veille économique au sein des chambres de commerce. Elle inclura une phase de diagnostic approfondi afin d’affiner la méthodologie et d’élaborer un cadre d’action structuré. </w:t>
      </w:r>
      <w:r w:rsidR="009C197D" w:rsidRPr="008D3738">
        <w:t>Le cadre</w:t>
      </w:r>
      <w:r w:rsidR="0047177A" w:rsidRPr="008D3738">
        <w:t xml:space="preserve"> devra combiner des approches collectives pour assurer une cohérence entre les cellules et des approches individualisées adaptées aux besoins spécifiques de chaque CCI. Un chronogramme détaillé pour la mise en place des cellules sera également élaboré.</w:t>
      </w:r>
      <w:r w:rsidR="009C197D" w:rsidRPr="008D3738">
        <w:t xml:space="preserve"> </w:t>
      </w:r>
      <w:r w:rsidR="0047177A" w:rsidRPr="008D3738">
        <w:t>La méthodologie devra porter sur les éléments suivants :</w:t>
      </w:r>
    </w:p>
    <w:p w:rsidR="009C197D" w:rsidRPr="008D3738" w:rsidRDefault="009C197D" w:rsidP="00E6591A">
      <w:pPr>
        <w:pStyle w:val="Paragraphedeliste"/>
      </w:pPr>
    </w:p>
    <w:p w:rsidR="009C197D" w:rsidRPr="008D3738" w:rsidRDefault="0047177A" w:rsidP="00E6591A">
      <w:pPr>
        <w:pStyle w:val="Paragraphedeliste"/>
        <w:numPr>
          <w:ilvl w:val="1"/>
          <w:numId w:val="3"/>
        </w:numPr>
        <w:tabs>
          <w:tab w:val="left" w:pos="836"/>
        </w:tabs>
        <w:spacing w:line="232" w:lineRule="auto"/>
        <w:jc w:val="both"/>
      </w:pPr>
      <w:r w:rsidRPr="008D3738">
        <w:t>Structuration et organis</w:t>
      </w:r>
      <w:r w:rsidR="009C197D" w:rsidRPr="008D3738">
        <w:t>ation des cellules de veille : d</w:t>
      </w:r>
      <w:r w:rsidRPr="008D3738">
        <w:t>éfinir leur taille, les ressources humaines et matérielles nécessaires à leur bon fonctionnement, ainsi que les rôles et responsabilités des profils impliqués.</w:t>
      </w:r>
    </w:p>
    <w:p w:rsidR="0040447A" w:rsidRPr="008D3738" w:rsidRDefault="0047177A" w:rsidP="00E6591A">
      <w:pPr>
        <w:pStyle w:val="Paragraphedeliste"/>
        <w:numPr>
          <w:ilvl w:val="1"/>
          <w:numId w:val="3"/>
        </w:numPr>
        <w:tabs>
          <w:tab w:val="left" w:pos="836"/>
        </w:tabs>
        <w:spacing w:line="232" w:lineRule="auto"/>
        <w:jc w:val="both"/>
      </w:pPr>
      <w:r w:rsidRPr="008D3738">
        <w:t>Déploiement des outils</w:t>
      </w:r>
      <w:r w:rsidR="009C197D" w:rsidRPr="008D3738">
        <w:t xml:space="preserve"> d’intelligence artificielle : a</w:t>
      </w:r>
      <w:r w:rsidRPr="008D3738">
        <w:t>ssurer une adoption progressive en tenant compte des compétences</w:t>
      </w:r>
      <w:r w:rsidR="009C197D" w:rsidRPr="008D3738">
        <w:t xml:space="preserve"> et des ressources disponibles (</w:t>
      </w:r>
      <w:r w:rsidRPr="008D3738">
        <w:t>auto</w:t>
      </w:r>
      <w:r w:rsidR="009C197D" w:rsidRPr="008D3738">
        <w:t xml:space="preserve">matisation de la collecte, analyse et </w:t>
      </w:r>
      <w:r w:rsidRPr="008D3738">
        <w:t>diffusion des données économiques</w:t>
      </w:r>
      <w:r w:rsidR="009C197D" w:rsidRPr="008D3738">
        <w:t>)</w:t>
      </w:r>
      <w:r w:rsidRPr="008D3738">
        <w:t>.</w:t>
      </w:r>
    </w:p>
    <w:p w:rsidR="0040447A" w:rsidRPr="008D3738" w:rsidRDefault="0047177A" w:rsidP="00E6591A">
      <w:pPr>
        <w:pStyle w:val="Paragraphedeliste"/>
        <w:numPr>
          <w:ilvl w:val="1"/>
          <w:numId w:val="3"/>
        </w:numPr>
        <w:tabs>
          <w:tab w:val="left" w:pos="836"/>
        </w:tabs>
        <w:spacing w:line="232" w:lineRule="auto"/>
        <w:jc w:val="both"/>
      </w:pPr>
      <w:r w:rsidRPr="008D3738">
        <w:t>Standardisa</w:t>
      </w:r>
      <w:r w:rsidR="0040447A" w:rsidRPr="008D3738">
        <w:t>tion des processus de veille : c</w:t>
      </w:r>
      <w:r w:rsidRPr="008D3738">
        <w:t>oncevoir des workflows intégrant les outils d’IA.</w:t>
      </w:r>
    </w:p>
    <w:p w:rsidR="0040447A" w:rsidRPr="008D3738" w:rsidRDefault="0047177A" w:rsidP="00E6591A">
      <w:pPr>
        <w:pStyle w:val="Paragraphedeliste"/>
        <w:numPr>
          <w:ilvl w:val="1"/>
          <w:numId w:val="3"/>
        </w:numPr>
        <w:tabs>
          <w:tab w:val="left" w:pos="836"/>
        </w:tabs>
        <w:spacing w:line="232" w:lineRule="auto"/>
        <w:jc w:val="both"/>
      </w:pPr>
      <w:r w:rsidRPr="008D3738">
        <w:t>Formation e</w:t>
      </w:r>
      <w:r w:rsidR="0040447A" w:rsidRPr="008D3738">
        <w:t>t accompagnement des équipes : d</w:t>
      </w:r>
      <w:r w:rsidRPr="008D3738">
        <w:t>ével</w:t>
      </w:r>
      <w:r w:rsidR="0040447A" w:rsidRPr="008D3738">
        <w:t>opper un plan d’</w:t>
      </w:r>
      <w:r w:rsidRPr="008D3738">
        <w:t>accompagnement personnalisé pour faciliter l’appropriation des outils et leur intégration progressive dans les services des CCI.</w:t>
      </w:r>
    </w:p>
    <w:p w:rsidR="0047177A" w:rsidRPr="008D3738" w:rsidRDefault="0047177A" w:rsidP="00E6591A">
      <w:pPr>
        <w:pStyle w:val="Paragraphedeliste"/>
        <w:numPr>
          <w:ilvl w:val="1"/>
          <w:numId w:val="3"/>
        </w:numPr>
        <w:tabs>
          <w:tab w:val="left" w:pos="836"/>
        </w:tabs>
        <w:spacing w:line="232" w:lineRule="auto"/>
        <w:jc w:val="both"/>
      </w:pPr>
      <w:r w:rsidRPr="008D3738">
        <w:t>Suiv</w:t>
      </w:r>
      <w:r w:rsidR="0040447A" w:rsidRPr="008D3738">
        <w:t>i et évaluation des cellules : d</w:t>
      </w:r>
      <w:r w:rsidRPr="008D3738">
        <w:t xml:space="preserve">éfinir des indicateurs de performance permettant </w:t>
      </w:r>
      <w:r w:rsidRPr="008D3738">
        <w:lastRenderedPageBreak/>
        <w:t>de mesurer leur efficacité et leur impact sur l’accompagnement des entreprises.</w:t>
      </w:r>
    </w:p>
    <w:p w:rsidR="0047177A" w:rsidRPr="008D3738" w:rsidRDefault="0047177A" w:rsidP="00E6591A">
      <w:pPr>
        <w:tabs>
          <w:tab w:val="left" w:pos="836"/>
        </w:tabs>
        <w:spacing w:line="232" w:lineRule="auto"/>
        <w:jc w:val="both"/>
        <w:rPr>
          <w:rFonts w:ascii="Courier New" w:hAnsi="Courier New"/>
        </w:rPr>
      </w:pPr>
    </w:p>
    <w:p w:rsidR="00DB1270" w:rsidRPr="008D3738" w:rsidRDefault="00976E94" w:rsidP="00E6591A">
      <w:pPr>
        <w:tabs>
          <w:tab w:val="left" w:pos="836"/>
        </w:tabs>
        <w:spacing w:line="254" w:lineRule="auto"/>
        <w:jc w:val="both"/>
      </w:pPr>
      <w:r w:rsidRPr="008D3738">
        <w:t>Une fois cette méthodologie validée</w:t>
      </w:r>
      <w:r w:rsidR="001A0E29" w:rsidRPr="008D3738">
        <w:t xml:space="preserve"> par les parties prenantes</w:t>
      </w:r>
      <w:r w:rsidRPr="008D3738">
        <w:t>, la mise en place opérationnelle des c</w:t>
      </w:r>
      <w:r w:rsidR="001A0E29" w:rsidRPr="008D3738">
        <w:t xml:space="preserve">ellules de veille sera engagée. </w:t>
      </w:r>
    </w:p>
    <w:p w:rsidR="002C465F" w:rsidRPr="008D3738" w:rsidRDefault="002C465F" w:rsidP="00E6591A">
      <w:pPr>
        <w:tabs>
          <w:tab w:val="left" w:pos="836"/>
        </w:tabs>
        <w:spacing w:line="254" w:lineRule="auto"/>
        <w:jc w:val="both"/>
      </w:pPr>
    </w:p>
    <w:p w:rsidR="002C465F" w:rsidRPr="008D3738" w:rsidRDefault="002C465F" w:rsidP="00E6591A">
      <w:pPr>
        <w:pStyle w:val="Paragraphedeliste"/>
        <w:numPr>
          <w:ilvl w:val="0"/>
          <w:numId w:val="11"/>
        </w:numPr>
        <w:tabs>
          <w:tab w:val="left" w:pos="836"/>
        </w:tabs>
        <w:spacing w:line="254" w:lineRule="auto"/>
        <w:jc w:val="both"/>
      </w:pPr>
      <w:r w:rsidRPr="008D3738">
        <w:rPr>
          <w:u w:val="single"/>
        </w:rPr>
        <w:t>Mettre en place les cellules de veille économique au sein des CCI</w:t>
      </w:r>
      <w:r w:rsidRPr="008D3738">
        <w:t>. Après la validation de la méthodologie, cette activité consistera à déployer les cellules de veille économique au sein de chaque CCI et à les intégrer pleinement dans leurs services. Un accompagnement technique et organisationnel sera assuré pour g</w:t>
      </w:r>
      <w:r w:rsidR="00AD23AD" w:rsidRPr="008D3738">
        <w:t>arantir leur bon fonctionnement.</w:t>
      </w:r>
    </w:p>
    <w:p w:rsidR="002C465F" w:rsidRPr="008D3738" w:rsidRDefault="002C465F" w:rsidP="00E6591A">
      <w:pPr>
        <w:tabs>
          <w:tab w:val="left" w:pos="836"/>
        </w:tabs>
        <w:spacing w:line="254" w:lineRule="auto"/>
        <w:jc w:val="both"/>
      </w:pPr>
    </w:p>
    <w:p w:rsidR="00F23C94" w:rsidRPr="008D3738" w:rsidRDefault="00A47DF4" w:rsidP="00E6591A">
      <w:pPr>
        <w:pStyle w:val="Paragraphedeliste"/>
        <w:numPr>
          <w:ilvl w:val="0"/>
          <w:numId w:val="11"/>
        </w:numPr>
        <w:tabs>
          <w:tab w:val="left" w:pos="836"/>
        </w:tabs>
        <w:spacing w:line="254" w:lineRule="auto"/>
        <w:jc w:val="both"/>
      </w:pPr>
      <w:r w:rsidRPr="008D3738">
        <w:rPr>
          <w:u w:val="single"/>
        </w:rPr>
        <w:t>Evaluer</w:t>
      </w:r>
      <w:r w:rsidR="001223B9" w:rsidRPr="008D3738">
        <w:rPr>
          <w:u w:val="single"/>
        </w:rPr>
        <w:t xml:space="preserve"> l’appropriation des outils et accompagner la production de guides et fiches pays</w:t>
      </w:r>
      <w:r w:rsidR="002C465F" w:rsidRPr="008D3738">
        <w:t xml:space="preserve">. Après la mise en place des cellules de veille économique, une application concrète des compétences acquises sera réalisée à travers la production de guides pratiques et fiches pays sur les marchés africains cibles. Chaque CCI sélectionnera un secteur d’activité et un pays cible, et exploitera les outils et méthodologies enseignés pour collecter, analyser et structurer des informations stratégiques. </w:t>
      </w:r>
      <w:r w:rsidR="005A3520" w:rsidRPr="008D3738">
        <w:t xml:space="preserve"> </w:t>
      </w:r>
      <w:r w:rsidR="005A3520" w:rsidRPr="008D3738">
        <w:tab/>
      </w:r>
      <w:r w:rsidR="005A3520" w:rsidRPr="008D3738">
        <w:br/>
      </w:r>
      <w:r w:rsidR="005A3520" w:rsidRPr="008D3738">
        <w:br/>
      </w:r>
      <w:r w:rsidR="002C465F" w:rsidRPr="008D3738">
        <w:t xml:space="preserve">Le prestataire proposera une structure type (sections clés, formats recommandés) et accompagnera les CCI dans l’élaboration de ces fiches sur une période de 1 à 2 mois. </w:t>
      </w:r>
    </w:p>
    <w:p w:rsidR="00F23C94" w:rsidRPr="008D3738" w:rsidRDefault="00F23C94" w:rsidP="00E6591A">
      <w:pPr>
        <w:pStyle w:val="Paragraphedeliste"/>
      </w:pPr>
    </w:p>
    <w:p w:rsidR="00A55CBA" w:rsidRPr="008D3738" w:rsidRDefault="002C465F" w:rsidP="00E6591A">
      <w:pPr>
        <w:pStyle w:val="Paragraphedeliste"/>
        <w:tabs>
          <w:tab w:val="left" w:pos="836"/>
        </w:tabs>
        <w:spacing w:line="254" w:lineRule="auto"/>
        <w:ind w:left="720" w:firstLine="0"/>
        <w:jc w:val="both"/>
      </w:pPr>
      <w:r w:rsidRPr="008D3738">
        <w:t>Les fiches pays produites seront partagées au sein du réseau des CCI afin d’enrichir leur offre de services et de fournir aux entreprises tunisiennes des informations sectorielles pertinentes pour leurs projets d’internationalisation en Afrique.</w:t>
      </w:r>
      <w:r w:rsidR="00A55CBA" w:rsidRPr="008D3738">
        <w:t xml:space="preserve"> </w:t>
      </w:r>
      <w:r w:rsidR="00A55CBA" w:rsidRPr="008D3738">
        <w:tab/>
      </w:r>
    </w:p>
    <w:p w:rsidR="00A55CBA" w:rsidRPr="008D3738" w:rsidRDefault="00A55CBA" w:rsidP="00E6591A">
      <w:pPr>
        <w:pStyle w:val="Paragraphedeliste"/>
      </w:pPr>
    </w:p>
    <w:p w:rsidR="00E937D1" w:rsidRPr="008D3738" w:rsidRDefault="00A55CBA" w:rsidP="00E6591A">
      <w:pPr>
        <w:pStyle w:val="Paragraphedeliste"/>
        <w:numPr>
          <w:ilvl w:val="0"/>
          <w:numId w:val="11"/>
        </w:numPr>
        <w:tabs>
          <w:tab w:val="left" w:pos="836"/>
        </w:tabs>
        <w:spacing w:line="254" w:lineRule="auto"/>
        <w:jc w:val="both"/>
      </w:pPr>
      <w:r w:rsidRPr="008D3738">
        <w:rPr>
          <w:u w:val="single"/>
        </w:rPr>
        <w:t>Évaluer l’appropriation des outils et formuler des recommandations pour l’amélioration des cellules de veille</w:t>
      </w:r>
      <w:r w:rsidRPr="008D3738">
        <w:t xml:space="preserve"> : </w:t>
      </w:r>
      <w:r w:rsidR="004F243B" w:rsidRPr="008D3738">
        <w:t>Afin d’assurer un suivi de l’appropriation des outils et du fonctionnement des cellules de veille, le prestataire réalisera un diagnostic final indiv</w:t>
      </w:r>
      <w:r w:rsidR="00B15837" w:rsidRPr="008D3738">
        <w:t>idualisé auprès</w:t>
      </w:r>
      <w:r w:rsidR="004F243B" w:rsidRPr="008D3738">
        <w:t xml:space="preserve"> de chaque CCI. </w:t>
      </w:r>
      <w:r w:rsidR="00B15837" w:rsidRPr="008D3738">
        <w:t>Cette évaluation reposera sur des entretiens avec les cadres des CCI afin de recueillir leurs retours sur l’utilisation des outils et identifier les défis rencontrés. Une analyse des pratiques mises en place au sein des cellules de veille sera menée pour comparer l’application réelle des méthodologies appliquées</w:t>
      </w:r>
      <w:r w:rsidR="00F23C94" w:rsidRPr="008D3738">
        <w:t xml:space="preserve"> avec les objectifs initiaux</w:t>
      </w:r>
      <w:r w:rsidR="00B15837" w:rsidRPr="008D3738">
        <w:t>, en s’appuyant sur des indicateurs de suivi définis en amont.</w:t>
      </w:r>
      <w:r w:rsidR="000A6395" w:rsidRPr="008D3738">
        <w:t xml:space="preserve"> </w:t>
      </w:r>
    </w:p>
    <w:p w:rsidR="00E937D1" w:rsidRPr="008D3738" w:rsidRDefault="00E937D1" w:rsidP="00E6591A">
      <w:pPr>
        <w:pStyle w:val="Paragraphedeliste"/>
      </w:pPr>
    </w:p>
    <w:p w:rsidR="00E937D1" w:rsidRPr="008D3738" w:rsidRDefault="00E937D1" w:rsidP="00E6591A">
      <w:pPr>
        <w:pStyle w:val="Paragraphedeliste"/>
        <w:tabs>
          <w:tab w:val="left" w:pos="836"/>
        </w:tabs>
        <w:spacing w:line="254" w:lineRule="auto"/>
        <w:ind w:left="720" w:firstLine="0"/>
        <w:jc w:val="both"/>
      </w:pPr>
      <w:r w:rsidRPr="008D3738">
        <w:t>À partir de ce diagnostic, un rapport d’état des lieux sera produit par le prestataire, précisant l</w:t>
      </w:r>
      <w:r w:rsidR="00A47DF4" w:rsidRPr="008D3738">
        <w:t xml:space="preserve">es avancées, les difficultés, </w:t>
      </w:r>
      <w:r w:rsidRPr="008D3738">
        <w:t>les ajustements nécessaires</w:t>
      </w:r>
      <w:r w:rsidR="00A47DF4" w:rsidRPr="008D3738">
        <w:t xml:space="preserve">. Ces recommandations </w:t>
      </w:r>
      <w:r w:rsidRPr="008D3738">
        <w:t xml:space="preserve">individualisées et collectives </w:t>
      </w:r>
      <w:r w:rsidR="003B4FF6" w:rsidRPr="008D3738">
        <w:t xml:space="preserve">alimenteront une feuille de route </w:t>
      </w:r>
      <w:r w:rsidRPr="008D3738">
        <w:t>pour renforcer la pérennité des cellules de veille.</w:t>
      </w:r>
      <w:r w:rsidR="00A47DF4" w:rsidRPr="008D3738">
        <w:t xml:space="preserve"> </w:t>
      </w:r>
    </w:p>
    <w:p w:rsidR="00E937D1" w:rsidRPr="008D3738" w:rsidRDefault="00E937D1" w:rsidP="00E6591A">
      <w:pPr>
        <w:rPr>
          <w:u w:val="single"/>
        </w:rPr>
      </w:pPr>
    </w:p>
    <w:p w:rsidR="00E937D1" w:rsidRPr="008D3738" w:rsidRDefault="00E937D1" w:rsidP="00E6591A">
      <w:pPr>
        <w:pStyle w:val="Paragraphedeliste"/>
        <w:numPr>
          <w:ilvl w:val="0"/>
          <w:numId w:val="11"/>
        </w:numPr>
        <w:tabs>
          <w:tab w:val="left" w:pos="836"/>
        </w:tabs>
        <w:spacing w:line="254" w:lineRule="auto"/>
        <w:jc w:val="both"/>
      </w:pPr>
      <w:r w:rsidRPr="008D3738">
        <w:rPr>
          <w:u w:val="single"/>
        </w:rPr>
        <w:t>Produire</w:t>
      </w:r>
      <w:r w:rsidRPr="008D3738">
        <w:rPr>
          <w:spacing w:val="-4"/>
          <w:u w:val="single"/>
        </w:rPr>
        <w:t xml:space="preserve"> </w:t>
      </w:r>
      <w:r w:rsidRPr="008D3738">
        <w:rPr>
          <w:u w:val="single"/>
        </w:rPr>
        <w:t>le</w:t>
      </w:r>
      <w:r w:rsidRPr="008D3738">
        <w:rPr>
          <w:spacing w:val="-3"/>
          <w:u w:val="single"/>
        </w:rPr>
        <w:t xml:space="preserve"> </w:t>
      </w:r>
      <w:r w:rsidRPr="008D3738">
        <w:rPr>
          <w:u w:val="single"/>
        </w:rPr>
        <w:t>rapport</w:t>
      </w:r>
      <w:r w:rsidRPr="008D3738">
        <w:rPr>
          <w:spacing w:val="-1"/>
          <w:u w:val="single"/>
        </w:rPr>
        <w:t xml:space="preserve"> </w:t>
      </w:r>
      <w:r w:rsidRPr="008D3738">
        <w:rPr>
          <w:u w:val="single"/>
        </w:rPr>
        <w:t>de</w:t>
      </w:r>
      <w:r w:rsidRPr="008D3738">
        <w:rPr>
          <w:spacing w:val="-3"/>
          <w:u w:val="single"/>
        </w:rPr>
        <w:t xml:space="preserve"> </w:t>
      </w:r>
      <w:r w:rsidRPr="008D3738">
        <w:rPr>
          <w:u w:val="single"/>
        </w:rPr>
        <w:t>fin</w:t>
      </w:r>
      <w:r w:rsidRPr="008D3738">
        <w:rPr>
          <w:spacing w:val="-5"/>
          <w:u w:val="single"/>
        </w:rPr>
        <w:t xml:space="preserve"> </w:t>
      </w:r>
      <w:r w:rsidRPr="008D3738">
        <w:rPr>
          <w:u w:val="single"/>
        </w:rPr>
        <w:t>de</w:t>
      </w:r>
      <w:r w:rsidRPr="008D3738">
        <w:rPr>
          <w:spacing w:val="-1"/>
          <w:u w:val="single"/>
        </w:rPr>
        <w:t xml:space="preserve"> </w:t>
      </w:r>
      <w:r w:rsidRPr="008D3738">
        <w:rPr>
          <w:spacing w:val="-2"/>
          <w:u w:val="single"/>
        </w:rPr>
        <w:t>mission</w:t>
      </w:r>
      <w:r w:rsidRPr="008D3738">
        <w:rPr>
          <w:spacing w:val="-2"/>
        </w:rPr>
        <w:t xml:space="preserve">. Le prestataire rédigera un rapport final retraçant l’ensemble des travaux réalisés, de la phase de diagnostic jusqu’à l’évaluation des cellules de veille économique. Ce rapport inclura un historique des activités, une analyse des résultats obtenus et des défis rencontrés, </w:t>
      </w:r>
      <w:r w:rsidR="00A20871" w:rsidRPr="008D3738">
        <w:rPr>
          <w:spacing w:val="-2"/>
        </w:rPr>
        <w:t xml:space="preserve">ainsi qu’une </w:t>
      </w:r>
      <w:r w:rsidRPr="008D3738">
        <w:rPr>
          <w:spacing w:val="-2"/>
        </w:rPr>
        <w:t>évaluation de l’appro</w:t>
      </w:r>
      <w:r w:rsidR="00A20871" w:rsidRPr="008D3738">
        <w:rPr>
          <w:spacing w:val="-2"/>
        </w:rPr>
        <w:t xml:space="preserve">priation des outils par les CCI. </w:t>
      </w:r>
      <w:r w:rsidRPr="008D3738">
        <w:rPr>
          <w:spacing w:val="-2"/>
        </w:rPr>
        <w:tab/>
      </w:r>
      <w:r w:rsidRPr="008D3738">
        <w:rPr>
          <w:spacing w:val="-2"/>
        </w:rPr>
        <w:br/>
        <w:t>Le rapport proposera également des recommandations finales pour assurer la pérennité des cellules et optimiser leur rôle dans l’accompagnement des entreprises tunisiennes. Il servira de référence aux parties prenantes pour le suivi et d’éventuels ajustements futurs.</w:t>
      </w:r>
    </w:p>
    <w:p w:rsidR="00B002F6" w:rsidRPr="008D3738" w:rsidRDefault="00B002F6" w:rsidP="00E6591A">
      <w:pPr>
        <w:pStyle w:val="Corpsdetexte"/>
        <w:spacing w:before="6"/>
      </w:pPr>
    </w:p>
    <w:p w:rsidR="00716048" w:rsidRPr="008D3738" w:rsidRDefault="00716048" w:rsidP="00E6591A">
      <w:pPr>
        <w:pStyle w:val="Titre1"/>
        <w:numPr>
          <w:ilvl w:val="0"/>
          <w:numId w:val="1"/>
        </w:numPr>
        <w:tabs>
          <w:tab w:val="left" w:pos="834"/>
        </w:tabs>
        <w:ind w:left="834" w:hanging="359"/>
      </w:pPr>
      <w:r w:rsidRPr="008D3738">
        <w:t>Méthodologie</w:t>
      </w:r>
      <w:r w:rsidRPr="008D3738">
        <w:rPr>
          <w:spacing w:val="-3"/>
        </w:rPr>
        <w:t xml:space="preserve"> </w:t>
      </w:r>
      <w:r w:rsidRPr="008D3738">
        <w:t>de</w:t>
      </w:r>
      <w:r w:rsidRPr="008D3738">
        <w:rPr>
          <w:spacing w:val="-2"/>
        </w:rPr>
        <w:t xml:space="preserve"> </w:t>
      </w:r>
      <w:r w:rsidRPr="008D3738">
        <w:t>la</w:t>
      </w:r>
      <w:r w:rsidRPr="008D3738">
        <w:rPr>
          <w:spacing w:val="-5"/>
        </w:rPr>
        <w:t xml:space="preserve"> </w:t>
      </w:r>
      <w:r w:rsidRPr="008D3738">
        <w:rPr>
          <w:spacing w:val="-2"/>
        </w:rPr>
        <w:t>mission</w:t>
      </w:r>
    </w:p>
    <w:p w:rsidR="00716048" w:rsidRPr="008D3738" w:rsidRDefault="00716048" w:rsidP="00E6591A">
      <w:pPr>
        <w:pStyle w:val="Corpsdetexte"/>
        <w:spacing w:before="41"/>
        <w:rPr>
          <w:b/>
        </w:rPr>
      </w:pPr>
    </w:p>
    <w:p w:rsidR="00D71558" w:rsidRPr="008D3738" w:rsidRDefault="003A37ED" w:rsidP="00E6591A">
      <w:pPr>
        <w:pStyle w:val="Corpsdetexte"/>
        <w:spacing w:line="259" w:lineRule="auto"/>
        <w:jc w:val="both"/>
      </w:pPr>
      <w:r w:rsidRPr="008D3738">
        <w:t xml:space="preserve"> </w:t>
      </w:r>
      <w:r w:rsidRPr="008D3738">
        <w:tab/>
      </w:r>
      <w:r w:rsidR="00D71558" w:rsidRPr="008D3738">
        <w:t>Le prestataire devra mener à bien cette mission en coordination étroite avec le MCDE, les CCI et le projet Qawafel. L’organisation des rencontres avec les</w:t>
      </w:r>
      <w:r w:rsidR="0015618A" w:rsidRPr="008D3738">
        <w:t xml:space="preserve"> CCI sera facilitée par le MCDE, </w:t>
      </w:r>
      <w:r w:rsidR="00D71558" w:rsidRPr="008D3738">
        <w:t>qui</w:t>
      </w:r>
      <w:r w:rsidR="0015618A" w:rsidRPr="008D3738">
        <w:t xml:space="preserve"> en assurera </w:t>
      </w:r>
      <w:r w:rsidR="00D71558" w:rsidRPr="008D3738">
        <w:t xml:space="preserve">la mise en relation. </w:t>
      </w:r>
    </w:p>
    <w:p w:rsidR="00D71558" w:rsidRPr="008D3738" w:rsidRDefault="00D71558" w:rsidP="00E6591A">
      <w:pPr>
        <w:pStyle w:val="Corpsdetexte"/>
        <w:spacing w:line="259" w:lineRule="auto"/>
        <w:ind w:left="115" w:firstLine="720"/>
        <w:jc w:val="both"/>
      </w:pPr>
    </w:p>
    <w:p w:rsidR="00620694" w:rsidRPr="008D3738" w:rsidRDefault="00620694" w:rsidP="00E6591A">
      <w:pPr>
        <w:pStyle w:val="Corpsdetexte"/>
        <w:spacing w:line="259" w:lineRule="auto"/>
        <w:jc w:val="both"/>
      </w:pPr>
    </w:p>
    <w:p w:rsidR="00D71558" w:rsidRPr="008D3738" w:rsidRDefault="006A30C5" w:rsidP="00E6591A">
      <w:pPr>
        <w:pStyle w:val="Corpsdetexte"/>
        <w:spacing w:line="259" w:lineRule="auto"/>
        <w:jc w:val="both"/>
      </w:pPr>
      <w:r w:rsidRPr="008D3738">
        <w:lastRenderedPageBreak/>
        <w:t xml:space="preserve">La mission se déroulera en </w:t>
      </w:r>
      <w:r w:rsidR="005A4233" w:rsidRPr="008D3738">
        <w:t>plusieurs</w:t>
      </w:r>
      <w:r w:rsidRPr="008D3738">
        <w:t xml:space="preserve"> phases</w:t>
      </w:r>
      <w:r w:rsidR="008A18AA" w:rsidRPr="008D3738">
        <w:t xml:space="preserve"> pour une mise en place progressive et structurée des cellules de veille économique</w:t>
      </w:r>
      <w:r w:rsidRPr="008D3738">
        <w:t xml:space="preserve"> : </w:t>
      </w:r>
    </w:p>
    <w:p w:rsidR="006A30C5" w:rsidRPr="008D3738" w:rsidRDefault="006A30C5" w:rsidP="00E6591A">
      <w:pPr>
        <w:pStyle w:val="Corpsdetexte"/>
        <w:spacing w:line="259" w:lineRule="auto"/>
      </w:pPr>
    </w:p>
    <w:p w:rsidR="009B3E27" w:rsidRPr="008D3738" w:rsidRDefault="009B3E27" w:rsidP="00E6591A">
      <w:pPr>
        <w:pStyle w:val="Corpsdetexte"/>
        <w:numPr>
          <w:ilvl w:val="0"/>
          <w:numId w:val="15"/>
        </w:numPr>
        <w:spacing w:line="259" w:lineRule="auto"/>
        <w:jc w:val="both"/>
      </w:pPr>
      <w:r w:rsidRPr="008D3738">
        <w:rPr>
          <w:b/>
        </w:rPr>
        <w:t>Phase 1 – Planification et cadrage</w:t>
      </w:r>
      <w:r w:rsidRPr="008D3738">
        <w:t> : le prestataire élaborera une note méthodologique détaillant la démarche d’intervention, la répartition des activités, les livrables attendus et les modalités de coordination avec le MCDE, les CCI et le projet Qawafel. Cette note précisera également les outils et ressources mobilisés pour la mise en œuvre de la mission.</w:t>
      </w:r>
      <w:r w:rsidR="001838E4" w:rsidRPr="008D3738">
        <w:t xml:space="preserve"> U</w:t>
      </w:r>
      <w:r w:rsidRPr="008D3738">
        <w:t xml:space="preserve">n chronogramme détaillé sera produit, définissant les échéances des différentes phases et les points de validation intermédiaires. </w:t>
      </w:r>
    </w:p>
    <w:p w:rsidR="009B3E27" w:rsidRPr="008D3738" w:rsidRDefault="009B3E27" w:rsidP="00E6591A">
      <w:pPr>
        <w:pStyle w:val="Corpsdetexte"/>
        <w:spacing w:line="259" w:lineRule="auto"/>
        <w:jc w:val="both"/>
      </w:pPr>
    </w:p>
    <w:p w:rsidR="00D71558" w:rsidRPr="008D3738" w:rsidRDefault="001838E4" w:rsidP="00E6591A">
      <w:pPr>
        <w:pStyle w:val="Corpsdetexte"/>
        <w:numPr>
          <w:ilvl w:val="0"/>
          <w:numId w:val="15"/>
        </w:numPr>
        <w:spacing w:line="259" w:lineRule="auto"/>
        <w:jc w:val="both"/>
      </w:pPr>
      <w:r w:rsidRPr="008D3738">
        <w:rPr>
          <w:b/>
        </w:rPr>
        <w:t>Phase 2</w:t>
      </w:r>
      <w:r w:rsidR="008A18AA" w:rsidRPr="008D3738">
        <w:rPr>
          <w:b/>
        </w:rPr>
        <w:t> – Diagnostic</w:t>
      </w:r>
      <w:r w:rsidR="008A18AA" w:rsidRPr="008D3738">
        <w:t xml:space="preserve"> : </w:t>
      </w:r>
      <w:r w:rsidR="00D70C5D" w:rsidRPr="008D3738">
        <w:t xml:space="preserve">Le prestataire réalisera un état des lieux des capacités de veille économique des CCI à travers des entretiens et questionnaires. Cette phase permettra d’évaluer les pratiques existantes, les compétences en veille et les écarts entre les CCI. Une analyse comparative des outils d’intelligence artificielle générative adaptés aux besoins des CCI sera également menée. Ces éléments seront consolidés dans un rapport de diagnostic, qui formulera des recommandations sur la structuration des cellules de veille et les outils à intégrer. </w:t>
      </w:r>
    </w:p>
    <w:p w:rsidR="008A18AA" w:rsidRPr="008D3738" w:rsidRDefault="008A18AA" w:rsidP="00E6591A">
      <w:pPr>
        <w:pStyle w:val="Corpsdetexte"/>
        <w:spacing w:line="259" w:lineRule="auto"/>
        <w:ind w:left="720"/>
        <w:jc w:val="both"/>
      </w:pPr>
    </w:p>
    <w:p w:rsidR="00EF701D" w:rsidRPr="008D3738" w:rsidRDefault="001838E4" w:rsidP="00E6591A">
      <w:pPr>
        <w:pStyle w:val="Corpsdetexte"/>
        <w:numPr>
          <w:ilvl w:val="0"/>
          <w:numId w:val="15"/>
        </w:numPr>
        <w:spacing w:line="259" w:lineRule="auto"/>
        <w:jc w:val="both"/>
      </w:pPr>
      <w:r w:rsidRPr="008D3738">
        <w:rPr>
          <w:b/>
        </w:rPr>
        <w:t>Phase 3</w:t>
      </w:r>
      <w:r w:rsidR="008F12D4" w:rsidRPr="008D3738">
        <w:rPr>
          <w:b/>
        </w:rPr>
        <w:t xml:space="preserve"> – Conception et validation du cadre méthodologique</w:t>
      </w:r>
      <w:r w:rsidR="008F12D4" w:rsidRPr="008D3738">
        <w:t> : A partir des</w:t>
      </w:r>
      <w:r w:rsidR="00844DA3" w:rsidRPr="008D3738">
        <w:t xml:space="preserve"> résultats de la phase 2</w:t>
      </w:r>
      <w:r w:rsidR="008F12D4" w:rsidRPr="008D3738">
        <w:t xml:space="preserve">, le prestataire développera une approche structurée pour l’intégration des outils et la mise en place des cellules de veille économique. </w:t>
      </w:r>
      <w:r w:rsidR="00EF701D" w:rsidRPr="008D3738">
        <w:t>Il définira les ressources humaines et matérielles nécessaires, les rôles et responsabilités et les workflows à mettre en place.</w:t>
      </w:r>
    </w:p>
    <w:p w:rsidR="00D70C5D" w:rsidRPr="008D3738" w:rsidRDefault="00844DA3" w:rsidP="00E6591A">
      <w:pPr>
        <w:pStyle w:val="Corpsdetexte"/>
        <w:spacing w:line="259" w:lineRule="auto"/>
        <w:ind w:left="720"/>
        <w:jc w:val="both"/>
      </w:pPr>
      <w:r w:rsidRPr="008D3738">
        <w:t>En parallèle</w:t>
      </w:r>
      <w:r w:rsidR="00EF701D" w:rsidRPr="008D3738">
        <w:t>, le prestataire élaborera une note conceptuelle sur le programme de formation, précisant les objectifs pédagogiques, les modules e</w:t>
      </w:r>
      <w:r w:rsidR="00D62A64" w:rsidRPr="008D3738">
        <w:t xml:space="preserve">t les méthodes d’apprentissage, </w:t>
      </w:r>
      <w:r w:rsidR="00EF701D" w:rsidRPr="008D3738">
        <w:t xml:space="preserve">soumis à validation avant le lancement des formations auprès des parties prenantes. </w:t>
      </w:r>
    </w:p>
    <w:p w:rsidR="008F12D4" w:rsidRPr="008D3738" w:rsidRDefault="008F12D4" w:rsidP="00E6591A"/>
    <w:p w:rsidR="00EF701D" w:rsidRPr="008D3738" w:rsidRDefault="001838E4" w:rsidP="00E6591A">
      <w:pPr>
        <w:pStyle w:val="Corpsdetexte"/>
        <w:numPr>
          <w:ilvl w:val="0"/>
          <w:numId w:val="15"/>
        </w:numPr>
        <w:spacing w:line="259" w:lineRule="auto"/>
        <w:jc w:val="both"/>
      </w:pPr>
      <w:r w:rsidRPr="008D3738">
        <w:rPr>
          <w:b/>
        </w:rPr>
        <w:t>Phase 4</w:t>
      </w:r>
      <w:r w:rsidR="008F12D4" w:rsidRPr="008D3738">
        <w:rPr>
          <w:b/>
        </w:rPr>
        <w:t xml:space="preserve"> – Formation et montée en compétences</w:t>
      </w:r>
      <w:r w:rsidR="008F12D4" w:rsidRPr="008D3738">
        <w:t xml:space="preserve"> : </w:t>
      </w:r>
      <w:r w:rsidR="00EF701D" w:rsidRPr="008D3738">
        <w:t>Une fois la méthodologie validée, le prestataire assurera la formation auprès de 15 à 20 cadres des CCI, avec des exercices d’application concrets. Les participants apprendront à exploiter les outils d’IA pour simplifier et automatiser leur veille économique. Le prestataire fournira des supports pédagogiques détaillés, incluant des présentations, des manuels pratiques et des guides méthodologiques, afin d’assurer une utilisation autonome et durable des outils et méthodologies enseignés.</w:t>
      </w:r>
    </w:p>
    <w:p w:rsidR="008F12D4" w:rsidRPr="008D3738" w:rsidRDefault="008F12D4" w:rsidP="00E6591A">
      <w:pPr>
        <w:pStyle w:val="Corpsdetexte"/>
        <w:spacing w:line="259" w:lineRule="auto"/>
        <w:jc w:val="both"/>
      </w:pPr>
    </w:p>
    <w:p w:rsidR="008F12D4" w:rsidRPr="008D3738" w:rsidRDefault="001838E4" w:rsidP="00E6591A">
      <w:pPr>
        <w:pStyle w:val="Corpsdetexte"/>
        <w:numPr>
          <w:ilvl w:val="0"/>
          <w:numId w:val="15"/>
        </w:numPr>
        <w:spacing w:line="259" w:lineRule="auto"/>
        <w:jc w:val="both"/>
      </w:pPr>
      <w:r w:rsidRPr="008D3738">
        <w:rPr>
          <w:b/>
        </w:rPr>
        <w:t>Phase 5</w:t>
      </w:r>
      <w:r w:rsidR="00EB252D" w:rsidRPr="008D3738">
        <w:rPr>
          <w:b/>
        </w:rPr>
        <w:t xml:space="preserve"> –</w:t>
      </w:r>
      <w:r w:rsidR="00762C11" w:rsidRPr="008D3738">
        <w:rPr>
          <w:b/>
        </w:rPr>
        <w:t xml:space="preserve"> Mise en place des cellules de veille économique</w:t>
      </w:r>
      <w:r w:rsidR="00762C11" w:rsidRPr="008D3738">
        <w:t> : Le prestataire accompagnera la mise en œuvre effective des cellules de veille économique au sein des CCI et supervisera leur intégration dans les services existants. Il assurera un suivi technique, en veillant à ce que chaque CCI dispose des ressources et des compétences nécessaires pour assurer la continuité des activités de veille. Dans cette phase, les CCI mettront en pratique les outils et méthodologies enseignés à travers la production de guides pratiques et fiches pays sur les marchés africains cibles. Le prestataire encadrera ce travail en fournissant un appui méthodologique, garantissant la bonne structuration des informations et l’exploitation efficace des outils d’intelligence artificielle. Un rapport sur la mise en œuvre des cellules de veille sera produit par le prestataire, retraçant le processus d’installation des cellules, les actions entreprises et les premiers résultats obtenus. Il inclura une analyse des guides et fiches produits par les CCI, mettant en avant les bonnes pratiques et les axes d’amélioration.</w:t>
      </w:r>
    </w:p>
    <w:p w:rsidR="0036087D" w:rsidRPr="008D3738" w:rsidRDefault="0036087D" w:rsidP="00E6591A">
      <w:pPr>
        <w:pStyle w:val="Corpsdetexte"/>
        <w:spacing w:line="259" w:lineRule="auto"/>
        <w:jc w:val="both"/>
      </w:pPr>
    </w:p>
    <w:p w:rsidR="003A37ED" w:rsidRPr="008D3738" w:rsidRDefault="001838E4" w:rsidP="00E6591A">
      <w:pPr>
        <w:pStyle w:val="Corpsdetexte"/>
        <w:numPr>
          <w:ilvl w:val="0"/>
          <w:numId w:val="15"/>
        </w:numPr>
        <w:spacing w:line="259" w:lineRule="auto"/>
        <w:jc w:val="both"/>
      </w:pPr>
      <w:r w:rsidRPr="008D3738">
        <w:rPr>
          <w:b/>
        </w:rPr>
        <w:t>Phase 6</w:t>
      </w:r>
      <w:r w:rsidR="003A37ED" w:rsidRPr="008D3738">
        <w:rPr>
          <w:b/>
        </w:rPr>
        <w:t xml:space="preserve"> – Évaluation et optimisation des cellules de veille</w:t>
      </w:r>
      <w:r w:rsidR="003A37ED" w:rsidRPr="008D3738">
        <w:t> : Après la mise en place des cellules, une évaluation sera réalisée afin de mesurer leur efficacité et d’identifier les ajustements nécessaires. Le prestataire effectuera un diagnostic post-mise en place, en menant des entret</w:t>
      </w:r>
      <w:r w:rsidR="007718B6" w:rsidRPr="008D3738">
        <w:t xml:space="preserve">iens individualisés avec les CCI. </w:t>
      </w:r>
      <w:r w:rsidR="00126297" w:rsidRPr="008D3738">
        <w:t>Le prestataire produira</w:t>
      </w:r>
      <w:r w:rsidR="003A37ED" w:rsidRPr="008D3738">
        <w:t xml:space="preserve"> à un ra</w:t>
      </w:r>
      <w:r w:rsidR="00AF3605" w:rsidRPr="008D3738">
        <w:t xml:space="preserve">pport d’évaluation, détaillant </w:t>
      </w:r>
      <w:r w:rsidR="003A37ED" w:rsidRPr="008D3738">
        <w:t xml:space="preserve">les avancées, les défis rencontrés et les axes d’optimisation. Il formulera des </w:t>
      </w:r>
      <w:r w:rsidR="003A37ED" w:rsidRPr="008D3738">
        <w:lastRenderedPageBreak/>
        <w:t>recommandations individualisées et collectives pour assurer la pérennité des cellul</w:t>
      </w:r>
      <w:r w:rsidRPr="008D3738">
        <w:t>es de veille et renforcer leur i</w:t>
      </w:r>
      <w:r w:rsidR="003A37ED" w:rsidRPr="008D3738">
        <w:t>mpact sur l’accompagnement des entreprises.</w:t>
      </w:r>
    </w:p>
    <w:p w:rsidR="00126297" w:rsidRPr="008D3738" w:rsidRDefault="00126297" w:rsidP="00E6591A">
      <w:pPr>
        <w:pStyle w:val="Paragraphedeliste"/>
      </w:pPr>
    </w:p>
    <w:p w:rsidR="00716048" w:rsidRPr="008D3738" w:rsidRDefault="001838E4" w:rsidP="00E6591A">
      <w:pPr>
        <w:pStyle w:val="Corpsdetexte"/>
        <w:numPr>
          <w:ilvl w:val="0"/>
          <w:numId w:val="15"/>
        </w:numPr>
        <w:spacing w:line="259" w:lineRule="auto"/>
        <w:jc w:val="both"/>
      </w:pPr>
      <w:r w:rsidRPr="008D3738">
        <w:rPr>
          <w:b/>
        </w:rPr>
        <w:t>Phase 7</w:t>
      </w:r>
      <w:r w:rsidR="00126297" w:rsidRPr="008D3738">
        <w:rPr>
          <w:b/>
        </w:rPr>
        <w:t xml:space="preserve"> – Restitution et clôture de la mission</w:t>
      </w:r>
      <w:r w:rsidR="00126297" w:rsidRPr="008D3738">
        <w:t xml:space="preserve"> : Une restitution des résultats sera organisée avec les parties prenantes. Le prestataire produira un rapport final, précisant l’ensemble des travaux réalisés, depuis le diagnostic initial et aux résultats obtenus. Ce document constituera une référence pour les CCI, le MCDE et </w:t>
      </w:r>
      <w:r w:rsidR="00AF3605" w:rsidRPr="008D3738">
        <w:t xml:space="preserve">le projet </w:t>
      </w:r>
      <w:r w:rsidR="00126297" w:rsidRPr="008D3738">
        <w:t>Qawafel, afin d’assurer un suivi durable et d’éventuels ajustements futurs</w:t>
      </w:r>
      <w:r w:rsidRPr="008D3738">
        <w:t xml:space="preserve">. </w:t>
      </w:r>
    </w:p>
    <w:p w:rsidR="00716048" w:rsidRPr="008D3738" w:rsidRDefault="00716048" w:rsidP="00E6591A">
      <w:pPr>
        <w:pStyle w:val="Titre1"/>
        <w:numPr>
          <w:ilvl w:val="0"/>
          <w:numId w:val="1"/>
        </w:numPr>
        <w:tabs>
          <w:tab w:val="left" w:pos="834"/>
        </w:tabs>
        <w:spacing w:before="360"/>
        <w:ind w:left="834" w:hanging="359"/>
      </w:pPr>
      <w:r w:rsidRPr="008D3738">
        <w:t>Tâches</w:t>
      </w:r>
      <w:r w:rsidRPr="008D3738">
        <w:rPr>
          <w:spacing w:val="-4"/>
        </w:rPr>
        <w:t xml:space="preserve"> </w:t>
      </w:r>
      <w:r w:rsidRPr="008D3738">
        <w:t>à</w:t>
      </w:r>
      <w:r w:rsidRPr="008D3738">
        <w:rPr>
          <w:spacing w:val="-3"/>
        </w:rPr>
        <w:t xml:space="preserve"> </w:t>
      </w:r>
      <w:r w:rsidRPr="008D3738">
        <w:rPr>
          <w:spacing w:val="-2"/>
        </w:rPr>
        <w:t>réaliser</w:t>
      </w:r>
      <w:r w:rsidR="0024311D" w:rsidRPr="008D3738">
        <w:rPr>
          <w:spacing w:val="-2"/>
        </w:rPr>
        <w:t xml:space="preserve"> et les livrables de la mission </w:t>
      </w:r>
    </w:p>
    <w:p w:rsidR="00716048" w:rsidRPr="008D3738" w:rsidRDefault="00716048" w:rsidP="00E6591A">
      <w:pPr>
        <w:pStyle w:val="Corpsdetexte"/>
        <w:spacing w:before="43"/>
        <w:rPr>
          <w:b/>
        </w:rPr>
      </w:pPr>
    </w:p>
    <w:p w:rsidR="00716048" w:rsidRPr="008D3738" w:rsidRDefault="00716048" w:rsidP="00E6591A">
      <w:pPr>
        <w:pStyle w:val="Corpsdetexte"/>
        <w:spacing w:line="259" w:lineRule="auto"/>
        <w:ind w:left="115" w:firstLine="720"/>
      </w:pPr>
      <w:r w:rsidRPr="008D3738">
        <w:t>Pour atteindre l’objectif et les résultats de</w:t>
      </w:r>
      <w:r w:rsidRPr="008D3738">
        <w:rPr>
          <w:spacing w:val="-2"/>
        </w:rPr>
        <w:t xml:space="preserve"> </w:t>
      </w:r>
      <w:r w:rsidRPr="008D3738">
        <w:t xml:space="preserve">la mission, </w:t>
      </w:r>
      <w:r w:rsidR="001838E4" w:rsidRPr="008D3738">
        <w:t xml:space="preserve">le </w:t>
      </w:r>
      <w:r w:rsidR="006356E4" w:rsidRPr="008D3738">
        <w:t>prestataire</w:t>
      </w:r>
      <w:r w:rsidRPr="008D3738">
        <w:rPr>
          <w:spacing w:val="-2"/>
        </w:rPr>
        <w:t xml:space="preserve"> </w:t>
      </w:r>
      <w:r w:rsidRPr="008D3738">
        <w:t>est</w:t>
      </w:r>
      <w:r w:rsidRPr="008D3738">
        <w:rPr>
          <w:spacing w:val="-1"/>
        </w:rPr>
        <w:t xml:space="preserve"> </w:t>
      </w:r>
      <w:r w:rsidR="001838E4" w:rsidRPr="008D3738">
        <w:t xml:space="preserve">appelé </w:t>
      </w:r>
      <w:r w:rsidRPr="008D3738">
        <w:t xml:space="preserve">à mener les tâches </w:t>
      </w:r>
      <w:r w:rsidR="006D35FA" w:rsidRPr="008D3738">
        <w:t>et produire les documents suivant</w:t>
      </w:r>
      <w:r w:rsidRPr="008D3738">
        <w:t>s :</w:t>
      </w:r>
    </w:p>
    <w:p w:rsidR="0024311D" w:rsidRPr="008D3738" w:rsidRDefault="0024311D" w:rsidP="00E6591A">
      <w:pPr>
        <w:pStyle w:val="Corpsdetexte"/>
        <w:spacing w:line="259" w:lineRule="auto"/>
      </w:pPr>
    </w:p>
    <w:tbl>
      <w:tblPr>
        <w:tblStyle w:val="Grilledutableau"/>
        <w:tblW w:w="9067" w:type="dxa"/>
        <w:tblLayout w:type="fixed"/>
        <w:tblLook w:val="04A0" w:firstRow="1" w:lastRow="0" w:firstColumn="1" w:lastColumn="0" w:noHBand="0" w:noVBand="1"/>
      </w:tblPr>
      <w:tblGrid>
        <w:gridCol w:w="6293"/>
        <w:gridCol w:w="2774"/>
      </w:tblGrid>
      <w:tr w:rsidR="002D4CCF" w:rsidRPr="008D3738" w:rsidTr="00CB4BCF">
        <w:trPr>
          <w:trHeight w:val="599"/>
        </w:trPr>
        <w:tc>
          <w:tcPr>
            <w:tcW w:w="6293" w:type="dxa"/>
            <w:shd w:val="clear" w:color="auto" w:fill="D0CECE" w:themeFill="background2" w:themeFillShade="E6"/>
            <w:vAlign w:val="center"/>
          </w:tcPr>
          <w:p w:rsidR="002D4CCF" w:rsidRPr="008D3738" w:rsidRDefault="002D4CCF" w:rsidP="00E6591A">
            <w:pPr>
              <w:jc w:val="center"/>
              <w:rPr>
                <w:b/>
              </w:rPr>
            </w:pPr>
            <w:r w:rsidRPr="008D3738">
              <w:rPr>
                <w:b/>
              </w:rPr>
              <w:t>Phases et activités</w:t>
            </w:r>
          </w:p>
        </w:tc>
        <w:tc>
          <w:tcPr>
            <w:tcW w:w="2774" w:type="dxa"/>
            <w:shd w:val="clear" w:color="auto" w:fill="D0CECE" w:themeFill="background2" w:themeFillShade="E6"/>
            <w:vAlign w:val="center"/>
          </w:tcPr>
          <w:p w:rsidR="002D4CCF" w:rsidRPr="008D3738" w:rsidRDefault="002D4CCF" w:rsidP="00E6591A">
            <w:pPr>
              <w:jc w:val="center"/>
              <w:rPr>
                <w:b/>
              </w:rPr>
            </w:pPr>
            <w:r w:rsidRPr="008D3738">
              <w:rPr>
                <w:b/>
              </w:rPr>
              <w:t>Livrable</w:t>
            </w:r>
            <w:r w:rsidR="00AD5E5C" w:rsidRPr="008D3738">
              <w:rPr>
                <w:b/>
              </w:rPr>
              <w:t>s</w:t>
            </w:r>
            <w:r w:rsidRPr="008D3738">
              <w:rPr>
                <w:b/>
              </w:rPr>
              <w:t xml:space="preserve"> attendu</w:t>
            </w:r>
            <w:r w:rsidR="00AD5E5C" w:rsidRPr="008D3738">
              <w:rPr>
                <w:b/>
              </w:rPr>
              <w:t>s</w:t>
            </w:r>
          </w:p>
        </w:tc>
      </w:tr>
      <w:tr w:rsidR="002D4CCF" w:rsidRPr="008D3738" w:rsidTr="00CB4BCF">
        <w:trPr>
          <w:trHeight w:val="407"/>
        </w:trPr>
        <w:tc>
          <w:tcPr>
            <w:tcW w:w="9067" w:type="dxa"/>
            <w:gridSpan w:val="2"/>
            <w:shd w:val="clear" w:color="auto" w:fill="FBE4D5" w:themeFill="accent2" w:themeFillTint="33"/>
            <w:vAlign w:val="center"/>
          </w:tcPr>
          <w:p w:rsidR="002D4CCF" w:rsidRPr="008D3738" w:rsidRDefault="002D4CCF" w:rsidP="00E6591A">
            <w:r w:rsidRPr="008D3738">
              <w:t>Phase 1 – Planification et cadrage</w:t>
            </w:r>
          </w:p>
        </w:tc>
      </w:tr>
      <w:tr w:rsidR="002D4CCF" w:rsidRPr="008D3738" w:rsidTr="00CB4BCF">
        <w:tc>
          <w:tcPr>
            <w:tcW w:w="6293" w:type="dxa"/>
            <w:vAlign w:val="center"/>
          </w:tcPr>
          <w:p w:rsidR="002D4CCF" w:rsidRPr="008D3738" w:rsidRDefault="002D4CCF" w:rsidP="00E6591A">
            <w:r w:rsidRPr="008D3738">
              <w:t>Tenir des réunions de cadrage avec le MCDE, les CCI et Qawafel (à distance ou en présentiel)</w:t>
            </w:r>
          </w:p>
        </w:tc>
        <w:tc>
          <w:tcPr>
            <w:tcW w:w="2774" w:type="dxa"/>
            <w:vAlign w:val="center"/>
          </w:tcPr>
          <w:p w:rsidR="002D4CCF" w:rsidRPr="008D3738" w:rsidRDefault="00CE5628" w:rsidP="00E6591A">
            <w:r w:rsidRPr="008D3738">
              <w:t>Comptes rendus de réunion</w:t>
            </w:r>
          </w:p>
        </w:tc>
      </w:tr>
      <w:tr w:rsidR="002D4CCF" w:rsidRPr="008D3738" w:rsidTr="00CB4BCF">
        <w:tc>
          <w:tcPr>
            <w:tcW w:w="6293" w:type="dxa"/>
            <w:vAlign w:val="center"/>
          </w:tcPr>
          <w:p w:rsidR="002D4CCF" w:rsidRPr="008D3738" w:rsidRDefault="002D4CCF" w:rsidP="00E6591A">
            <w:r w:rsidRPr="008D3738">
              <w:t>Produire une note méthodologique et un chronogramme détaillé</w:t>
            </w:r>
          </w:p>
        </w:tc>
        <w:tc>
          <w:tcPr>
            <w:tcW w:w="2774" w:type="dxa"/>
            <w:vAlign w:val="center"/>
          </w:tcPr>
          <w:p w:rsidR="002D4CCF" w:rsidRPr="008D3738" w:rsidRDefault="002D4CCF" w:rsidP="00E6591A">
            <w:r w:rsidRPr="008D3738">
              <w:t>Note méthodologique et chronogramme détaillé</w:t>
            </w:r>
          </w:p>
        </w:tc>
      </w:tr>
      <w:tr w:rsidR="003E26FF" w:rsidRPr="008D3738" w:rsidTr="00CB4BCF">
        <w:trPr>
          <w:trHeight w:val="515"/>
        </w:trPr>
        <w:tc>
          <w:tcPr>
            <w:tcW w:w="9067" w:type="dxa"/>
            <w:gridSpan w:val="2"/>
            <w:shd w:val="clear" w:color="auto" w:fill="FBE4D5" w:themeFill="accent2" w:themeFillTint="33"/>
            <w:vAlign w:val="center"/>
          </w:tcPr>
          <w:p w:rsidR="003E26FF" w:rsidRPr="008D3738" w:rsidRDefault="003E26FF" w:rsidP="00E6591A">
            <w:r w:rsidRPr="008D3738">
              <w:t>Phase 2 – Diagnostic</w:t>
            </w:r>
          </w:p>
        </w:tc>
      </w:tr>
      <w:tr w:rsidR="002D4CCF" w:rsidRPr="008D3738" w:rsidTr="00CB4BCF">
        <w:tc>
          <w:tcPr>
            <w:tcW w:w="6293" w:type="dxa"/>
            <w:vAlign w:val="center"/>
          </w:tcPr>
          <w:p w:rsidR="002D4CCF" w:rsidRPr="008D3738" w:rsidRDefault="002D4CCF" w:rsidP="00E6591A">
            <w:r w:rsidRPr="008D3738">
              <w:t>Réaliser un diagnostic des services en matière de veille économique auprès des CCI (entretiens, analyse des outils existants)</w:t>
            </w:r>
          </w:p>
        </w:tc>
        <w:tc>
          <w:tcPr>
            <w:tcW w:w="2774" w:type="dxa"/>
            <w:vAlign w:val="center"/>
          </w:tcPr>
          <w:p w:rsidR="002D4CCF" w:rsidRPr="008D3738" w:rsidRDefault="002D4CCF" w:rsidP="00E6591A">
            <w:r w:rsidRPr="008D3738">
              <w:t>Questionnaire de diagnostic + Rapport de diagnostic des services et outils de veille économique</w:t>
            </w:r>
          </w:p>
        </w:tc>
      </w:tr>
      <w:tr w:rsidR="002D4CCF" w:rsidRPr="008D3738" w:rsidTr="00CB4BCF">
        <w:trPr>
          <w:trHeight w:val="522"/>
        </w:trPr>
        <w:tc>
          <w:tcPr>
            <w:tcW w:w="9067" w:type="dxa"/>
            <w:gridSpan w:val="2"/>
            <w:shd w:val="clear" w:color="auto" w:fill="FBE4D5" w:themeFill="accent2" w:themeFillTint="33"/>
            <w:vAlign w:val="center"/>
          </w:tcPr>
          <w:p w:rsidR="002D4CCF" w:rsidRPr="008D3738" w:rsidRDefault="002D4CCF" w:rsidP="00E6591A">
            <w:r w:rsidRPr="008D3738">
              <w:t>Phase 3 – Conception et validation du cadre méthodologique</w:t>
            </w:r>
          </w:p>
        </w:tc>
      </w:tr>
      <w:tr w:rsidR="002D4CCF" w:rsidRPr="008D3738" w:rsidTr="00CB4BCF">
        <w:tc>
          <w:tcPr>
            <w:tcW w:w="6293" w:type="dxa"/>
            <w:vAlign w:val="center"/>
          </w:tcPr>
          <w:p w:rsidR="002D4CCF" w:rsidRPr="008D3738" w:rsidRDefault="002D4CCF" w:rsidP="00E6591A">
            <w:r w:rsidRPr="008D3738">
              <w:t>Produire une note conceptuelle sur la formation et développer le programme détaillé</w:t>
            </w:r>
          </w:p>
        </w:tc>
        <w:tc>
          <w:tcPr>
            <w:tcW w:w="2774" w:type="dxa"/>
            <w:vAlign w:val="center"/>
          </w:tcPr>
          <w:p w:rsidR="002D4CCF" w:rsidRPr="008D3738" w:rsidRDefault="002D4CCF" w:rsidP="00E6591A">
            <w:r w:rsidRPr="008D3738">
              <w:t>Note conceptuelle sur la formation</w:t>
            </w:r>
          </w:p>
        </w:tc>
      </w:tr>
      <w:tr w:rsidR="002D4CCF" w:rsidRPr="008D3738" w:rsidTr="00CB4BCF">
        <w:trPr>
          <w:trHeight w:val="603"/>
        </w:trPr>
        <w:tc>
          <w:tcPr>
            <w:tcW w:w="6293" w:type="dxa"/>
            <w:vAlign w:val="center"/>
          </w:tcPr>
          <w:p w:rsidR="002D4CCF" w:rsidRPr="008D3738" w:rsidRDefault="002D4CCF" w:rsidP="00E6591A">
            <w:r w:rsidRPr="008D3738">
              <w:t>Développer les supports de formation (modules, manuels, guides méthodologiques)</w:t>
            </w:r>
          </w:p>
        </w:tc>
        <w:tc>
          <w:tcPr>
            <w:tcW w:w="2774" w:type="dxa"/>
            <w:vAlign w:val="center"/>
          </w:tcPr>
          <w:p w:rsidR="009F42BF" w:rsidRPr="008D3738" w:rsidRDefault="009F42BF" w:rsidP="00E6591A">
            <w:r w:rsidRPr="008D3738">
              <w:br/>
            </w:r>
            <w:r w:rsidR="002D4CCF" w:rsidRPr="008D3738">
              <w:t>Supports de formation</w:t>
            </w:r>
          </w:p>
          <w:p w:rsidR="009F42BF" w:rsidRPr="008D3738" w:rsidRDefault="009F42BF" w:rsidP="00E6591A"/>
        </w:tc>
      </w:tr>
      <w:tr w:rsidR="002D4CCF" w:rsidRPr="008D3738" w:rsidTr="00CB4BCF">
        <w:trPr>
          <w:trHeight w:val="574"/>
        </w:trPr>
        <w:tc>
          <w:tcPr>
            <w:tcW w:w="9067" w:type="dxa"/>
            <w:gridSpan w:val="2"/>
            <w:shd w:val="clear" w:color="auto" w:fill="FBE4D5" w:themeFill="accent2" w:themeFillTint="33"/>
            <w:vAlign w:val="center"/>
          </w:tcPr>
          <w:p w:rsidR="002D4CCF" w:rsidRPr="008D3738" w:rsidRDefault="002D4CCF" w:rsidP="00E6591A">
            <w:r w:rsidRPr="008D3738">
              <w:t>Phase 4 – Formation et montée en compétences</w:t>
            </w:r>
          </w:p>
        </w:tc>
      </w:tr>
      <w:tr w:rsidR="002D4CCF" w:rsidRPr="008D3738" w:rsidTr="00CB4BCF">
        <w:tc>
          <w:tcPr>
            <w:tcW w:w="6293" w:type="dxa"/>
            <w:vAlign w:val="center"/>
          </w:tcPr>
          <w:p w:rsidR="002D4CCF" w:rsidRPr="008D3738" w:rsidRDefault="002D4CCF" w:rsidP="00E6591A">
            <w:r w:rsidRPr="008D3738">
              <w:t>Animer la formation en présentiel pour 15 à 20 cadres des CCI (max. 3 jours)</w:t>
            </w:r>
          </w:p>
        </w:tc>
        <w:tc>
          <w:tcPr>
            <w:tcW w:w="2774" w:type="dxa"/>
            <w:vAlign w:val="center"/>
          </w:tcPr>
          <w:p w:rsidR="002D4CCF" w:rsidRPr="008D3738" w:rsidRDefault="002D4CCF" w:rsidP="00E6591A">
            <w:r w:rsidRPr="008D3738">
              <w:t>Fiches d’évaluation individuelle des participants et listes de présence</w:t>
            </w:r>
          </w:p>
        </w:tc>
      </w:tr>
      <w:tr w:rsidR="002D4CCF" w:rsidRPr="008D3738" w:rsidTr="00CB4BCF">
        <w:trPr>
          <w:trHeight w:val="495"/>
        </w:trPr>
        <w:tc>
          <w:tcPr>
            <w:tcW w:w="9067" w:type="dxa"/>
            <w:gridSpan w:val="2"/>
            <w:shd w:val="clear" w:color="auto" w:fill="FBE4D5" w:themeFill="accent2" w:themeFillTint="33"/>
            <w:vAlign w:val="center"/>
          </w:tcPr>
          <w:p w:rsidR="002D4CCF" w:rsidRPr="008D3738" w:rsidRDefault="002D4CCF" w:rsidP="00E6591A">
            <w:r w:rsidRPr="008D3738">
              <w:t>Phase 5 – Mise en place des cellules de veille économique</w:t>
            </w:r>
          </w:p>
        </w:tc>
      </w:tr>
      <w:tr w:rsidR="002D4CCF" w:rsidRPr="008D3738" w:rsidTr="00CB4BCF">
        <w:trPr>
          <w:trHeight w:val="691"/>
        </w:trPr>
        <w:tc>
          <w:tcPr>
            <w:tcW w:w="6293" w:type="dxa"/>
            <w:vAlign w:val="center"/>
          </w:tcPr>
          <w:p w:rsidR="002D4CCF" w:rsidRPr="008D3738" w:rsidRDefault="002D4CCF" w:rsidP="00E6591A">
            <w:r w:rsidRPr="008D3738">
              <w:t>Accompagner les CCI dans la mise en place des cellules de veille et leur intégration dans leurs services</w:t>
            </w:r>
          </w:p>
        </w:tc>
        <w:tc>
          <w:tcPr>
            <w:tcW w:w="2774" w:type="dxa"/>
            <w:vAlign w:val="center"/>
          </w:tcPr>
          <w:p w:rsidR="002D4CCF" w:rsidRPr="008D3738" w:rsidRDefault="00AD5E5C" w:rsidP="00E6591A">
            <w:r w:rsidRPr="008D3738">
              <w:t>Manuel d’utilisation des cellules de veille (plan de conception, workflows), s</w:t>
            </w:r>
            <w:r w:rsidR="002D4CCF" w:rsidRPr="008D3738">
              <w:t>tructure type pour les guides pratiques et fiches pays</w:t>
            </w:r>
          </w:p>
        </w:tc>
      </w:tr>
      <w:tr w:rsidR="002D4CCF" w:rsidRPr="008D3738" w:rsidTr="00CB4BCF">
        <w:trPr>
          <w:trHeight w:val="546"/>
        </w:trPr>
        <w:tc>
          <w:tcPr>
            <w:tcW w:w="9067" w:type="dxa"/>
            <w:gridSpan w:val="2"/>
            <w:shd w:val="clear" w:color="auto" w:fill="FBE4D5" w:themeFill="accent2" w:themeFillTint="33"/>
            <w:vAlign w:val="center"/>
          </w:tcPr>
          <w:p w:rsidR="002D4CCF" w:rsidRPr="008D3738" w:rsidRDefault="002D4CCF" w:rsidP="00E6591A">
            <w:r w:rsidRPr="008D3738">
              <w:t>Phase 6 – Évaluation et optimisation des cellules</w:t>
            </w:r>
          </w:p>
        </w:tc>
      </w:tr>
      <w:tr w:rsidR="002D4CCF" w:rsidRPr="008D3738" w:rsidTr="00CB4BCF">
        <w:tc>
          <w:tcPr>
            <w:tcW w:w="6293" w:type="dxa"/>
            <w:vAlign w:val="center"/>
          </w:tcPr>
          <w:p w:rsidR="002D4CCF" w:rsidRPr="008D3738" w:rsidRDefault="002D4CCF" w:rsidP="00E6591A">
            <w:r w:rsidRPr="008D3738">
              <w:t>Développer des outils de suivi et d’évaluation de la formation et des cellules</w:t>
            </w:r>
          </w:p>
        </w:tc>
        <w:tc>
          <w:tcPr>
            <w:tcW w:w="2774" w:type="dxa"/>
            <w:vAlign w:val="center"/>
          </w:tcPr>
          <w:p w:rsidR="002D4CCF" w:rsidRPr="008D3738" w:rsidRDefault="002D4CCF" w:rsidP="00E6591A">
            <w:r w:rsidRPr="008D3738">
              <w:t>Plan de recommandations pour les CCI</w:t>
            </w:r>
          </w:p>
        </w:tc>
      </w:tr>
      <w:tr w:rsidR="002D4CCF" w:rsidRPr="008D3738" w:rsidTr="00CB4BCF">
        <w:tc>
          <w:tcPr>
            <w:tcW w:w="6293" w:type="dxa"/>
            <w:vAlign w:val="center"/>
          </w:tcPr>
          <w:p w:rsidR="002D4CCF" w:rsidRPr="008D3738" w:rsidRDefault="002D4CCF" w:rsidP="00E6591A">
            <w:r w:rsidRPr="008D3738">
              <w:lastRenderedPageBreak/>
              <w:t>Évaluer l’appropriation des outils et formuler des recommandations pour optimiser les cellules de veille</w:t>
            </w:r>
          </w:p>
        </w:tc>
        <w:tc>
          <w:tcPr>
            <w:tcW w:w="2774" w:type="dxa"/>
            <w:vAlign w:val="center"/>
          </w:tcPr>
          <w:p w:rsidR="002D4CCF" w:rsidRPr="008D3738" w:rsidRDefault="002D4CCF" w:rsidP="00E6591A">
            <w:r w:rsidRPr="008D3738">
              <w:t>Rapport d’évaluation des cellules de veille (post-mise en place)</w:t>
            </w:r>
          </w:p>
        </w:tc>
      </w:tr>
      <w:tr w:rsidR="002D4CCF" w:rsidRPr="008D3738" w:rsidTr="00CB4BCF">
        <w:trPr>
          <w:trHeight w:val="407"/>
        </w:trPr>
        <w:tc>
          <w:tcPr>
            <w:tcW w:w="9067" w:type="dxa"/>
            <w:gridSpan w:val="2"/>
            <w:shd w:val="clear" w:color="auto" w:fill="FBE4D5" w:themeFill="accent2" w:themeFillTint="33"/>
            <w:vAlign w:val="center"/>
          </w:tcPr>
          <w:p w:rsidR="002D4CCF" w:rsidRPr="008D3738" w:rsidRDefault="002D4CCF" w:rsidP="00E6591A">
            <w:r w:rsidRPr="008D3738">
              <w:t>Phase 7 – Restitution et clôture de la mission</w:t>
            </w:r>
          </w:p>
        </w:tc>
      </w:tr>
      <w:tr w:rsidR="002D4CCF" w:rsidRPr="008D3738" w:rsidTr="00CB4BCF">
        <w:trPr>
          <w:trHeight w:val="404"/>
        </w:trPr>
        <w:tc>
          <w:tcPr>
            <w:tcW w:w="6293" w:type="dxa"/>
            <w:vAlign w:val="center"/>
          </w:tcPr>
          <w:p w:rsidR="002D4CCF" w:rsidRPr="008D3738" w:rsidRDefault="002D4CCF" w:rsidP="00E6591A">
            <w:r w:rsidRPr="008D3738">
              <w:t>Produire le rapport de fin de mission</w:t>
            </w:r>
          </w:p>
        </w:tc>
        <w:tc>
          <w:tcPr>
            <w:tcW w:w="2774" w:type="dxa"/>
            <w:vAlign w:val="center"/>
          </w:tcPr>
          <w:p w:rsidR="002D4CCF" w:rsidRPr="008D3738" w:rsidRDefault="002D4CCF" w:rsidP="00E6591A">
            <w:r w:rsidRPr="008D3738">
              <w:t>Rapport de fin de mission</w:t>
            </w:r>
          </w:p>
        </w:tc>
      </w:tr>
    </w:tbl>
    <w:p w:rsidR="0024311D" w:rsidRPr="008D3738" w:rsidRDefault="0024311D" w:rsidP="00E6591A">
      <w:pPr>
        <w:pStyle w:val="Corpsdetexte"/>
        <w:spacing w:line="259" w:lineRule="auto"/>
      </w:pPr>
    </w:p>
    <w:p w:rsidR="00716048" w:rsidRPr="008D3738" w:rsidRDefault="00716048" w:rsidP="00E6591A">
      <w:pPr>
        <w:pStyle w:val="Corpsdetexte"/>
        <w:spacing w:before="81" w:line="278" w:lineRule="auto"/>
        <w:jc w:val="both"/>
      </w:pPr>
      <w:r w:rsidRPr="008D3738">
        <w:t>Les</w:t>
      </w:r>
      <w:r w:rsidRPr="008D3738">
        <w:rPr>
          <w:spacing w:val="22"/>
        </w:rPr>
        <w:t xml:space="preserve"> </w:t>
      </w:r>
      <w:r w:rsidRPr="008D3738">
        <w:t>livrables</w:t>
      </w:r>
      <w:r w:rsidRPr="008D3738">
        <w:rPr>
          <w:spacing w:val="22"/>
        </w:rPr>
        <w:t xml:space="preserve"> </w:t>
      </w:r>
      <w:r w:rsidRPr="008D3738">
        <w:t>de</w:t>
      </w:r>
      <w:r w:rsidRPr="008D3738">
        <w:rPr>
          <w:spacing w:val="20"/>
        </w:rPr>
        <w:t xml:space="preserve"> </w:t>
      </w:r>
      <w:r w:rsidRPr="008D3738">
        <w:t>la</w:t>
      </w:r>
      <w:r w:rsidRPr="008D3738">
        <w:rPr>
          <w:spacing w:val="22"/>
        </w:rPr>
        <w:t xml:space="preserve"> </w:t>
      </w:r>
      <w:r w:rsidRPr="008D3738">
        <w:t>mission</w:t>
      </w:r>
      <w:r w:rsidRPr="008D3738">
        <w:rPr>
          <w:spacing w:val="19"/>
        </w:rPr>
        <w:t xml:space="preserve"> </w:t>
      </w:r>
      <w:r w:rsidRPr="008D3738">
        <w:t>seront</w:t>
      </w:r>
      <w:r w:rsidRPr="008D3738">
        <w:rPr>
          <w:spacing w:val="23"/>
        </w:rPr>
        <w:t xml:space="preserve"> </w:t>
      </w:r>
      <w:r w:rsidRPr="008D3738">
        <w:t>à</w:t>
      </w:r>
      <w:r w:rsidRPr="008D3738">
        <w:rPr>
          <w:spacing w:val="22"/>
        </w:rPr>
        <w:t xml:space="preserve"> </w:t>
      </w:r>
      <w:r w:rsidRPr="008D3738">
        <w:t>discuter</w:t>
      </w:r>
      <w:r w:rsidRPr="008D3738">
        <w:rPr>
          <w:spacing w:val="23"/>
        </w:rPr>
        <w:t xml:space="preserve"> </w:t>
      </w:r>
      <w:r w:rsidRPr="008D3738">
        <w:t>et</w:t>
      </w:r>
      <w:r w:rsidRPr="008D3738">
        <w:rPr>
          <w:spacing w:val="20"/>
        </w:rPr>
        <w:t xml:space="preserve"> </w:t>
      </w:r>
      <w:r w:rsidRPr="008D3738">
        <w:t>à</w:t>
      </w:r>
      <w:r w:rsidRPr="008D3738">
        <w:rPr>
          <w:spacing w:val="22"/>
        </w:rPr>
        <w:t xml:space="preserve"> </w:t>
      </w:r>
      <w:r w:rsidRPr="008D3738">
        <w:t>valider</w:t>
      </w:r>
      <w:r w:rsidRPr="008D3738">
        <w:rPr>
          <w:spacing w:val="23"/>
        </w:rPr>
        <w:t xml:space="preserve"> </w:t>
      </w:r>
      <w:r w:rsidRPr="008D3738">
        <w:t>en</w:t>
      </w:r>
      <w:r w:rsidRPr="008D3738">
        <w:rPr>
          <w:spacing w:val="22"/>
        </w:rPr>
        <w:t xml:space="preserve"> </w:t>
      </w:r>
      <w:r w:rsidRPr="008D3738">
        <w:t>parfaite</w:t>
      </w:r>
      <w:r w:rsidRPr="008D3738">
        <w:rPr>
          <w:spacing w:val="20"/>
        </w:rPr>
        <w:t xml:space="preserve"> </w:t>
      </w:r>
      <w:r w:rsidRPr="008D3738">
        <w:t>collaboration</w:t>
      </w:r>
      <w:r w:rsidRPr="008D3738">
        <w:rPr>
          <w:spacing w:val="22"/>
        </w:rPr>
        <w:t xml:space="preserve"> </w:t>
      </w:r>
      <w:r w:rsidRPr="008D3738">
        <w:t>avec</w:t>
      </w:r>
      <w:r w:rsidRPr="008D3738">
        <w:rPr>
          <w:spacing w:val="22"/>
        </w:rPr>
        <w:t xml:space="preserve"> </w:t>
      </w:r>
      <w:r w:rsidRPr="008D3738">
        <w:t>le</w:t>
      </w:r>
      <w:r w:rsidRPr="008D3738">
        <w:rPr>
          <w:spacing w:val="22"/>
        </w:rPr>
        <w:t xml:space="preserve"> </w:t>
      </w:r>
      <w:r w:rsidRPr="008D3738">
        <w:t>MCDE</w:t>
      </w:r>
      <w:r w:rsidRPr="008D3738">
        <w:rPr>
          <w:spacing w:val="21"/>
        </w:rPr>
        <w:t xml:space="preserve"> </w:t>
      </w:r>
      <w:r w:rsidRPr="008D3738">
        <w:t xml:space="preserve">et </w:t>
      </w:r>
      <w:r w:rsidR="00CE5628" w:rsidRPr="008D3738">
        <w:t xml:space="preserve">le projet </w:t>
      </w:r>
      <w:r w:rsidRPr="008D3738">
        <w:t>Qawafel. Chaque partie fera l’objet d’une validation par l’équipe du projet :</w:t>
      </w:r>
    </w:p>
    <w:p w:rsidR="00716048" w:rsidRPr="008D3738" w:rsidRDefault="00716048" w:rsidP="00E6591A">
      <w:pPr>
        <w:pStyle w:val="Paragraphedeliste"/>
        <w:numPr>
          <w:ilvl w:val="0"/>
          <w:numId w:val="7"/>
        </w:numPr>
        <w:tabs>
          <w:tab w:val="left" w:pos="239"/>
        </w:tabs>
        <w:spacing w:line="249" w:lineRule="exact"/>
        <w:ind w:left="239" w:hanging="124"/>
        <w:jc w:val="both"/>
      </w:pPr>
      <w:r w:rsidRPr="008D3738">
        <w:t>1</w:t>
      </w:r>
      <w:r w:rsidRPr="008D3738">
        <w:rPr>
          <w:vertAlign w:val="superscript"/>
        </w:rPr>
        <w:t>ère</w:t>
      </w:r>
      <w:r w:rsidRPr="008D3738">
        <w:rPr>
          <w:spacing w:val="-2"/>
        </w:rPr>
        <w:t xml:space="preserve"> </w:t>
      </w:r>
      <w:r w:rsidRPr="008D3738">
        <w:t>ébauche</w:t>
      </w:r>
      <w:r w:rsidRPr="008D3738">
        <w:rPr>
          <w:spacing w:val="-4"/>
        </w:rPr>
        <w:t xml:space="preserve"> </w:t>
      </w:r>
      <w:r w:rsidRPr="008D3738">
        <w:t>par</w:t>
      </w:r>
      <w:r w:rsidRPr="008D3738">
        <w:rPr>
          <w:spacing w:val="-3"/>
        </w:rPr>
        <w:t xml:space="preserve"> </w:t>
      </w:r>
      <w:r w:rsidR="00454849" w:rsidRPr="008D3738">
        <w:rPr>
          <w:spacing w:val="-3"/>
        </w:rPr>
        <w:t xml:space="preserve">le </w:t>
      </w:r>
      <w:r w:rsidR="006356E4" w:rsidRPr="008D3738">
        <w:t>prestataire</w:t>
      </w:r>
      <w:r w:rsidRPr="008D3738">
        <w:rPr>
          <w:spacing w:val="-4"/>
        </w:rPr>
        <w:t xml:space="preserve"> </w:t>
      </w:r>
      <w:r w:rsidRPr="008D3738">
        <w:rPr>
          <w:spacing w:val="-12"/>
        </w:rPr>
        <w:t>;</w:t>
      </w:r>
    </w:p>
    <w:p w:rsidR="00716048" w:rsidRPr="008D3738" w:rsidRDefault="00716048" w:rsidP="00E6591A">
      <w:pPr>
        <w:pStyle w:val="Paragraphedeliste"/>
        <w:numPr>
          <w:ilvl w:val="0"/>
          <w:numId w:val="7"/>
        </w:numPr>
        <w:tabs>
          <w:tab w:val="left" w:pos="240"/>
        </w:tabs>
        <w:spacing w:before="38"/>
        <w:ind w:hanging="124"/>
        <w:jc w:val="both"/>
      </w:pPr>
      <w:r w:rsidRPr="008D3738">
        <w:t>2</w:t>
      </w:r>
      <w:r w:rsidRPr="008D3738">
        <w:rPr>
          <w:vertAlign w:val="superscript"/>
        </w:rPr>
        <w:t>ème</w:t>
      </w:r>
      <w:r w:rsidRPr="008D3738">
        <w:rPr>
          <w:spacing w:val="-5"/>
        </w:rPr>
        <w:t xml:space="preserve"> </w:t>
      </w:r>
      <w:r w:rsidRPr="008D3738">
        <w:t>ébauche</w:t>
      </w:r>
      <w:r w:rsidRPr="008D3738">
        <w:rPr>
          <w:spacing w:val="-4"/>
        </w:rPr>
        <w:t xml:space="preserve"> </w:t>
      </w:r>
      <w:r w:rsidRPr="008D3738">
        <w:t>avec</w:t>
      </w:r>
      <w:r w:rsidRPr="008D3738">
        <w:rPr>
          <w:spacing w:val="-5"/>
        </w:rPr>
        <w:t xml:space="preserve"> </w:t>
      </w:r>
      <w:r w:rsidRPr="008D3738">
        <w:t>intégration</w:t>
      </w:r>
      <w:r w:rsidRPr="008D3738">
        <w:rPr>
          <w:spacing w:val="-4"/>
        </w:rPr>
        <w:t xml:space="preserve"> </w:t>
      </w:r>
      <w:r w:rsidRPr="008D3738">
        <w:t>des</w:t>
      </w:r>
      <w:r w:rsidRPr="008D3738">
        <w:rPr>
          <w:spacing w:val="-5"/>
        </w:rPr>
        <w:t xml:space="preserve"> </w:t>
      </w:r>
      <w:r w:rsidRPr="008D3738">
        <w:t>commentaires</w:t>
      </w:r>
      <w:r w:rsidRPr="008D3738">
        <w:rPr>
          <w:spacing w:val="-4"/>
        </w:rPr>
        <w:t xml:space="preserve"> </w:t>
      </w:r>
      <w:r w:rsidRPr="008D3738">
        <w:rPr>
          <w:spacing w:val="-10"/>
        </w:rPr>
        <w:t>;</w:t>
      </w:r>
    </w:p>
    <w:p w:rsidR="00716048" w:rsidRPr="008D3738" w:rsidRDefault="00CB4BCF" w:rsidP="00E6591A">
      <w:pPr>
        <w:pStyle w:val="Paragraphedeliste"/>
        <w:numPr>
          <w:ilvl w:val="0"/>
          <w:numId w:val="7"/>
        </w:numPr>
        <w:tabs>
          <w:tab w:val="left" w:pos="242"/>
        </w:tabs>
        <w:spacing w:before="35"/>
        <w:ind w:left="242" w:hanging="126"/>
        <w:jc w:val="both"/>
      </w:pPr>
      <w:r w:rsidRPr="008D3738">
        <w:t>Version</w:t>
      </w:r>
      <w:r w:rsidR="00716048" w:rsidRPr="008D3738">
        <w:rPr>
          <w:spacing w:val="-3"/>
        </w:rPr>
        <w:t xml:space="preserve"> </w:t>
      </w:r>
      <w:r w:rsidR="00716048" w:rsidRPr="008D3738">
        <w:t>finale</w:t>
      </w:r>
      <w:r w:rsidR="00716048" w:rsidRPr="008D3738">
        <w:rPr>
          <w:spacing w:val="-2"/>
        </w:rPr>
        <w:t xml:space="preserve"> </w:t>
      </w:r>
      <w:r w:rsidR="00716048" w:rsidRPr="008D3738">
        <w:t>validée</w:t>
      </w:r>
      <w:r w:rsidR="00716048" w:rsidRPr="008D3738">
        <w:rPr>
          <w:spacing w:val="-4"/>
        </w:rPr>
        <w:t xml:space="preserve"> </w:t>
      </w:r>
      <w:r w:rsidR="00716048" w:rsidRPr="008D3738">
        <w:t>par</w:t>
      </w:r>
      <w:r w:rsidR="00716048" w:rsidRPr="008D3738">
        <w:rPr>
          <w:spacing w:val="-5"/>
        </w:rPr>
        <w:t xml:space="preserve"> </w:t>
      </w:r>
      <w:r w:rsidR="00716048" w:rsidRPr="008D3738">
        <w:t>le</w:t>
      </w:r>
      <w:r w:rsidR="00716048" w:rsidRPr="008D3738">
        <w:rPr>
          <w:spacing w:val="-2"/>
        </w:rPr>
        <w:t xml:space="preserve"> </w:t>
      </w:r>
      <w:r w:rsidR="00716048" w:rsidRPr="008D3738">
        <w:t>chef</w:t>
      </w:r>
      <w:r w:rsidR="00716048" w:rsidRPr="008D3738">
        <w:rPr>
          <w:spacing w:val="-1"/>
        </w:rPr>
        <w:t xml:space="preserve"> </w:t>
      </w:r>
      <w:r w:rsidR="00716048" w:rsidRPr="008D3738">
        <w:t>de</w:t>
      </w:r>
      <w:r w:rsidR="00716048" w:rsidRPr="008D3738">
        <w:rPr>
          <w:spacing w:val="-2"/>
        </w:rPr>
        <w:t xml:space="preserve"> projet.</w:t>
      </w:r>
    </w:p>
    <w:p w:rsidR="00716048" w:rsidRPr="008D3738" w:rsidRDefault="00716048" w:rsidP="00E6591A">
      <w:pPr>
        <w:pStyle w:val="Corpsdetexte"/>
        <w:spacing w:before="67"/>
        <w:jc w:val="both"/>
      </w:pPr>
    </w:p>
    <w:p w:rsidR="00CB4BCF" w:rsidRPr="008D3738" w:rsidRDefault="00CB4BCF" w:rsidP="00E6591A">
      <w:pPr>
        <w:pStyle w:val="Corpsdetexte"/>
        <w:spacing w:before="37"/>
      </w:pPr>
    </w:p>
    <w:p w:rsidR="00716048" w:rsidRPr="008D3738" w:rsidRDefault="00716048" w:rsidP="00E6591A">
      <w:pPr>
        <w:pStyle w:val="Titre1"/>
        <w:numPr>
          <w:ilvl w:val="0"/>
          <w:numId w:val="1"/>
        </w:numPr>
        <w:tabs>
          <w:tab w:val="left" w:pos="835"/>
        </w:tabs>
        <w:ind w:hanging="359"/>
      </w:pPr>
      <w:r w:rsidRPr="008D3738">
        <w:t>Calendrier</w:t>
      </w:r>
      <w:r w:rsidRPr="008D3738">
        <w:rPr>
          <w:spacing w:val="-4"/>
        </w:rPr>
        <w:t xml:space="preserve"> </w:t>
      </w:r>
      <w:r w:rsidRPr="008D3738">
        <w:t>prévisionnel</w:t>
      </w:r>
      <w:r w:rsidRPr="008D3738">
        <w:rPr>
          <w:spacing w:val="-3"/>
        </w:rPr>
        <w:t xml:space="preserve"> </w:t>
      </w:r>
      <w:r w:rsidRPr="008D3738">
        <w:t>et</w:t>
      </w:r>
      <w:r w:rsidRPr="008D3738">
        <w:rPr>
          <w:spacing w:val="-2"/>
        </w:rPr>
        <w:t xml:space="preserve"> </w:t>
      </w:r>
      <w:r w:rsidRPr="008D3738">
        <w:t>lieux</w:t>
      </w:r>
      <w:r w:rsidRPr="008D3738">
        <w:rPr>
          <w:spacing w:val="-6"/>
        </w:rPr>
        <w:t xml:space="preserve"> </w:t>
      </w:r>
      <w:r w:rsidRPr="008D3738">
        <w:t>d’exécution</w:t>
      </w:r>
      <w:r w:rsidRPr="008D3738">
        <w:rPr>
          <w:spacing w:val="-5"/>
        </w:rPr>
        <w:t xml:space="preserve"> </w:t>
      </w:r>
      <w:r w:rsidRPr="008D3738">
        <w:t>de</w:t>
      </w:r>
      <w:r w:rsidRPr="008D3738">
        <w:rPr>
          <w:spacing w:val="-5"/>
        </w:rPr>
        <w:t xml:space="preserve"> </w:t>
      </w:r>
      <w:r w:rsidRPr="008D3738">
        <w:t>la</w:t>
      </w:r>
      <w:r w:rsidRPr="008D3738">
        <w:rPr>
          <w:spacing w:val="-6"/>
        </w:rPr>
        <w:t xml:space="preserve"> </w:t>
      </w:r>
      <w:r w:rsidRPr="008D3738">
        <w:rPr>
          <w:spacing w:val="-2"/>
        </w:rPr>
        <w:t>mission</w:t>
      </w:r>
    </w:p>
    <w:p w:rsidR="00716048" w:rsidRPr="008D3738" w:rsidRDefault="00716048" w:rsidP="00E6591A">
      <w:pPr>
        <w:pStyle w:val="Corpsdetexte"/>
        <w:spacing w:before="22"/>
        <w:rPr>
          <w:b/>
        </w:rPr>
      </w:pPr>
    </w:p>
    <w:p w:rsidR="001D193A" w:rsidRPr="008D3738" w:rsidRDefault="001D193A" w:rsidP="00E6591A">
      <w:pPr>
        <w:pStyle w:val="Corpsdetexte"/>
        <w:spacing w:before="31"/>
        <w:jc w:val="both"/>
      </w:pPr>
      <w:r w:rsidRPr="008D3738">
        <w:t>La mission se déroulera sur la période d</w:t>
      </w:r>
      <w:r w:rsidR="00A704C9" w:rsidRPr="008D3738">
        <w:t>e septembre</w:t>
      </w:r>
      <w:r w:rsidR="00CB4BCF" w:rsidRPr="008D3738">
        <w:t xml:space="preserve"> 2025 à mars </w:t>
      </w:r>
      <w:r w:rsidRPr="008D3738">
        <w:t xml:space="preserve">2026, </w:t>
      </w:r>
      <w:r w:rsidRPr="008D3738">
        <w:rPr>
          <w:u w:val="single"/>
        </w:rPr>
        <w:t>sous la forme d’une prestation forfaitaire</w:t>
      </w:r>
      <w:r w:rsidRPr="008D3738">
        <w:t>.</w:t>
      </w:r>
    </w:p>
    <w:p w:rsidR="00777D02" w:rsidRPr="008D3738" w:rsidRDefault="00777D02" w:rsidP="00E6591A">
      <w:pPr>
        <w:pStyle w:val="Corpsdetexte"/>
        <w:spacing w:line="273" w:lineRule="auto"/>
        <w:jc w:val="both"/>
      </w:pPr>
    </w:p>
    <w:p w:rsidR="001D193A" w:rsidRPr="008D3738" w:rsidRDefault="001D193A" w:rsidP="00E6591A">
      <w:pPr>
        <w:pStyle w:val="Corpsdetexte"/>
        <w:spacing w:line="273" w:lineRule="auto"/>
        <w:jc w:val="both"/>
      </w:pPr>
      <w:r w:rsidRPr="008D3738">
        <w:t xml:space="preserve">Le prestataire proposera un calendrier détaillé en fonction des phases de travail définies, soumis à validation auprès du MCDE et </w:t>
      </w:r>
      <w:r w:rsidR="00270121" w:rsidRPr="008D3738">
        <w:t xml:space="preserve">le projet </w:t>
      </w:r>
      <w:r w:rsidRPr="008D3738">
        <w:t>Qawafel. Ce calendrier précisera la répartition des interventions, des livrables attendus, ainsi que les déplacements nécessaires.</w:t>
      </w:r>
    </w:p>
    <w:p w:rsidR="00777D02" w:rsidRPr="008D3738" w:rsidRDefault="00777D02" w:rsidP="00E6591A">
      <w:pPr>
        <w:pStyle w:val="Corpsdetexte"/>
        <w:spacing w:line="273" w:lineRule="auto"/>
        <w:jc w:val="both"/>
      </w:pPr>
    </w:p>
    <w:p w:rsidR="00716048" w:rsidRPr="008D3738" w:rsidRDefault="001D193A" w:rsidP="00E6591A">
      <w:pPr>
        <w:pStyle w:val="Corpsdetexte"/>
        <w:spacing w:line="273" w:lineRule="auto"/>
        <w:jc w:val="both"/>
      </w:pPr>
      <w:r w:rsidRPr="008D3738">
        <w:t xml:space="preserve">Les activités seront réalisées principalement à Tunis, avec des déplacements prévus en région pour les diagnostics et les interactions avec les différentes CCI. </w:t>
      </w:r>
    </w:p>
    <w:p w:rsidR="001D193A" w:rsidRPr="008D3738" w:rsidRDefault="001D193A" w:rsidP="00E6591A">
      <w:pPr>
        <w:pStyle w:val="Corpsdetexte"/>
        <w:spacing w:before="31"/>
      </w:pPr>
    </w:p>
    <w:p w:rsidR="001D193A" w:rsidRPr="008D3738" w:rsidRDefault="001D193A" w:rsidP="00E6591A">
      <w:pPr>
        <w:pStyle w:val="Titre1"/>
        <w:numPr>
          <w:ilvl w:val="0"/>
          <w:numId w:val="1"/>
        </w:numPr>
        <w:tabs>
          <w:tab w:val="left" w:pos="834"/>
        </w:tabs>
        <w:ind w:left="834" w:hanging="359"/>
      </w:pPr>
      <w:r w:rsidRPr="008D3738">
        <w:t>Modalités de paiement</w:t>
      </w:r>
    </w:p>
    <w:p w:rsidR="00270121" w:rsidRPr="008D3738" w:rsidRDefault="00270121" w:rsidP="00E6591A">
      <w:pPr>
        <w:spacing w:before="100" w:beforeAutospacing="1" w:after="100" w:afterAutospacing="1"/>
        <w:jc w:val="both"/>
      </w:pPr>
      <w:r w:rsidRPr="008D3738">
        <w:t>Le paiement du prestataire s’effectuera sur la base d’un forfait global, réparti en plusieurs tranches, en fonction de l’avancement de la mission et de la validation des livrables par le MCDE et le projet Qawafel.</w:t>
      </w:r>
    </w:p>
    <w:tbl>
      <w:tblPr>
        <w:tblStyle w:val="Grilledutableau"/>
        <w:tblW w:w="0" w:type="auto"/>
        <w:tblLook w:val="04A0" w:firstRow="1" w:lastRow="0" w:firstColumn="1" w:lastColumn="0" w:noHBand="0" w:noVBand="1"/>
      </w:tblPr>
      <w:tblGrid>
        <w:gridCol w:w="2689"/>
        <w:gridCol w:w="4394"/>
        <w:gridCol w:w="1979"/>
      </w:tblGrid>
      <w:tr w:rsidR="008A5E1F" w:rsidRPr="008D3738" w:rsidTr="008A5E1F">
        <w:trPr>
          <w:trHeight w:val="620"/>
        </w:trPr>
        <w:tc>
          <w:tcPr>
            <w:tcW w:w="2689" w:type="dxa"/>
            <w:shd w:val="clear" w:color="auto" w:fill="E7E6E6" w:themeFill="background2"/>
            <w:vAlign w:val="center"/>
          </w:tcPr>
          <w:p w:rsidR="008A5E1F" w:rsidRPr="008D3738" w:rsidRDefault="008A5E1F" w:rsidP="00E6591A">
            <w:pPr>
              <w:jc w:val="center"/>
              <w:rPr>
                <w:b/>
              </w:rPr>
            </w:pPr>
            <w:r w:rsidRPr="008D3738">
              <w:rPr>
                <w:b/>
              </w:rPr>
              <w:t>Phase</w:t>
            </w:r>
          </w:p>
        </w:tc>
        <w:tc>
          <w:tcPr>
            <w:tcW w:w="4394" w:type="dxa"/>
            <w:shd w:val="clear" w:color="auto" w:fill="E7E6E6" w:themeFill="background2"/>
            <w:vAlign w:val="center"/>
          </w:tcPr>
          <w:p w:rsidR="008A5E1F" w:rsidRPr="008D3738" w:rsidRDefault="008A5E1F" w:rsidP="00E6591A">
            <w:pPr>
              <w:jc w:val="center"/>
              <w:rPr>
                <w:b/>
              </w:rPr>
            </w:pPr>
            <w:r w:rsidRPr="008D3738">
              <w:rPr>
                <w:b/>
              </w:rPr>
              <w:t>Livrables associés</w:t>
            </w:r>
          </w:p>
        </w:tc>
        <w:tc>
          <w:tcPr>
            <w:tcW w:w="1979" w:type="dxa"/>
            <w:shd w:val="clear" w:color="auto" w:fill="E7E6E6" w:themeFill="background2"/>
            <w:vAlign w:val="center"/>
          </w:tcPr>
          <w:p w:rsidR="008A5E1F" w:rsidRPr="008D3738" w:rsidRDefault="008A5E1F" w:rsidP="00E6591A">
            <w:pPr>
              <w:jc w:val="center"/>
              <w:rPr>
                <w:b/>
              </w:rPr>
            </w:pPr>
            <w:r w:rsidRPr="008D3738">
              <w:rPr>
                <w:b/>
              </w:rPr>
              <w:t>% du paiement sur la base du montant global</w:t>
            </w:r>
          </w:p>
        </w:tc>
      </w:tr>
      <w:tr w:rsidR="008A5E1F" w:rsidRPr="008D3738" w:rsidTr="00066E1A">
        <w:trPr>
          <w:trHeight w:val="702"/>
        </w:trPr>
        <w:tc>
          <w:tcPr>
            <w:tcW w:w="2689" w:type="dxa"/>
            <w:vAlign w:val="center"/>
          </w:tcPr>
          <w:p w:rsidR="008A5E1F" w:rsidRPr="008D3738" w:rsidRDefault="008A5E1F" w:rsidP="00E6591A">
            <w:r w:rsidRPr="008D3738">
              <w:t>Phase 1 &amp; 2 – Planification et diagnostic</w:t>
            </w:r>
          </w:p>
        </w:tc>
        <w:tc>
          <w:tcPr>
            <w:tcW w:w="4394" w:type="dxa"/>
            <w:vAlign w:val="center"/>
          </w:tcPr>
          <w:p w:rsidR="008A5E1F" w:rsidRPr="008D3738" w:rsidRDefault="008A5E1F" w:rsidP="00E6591A">
            <w:r w:rsidRPr="008D3738">
              <w:t>Note méthodologique, questionnaire et rapport de diagnostic</w:t>
            </w:r>
          </w:p>
        </w:tc>
        <w:tc>
          <w:tcPr>
            <w:tcW w:w="1979" w:type="dxa"/>
            <w:vAlign w:val="center"/>
          </w:tcPr>
          <w:p w:rsidR="008A5E1F" w:rsidRPr="008D3738" w:rsidRDefault="00196E08" w:rsidP="00E6591A">
            <w:r w:rsidRPr="008D3738">
              <w:t xml:space="preserve">5 </w:t>
            </w:r>
            <w:r w:rsidR="008A5E1F" w:rsidRPr="008D3738">
              <w:t>%</w:t>
            </w:r>
          </w:p>
        </w:tc>
      </w:tr>
      <w:tr w:rsidR="008A5E1F" w:rsidRPr="008D3738" w:rsidTr="00066E1A">
        <w:trPr>
          <w:trHeight w:val="697"/>
        </w:trPr>
        <w:tc>
          <w:tcPr>
            <w:tcW w:w="2689" w:type="dxa"/>
            <w:vAlign w:val="center"/>
          </w:tcPr>
          <w:p w:rsidR="008A5E1F" w:rsidRPr="008D3738" w:rsidRDefault="008A5E1F" w:rsidP="00E6591A">
            <w:r w:rsidRPr="008D3738">
              <w:t>Phase 3 – Conception du cadre méthodologique</w:t>
            </w:r>
          </w:p>
        </w:tc>
        <w:tc>
          <w:tcPr>
            <w:tcW w:w="4394" w:type="dxa"/>
            <w:vAlign w:val="center"/>
          </w:tcPr>
          <w:p w:rsidR="008A5E1F" w:rsidRPr="008D3738" w:rsidRDefault="008A5E1F" w:rsidP="00E6591A">
            <w:r w:rsidRPr="008D3738">
              <w:t>Note conceptuelle et supports de formation</w:t>
            </w:r>
          </w:p>
        </w:tc>
        <w:tc>
          <w:tcPr>
            <w:tcW w:w="1979" w:type="dxa"/>
            <w:vAlign w:val="center"/>
          </w:tcPr>
          <w:p w:rsidR="008A5E1F" w:rsidRPr="008D3738" w:rsidRDefault="00196E08" w:rsidP="00E6591A">
            <w:r w:rsidRPr="008D3738">
              <w:t xml:space="preserve">15 </w:t>
            </w:r>
            <w:r w:rsidR="008A5E1F" w:rsidRPr="008D3738">
              <w:t>%</w:t>
            </w:r>
          </w:p>
        </w:tc>
      </w:tr>
      <w:tr w:rsidR="008A5E1F" w:rsidRPr="008D3738" w:rsidTr="00066E1A">
        <w:trPr>
          <w:trHeight w:val="707"/>
        </w:trPr>
        <w:tc>
          <w:tcPr>
            <w:tcW w:w="2689" w:type="dxa"/>
            <w:vAlign w:val="center"/>
          </w:tcPr>
          <w:p w:rsidR="008A5E1F" w:rsidRPr="008D3738" w:rsidRDefault="008A5E1F" w:rsidP="00E6591A">
            <w:r w:rsidRPr="008D3738">
              <w:t>Phase 4 – Formation</w:t>
            </w:r>
          </w:p>
        </w:tc>
        <w:tc>
          <w:tcPr>
            <w:tcW w:w="4394" w:type="dxa"/>
            <w:vAlign w:val="center"/>
          </w:tcPr>
          <w:p w:rsidR="008A5E1F" w:rsidRPr="008D3738" w:rsidRDefault="008A5E1F" w:rsidP="00E6591A">
            <w:r w:rsidRPr="008D3738">
              <w:t>Sessions de formation réalisées et fiches d’évaluation des participants</w:t>
            </w:r>
          </w:p>
        </w:tc>
        <w:tc>
          <w:tcPr>
            <w:tcW w:w="1979" w:type="dxa"/>
            <w:vAlign w:val="center"/>
          </w:tcPr>
          <w:p w:rsidR="008A5E1F" w:rsidRPr="008D3738" w:rsidRDefault="00196E08" w:rsidP="00E6591A">
            <w:r w:rsidRPr="008D3738">
              <w:t xml:space="preserve">20 </w:t>
            </w:r>
            <w:r w:rsidR="008A5E1F" w:rsidRPr="008D3738">
              <w:t>%</w:t>
            </w:r>
          </w:p>
        </w:tc>
      </w:tr>
      <w:tr w:rsidR="008A5E1F" w:rsidRPr="008D3738" w:rsidTr="00066E1A">
        <w:trPr>
          <w:trHeight w:val="985"/>
        </w:trPr>
        <w:tc>
          <w:tcPr>
            <w:tcW w:w="2689" w:type="dxa"/>
            <w:vAlign w:val="center"/>
          </w:tcPr>
          <w:p w:rsidR="008A5E1F" w:rsidRPr="008D3738" w:rsidRDefault="008A5E1F" w:rsidP="00E6591A">
            <w:r w:rsidRPr="008D3738">
              <w:t>Phase 5 &amp; 6 – Mise en place et évaluation des cellules</w:t>
            </w:r>
          </w:p>
        </w:tc>
        <w:tc>
          <w:tcPr>
            <w:tcW w:w="4394" w:type="dxa"/>
            <w:vAlign w:val="center"/>
          </w:tcPr>
          <w:p w:rsidR="008A5E1F" w:rsidRPr="008D3738" w:rsidRDefault="00EA1AA9" w:rsidP="00EA1AA9">
            <w:pPr>
              <w:jc w:val="both"/>
            </w:pPr>
            <w:r w:rsidRPr="008D3738">
              <w:t xml:space="preserve">Manuel d’utilisation (plan de conception, workflows), </w:t>
            </w:r>
            <w:r w:rsidR="008A5E1F" w:rsidRPr="008D3738">
              <w:t>Guides pratiques et rapport d’évaluation des cellules</w:t>
            </w:r>
          </w:p>
        </w:tc>
        <w:tc>
          <w:tcPr>
            <w:tcW w:w="1979" w:type="dxa"/>
            <w:vAlign w:val="center"/>
          </w:tcPr>
          <w:p w:rsidR="008A5E1F" w:rsidRPr="008D3738" w:rsidRDefault="00196E08" w:rsidP="00E6591A">
            <w:r w:rsidRPr="008D3738">
              <w:t xml:space="preserve">35 </w:t>
            </w:r>
            <w:r w:rsidR="008A5E1F" w:rsidRPr="008D3738">
              <w:t>%</w:t>
            </w:r>
          </w:p>
        </w:tc>
      </w:tr>
      <w:tr w:rsidR="008A5E1F" w:rsidRPr="008D3738" w:rsidTr="00066E1A">
        <w:tc>
          <w:tcPr>
            <w:tcW w:w="2689" w:type="dxa"/>
            <w:vAlign w:val="center"/>
          </w:tcPr>
          <w:p w:rsidR="008A5E1F" w:rsidRPr="008D3738" w:rsidRDefault="008A5E1F" w:rsidP="00E6591A">
            <w:r w:rsidRPr="008D3738">
              <w:t>Phase 7 – Clôture de la mission</w:t>
            </w:r>
          </w:p>
        </w:tc>
        <w:tc>
          <w:tcPr>
            <w:tcW w:w="4394" w:type="dxa"/>
            <w:vAlign w:val="center"/>
          </w:tcPr>
          <w:p w:rsidR="008A5E1F" w:rsidRPr="008D3738" w:rsidRDefault="008A5E1F" w:rsidP="00E6591A">
            <w:r w:rsidRPr="008D3738">
              <w:t>Rapport final de mission validé</w:t>
            </w:r>
          </w:p>
        </w:tc>
        <w:tc>
          <w:tcPr>
            <w:tcW w:w="1979" w:type="dxa"/>
            <w:vAlign w:val="center"/>
          </w:tcPr>
          <w:p w:rsidR="008A5E1F" w:rsidRPr="008D3738" w:rsidRDefault="00196E08" w:rsidP="00E6591A">
            <w:r w:rsidRPr="008D3738">
              <w:t xml:space="preserve">25 </w:t>
            </w:r>
            <w:r w:rsidR="008A5E1F" w:rsidRPr="008D3738">
              <w:t>%</w:t>
            </w:r>
          </w:p>
        </w:tc>
      </w:tr>
    </w:tbl>
    <w:p w:rsidR="001D193A" w:rsidRPr="008D3738" w:rsidRDefault="001D193A" w:rsidP="00E6591A">
      <w:pPr>
        <w:pStyle w:val="Titre1"/>
        <w:tabs>
          <w:tab w:val="left" w:pos="834"/>
        </w:tabs>
        <w:ind w:left="0" w:firstLine="0"/>
      </w:pPr>
    </w:p>
    <w:p w:rsidR="001D193A" w:rsidRPr="008D3738" w:rsidRDefault="008A5E1F" w:rsidP="00E6591A">
      <w:pPr>
        <w:tabs>
          <w:tab w:val="left" w:pos="836"/>
        </w:tabs>
        <w:spacing w:line="228" w:lineRule="auto"/>
        <w:jc w:val="both"/>
      </w:pPr>
      <w:r w:rsidRPr="008D3738">
        <w:t>Tout paiement sera conditionné à la réception d’une facture conforme aux règles en vigueur.</w:t>
      </w:r>
    </w:p>
    <w:p w:rsidR="001D193A" w:rsidRPr="008D3738" w:rsidRDefault="001D193A" w:rsidP="00E6591A">
      <w:pPr>
        <w:pStyle w:val="Titre1"/>
        <w:tabs>
          <w:tab w:val="left" w:pos="834"/>
        </w:tabs>
        <w:ind w:left="0" w:firstLine="0"/>
      </w:pPr>
    </w:p>
    <w:p w:rsidR="001D193A" w:rsidRPr="008D3738" w:rsidRDefault="001D193A" w:rsidP="00E6591A">
      <w:pPr>
        <w:pStyle w:val="Titre1"/>
        <w:tabs>
          <w:tab w:val="left" w:pos="834"/>
        </w:tabs>
        <w:ind w:left="0" w:firstLine="0"/>
      </w:pPr>
    </w:p>
    <w:p w:rsidR="001D193A" w:rsidRPr="008D3738" w:rsidRDefault="001D193A" w:rsidP="00E6591A">
      <w:pPr>
        <w:pStyle w:val="Titre1"/>
        <w:numPr>
          <w:ilvl w:val="0"/>
          <w:numId w:val="1"/>
        </w:numPr>
        <w:tabs>
          <w:tab w:val="left" w:pos="834"/>
        </w:tabs>
        <w:ind w:left="834" w:hanging="359"/>
      </w:pPr>
      <w:r w:rsidRPr="008D3738">
        <w:t>Profil</w:t>
      </w:r>
      <w:r w:rsidR="008A5E1F" w:rsidRPr="008D3738">
        <w:t xml:space="preserve"> du prestataire</w:t>
      </w:r>
    </w:p>
    <w:p w:rsidR="00716048" w:rsidRPr="008D3738" w:rsidRDefault="00716048" w:rsidP="00E6591A">
      <w:pPr>
        <w:pStyle w:val="Corpsdetexte"/>
        <w:spacing w:before="43"/>
        <w:rPr>
          <w:b/>
        </w:rPr>
      </w:pPr>
    </w:p>
    <w:p w:rsidR="008A5E1F" w:rsidRPr="008D3738" w:rsidRDefault="008A5E1F" w:rsidP="00E6591A">
      <w:pPr>
        <w:pStyle w:val="Corpsdetexte"/>
        <w:spacing w:before="19"/>
      </w:pPr>
      <w:r w:rsidRPr="008D3738">
        <w:t>Le prestataire devra disposer des compétences suivantes :</w:t>
      </w:r>
    </w:p>
    <w:p w:rsidR="008A5E1F" w:rsidRPr="008D3738" w:rsidRDefault="008A5E1F" w:rsidP="00E6591A">
      <w:pPr>
        <w:pStyle w:val="Corpsdetexte"/>
        <w:spacing w:before="19"/>
      </w:pPr>
    </w:p>
    <w:p w:rsidR="008A5E1F" w:rsidRPr="008D3738" w:rsidRDefault="008A5E1F" w:rsidP="00E6591A">
      <w:pPr>
        <w:pStyle w:val="Corpsdetexte"/>
        <w:numPr>
          <w:ilvl w:val="0"/>
          <w:numId w:val="16"/>
        </w:numPr>
        <w:spacing w:before="19"/>
        <w:jc w:val="both"/>
      </w:pPr>
      <w:r w:rsidRPr="008D3738">
        <w:t>Expérience confirmée dans l’appui aux institutions publiques et chambres de commerce sur les enjeux de veille économique, d’intelligence économique et d’inter</w:t>
      </w:r>
      <w:r w:rsidR="00C04894" w:rsidRPr="008D3738">
        <w:t>nationalisation des entreprises ;</w:t>
      </w:r>
      <w:r w:rsidRPr="008D3738">
        <w:br/>
      </w:r>
    </w:p>
    <w:p w:rsidR="00C04894" w:rsidRPr="008D3738" w:rsidRDefault="008A5E1F" w:rsidP="00E6591A">
      <w:pPr>
        <w:pStyle w:val="Corpsdetexte"/>
        <w:numPr>
          <w:ilvl w:val="0"/>
          <w:numId w:val="16"/>
        </w:numPr>
        <w:spacing w:before="19"/>
        <w:jc w:val="both"/>
      </w:pPr>
      <w:r w:rsidRPr="008D3738">
        <w:t>Maîtrise des outils et méthodologies de veille stratégique, y compris ceux intégrant l’intel</w:t>
      </w:r>
      <w:r w:rsidR="00C04894" w:rsidRPr="008D3738">
        <w:t>ligence artificielle générative ;</w:t>
      </w:r>
      <w:r w:rsidR="00C04894" w:rsidRPr="008D3738">
        <w:tab/>
      </w:r>
      <w:r w:rsidR="00C04894" w:rsidRPr="008D3738">
        <w:br/>
      </w:r>
    </w:p>
    <w:p w:rsidR="00C04894" w:rsidRPr="008D3738" w:rsidRDefault="008A5E1F" w:rsidP="00E6591A">
      <w:pPr>
        <w:pStyle w:val="Corpsdetexte"/>
        <w:numPr>
          <w:ilvl w:val="0"/>
          <w:numId w:val="16"/>
        </w:numPr>
        <w:spacing w:before="19"/>
        <w:jc w:val="both"/>
      </w:pPr>
      <w:r w:rsidRPr="008D3738">
        <w:t>Expérience en conception et animation de formations auprès d’institutions pub</w:t>
      </w:r>
      <w:r w:rsidR="00C04894" w:rsidRPr="008D3738">
        <w:t>liques et d’acteurs économiques ;</w:t>
      </w:r>
    </w:p>
    <w:p w:rsidR="00C04894" w:rsidRPr="008D3738" w:rsidRDefault="00C04894" w:rsidP="00E6591A">
      <w:pPr>
        <w:pStyle w:val="Corpsdetexte"/>
        <w:spacing w:before="19"/>
        <w:ind w:left="720"/>
        <w:jc w:val="both"/>
      </w:pPr>
    </w:p>
    <w:p w:rsidR="00C04894" w:rsidRPr="008D3738" w:rsidRDefault="008A5E1F" w:rsidP="00E6591A">
      <w:pPr>
        <w:pStyle w:val="Corpsdetexte"/>
        <w:numPr>
          <w:ilvl w:val="0"/>
          <w:numId w:val="16"/>
        </w:numPr>
        <w:spacing w:before="19"/>
        <w:jc w:val="both"/>
      </w:pPr>
      <w:r w:rsidRPr="008D3738">
        <w:t>Bonne connaissance des dynamiques économiques et commerciales en Tunisie et des marchés afric</w:t>
      </w:r>
      <w:r w:rsidR="00C04894" w:rsidRPr="008D3738">
        <w:t>ains ;</w:t>
      </w:r>
    </w:p>
    <w:p w:rsidR="00C04894" w:rsidRPr="008D3738" w:rsidRDefault="00C04894" w:rsidP="00E6591A">
      <w:pPr>
        <w:pStyle w:val="Paragraphedeliste"/>
      </w:pPr>
    </w:p>
    <w:p w:rsidR="008A5E1F" w:rsidRPr="008D3738" w:rsidRDefault="008A5E1F" w:rsidP="00E6591A">
      <w:pPr>
        <w:pStyle w:val="Corpsdetexte"/>
        <w:numPr>
          <w:ilvl w:val="0"/>
          <w:numId w:val="16"/>
        </w:numPr>
        <w:spacing w:before="19"/>
        <w:jc w:val="both"/>
      </w:pPr>
      <w:r w:rsidRPr="008D3738">
        <w:t>Capacité à structurer et opérationnaliser des dispositifs organisationnels (ex :</w:t>
      </w:r>
      <w:r w:rsidR="00C04894" w:rsidRPr="008D3738">
        <w:t xml:space="preserve"> cellules de veille économique). </w:t>
      </w:r>
    </w:p>
    <w:p w:rsidR="00C04894" w:rsidRPr="008D3738" w:rsidRDefault="00C04894" w:rsidP="00E6591A">
      <w:pPr>
        <w:pStyle w:val="Paragraphedeliste"/>
      </w:pPr>
    </w:p>
    <w:p w:rsidR="008A5E1F" w:rsidRPr="008D3738" w:rsidRDefault="008A5E1F" w:rsidP="00E6591A">
      <w:pPr>
        <w:pStyle w:val="Corpsdetexte"/>
        <w:numPr>
          <w:ilvl w:val="0"/>
          <w:numId w:val="16"/>
        </w:numPr>
        <w:spacing w:before="19"/>
        <w:jc w:val="both"/>
      </w:pPr>
      <w:r w:rsidRPr="008D3738">
        <w:t>Expérience dans la coopération internationale et l’assistance technique (un atout).</w:t>
      </w:r>
    </w:p>
    <w:p w:rsidR="00C04894" w:rsidRPr="008D3738" w:rsidRDefault="00C04894" w:rsidP="00E6591A">
      <w:pPr>
        <w:pStyle w:val="Paragraphedeliste"/>
      </w:pPr>
    </w:p>
    <w:p w:rsidR="00C04894" w:rsidRPr="008D3738" w:rsidRDefault="00C04894" w:rsidP="00E6591A">
      <w:pPr>
        <w:pStyle w:val="Corpsdetexte"/>
        <w:numPr>
          <w:ilvl w:val="0"/>
          <w:numId w:val="16"/>
        </w:numPr>
        <w:spacing w:before="19"/>
      </w:pPr>
      <w:r w:rsidRPr="008D3738">
        <w:t xml:space="preserve">Maîtrise du français obligatoire. Maîtrise de l’arabe souhaitée. </w:t>
      </w:r>
    </w:p>
    <w:p w:rsidR="00C04894" w:rsidRPr="008D3738" w:rsidRDefault="00C04894" w:rsidP="00E6591A">
      <w:pPr>
        <w:pStyle w:val="Paragraphedeliste"/>
      </w:pPr>
    </w:p>
    <w:p w:rsidR="008A5E1F" w:rsidRPr="008D3738" w:rsidRDefault="008A5E1F" w:rsidP="00E6591A">
      <w:pPr>
        <w:pStyle w:val="Corpsdetexte"/>
        <w:spacing w:before="19"/>
        <w:jc w:val="both"/>
      </w:pPr>
      <w:r w:rsidRPr="008D3738">
        <w:t>Le prestataire devra désigner un expert principal, qui sera le responsable de la mission et l’interlocuteur privilégié du MCDE et du projet Qawafel. Cet expert devra répondre aux critères suivants :</w:t>
      </w:r>
    </w:p>
    <w:p w:rsidR="008A5E1F" w:rsidRPr="008D3738" w:rsidRDefault="008A5E1F" w:rsidP="00E6591A">
      <w:pPr>
        <w:pStyle w:val="Corpsdetexte"/>
        <w:spacing w:before="19"/>
      </w:pPr>
    </w:p>
    <w:p w:rsidR="00C04894" w:rsidRPr="008D3738" w:rsidRDefault="008A5E1F" w:rsidP="00E6591A">
      <w:pPr>
        <w:pStyle w:val="Corpsdetexte"/>
        <w:numPr>
          <w:ilvl w:val="0"/>
          <w:numId w:val="17"/>
        </w:numPr>
        <w:spacing w:before="19"/>
        <w:jc w:val="both"/>
      </w:pPr>
      <w:r w:rsidRPr="008D3738">
        <w:t xml:space="preserve">Diplôme </w:t>
      </w:r>
      <w:r w:rsidR="00C04894" w:rsidRPr="008D3738">
        <w:t xml:space="preserve">supérieur </w:t>
      </w:r>
      <w:r w:rsidRPr="008D3738">
        <w:t>en économie, intelligence économique, commerce international, relations internat</w:t>
      </w:r>
      <w:r w:rsidR="001D30E7" w:rsidRPr="008D3738">
        <w:t xml:space="preserve">ionales ou disciplines connexes ; </w:t>
      </w:r>
      <w:r w:rsidR="001D30E7" w:rsidRPr="008D3738">
        <w:tab/>
      </w:r>
      <w:r w:rsidR="001D30E7" w:rsidRPr="008D3738">
        <w:br/>
      </w:r>
    </w:p>
    <w:p w:rsidR="008A5E1F" w:rsidRPr="008D3738" w:rsidRDefault="008A5E1F" w:rsidP="00E6591A">
      <w:pPr>
        <w:pStyle w:val="Corpsdetexte"/>
        <w:numPr>
          <w:ilvl w:val="0"/>
          <w:numId w:val="17"/>
        </w:numPr>
        <w:spacing w:before="19"/>
        <w:jc w:val="both"/>
      </w:pPr>
      <w:r w:rsidRPr="008D3738">
        <w:t>Expérience d’au moins 10 ans dans l’appui aux institutions publiques, le développement de méthodologies de veille stratégique et l’internationalisation des entreprises.</w:t>
      </w:r>
    </w:p>
    <w:p w:rsidR="00C04894" w:rsidRPr="008D3738" w:rsidRDefault="00C04894" w:rsidP="00E6591A">
      <w:pPr>
        <w:pStyle w:val="Corpsdetexte"/>
        <w:spacing w:before="19"/>
      </w:pPr>
    </w:p>
    <w:p w:rsidR="001D30E7" w:rsidRPr="008D3738" w:rsidRDefault="008A5E1F" w:rsidP="0098053E">
      <w:pPr>
        <w:pStyle w:val="Corpsdetexte"/>
        <w:spacing w:before="19" w:line="276" w:lineRule="auto"/>
        <w:jc w:val="both"/>
      </w:pPr>
      <w:r w:rsidRPr="008D3738">
        <w:t>Le prestataire pourra mobiliser une équipe pluridisciplinaire en fonction des besoins. Il devra préciser dans son offre technique la composition de l’équipe et le rôle de chaque expert, en fournissant les CVs et références professionnelles.</w:t>
      </w:r>
      <w:r w:rsidR="00E329C2" w:rsidRPr="008D3738">
        <w:tab/>
      </w:r>
    </w:p>
    <w:p w:rsidR="008A5E1F" w:rsidRPr="008D3738" w:rsidRDefault="008A5E1F" w:rsidP="0098053E">
      <w:pPr>
        <w:pStyle w:val="Corpsdetexte"/>
        <w:spacing w:before="19" w:line="276" w:lineRule="auto"/>
        <w:jc w:val="both"/>
      </w:pPr>
    </w:p>
    <w:p w:rsidR="00C054FE" w:rsidRPr="008D3738" w:rsidRDefault="00575F19" w:rsidP="0098053E">
      <w:pPr>
        <w:pStyle w:val="Corpsdetexte"/>
        <w:spacing w:before="19" w:line="276" w:lineRule="auto"/>
        <w:jc w:val="both"/>
      </w:pPr>
      <w:r w:rsidRPr="008D3738">
        <w:t>Un ancrage en Tunisie est requis. Celui-ci peut prendre la forme d’une présence physique, d’un bureau de représentation ou d’un partenariat structuré avec un acteur local, afin de garantir une exécution fluide de la mission.</w:t>
      </w:r>
    </w:p>
    <w:p w:rsidR="00C04894" w:rsidRPr="008D3738" w:rsidRDefault="00C04894" w:rsidP="00E6591A">
      <w:pPr>
        <w:pStyle w:val="Corpsdetexte"/>
        <w:spacing w:before="19"/>
      </w:pPr>
    </w:p>
    <w:p w:rsidR="00716048" w:rsidRPr="008D3738" w:rsidRDefault="00716048" w:rsidP="00E6591A">
      <w:pPr>
        <w:pStyle w:val="Titre1"/>
        <w:numPr>
          <w:ilvl w:val="0"/>
          <w:numId w:val="1"/>
        </w:numPr>
        <w:tabs>
          <w:tab w:val="left" w:pos="834"/>
        </w:tabs>
        <w:ind w:left="834" w:hanging="359"/>
      </w:pPr>
      <w:r w:rsidRPr="008D3738">
        <w:t>Procédures</w:t>
      </w:r>
      <w:r w:rsidRPr="008D3738">
        <w:rPr>
          <w:spacing w:val="-5"/>
        </w:rPr>
        <w:t xml:space="preserve"> </w:t>
      </w:r>
      <w:r w:rsidRPr="008D3738">
        <w:t>de</w:t>
      </w:r>
      <w:r w:rsidRPr="008D3738">
        <w:rPr>
          <w:spacing w:val="-5"/>
        </w:rPr>
        <w:t xml:space="preserve"> </w:t>
      </w:r>
      <w:r w:rsidRPr="008D3738">
        <w:rPr>
          <w:spacing w:val="-2"/>
        </w:rPr>
        <w:t>sélection</w:t>
      </w:r>
    </w:p>
    <w:p w:rsidR="00716048" w:rsidRPr="008D3738" w:rsidRDefault="00716048" w:rsidP="00E6591A">
      <w:pPr>
        <w:pStyle w:val="Corpsdetexte"/>
        <w:spacing w:before="38"/>
        <w:rPr>
          <w:b/>
        </w:rPr>
      </w:pPr>
    </w:p>
    <w:p w:rsidR="00E329C2" w:rsidRPr="008D3738" w:rsidRDefault="00E329C2" w:rsidP="00E6591A">
      <w:pPr>
        <w:jc w:val="both"/>
      </w:pPr>
      <w:r w:rsidRPr="008D3738">
        <w:t xml:space="preserve">Les </w:t>
      </w:r>
      <w:r w:rsidR="009462F7" w:rsidRPr="008D3738">
        <w:t>prestataires intéressés</w:t>
      </w:r>
      <w:r w:rsidRPr="008D3738">
        <w:t xml:space="preserve"> devront soumettre un dossier comprenant les éléments suivants :</w:t>
      </w:r>
    </w:p>
    <w:p w:rsidR="00072DC1" w:rsidRPr="008D3738" w:rsidRDefault="00072DC1" w:rsidP="00072DC1">
      <w:pPr>
        <w:pStyle w:val="Paragraphedeliste"/>
        <w:numPr>
          <w:ilvl w:val="0"/>
          <w:numId w:val="19"/>
        </w:numPr>
        <w:jc w:val="both"/>
      </w:pPr>
      <w:r w:rsidRPr="008D3738">
        <w:t>Justification d’enregistrement au registre national des entreprises (RNE, K-bis ou équivalent)</w:t>
      </w:r>
    </w:p>
    <w:p w:rsidR="00072DC1" w:rsidRPr="008D3738" w:rsidRDefault="00072DC1" w:rsidP="00072DC1">
      <w:pPr>
        <w:pStyle w:val="Paragraphedeliste"/>
        <w:numPr>
          <w:ilvl w:val="0"/>
          <w:numId w:val="19"/>
        </w:numPr>
        <w:jc w:val="both"/>
      </w:pPr>
      <w:r w:rsidRPr="008D3738">
        <w:t>Patente (carte d’identité fiscale pour les prestataires Tunisien)</w:t>
      </w:r>
    </w:p>
    <w:p w:rsidR="00E329C2" w:rsidRPr="008D3738" w:rsidRDefault="00E329C2" w:rsidP="00E6591A"/>
    <w:p w:rsidR="00E329C2" w:rsidRPr="008D3738" w:rsidRDefault="00E329C2" w:rsidP="00E6591A">
      <w:pPr>
        <w:pStyle w:val="Paragraphedeliste"/>
        <w:numPr>
          <w:ilvl w:val="0"/>
          <w:numId w:val="18"/>
        </w:numPr>
        <w:jc w:val="both"/>
      </w:pPr>
      <w:r w:rsidRPr="008D3738">
        <w:rPr>
          <w:u w:val="single"/>
        </w:rPr>
        <w:t>Une offre technique</w:t>
      </w:r>
      <w:r w:rsidRPr="008D3738">
        <w:t xml:space="preserve"> présentant la compréhension des objectifs de la mission, une approche méthodologique détaillée décrivant les étapes et outils mobilisés, en lien avec les phases définies </w:t>
      </w:r>
      <w:r w:rsidRPr="008D3738">
        <w:lastRenderedPageBreak/>
        <w:t>dans les présents termes de référence. L’offre devra également préciser la composition de l’équipe d’experts proposée, avec leurs rôles et responsabilités respectifs.</w:t>
      </w:r>
    </w:p>
    <w:p w:rsidR="00E329C2" w:rsidRPr="008D3738" w:rsidRDefault="00E329C2" w:rsidP="00E6591A">
      <w:pPr>
        <w:pStyle w:val="Paragraphedeliste"/>
        <w:ind w:left="720" w:firstLine="0"/>
        <w:jc w:val="both"/>
      </w:pPr>
    </w:p>
    <w:p w:rsidR="00E329C2" w:rsidRPr="008D3738" w:rsidRDefault="00E329C2" w:rsidP="00072DC1">
      <w:pPr>
        <w:pStyle w:val="Paragraphedeliste"/>
        <w:numPr>
          <w:ilvl w:val="0"/>
          <w:numId w:val="18"/>
        </w:numPr>
        <w:jc w:val="both"/>
      </w:pPr>
      <w:r w:rsidRPr="008D3738">
        <w:rPr>
          <w:u w:val="single"/>
        </w:rPr>
        <w:t>Une offre financière en euros ou en dinars tunisiens</w:t>
      </w:r>
      <w:r w:rsidRPr="008D3738">
        <w:t>, indiquant le coût global de la prestation sur une base forfaitaire, ainsi que le détail des coûts associés aux différentes phases de la mission.</w:t>
      </w:r>
      <w:r w:rsidR="00072DC1" w:rsidRPr="008D3738">
        <w:t xml:space="preserve"> Les frais de mission éventuels (frais de transport, per diem), ainsi que tous les autres coûts annexes nécessaires la bonne réalisation de la mission (ex : autres prestations et documents complémentaires, frais logistiques, frais de traduction).  </w:t>
      </w:r>
      <w:r w:rsidRPr="008D3738">
        <w:t xml:space="preserve"> </w:t>
      </w:r>
    </w:p>
    <w:p w:rsidR="00E329C2" w:rsidRPr="008D3738" w:rsidRDefault="00E329C2" w:rsidP="00E6591A">
      <w:pPr>
        <w:jc w:val="both"/>
      </w:pPr>
    </w:p>
    <w:p w:rsidR="00716048" w:rsidRPr="008D3738" w:rsidRDefault="00E329C2" w:rsidP="00E6591A">
      <w:pPr>
        <w:pStyle w:val="Paragraphedeliste"/>
        <w:numPr>
          <w:ilvl w:val="0"/>
          <w:numId w:val="18"/>
        </w:numPr>
        <w:jc w:val="both"/>
      </w:pPr>
      <w:r w:rsidRPr="008D3738">
        <w:rPr>
          <w:u w:val="single"/>
        </w:rPr>
        <w:t>Les références du prestataire</w:t>
      </w:r>
      <w:r w:rsidRPr="008D3738">
        <w:t xml:space="preserve"> incluant une présentation de l’entité candidate, ainsi que les CV de l’expert principal et des membres de l’équipe proposée. </w:t>
      </w:r>
      <w:bookmarkStart w:id="0" w:name="_GoBack"/>
      <w:bookmarkEnd w:id="0"/>
    </w:p>
    <w:sectPr w:rsidR="00716048" w:rsidRPr="008D373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467" w:rsidRDefault="008E2467" w:rsidP="00716048">
      <w:r>
        <w:separator/>
      </w:r>
    </w:p>
  </w:endnote>
  <w:endnote w:type="continuationSeparator" w:id="0">
    <w:p w:rsidR="008E2467" w:rsidRDefault="008E2467" w:rsidP="007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04869"/>
      <w:docPartObj>
        <w:docPartGallery w:val="Page Numbers (Bottom of Page)"/>
        <w:docPartUnique/>
      </w:docPartObj>
    </w:sdtPr>
    <w:sdtEndPr/>
    <w:sdtContent>
      <w:sdt>
        <w:sdtPr>
          <w:id w:val="-1769616900"/>
          <w:docPartObj>
            <w:docPartGallery w:val="Page Numbers (Top of Page)"/>
            <w:docPartUnique/>
          </w:docPartObj>
        </w:sdtPr>
        <w:sdtEndPr/>
        <w:sdtContent>
          <w:p w:rsidR="00AD5E5C" w:rsidRDefault="00AD5E5C">
            <w:pPr>
              <w:pStyle w:val="Pieddepage"/>
              <w:jc w:val="right"/>
            </w:pPr>
          </w:p>
          <w:p w:rsidR="00BC18AD" w:rsidRDefault="00BC18AD">
            <w:pPr>
              <w:pStyle w:val="Pieddepage"/>
              <w:jc w:val="right"/>
            </w:pPr>
            <w:r>
              <w:rPr>
                <w:noProof/>
                <w:lang w:eastAsia="fr-FR"/>
              </w:rPr>
              <mc:AlternateContent>
                <mc:Choice Requires="wps">
                  <w:drawing>
                    <wp:anchor distT="45720" distB="45720" distL="114300" distR="114300" simplePos="0" relativeHeight="251661312" behindDoc="1" locked="0" layoutInCell="1" allowOverlap="1" wp14:anchorId="56E9999A" wp14:editId="5AB67A64">
                      <wp:simplePos x="0" y="0"/>
                      <wp:positionH relativeFrom="column">
                        <wp:posOffset>-90170</wp:posOffset>
                      </wp:positionH>
                      <wp:positionV relativeFrom="paragraph">
                        <wp:posOffset>-54162</wp:posOffset>
                      </wp:positionV>
                      <wp:extent cx="4765677"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677" cy="1404620"/>
                              </a:xfrm>
                              <a:prstGeom prst="rect">
                                <a:avLst/>
                              </a:prstGeom>
                              <a:solidFill>
                                <a:srgbClr val="FFFFFF"/>
                              </a:solidFill>
                              <a:ln w="9525">
                                <a:noFill/>
                                <a:miter lim="800000"/>
                                <a:headEnd/>
                                <a:tailEnd/>
                              </a:ln>
                            </wps:spPr>
                            <wps:txbx>
                              <w:txbxContent>
                                <w:p w:rsidR="00BC18AD" w:rsidRPr="00BC18AD" w:rsidRDefault="00BC18AD">
                                  <w:pPr>
                                    <w:rPr>
                                      <w:sz w:val="16"/>
                                      <w:szCs w:val="16"/>
                                    </w:rPr>
                                  </w:pPr>
                                  <w:r w:rsidRPr="00BC18AD">
                                    <w:rPr>
                                      <w:sz w:val="16"/>
                                      <w:szCs w:val="16"/>
                                    </w:rPr>
                                    <w:t>Termes de référence – CCI Mise en place de cellule de veille économique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E9999A" id="_x0000_t202" coordsize="21600,21600" o:spt="202" path="m,l,21600r21600,l21600,xe">
                      <v:stroke joinstyle="miter"/>
                      <v:path gradientshapeok="t" o:connecttype="rect"/>
                    </v:shapetype>
                    <v:shape id="Zone de texte 2" o:spid="_x0000_s1026" type="#_x0000_t202" style="position:absolute;left:0;text-align:left;margin-left:-7.1pt;margin-top:-4.25pt;width:375.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" stroked="f">
                      <v:textbox style="mso-fit-shape-to-text:t">
                        <w:txbxContent>
                          <w:p w:rsidR="00BC18AD" w:rsidRPr="00BC18AD" w:rsidRDefault="00BC18AD">
                            <w:pPr>
                              <w:rPr>
                                <w:sz w:val="16"/>
                                <w:szCs w:val="16"/>
                              </w:rPr>
                            </w:pPr>
                            <w:r w:rsidRPr="00BC18AD">
                              <w:rPr>
                                <w:sz w:val="16"/>
                                <w:szCs w:val="16"/>
                              </w:rPr>
                              <w:t>Termes de référence – CCI Mise en place de cellule de veille économique</w:t>
                            </w:r>
                          </w:p>
                        </w:txbxContent>
                      </v:textbox>
                    </v:shape>
                  </w:pict>
                </mc:Fallback>
              </mc:AlternateContent>
            </w:r>
            <w:r w:rsidRPr="00BC18AD">
              <w:rPr>
                <w:sz w:val="16"/>
                <w:szCs w:val="16"/>
              </w:rPr>
              <w:t xml:space="preserve">Page </w:t>
            </w:r>
            <w:r w:rsidRPr="00BC18AD">
              <w:rPr>
                <w:b/>
                <w:bCs/>
                <w:sz w:val="16"/>
                <w:szCs w:val="16"/>
              </w:rPr>
              <w:fldChar w:fldCharType="begin"/>
            </w:r>
            <w:r w:rsidRPr="00BC18AD">
              <w:rPr>
                <w:b/>
                <w:bCs/>
                <w:sz w:val="16"/>
                <w:szCs w:val="16"/>
              </w:rPr>
              <w:instrText>PAGE</w:instrText>
            </w:r>
            <w:r w:rsidRPr="00BC18AD">
              <w:rPr>
                <w:b/>
                <w:bCs/>
                <w:sz w:val="16"/>
                <w:szCs w:val="16"/>
              </w:rPr>
              <w:fldChar w:fldCharType="separate"/>
            </w:r>
            <w:r w:rsidR="008D3738">
              <w:rPr>
                <w:b/>
                <w:bCs/>
                <w:noProof/>
                <w:sz w:val="16"/>
                <w:szCs w:val="16"/>
              </w:rPr>
              <w:t>9</w:t>
            </w:r>
            <w:r w:rsidRPr="00BC18AD">
              <w:rPr>
                <w:b/>
                <w:bCs/>
                <w:sz w:val="16"/>
                <w:szCs w:val="16"/>
              </w:rPr>
              <w:fldChar w:fldCharType="end"/>
            </w:r>
            <w:r w:rsidRPr="00BC18AD">
              <w:rPr>
                <w:sz w:val="16"/>
                <w:szCs w:val="16"/>
              </w:rPr>
              <w:t xml:space="preserve"> sur </w:t>
            </w:r>
            <w:r w:rsidRPr="00BC18AD">
              <w:rPr>
                <w:b/>
                <w:bCs/>
                <w:sz w:val="16"/>
                <w:szCs w:val="16"/>
              </w:rPr>
              <w:fldChar w:fldCharType="begin"/>
            </w:r>
            <w:r w:rsidRPr="00BC18AD">
              <w:rPr>
                <w:b/>
                <w:bCs/>
                <w:sz w:val="16"/>
                <w:szCs w:val="16"/>
              </w:rPr>
              <w:instrText>NUMPAGES</w:instrText>
            </w:r>
            <w:r w:rsidRPr="00BC18AD">
              <w:rPr>
                <w:b/>
                <w:bCs/>
                <w:sz w:val="16"/>
                <w:szCs w:val="16"/>
              </w:rPr>
              <w:fldChar w:fldCharType="separate"/>
            </w:r>
            <w:r w:rsidR="008D3738">
              <w:rPr>
                <w:b/>
                <w:bCs/>
                <w:noProof/>
                <w:sz w:val="16"/>
                <w:szCs w:val="16"/>
              </w:rPr>
              <w:t>9</w:t>
            </w:r>
            <w:r w:rsidRPr="00BC18AD">
              <w:rPr>
                <w:b/>
                <w:bCs/>
                <w:sz w:val="16"/>
                <w:szCs w:val="16"/>
              </w:rPr>
              <w:fldChar w:fldCharType="end"/>
            </w:r>
          </w:p>
        </w:sdtContent>
      </w:sdt>
    </w:sdtContent>
  </w:sdt>
  <w:p w:rsidR="00BC18AD" w:rsidRDefault="00BC18A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467" w:rsidRDefault="008E2467" w:rsidP="00716048">
      <w:r>
        <w:separator/>
      </w:r>
    </w:p>
  </w:footnote>
  <w:footnote w:type="continuationSeparator" w:id="0">
    <w:p w:rsidR="008E2467" w:rsidRDefault="008E2467" w:rsidP="00716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048" w:rsidRDefault="00716048">
    <w:pPr>
      <w:pStyle w:val="En-tte"/>
    </w:pPr>
    <w:r>
      <w:rPr>
        <w:noProof/>
        <w:sz w:val="20"/>
        <w:lang w:eastAsia="fr-FR"/>
      </w:rPr>
      <mc:AlternateContent>
        <mc:Choice Requires="wpg">
          <w:drawing>
            <wp:anchor distT="0" distB="0" distL="114300" distR="114300" simplePos="0" relativeHeight="251659264" behindDoc="1" locked="0" layoutInCell="1" allowOverlap="1" wp14:anchorId="351E7787" wp14:editId="6CDC4ADC">
              <wp:simplePos x="0" y="0"/>
              <wp:positionH relativeFrom="margin">
                <wp:align>right</wp:align>
              </wp:positionH>
              <wp:positionV relativeFrom="paragraph">
                <wp:posOffset>-635</wp:posOffset>
              </wp:positionV>
              <wp:extent cx="2908055" cy="386178"/>
              <wp:effectExtent l="0" t="0" r="6985" b="0"/>
              <wp:wrapNone/>
              <wp:docPr id="1" name="Groupe 1"/>
              <wp:cNvGraphicFramePr/>
              <a:graphic xmlns:a="http://schemas.openxmlformats.org/drawingml/2006/main">
                <a:graphicData uri="http://schemas.microsoft.com/office/word/2010/wordprocessingGroup">
                  <wpg:wgp>
                    <wpg:cNvGrpSpPr/>
                    <wpg:grpSpPr>
                      <a:xfrm>
                        <a:off x="0" y="0"/>
                        <a:ext cx="2908055" cy="386178"/>
                        <a:chOff x="0" y="0"/>
                        <a:chExt cx="2908055" cy="386178"/>
                      </a:xfrm>
                    </wpg:grpSpPr>
                    <pic:pic xmlns:pic="http://schemas.openxmlformats.org/drawingml/2006/picture">
                      <pic:nvPicPr>
                        <pic:cNvPr id="2" name="Image 2"/>
                        <pic:cNvPicPr>
                          <a:picLocks/>
                        </pic:cNvPicPr>
                      </pic:nvPicPr>
                      <pic:blipFill>
                        <a:blip r:embed="rId1" cstate="print"/>
                        <a:stretch>
                          <a:fillRect/>
                        </a:stretch>
                      </pic:blipFill>
                      <pic:spPr>
                        <a:xfrm>
                          <a:off x="0" y="0"/>
                          <a:ext cx="857885" cy="372745"/>
                        </a:xfrm>
                        <a:prstGeom prst="rect">
                          <a:avLst/>
                        </a:prstGeom>
                      </pic:spPr>
                    </pic:pic>
                    <wpg:grpSp>
                      <wpg:cNvPr id="3" name="Group 3"/>
                      <wpg:cNvGrpSpPr>
                        <a:grpSpLocks/>
                      </wpg:cNvGrpSpPr>
                      <wpg:grpSpPr>
                        <a:xfrm>
                          <a:off x="970670" y="14068"/>
                          <a:ext cx="1937385" cy="372110"/>
                          <a:chOff x="0" y="0"/>
                          <a:chExt cx="1937385" cy="372110"/>
                        </a:xfrm>
                      </wpg:grpSpPr>
                      <pic:pic xmlns:pic="http://schemas.openxmlformats.org/drawingml/2006/picture">
                        <pic:nvPicPr>
                          <pic:cNvPr id="4" name="Image 4"/>
                          <pic:cNvPicPr/>
                        </pic:nvPicPr>
                        <pic:blipFill>
                          <a:blip r:embed="rId2" cstate="print"/>
                          <a:stretch>
                            <a:fillRect/>
                          </a:stretch>
                        </pic:blipFill>
                        <pic:spPr>
                          <a:xfrm>
                            <a:off x="856487" y="0"/>
                            <a:ext cx="1080515" cy="371855"/>
                          </a:xfrm>
                          <a:prstGeom prst="rect">
                            <a:avLst/>
                          </a:prstGeom>
                        </pic:spPr>
                      </pic:pic>
                      <pic:pic xmlns:pic="http://schemas.openxmlformats.org/drawingml/2006/picture">
                        <pic:nvPicPr>
                          <pic:cNvPr id="5" name="Image 5"/>
                          <pic:cNvPicPr/>
                        </pic:nvPicPr>
                        <pic:blipFill>
                          <a:blip r:embed="rId3" cstate="print"/>
                          <a:stretch>
                            <a:fillRect/>
                          </a:stretch>
                        </pic:blipFill>
                        <pic:spPr>
                          <a:xfrm>
                            <a:off x="0" y="10667"/>
                            <a:ext cx="914399" cy="313943"/>
                          </a:xfrm>
                          <a:prstGeom prst="rect">
                            <a:avLst/>
                          </a:prstGeom>
                        </pic:spPr>
                      </pic:pic>
                    </wpg:grpSp>
                  </wpg:wgp>
                </a:graphicData>
              </a:graphic>
            </wp:anchor>
          </w:drawing>
        </mc:Choice>
        <mc:Fallback>
          <w:pict>
            <v:group w14:anchorId="3B50B7F2" id="Groupe 1" o:spid="_x0000_s1026" style="position:absolute;margin-left:177.8pt;margin-top:-.05pt;width:229pt;height:30.4pt;z-index:-251657216;mso-position-horizontal:right;mso-position-horizontal-relative:margin" coordsize="29080,3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8578;height: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">
                <v:imagedata r:id="rId4" o:title=""/>
                <v:path arrowok="t"/>
                <o:lock v:ext="edit" aspectratio="f"/>
              </v:shape>
              <v:group id="Group 3" o:spid="_x0000_s1028" style="position:absolute;left:9706;top:140;width:19374;height:3721" coordsize="19373,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Image 4" o:spid="_x0000_s1029" type="#_x0000_t75" style="position:absolute;left:8564;width:10806;height:3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">
                  <v:imagedata r:id="rId5" o:title=""/>
                </v:shape>
                <v:shape id="Image 5" o:spid="_x0000_s1030" type="#_x0000_t75" style="position:absolute;top:106;width:9143;height:3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">
                  <v:imagedata r:id="rId6"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430E"/>
    <w:multiLevelType w:val="hybridMultilevel"/>
    <w:tmpl w:val="595EE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B40E1F"/>
    <w:multiLevelType w:val="hybridMultilevel"/>
    <w:tmpl w:val="778EE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A27160"/>
    <w:multiLevelType w:val="hybridMultilevel"/>
    <w:tmpl w:val="76AC3426"/>
    <w:lvl w:ilvl="0" w:tplc="040C0001">
      <w:start w:val="1"/>
      <w:numFmt w:val="bullet"/>
      <w:lvlText w:val=""/>
      <w:lvlJc w:val="left"/>
      <w:pPr>
        <w:ind w:left="1555" w:hanging="360"/>
      </w:pPr>
      <w:rPr>
        <w:rFonts w:ascii="Symbol" w:hAnsi="Symbol" w:hint="default"/>
      </w:rPr>
    </w:lvl>
    <w:lvl w:ilvl="1" w:tplc="040C0003" w:tentative="1">
      <w:start w:val="1"/>
      <w:numFmt w:val="bullet"/>
      <w:lvlText w:val="o"/>
      <w:lvlJc w:val="left"/>
      <w:pPr>
        <w:ind w:left="2275" w:hanging="360"/>
      </w:pPr>
      <w:rPr>
        <w:rFonts w:ascii="Courier New" w:hAnsi="Courier New" w:cs="Courier New" w:hint="default"/>
      </w:rPr>
    </w:lvl>
    <w:lvl w:ilvl="2" w:tplc="040C0005" w:tentative="1">
      <w:start w:val="1"/>
      <w:numFmt w:val="bullet"/>
      <w:lvlText w:val=""/>
      <w:lvlJc w:val="left"/>
      <w:pPr>
        <w:ind w:left="2995" w:hanging="360"/>
      </w:pPr>
      <w:rPr>
        <w:rFonts w:ascii="Wingdings" w:hAnsi="Wingdings" w:hint="default"/>
      </w:rPr>
    </w:lvl>
    <w:lvl w:ilvl="3" w:tplc="040C0001" w:tentative="1">
      <w:start w:val="1"/>
      <w:numFmt w:val="bullet"/>
      <w:lvlText w:val=""/>
      <w:lvlJc w:val="left"/>
      <w:pPr>
        <w:ind w:left="3715" w:hanging="360"/>
      </w:pPr>
      <w:rPr>
        <w:rFonts w:ascii="Symbol" w:hAnsi="Symbol" w:hint="default"/>
      </w:rPr>
    </w:lvl>
    <w:lvl w:ilvl="4" w:tplc="040C0003" w:tentative="1">
      <w:start w:val="1"/>
      <w:numFmt w:val="bullet"/>
      <w:lvlText w:val="o"/>
      <w:lvlJc w:val="left"/>
      <w:pPr>
        <w:ind w:left="4435" w:hanging="360"/>
      </w:pPr>
      <w:rPr>
        <w:rFonts w:ascii="Courier New" w:hAnsi="Courier New" w:cs="Courier New" w:hint="default"/>
      </w:rPr>
    </w:lvl>
    <w:lvl w:ilvl="5" w:tplc="040C0005" w:tentative="1">
      <w:start w:val="1"/>
      <w:numFmt w:val="bullet"/>
      <w:lvlText w:val=""/>
      <w:lvlJc w:val="left"/>
      <w:pPr>
        <w:ind w:left="5155" w:hanging="360"/>
      </w:pPr>
      <w:rPr>
        <w:rFonts w:ascii="Wingdings" w:hAnsi="Wingdings" w:hint="default"/>
      </w:rPr>
    </w:lvl>
    <w:lvl w:ilvl="6" w:tplc="040C0001" w:tentative="1">
      <w:start w:val="1"/>
      <w:numFmt w:val="bullet"/>
      <w:lvlText w:val=""/>
      <w:lvlJc w:val="left"/>
      <w:pPr>
        <w:ind w:left="5875" w:hanging="360"/>
      </w:pPr>
      <w:rPr>
        <w:rFonts w:ascii="Symbol" w:hAnsi="Symbol" w:hint="default"/>
      </w:rPr>
    </w:lvl>
    <w:lvl w:ilvl="7" w:tplc="040C0003" w:tentative="1">
      <w:start w:val="1"/>
      <w:numFmt w:val="bullet"/>
      <w:lvlText w:val="o"/>
      <w:lvlJc w:val="left"/>
      <w:pPr>
        <w:ind w:left="6595" w:hanging="360"/>
      </w:pPr>
      <w:rPr>
        <w:rFonts w:ascii="Courier New" w:hAnsi="Courier New" w:cs="Courier New" w:hint="default"/>
      </w:rPr>
    </w:lvl>
    <w:lvl w:ilvl="8" w:tplc="040C0005" w:tentative="1">
      <w:start w:val="1"/>
      <w:numFmt w:val="bullet"/>
      <w:lvlText w:val=""/>
      <w:lvlJc w:val="left"/>
      <w:pPr>
        <w:ind w:left="7315" w:hanging="360"/>
      </w:pPr>
      <w:rPr>
        <w:rFonts w:ascii="Wingdings" w:hAnsi="Wingdings" w:hint="default"/>
      </w:rPr>
    </w:lvl>
  </w:abstractNum>
  <w:abstractNum w:abstractNumId="3" w15:restartNumberingAfterBreak="0">
    <w:nsid w:val="1FAC48AB"/>
    <w:multiLevelType w:val="hybridMultilevel"/>
    <w:tmpl w:val="D8C214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A16D31"/>
    <w:multiLevelType w:val="hybridMultilevel"/>
    <w:tmpl w:val="9DF07538"/>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2AAE10C1"/>
    <w:multiLevelType w:val="hybridMultilevel"/>
    <w:tmpl w:val="BBAE96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1F6168"/>
    <w:multiLevelType w:val="hybridMultilevel"/>
    <w:tmpl w:val="4F140B76"/>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3F7C2C23"/>
    <w:multiLevelType w:val="hybridMultilevel"/>
    <w:tmpl w:val="EF8EA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F52EAA"/>
    <w:multiLevelType w:val="hybridMultilevel"/>
    <w:tmpl w:val="DD4C6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534052"/>
    <w:multiLevelType w:val="hybridMultilevel"/>
    <w:tmpl w:val="827A1A38"/>
    <w:lvl w:ilvl="0" w:tplc="49F6CFAC">
      <w:numFmt w:val="bullet"/>
      <w:lvlText w:val="o"/>
      <w:lvlJc w:val="left"/>
      <w:pPr>
        <w:ind w:left="836" w:hanging="360"/>
      </w:pPr>
      <w:rPr>
        <w:rFonts w:ascii="Courier New" w:eastAsia="Courier New" w:hAnsi="Courier New" w:cs="Courier New" w:hint="default"/>
        <w:b w:val="0"/>
        <w:bCs w:val="0"/>
        <w:i w:val="0"/>
        <w:iCs w:val="0"/>
        <w:spacing w:val="0"/>
        <w:w w:val="99"/>
        <w:sz w:val="20"/>
        <w:szCs w:val="20"/>
        <w:lang w:val="fr-FR" w:eastAsia="en-US" w:bidi="ar-SA"/>
      </w:rPr>
    </w:lvl>
    <w:lvl w:ilvl="1" w:tplc="7CFA17F8">
      <w:numFmt w:val="bullet"/>
      <w:lvlText w:val="•"/>
      <w:lvlJc w:val="left"/>
      <w:pPr>
        <w:ind w:left="1700" w:hanging="360"/>
      </w:pPr>
      <w:rPr>
        <w:rFonts w:hint="default"/>
        <w:lang w:val="fr-FR" w:eastAsia="en-US" w:bidi="ar-SA"/>
      </w:rPr>
    </w:lvl>
    <w:lvl w:ilvl="2" w:tplc="EC4CA632">
      <w:numFmt w:val="bullet"/>
      <w:lvlText w:val="•"/>
      <w:lvlJc w:val="left"/>
      <w:pPr>
        <w:ind w:left="2561" w:hanging="360"/>
      </w:pPr>
      <w:rPr>
        <w:rFonts w:hint="default"/>
        <w:lang w:val="fr-FR" w:eastAsia="en-US" w:bidi="ar-SA"/>
      </w:rPr>
    </w:lvl>
    <w:lvl w:ilvl="3" w:tplc="78EC5170">
      <w:numFmt w:val="bullet"/>
      <w:lvlText w:val="•"/>
      <w:lvlJc w:val="left"/>
      <w:pPr>
        <w:ind w:left="3421" w:hanging="360"/>
      </w:pPr>
      <w:rPr>
        <w:rFonts w:hint="default"/>
        <w:lang w:val="fr-FR" w:eastAsia="en-US" w:bidi="ar-SA"/>
      </w:rPr>
    </w:lvl>
    <w:lvl w:ilvl="4" w:tplc="99D2A246">
      <w:numFmt w:val="bullet"/>
      <w:lvlText w:val="•"/>
      <w:lvlJc w:val="left"/>
      <w:pPr>
        <w:ind w:left="4282" w:hanging="360"/>
      </w:pPr>
      <w:rPr>
        <w:rFonts w:hint="default"/>
        <w:lang w:val="fr-FR" w:eastAsia="en-US" w:bidi="ar-SA"/>
      </w:rPr>
    </w:lvl>
    <w:lvl w:ilvl="5" w:tplc="D3A4DFB8">
      <w:numFmt w:val="bullet"/>
      <w:lvlText w:val="•"/>
      <w:lvlJc w:val="left"/>
      <w:pPr>
        <w:ind w:left="5143" w:hanging="360"/>
      </w:pPr>
      <w:rPr>
        <w:rFonts w:hint="default"/>
        <w:lang w:val="fr-FR" w:eastAsia="en-US" w:bidi="ar-SA"/>
      </w:rPr>
    </w:lvl>
    <w:lvl w:ilvl="6" w:tplc="54BAB3B6">
      <w:numFmt w:val="bullet"/>
      <w:lvlText w:val="•"/>
      <w:lvlJc w:val="left"/>
      <w:pPr>
        <w:ind w:left="6003" w:hanging="360"/>
      </w:pPr>
      <w:rPr>
        <w:rFonts w:hint="default"/>
        <w:lang w:val="fr-FR" w:eastAsia="en-US" w:bidi="ar-SA"/>
      </w:rPr>
    </w:lvl>
    <w:lvl w:ilvl="7" w:tplc="C0B0C828">
      <w:numFmt w:val="bullet"/>
      <w:lvlText w:val="•"/>
      <w:lvlJc w:val="left"/>
      <w:pPr>
        <w:ind w:left="6864" w:hanging="360"/>
      </w:pPr>
      <w:rPr>
        <w:rFonts w:hint="default"/>
        <w:lang w:val="fr-FR" w:eastAsia="en-US" w:bidi="ar-SA"/>
      </w:rPr>
    </w:lvl>
    <w:lvl w:ilvl="8" w:tplc="52BC8034">
      <w:numFmt w:val="bullet"/>
      <w:lvlText w:val="•"/>
      <w:lvlJc w:val="left"/>
      <w:pPr>
        <w:ind w:left="7725" w:hanging="360"/>
      </w:pPr>
      <w:rPr>
        <w:rFonts w:hint="default"/>
        <w:lang w:val="fr-FR" w:eastAsia="en-US" w:bidi="ar-SA"/>
      </w:rPr>
    </w:lvl>
  </w:abstractNum>
  <w:abstractNum w:abstractNumId="10" w15:restartNumberingAfterBreak="0">
    <w:nsid w:val="4F6D5C1E"/>
    <w:multiLevelType w:val="hybridMultilevel"/>
    <w:tmpl w:val="74B84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DD640C"/>
    <w:multiLevelType w:val="hybridMultilevel"/>
    <w:tmpl w:val="C2D021D6"/>
    <w:lvl w:ilvl="0" w:tplc="040C0001">
      <w:start w:val="1"/>
      <w:numFmt w:val="bullet"/>
      <w:lvlText w:val=""/>
      <w:lvlJc w:val="left"/>
      <w:pPr>
        <w:ind w:left="1194" w:hanging="360"/>
      </w:pPr>
      <w:rPr>
        <w:rFonts w:ascii="Symbol" w:hAnsi="Symbol" w:hint="default"/>
      </w:rPr>
    </w:lvl>
    <w:lvl w:ilvl="1" w:tplc="040C0003" w:tentative="1">
      <w:start w:val="1"/>
      <w:numFmt w:val="bullet"/>
      <w:lvlText w:val="o"/>
      <w:lvlJc w:val="left"/>
      <w:pPr>
        <w:ind w:left="1914" w:hanging="360"/>
      </w:pPr>
      <w:rPr>
        <w:rFonts w:ascii="Courier New" w:hAnsi="Courier New" w:cs="Courier New" w:hint="default"/>
      </w:rPr>
    </w:lvl>
    <w:lvl w:ilvl="2" w:tplc="040C0005" w:tentative="1">
      <w:start w:val="1"/>
      <w:numFmt w:val="bullet"/>
      <w:lvlText w:val=""/>
      <w:lvlJc w:val="left"/>
      <w:pPr>
        <w:ind w:left="2634" w:hanging="360"/>
      </w:pPr>
      <w:rPr>
        <w:rFonts w:ascii="Wingdings" w:hAnsi="Wingdings" w:hint="default"/>
      </w:rPr>
    </w:lvl>
    <w:lvl w:ilvl="3" w:tplc="040C0001" w:tentative="1">
      <w:start w:val="1"/>
      <w:numFmt w:val="bullet"/>
      <w:lvlText w:val=""/>
      <w:lvlJc w:val="left"/>
      <w:pPr>
        <w:ind w:left="3354" w:hanging="360"/>
      </w:pPr>
      <w:rPr>
        <w:rFonts w:ascii="Symbol" w:hAnsi="Symbol" w:hint="default"/>
      </w:rPr>
    </w:lvl>
    <w:lvl w:ilvl="4" w:tplc="040C0003" w:tentative="1">
      <w:start w:val="1"/>
      <w:numFmt w:val="bullet"/>
      <w:lvlText w:val="o"/>
      <w:lvlJc w:val="left"/>
      <w:pPr>
        <w:ind w:left="4074" w:hanging="360"/>
      </w:pPr>
      <w:rPr>
        <w:rFonts w:ascii="Courier New" w:hAnsi="Courier New" w:cs="Courier New" w:hint="default"/>
      </w:rPr>
    </w:lvl>
    <w:lvl w:ilvl="5" w:tplc="040C0005" w:tentative="1">
      <w:start w:val="1"/>
      <w:numFmt w:val="bullet"/>
      <w:lvlText w:val=""/>
      <w:lvlJc w:val="left"/>
      <w:pPr>
        <w:ind w:left="4794" w:hanging="360"/>
      </w:pPr>
      <w:rPr>
        <w:rFonts w:ascii="Wingdings" w:hAnsi="Wingdings" w:hint="default"/>
      </w:rPr>
    </w:lvl>
    <w:lvl w:ilvl="6" w:tplc="040C0001" w:tentative="1">
      <w:start w:val="1"/>
      <w:numFmt w:val="bullet"/>
      <w:lvlText w:val=""/>
      <w:lvlJc w:val="left"/>
      <w:pPr>
        <w:ind w:left="5514" w:hanging="360"/>
      </w:pPr>
      <w:rPr>
        <w:rFonts w:ascii="Symbol" w:hAnsi="Symbol" w:hint="default"/>
      </w:rPr>
    </w:lvl>
    <w:lvl w:ilvl="7" w:tplc="040C0003" w:tentative="1">
      <w:start w:val="1"/>
      <w:numFmt w:val="bullet"/>
      <w:lvlText w:val="o"/>
      <w:lvlJc w:val="left"/>
      <w:pPr>
        <w:ind w:left="6234" w:hanging="360"/>
      </w:pPr>
      <w:rPr>
        <w:rFonts w:ascii="Courier New" w:hAnsi="Courier New" w:cs="Courier New" w:hint="default"/>
      </w:rPr>
    </w:lvl>
    <w:lvl w:ilvl="8" w:tplc="040C0005" w:tentative="1">
      <w:start w:val="1"/>
      <w:numFmt w:val="bullet"/>
      <w:lvlText w:val=""/>
      <w:lvlJc w:val="left"/>
      <w:pPr>
        <w:ind w:left="6954" w:hanging="360"/>
      </w:pPr>
      <w:rPr>
        <w:rFonts w:ascii="Wingdings" w:hAnsi="Wingdings" w:hint="default"/>
      </w:rPr>
    </w:lvl>
  </w:abstractNum>
  <w:abstractNum w:abstractNumId="12" w15:restartNumberingAfterBreak="0">
    <w:nsid w:val="59A6764D"/>
    <w:multiLevelType w:val="hybridMultilevel"/>
    <w:tmpl w:val="57F6EDE0"/>
    <w:lvl w:ilvl="0" w:tplc="5D34FA3E">
      <w:start w:val="1"/>
      <w:numFmt w:val="decimal"/>
      <w:lvlText w:val="%1."/>
      <w:lvlJc w:val="left"/>
      <w:pPr>
        <w:ind w:left="786" w:hanging="360"/>
      </w:pPr>
      <w:rPr>
        <w:rFonts w:ascii="Times New Roman" w:eastAsia="Times New Roman" w:hAnsi="Times New Roman" w:cs="Times New Roman" w:hint="default"/>
        <w:b/>
        <w:bCs/>
        <w:i w:val="0"/>
        <w:iCs w:val="0"/>
        <w:spacing w:val="0"/>
        <w:w w:val="100"/>
        <w:sz w:val="22"/>
        <w:szCs w:val="22"/>
        <w:lang w:val="fr-FR" w:eastAsia="en-US" w:bidi="ar-SA"/>
      </w:rPr>
    </w:lvl>
    <w:lvl w:ilvl="1" w:tplc="D0422030">
      <w:numFmt w:val="bullet"/>
      <w:lvlText w:val="●"/>
      <w:lvlJc w:val="left"/>
      <w:pPr>
        <w:ind w:left="835" w:hanging="361"/>
      </w:pPr>
      <w:rPr>
        <w:rFonts w:ascii="MS PGothic" w:eastAsia="MS PGothic" w:hAnsi="MS PGothic" w:cs="MS PGothic" w:hint="default"/>
        <w:b w:val="0"/>
        <w:bCs w:val="0"/>
        <w:i w:val="0"/>
        <w:iCs w:val="0"/>
        <w:spacing w:val="0"/>
        <w:w w:val="100"/>
        <w:sz w:val="22"/>
        <w:szCs w:val="22"/>
        <w:lang w:val="fr-FR" w:eastAsia="en-US" w:bidi="ar-SA"/>
      </w:rPr>
    </w:lvl>
    <w:lvl w:ilvl="2" w:tplc="227411B6">
      <w:numFmt w:val="bullet"/>
      <w:lvlText w:val="•"/>
      <w:lvlJc w:val="left"/>
      <w:pPr>
        <w:ind w:left="2561" w:hanging="361"/>
      </w:pPr>
      <w:rPr>
        <w:rFonts w:hint="default"/>
        <w:lang w:val="fr-FR" w:eastAsia="en-US" w:bidi="ar-SA"/>
      </w:rPr>
    </w:lvl>
    <w:lvl w:ilvl="3" w:tplc="CDBC39EE">
      <w:numFmt w:val="bullet"/>
      <w:lvlText w:val="•"/>
      <w:lvlJc w:val="left"/>
      <w:pPr>
        <w:ind w:left="3421" w:hanging="361"/>
      </w:pPr>
      <w:rPr>
        <w:rFonts w:hint="default"/>
        <w:lang w:val="fr-FR" w:eastAsia="en-US" w:bidi="ar-SA"/>
      </w:rPr>
    </w:lvl>
    <w:lvl w:ilvl="4" w:tplc="C074D356">
      <w:numFmt w:val="bullet"/>
      <w:lvlText w:val="•"/>
      <w:lvlJc w:val="left"/>
      <w:pPr>
        <w:ind w:left="4282" w:hanging="361"/>
      </w:pPr>
      <w:rPr>
        <w:rFonts w:hint="default"/>
        <w:lang w:val="fr-FR" w:eastAsia="en-US" w:bidi="ar-SA"/>
      </w:rPr>
    </w:lvl>
    <w:lvl w:ilvl="5" w:tplc="20944A1E">
      <w:numFmt w:val="bullet"/>
      <w:lvlText w:val="•"/>
      <w:lvlJc w:val="left"/>
      <w:pPr>
        <w:ind w:left="5143" w:hanging="361"/>
      </w:pPr>
      <w:rPr>
        <w:rFonts w:hint="default"/>
        <w:lang w:val="fr-FR" w:eastAsia="en-US" w:bidi="ar-SA"/>
      </w:rPr>
    </w:lvl>
    <w:lvl w:ilvl="6" w:tplc="EB2A58C6">
      <w:numFmt w:val="bullet"/>
      <w:lvlText w:val="•"/>
      <w:lvlJc w:val="left"/>
      <w:pPr>
        <w:ind w:left="6003" w:hanging="361"/>
      </w:pPr>
      <w:rPr>
        <w:rFonts w:hint="default"/>
        <w:lang w:val="fr-FR" w:eastAsia="en-US" w:bidi="ar-SA"/>
      </w:rPr>
    </w:lvl>
    <w:lvl w:ilvl="7" w:tplc="F74A9CBE">
      <w:numFmt w:val="bullet"/>
      <w:lvlText w:val="•"/>
      <w:lvlJc w:val="left"/>
      <w:pPr>
        <w:ind w:left="6864" w:hanging="361"/>
      </w:pPr>
      <w:rPr>
        <w:rFonts w:hint="default"/>
        <w:lang w:val="fr-FR" w:eastAsia="en-US" w:bidi="ar-SA"/>
      </w:rPr>
    </w:lvl>
    <w:lvl w:ilvl="8" w:tplc="8E1064F0">
      <w:numFmt w:val="bullet"/>
      <w:lvlText w:val="•"/>
      <w:lvlJc w:val="left"/>
      <w:pPr>
        <w:ind w:left="7725" w:hanging="361"/>
      </w:pPr>
      <w:rPr>
        <w:rFonts w:hint="default"/>
        <w:lang w:val="fr-FR" w:eastAsia="en-US" w:bidi="ar-SA"/>
      </w:rPr>
    </w:lvl>
  </w:abstractNum>
  <w:abstractNum w:abstractNumId="13" w15:restartNumberingAfterBreak="0">
    <w:nsid w:val="59D76487"/>
    <w:multiLevelType w:val="hybridMultilevel"/>
    <w:tmpl w:val="A5EE1F88"/>
    <w:lvl w:ilvl="0" w:tplc="1F28BB8A">
      <w:numFmt w:val="bullet"/>
      <w:lvlText w:val="o"/>
      <w:lvlJc w:val="left"/>
      <w:pPr>
        <w:ind w:left="836" w:hanging="361"/>
      </w:pPr>
      <w:rPr>
        <w:rFonts w:ascii="Courier New" w:eastAsia="Courier New" w:hAnsi="Courier New" w:cs="Courier New" w:hint="default"/>
        <w:spacing w:val="0"/>
        <w:w w:val="100"/>
        <w:lang w:val="fr-FR" w:eastAsia="en-US" w:bidi="ar-SA"/>
      </w:rPr>
    </w:lvl>
    <w:lvl w:ilvl="1" w:tplc="5100C444">
      <w:numFmt w:val="bullet"/>
      <w:lvlText w:val="•"/>
      <w:lvlJc w:val="left"/>
      <w:pPr>
        <w:ind w:left="1700" w:hanging="361"/>
      </w:pPr>
      <w:rPr>
        <w:rFonts w:hint="default"/>
        <w:lang w:val="fr-FR" w:eastAsia="en-US" w:bidi="ar-SA"/>
      </w:rPr>
    </w:lvl>
    <w:lvl w:ilvl="2" w:tplc="07AED92E">
      <w:numFmt w:val="bullet"/>
      <w:lvlText w:val="•"/>
      <w:lvlJc w:val="left"/>
      <w:pPr>
        <w:ind w:left="2561" w:hanging="361"/>
      </w:pPr>
      <w:rPr>
        <w:rFonts w:hint="default"/>
        <w:lang w:val="fr-FR" w:eastAsia="en-US" w:bidi="ar-SA"/>
      </w:rPr>
    </w:lvl>
    <w:lvl w:ilvl="3" w:tplc="5BCCF504">
      <w:numFmt w:val="bullet"/>
      <w:lvlText w:val="•"/>
      <w:lvlJc w:val="left"/>
      <w:pPr>
        <w:ind w:left="3421" w:hanging="361"/>
      </w:pPr>
      <w:rPr>
        <w:rFonts w:hint="default"/>
        <w:lang w:val="fr-FR" w:eastAsia="en-US" w:bidi="ar-SA"/>
      </w:rPr>
    </w:lvl>
    <w:lvl w:ilvl="4" w:tplc="38F0B2BE">
      <w:numFmt w:val="bullet"/>
      <w:lvlText w:val="•"/>
      <w:lvlJc w:val="left"/>
      <w:pPr>
        <w:ind w:left="4282" w:hanging="361"/>
      </w:pPr>
      <w:rPr>
        <w:rFonts w:hint="default"/>
        <w:lang w:val="fr-FR" w:eastAsia="en-US" w:bidi="ar-SA"/>
      </w:rPr>
    </w:lvl>
    <w:lvl w:ilvl="5" w:tplc="B49A0B32">
      <w:numFmt w:val="bullet"/>
      <w:lvlText w:val="•"/>
      <w:lvlJc w:val="left"/>
      <w:pPr>
        <w:ind w:left="5143" w:hanging="361"/>
      </w:pPr>
      <w:rPr>
        <w:rFonts w:hint="default"/>
        <w:lang w:val="fr-FR" w:eastAsia="en-US" w:bidi="ar-SA"/>
      </w:rPr>
    </w:lvl>
    <w:lvl w:ilvl="6" w:tplc="FD287680">
      <w:numFmt w:val="bullet"/>
      <w:lvlText w:val="•"/>
      <w:lvlJc w:val="left"/>
      <w:pPr>
        <w:ind w:left="6003" w:hanging="361"/>
      </w:pPr>
      <w:rPr>
        <w:rFonts w:hint="default"/>
        <w:lang w:val="fr-FR" w:eastAsia="en-US" w:bidi="ar-SA"/>
      </w:rPr>
    </w:lvl>
    <w:lvl w:ilvl="7" w:tplc="913C1292">
      <w:numFmt w:val="bullet"/>
      <w:lvlText w:val="•"/>
      <w:lvlJc w:val="left"/>
      <w:pPr>
        <w:ind w:left="6864" w:hanging="361"/>
      </w:pPr>
      <w:rPr>
        <w:rFonts w:hint="default"/>
        <w:lang w:val="fr-FR" w:eastAsia="en-US" w:bidi="ar-SA"/>
      </w:rPr>
    </w:lvl>
    <w:lvl w:ilvl="8" w:tplc="E28A68BE">
      <w:numFmt w:val="bullet"/>
      <w:lvlText w:val="•"/>
      <w:lvlJc w:val="left"/>
      <w:pPr>
        <w:ind w:left="7725" w:hanging="361"/>
      </w:pPr>
      <w:rPr>
        <w:rFonts w:hint="default"/>
        <w:lang w:val="fr-FR" w:eastAsia="en-US" w:bidi="ar-SA"/>
      </w:rPr>
    </w:lvl>
  </w:abstractNum>
  <w:abstractNum w:abstractNumId="14" w15:restartNumberingAfterBreak="0">
    <w:nsid w:val="63EE703E"/>
    <w:multiLevelType w:val="hybridMultilevel"/>
    <w:tmpl w:val="A8462A2A"/>
    <w:lvl w:ilvl="0" w:tplc="D35E3AD4">
      <w:numFmt w:val="bullet"/>
      <w:lvlText w:val="o"/>
      <w:lvlJc w:val="left"/>
      <w:pPr>
        <w:ind w:left="836" w:hanging="360"/>
      </w:pPr>
      <w:rPr>
        <w:rFonts w:ascii="Courier New" w:eastAsia="Courier New" w:hAnsi="Courier New" w:cs="Courier New" w:hint="default"/>
        <w:b w:val="0"/>
        <w:bCs w:val="0"/>
        <w:i w:val="0"/>
        <w:iCs w:val="0"/>
        <w:spacing w:val="0"/>
        <w:w w:val="99"/>
        <w:sz w:val="20"/>
        <w:szCs w:val="20"/>
        <w:lang w:val="fr-FR" w:eastAsia="en-US" w:bidi="ar-SA"/>
      </w:rPr>
    </w:lvl>
    <w:lvl w:ilvl="1" w:tplc="38543D4C">
      <w:numFmt w:val="bullet"/>
      <w:lvlText w:val="•"/>
      <w:lvlJc w:val="left"/>
      <w:pPr>
        <w:ind w:left="1700" w:hanging="360"/>
      </w:pPr>
      <w:rPr>
        <w:rFonts w:hint="default"/>
        <w:lang w:val="fr-FR" w:eastAsia="en-US" w:bidi="ar-SA"/>
      </w:rPr>
    </w:lvl>
    <w:lvl w:ilvl="2" w:tplc="E56C02B8">
      <w:numFmt w:val="bullet"/>
      <w:lvlText w:val="•"/>
      <w:lvlJc w:val="left"/>
      <w:pPr>
        <w:ind w:left="2561" w:hanging="360"/>
      </w:pPr>
      <w:rPr>
        <w:rFonts w:hint="default"/>
        <w:lang w:val="fr-FR" w:eastAsia="en-US" w:bidi="ar-SA"/>
      </w:rPr>
    </w:lvl>
    <w:lvl w:ilvl="3" w:tplc="927AEAAA">
      <w:numFmt w:val="bullet"/>
      <w:lvlText w:val="•"/>
      <w:lvlJc w:val="left"/>
      <w:pPr>
        <w:ind w:left="3421" w:hanging="360"/>
      </w:pPr>
      <w:rPr>
        <w:rFonts w:hint="default"/>
        <w:lang w:val="fr-FR" w:eastAsia="en-US" w:bidi="ar-SA"/>
      </w:rPr>
    </w:lvl>
    <w:lvl w:ilvl="4" w:tplc="1B46BD9C">
      <w:numFmt w:val="bullet"/>
      <w:lvlText w:val="•"/>
      <w:lvlJc w:val="left"/>
      <w:pPr>
        <w:ind w:left="4282" w:hanging="360"/>
      </w:pPr>
      <w:rPr>
        <w:rFonts w:hint="default"/>
        <w:lang w:val="fr-FR" w:eastAsia="en-US" w:bidi="ar-SA"/>
      </w:rPr>
    </w:lvl>
    <w:lvl w:ilvl="5" w:tplc="A3CEB642">
      <w:numFmt w:val="bullet"/>
      <w:lvlText w:val="•"/>
      <w:lvlJc w:val="left"/>
      <w:pPr>
        <w:ind w:left="5143" w:hanging="360"/>
      </w:pPr>
      <w:rPr>
        <w:rFonts w:hint="default"/>
        <w:lang w:val="fr-FR" w:eastAsia="en-US" w:bidi="ar-SA"/>
      </w:rPr>
    </w:lvl>
    <w:lvl w:ilvl="6" w:tplc="944A6E70">
      <w:numFmt w:val="bullet"/>
      <w:lvlText w:val="•"/>
      <w:lvlJc w:val="left"/>
      <w:pPr>
        <w:ind w:left="6003" w:hanging="360"/>
      </w:pPr>
      <w:rPr>
        <w:rFonts w:hint="default"/>
        <w:lang w:val="fr-FR" w:eastAsia="en-US" w:bidi="ar-SA"/>
      </w:rPr>
    </w:lvl>
    <w:lvl w:ilvl="7" w:tplc="3EA6F06E">
      <w:numFmt w:val="bullet"/>
      <w:lvlText w:val="•"/>
      <w:lvlJc w:val="left"/>
      <w:pPr>
        <w:ind w:left="6864" w:hanging="360"/>
      </w:pPr>
      <w:rPr>
        <w:rFonts w:hint="default"/>
        <w:lang w:val="fr-FR" w:eastAsia="en-US" w:bidi="ar-SA"/>
      </w:rPr>
    </w:lvl>
    <w:lvl w:ilvl="8" w:tplc="44DE59C0">
      <w:numFmt w:val="bullet"/>
      <w:lvlText w:val="•"/>
      <w:lvlJc w:val="left"/>
      <w:pPr>
        <w:ind w:left="7725" w:hanging="360"/>
      </w:pPr>
      <w:rPr>
        <w:rFonts w:hint="default"/>
        <w:lang w:val="fr-FR" w:eastAsia="en-US" w:bidi="ar-SA"/>
      </w:rPr>
    </w:lvl>
  </w:abstractNum>
  <w:abstractNum w:abstractNumId="15" w15:restartNumberingAfterBreak="0">
    <w:nsid w:val="66046123"/>
    <w:multiLevelType w:val="hybridMultilevel"/>
    <w:tmpl w:val="96083DD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0F488A"/>
    <w:multiLevelType w:val="hybridMultilevel"/>
    <w:tmpl w:val="35E4D138"/>
    <w:lvl w:ilvl="0" w:tplc="0890E304">
      <w:start w:val="1"/>
      <w:numFmt w:val="lowerLetter"/>
      <w:lvlText w:val="%1."/>
      <w:lvlJc w:val="left"/>
      <w:pPr>
        <w:ind w:left="1555" w:hanging="360"/>
      </w:pPr>
      <w:rPr>
        <w:rFonts w:ascii="Times New Roman" w:eastAsia="Times New Roman" w:hAnsi="Times New Roman" w:cs="Times New Roman" w:hint="default"/>
        <w:b/>
        <w:bCs/>
        <w:i w:val="0"/>
        <w:iCs w:val="0"/>
        <w:spacing w:val="0"/>
        <w:w w:val="100"/>
        <w:sz w:val="22"/>
        <w:szCs w:val="22"/>
        <w:lang w:val="fr-FR" w:eastAsia="en-US" w:bidi="ar-SA"/>
      </w:rPr>
    </w:lvl>
    <w:lvl w:ilvl="1" w:tplc="B93CA1C2">
      <w:numFmt w:val="bullet"/>
      <w:lvlText w:val="•"/>
      <w:lvlJc w:val="left"/>
      <w:pPr>
        <w:ind w:left="2348" w:hanging="360"/>
      </w:pPr>
      <w:rPr>
        <w:rFonts w:hint="default"/>
        <w:lang w:val="fr-FR" w:eastAsia="en-US" w:bidi="ar-SA"/>
      </w:rPr>
    </w:lvl>
    <w:lvl w:ilvl="2" w:tplc="FB2EB260">
      <w:numFmt w:val="bullet"/>
      <w:lvlText w:val="•"/>
      <w:lvlJc w:val="left"/>
      <w:pPr>
        <w:ind w:left="3137" w:hanging="360"/>
      </w:pPr>
      <w:rPr>
        <w:rFonts w:hint="default"/>
        <w:lang w:val="fr-FR" w:eastAsia="en-US" w:bidi="ar-SA"/>
      </w:rPr>
    </w:lvl>
    <w:lvl w:ilvl="3" w:tplc="BC50FEAE">
      <w:numFmt w:val="bullet"/>
      <w:lvlText w:val="•"/>
      <w:lvlJc w:val="left"/>
      <w:pPr>
        <w:ind w:left="3925" w:hanging="360"/>
      </w:pPr>
      <w:rPr>
        <w:rFonts w:hint="default"/>
        <w:lang w:val="fr-FR" w:eastAsia="en-US" w:bidi="ar-SA"/>
      </w:rPr>
    </w:lvl>
    <w:lvl w:ilvl="4" w:tplc="F3E2BD62">
      <w:numFmt w:val="bullet"/>
      <w:lvlText w:val="•"/>
      <w:lvlJc w:val="left"/>
      <w:pPr>
        <w:ind w:left="4714" w:hanging="360"/>
      </w:pPr>
      <w:rPr>
        <w:rFonts w:hint="default"/>
        <w:lang w:val="fr-FR" w:eastAsia="en-US" w:bidi="ar-SA"/>
      </w:rPr>
    </w:lvl>
    <w:lvl w:ilvl="5" w:tplc="FB62A17C">
      <w:numFmt w:val="bullet"/>
      <w:lvlText w:val="•"/>
      <w:lvlJc w:val="left"/>
      <w:pPr>
        <w:ind w:left="5503" w:hanging="360"/>
      </w:pPr>
      <w:rPr>
        <w:rFonts w:hint="default"/>
        <w:lang w:val="fr-FR" w:eastAsia="en-US" w:bidi="ar-SA"/>
      </w:rPr>
    </w:lvl>
    <w:lvl w:ilvl="6" w:tplc="8B46827C">
      <w:numFmt w:val="bullet"/>
      <w:lvlText w:val="•"/>
      <w:lvlJc w:val="left"/>
      <w:pPr>
        <w:ind w:left="6291" w:hanging="360"/>
      </w:pPr>
      <w:rPr>
        <w:rFonts w:hint="default"/>
        <w:lang w:val="fr-FR" w:eastAsia="en-US" w:bidi="ar-SA"/>
      </w:rPr>
    </w:lvl>
    <w:lvl w:ilvl="7" w:tplc="304C5124">
      <w:numFmt w:val="bullet"/>
      <w:lvlText w:val="•"/>
      <w:lvlJc w:val="left"/>
      <w:pPr>
        <w:ind w:left="7080" w:hanging="360"/>
      </w:pPr>
      <w:rPr>
        <w:rFonts w:hint="default"/>
        <w:lang w:val="fr-FR" w:eastAsia="en-US" w:bidi="ar-SA"/>
      </w:rPr>
    </w:lvl>
    <w:lvl w:ilvl="8" w:tplc="34F87A48">
      <w:numFmt w:val="bullet"/>
      <w:lvlText w:val="•"/>
      <w:lvlJc w:val="left"/>
      <w:pPr>
        <w:ind w:left="7869" w:hanging="360"/>
      </w:pPr>
      <w:rPr>
        <w:rFonts w:hint="default"/>
        <w:lang w:val="fr-FR" w:eastAsia="en-US" w:bidi="ar-SA"/>
      </w:rPr>
    </w:lvl>
  </w:abstractNum>
  <w:abstractNum w:abstractNumId="17" w15:restartNumberingAfterBreak="0">
    <w:nsid w:val="6FBA7D08"/>
    <w:multiLevelType w:val="hybridMultilevel"/>
    <w:tmpl w:val="E84C6480"/>
    <w:lvl w:ilvl="0" w:tplc="EEA02D42">
      <w:numFmt w:val="bullet"/>
      <w:lvlText w:val="-"/>
      <w:lvlJc w:val="left"/>
      <w:pPr>
        <w:ind w:left="240" w:hanging="125"/>
      </w:pPr>
      <w:rPr>
        <w:rFonts w:ascii="Times New Roman" w:eastAsia="Times New Roman" w:hAnsi="Times New Roman" w:cs="Times New Roman" w:hint="default"/>
        <w:b w:val="0"/>
        <w:bCs w:val="0"/>
        <w:i w:val="0"/>
        <w:iCs w:val="0"/>
        <w:spacing w:val="0"/>
        <w:w w:val="100"/>
        <w:sz w:val="22"/>
        <w:szCs w:val="22"/>
        <w:lang w:val="fr-FR" w:eastAsia="en-US" w:bidi="ar-SA"/>
      </w:rPr>
    </w:lvl>
    <w:lvl w:ilvl="1" w:tplc="C4FA30E4">
      <w:numFmt w:val="bullet"/>
      <w:lvlText w:val="•"/>
      <w:lvlJc w:val="left"/>
      <w:pPr>
        <w:ind w:left="1160" w:hanging="125"/>
      </w:pPr>
      <w:rPr>
        <w:rFonts w:hint="default"/>
        <w:lang w:val="fr-FR" w:eastAsia="en-US" w:bidi="ar-SA"/>
      </w:rPr>
    </w:lvl>
    <w:lvl w:ilvl="2" w:tplc="07046C6E">
      <w:numFmt w:val="bullet"/>
      <w:lvlText w:val="•"/>
      <w:lvlJc w:val="left"/>
      <w:pPr>
        <w:ind w:left="2081" w:hanging="125"/>
      </w:pPr>
      <w:rPr>
        <w:rFonts w:hint="default"/>
        <w:lang w:val="fr-FR" w:eastAsia="en-US" w:bidi="ar-SA"/>
      </w:rPr>
    </w:lvl>
    <w:lvl w:ilvl="3" w:tplc="5916240A">
      <w:numFmt w:val="bullet"/>
      <w:lvlText w:val="•"/>
      <w:lvlJc w:val="left"/>
      <w:pPr>
        <w:ind w:left="3001" w:hanging="125"/>
      </w:pPr>
      <w:rPr>
        <w:rFonts w:hint="default"/>
        <w:lang w:val="fr-FR" w:eastAsia="en-US" w:bidi="ar-SA"/>
      </w:rPr>
    </w:lvl>
    <w:lvl w:ilvl="4" w:tplc="EDF2E70A">
      <w:numFmt w:val="bullet"/>
      <w:lvlText w:val="•"/>
      <w:lvlJc w:val="left"/>
      <w:pPr>
        <w:ind w:left="3922" w:hanging="125"/>
      </w:pPr>
      <w:rPr>
        <w:rFonts w:hint="default"/>
        <w:lang w:val="fr-FR" w:eastAsia="en-US" w:bidi="ar-SA"/>
      </w:rPr>
    </w:lvl>
    <w:lvl w:ilvl="5" w:tplc="129C3B5C">
      <w:numFmt w:val="bullet"/>
      <w:lvlText w:val="•"/>
      <w:lvlJc w:val="left"/>
      <w:pPr>
        <w:ind w:left="4843" w:hanging="125"/>
      </w:pPr>
      <w:rPr>
        <w:rFonts w:hint="default"/>
        <w:lang w:val="fr-FR" w:eastAsia="en-US" w:bidi="ar-SA"/>
      </w:rPr>
    </w:lvl>
    <w:lvl w:ilvl="6" w:tplc="8DC435B6">
      <w:numFmt w:val="bullet"/>
      <w:lvlText w:val="•"/>
      <w:lvlJc w:val="left"/>
      <w:pPr>
        <w:ind w:left="5763" w:hanging="125"/>
      </w:pPr>
      <w:rPr>
        <w:rFonts w:hint="default"/>
        <w:lang w:val="fr-FR" w:eastAsia="en-US" w:bidi="ar-SA"/>
      </w:rPr>
    </w:lvl>
    <w:lvl w:ilvl="7" w:tplc="EF92337E">
      <w:numFmt w:val="bullet"/>
      <w:lvlText w:val="•"/>
      <w:lvlJc w:val="left"/>
      <w:pPr>
        <w:ind w:left="6684" w:hanging="125"/>
      </w:pPr>
      <w:rPr>
        <w:rFonts w:hint="default"/>
        <w:lang w:val="fr-FR" w:eastAsia="en-US" w:bidi="ar-SA"/>
      </w:rPr>
    </w:lvl>
    <w:lvl w:ilvl="8" w:tplc="B5BA34F4">
      <w:numFmt w:val="bullet"/>
      <w:lvlText w:val="•"/>
      <w:lvlJc w:val="left"/>
      <w:pPr>
        <w:ind w:left="7605" w:hanging="125"/>
      </w:pPr>
      <w:rPr>
        <w:rFonts w:hint="default"/>
        <w:lang w:val="fr-FR" w:eastAsia="en-US" w:bidi="ar-SA"/>
      </w:rPr>
    </w:lvl>
  </w:abstractNum>
  <w:abstractNum w:abstractNumId="18" w15:restartNumberingAfterBreak="0">
    <w:nsid w:val="7A06043A"/>
    <w:multiLevelType w:val="hybridMultilevel"/>
    <w:tmpl w:val="8B522B56"/>
    <w:lvl w:ilvl="0" w:tplc="EA543C04">
      <w:numFmt w:val="bullet"/>
      <w:lvlText w:val="o"/>
      <w:lvlJc w:val="left"/>
      <w:pPr>
        <w:ind w:left="835" w:hanging="361"/>
      </w:pPr>
      <w:rPr>
        <w:rFonts w:ascii="Courier New" w:eastAsia="Courier New" w:hAnsi="Courier New" w:cs="Courier New" w:hint="default"/>
        <w:b w:val="0"/>
        <w:bCs w:val="0"/>
        <w:i w:val="0"/>
        <w:iCs w:val="0"/>
        <w:spacing w:val="0"/>
        <w:w w:val="100"/>
        <w:sz w:val="22"/>
        <w:szCs w:val="22"/>
        <w:lang w:val="fr-FR" w:eastAsia="en-US" w:bidi="ar-SA"/>
      </w:rPr>
    </w:lvl>
    <w:lvl w:ilvl="1" w:tplc="C0AAE60A">
      <w:numFmt w:val="bullet"/>
      <w:lvlText w:val="•"/>
      <w:lvlJc w:val="left"/>
      <w:pPr>
        <w:ind w:left="1700" w:hanging="361"/>
      </w:pPr>
      <w:rPr>
        <w:rFonts w:hint="default"/>
        <w:lang w:val="fr-FR" w:eastAsia="en-US" w:bidi="ar-SA"/>
      </w:rPr>
    </w:lvl>
    <w:lvl w:ilvl="2" w:tplc="B5006EAC">
      <w:numFmt w:val="bullet"/>
      <w:lvlText w:val="•"/>
      <w:lvlJc w:val="left"/>
      <w:pPr>
        <w:ind w:left="2561" w:hanging="361"/>
      </w:pPr>
      <w:rPr>
        <w:rFonts w:hint="default"/>
        <w:lang w:val="fr-FR" w:eastAsia="en-US" w:bidi="ar-SA"/>
      </w:rPr>
    </w:lvl>
    <w:lvl w:ilvl="3" w:tplc="4E2079E2">
      <w:numFmt w:val="bullet"/>
      <w:lvlText w:val="•"/>
      <w:lvlJc w:val="left"/>
      <w:pPr>
        <w:ind w:left="3421" w:hanging="361"/>
      </w:pPr>
      <w:rPr>
        <w:rFonts w:hint="default"/>
        <w:lang w:val="fr-FR" w:eastAsia="en-US" w:bidi="ar-SA"/>
      </w:rPr>
    </w:lvl>
    <w:lvl w:ilvl="4" w:tplc="67BE3B76">
      <w:numFmt w:val="bullet"/>
      <w:lvlText w:val="•"/>
      <w:lvlJc w:val="left"/>
      <w:pPr>
        <w:ind w:left="4282" w:hanging="361"/>
      </w:pPr>
      <w:rPr>
        <w:rFonts w:hint="default"/>
        <w:lang w:val="fr-FR" w:eastAsia="en-US" w:bidi="ar-SA"/>
      </w:rPr>
    </w:lvl>
    <w:lvl w:ilvl="5" w:tplc="B17206D4">
      <w:numFmt w:val="bullet"/>
      <w:lvlText w:val="•"/>
      <w:lvlJc w:val="left"/>
      <w:pPr>
        <w:ind w:left="5143" w:hanging="361"/>
      </w:pPr>
      <w:rPr>
        <w:rFonts w:hint="default"/>
        <w:lang w:val="fr-FR" w:eastAsia="en-US" w:bidi="ar-SA"/>
      </w:rPr>
    </w:lvl>
    <w:lvl w:ilvl="6" w:tplc="73B46070">
      <w:numFmt w:val="bullet"/>
      <w:lvlText w:val="•"/>
      <w:lvlJc w:val="left"/>
      <w:pPr>
        <w:ind w:left="6003" w:hanging="361"/>
      </w:pPr>
      <w:rPr>
        <w:rFonts w:hint="default"/>
        <w:lang w:val="fr-FR" w:eastAsia="en-US" w:bidi="ar-SA"/>
      </w:rPr>
    </w:lvl>
    <w:lvl w:ilvl="7" w:tplc="40C6437E">
      <w:numFmt w:val="bullet"/>
      <w:lvlText w:val="•"/>
      <w:lvlJc w:val="left"/>
      <w:pPr>
        <w:ind w:left="6864" w:hanging="361"/>
      </w:pPr>
      <w:rPr>
        <w:rFonts w:hint="default"/>
        <w:lang w:val="fr-FR" w:eastAsia="en-US" w:bidi="ar-SA"/>
      </w:rPr>
    </w:lvl>
    <w:lvl w:ilvl="8" w:tplc="8608492C">
      <w:numFmt w:val="bullet"/>
      <w:lvlText w:val="•"/>
      <w:lvlJc w:val="left"/>
      <w:pPr>
        <w:ind w:left="7725" w:hanging="361"/>
      </w:pPr>
      <w:rPr>
        <w:rFonts w:hint="default"/>
        <w:lang w:val="fr-FR" w:eastAsia="en-US" w:bidi="ar-SA"/>
      </w:rPr>
    </w:lvl>
  </w:abstractNum>
  <w:num w:numId="1">
    <w:abstractNumId w:val="12"/>
  </w:num>
  <w:num w:numId="2">
    <w:abstractNumId w:val="11"/>
  </w:num>
  <w:num w:numId="3">
    <w:abstractNumId w:val="13"/>
  </w:num>
  <w:num w:numId="4">
    <w:abstractNumId w:val="16"/>
  </w:num>
  <w:num w:numId="5">
    <w:abstractNumId w:val="14"/>
  </w:num>
  <w:num w:numId="6">
    <w:abstractNumId w:val="9"/>
  </w:num>
  <w:num w:numId="7">
    <w:abstractNumId w:val="17"/>
  </w:num>
  <w:num w:numId="8">
    <w:abstractNumId w:val="18"/>
  </w:num>
  <w:num w:numId="9">
    <w:abstractNumId w:val="3"/>
  </w:num>
  <w:num w:numId="10">
    <w:abstractNumId w:val="5"/>
  </w:num>
  <w:num w:numId="11">
    <w:abstractNumId w:val="15"/>
  </w:num>
  <w:num w:numId="12">
    <w:abstractNumId w:val="6"/>
  </w:num>
  <w:num w:numId="13">
    <w:abstractNumId w:val="4"/>
  </w:num>
  <w:num w:numId="14">
    <w:abstractNumId w:val="2"/>
  </w:num>
  <w:num w:numId="15">
    <w:abstractNumId w:val="1"/>
  </w:num>
  <w:num w:numId="16">
    <w:abstractNumId w:val="8"/>
  </w:num>
  <w:num w:numId="17">
    <w:abstractNumId w:val="7"/>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48"/>
    <w:rsid w:val="00006A17"/>
    <w:rsid w:val="0003519D"/>
    <w:rsid w:val="00066E1A"/>
    <w:rsid w:val="00072DC1"/>
    <w:rsid w:val="000A6395"/>
    <w:rsid w:val="000B1732"/>
    <w:rsid w:val="000C32AB"/>
    <w:rsid w:val="000D1FF4"/>
    <w:rsid w:val="000D7F8A"/>
    <w:rsid w:val="000F308C"/>
    <w:rsid w:val="000F4FC4"/>
    <w:rsid w:val="001223B9"/>
    <w:rsid w:val="00126297"/>
    <w:rsid w:val="0015618A"/>
    <w:rsid w:val="00172E5B"/>
    <w:rsid w:val="001838E4"/>
    <w:rsid w:val="00184A16"/>
    <w:rsid w:val="00196E08"/>
    <w:rsid w:val="001A0E29"/>
    <w:rsid w:val="001A32D8"/>
    <w:rsid w:val="001B1792"/>
    <w:rsid w:val="001D193A"/>
    <w:rsid w:val="001D30E7"/>
    <w:rsid w:val="00217E5F"/>
    <w:rsid w:val="00226940"/>
    <w:rsid w:val="0024311D"/>
    <w:rsid w:val="00270121"/>
    <w:rsid w:val="002804D4"/>
    <w:rsid w:val="002821A5"/>
    <w:rsid w:val="002C465F"/>
    <w:rsid w:val="002C65C2"/>
    <w:rsid w:val="002D4CCF"/>
    <w:rsid w:val="002E31EE"/>
    <w:rsid w:val="0036087D"/>
    <w:rsid w:val="00376B88"/>
    <w:rsid w:val="003A37ED"/>
    <w:rsid w:val="003B4FF6"/>
    <w:rsid w:val="003C1C7D"/>
    <w:rsid w:val="003E26FF"/>
    <w:rsid w:val="0040447A"/>
    <w:rsid w:val="00454849"/>
    <w:rsid w:val="00461291"/>
    <w:rsid w:val="0047177A"/>
    <w:rsid w:val="0048653B"/>
    <w:rsid w:val="004D42E1"/>
    <w:rsid w:val="004D606F"/>
    <w:rsid w:val="004E269E"/>
    <w:rsid w:val="004F243B"/>
    <w:rsid w:val="004F7D61"/>
    <w:rsid w:val="005419C4"/>
    <w:rsid w:val="0054219F"/>
    <w:rsid w:val="00553422"/>
    <w:rsid w:val="00567D45"/>
    <w:rsid w:val="005713E9"/>
    <w:rsid w:val="00574DE4"/>
    <w:rsid w:val="00575F19"/>
    <w:rsid w:val="005A3520"/>
    <w:rsid w:val="005A4233"/>
    <w:rsid w:val="005C5E7A"/>
    <w:rsid w:val="005E15BF"/>
    <w:rsid w:val="00605128"/>
    <w:rsid w:val="00620694"/>
    <w:rsid w:val="006356E4"/>
    <w:rsid w:val="006648DA"/>
    <w:rsid w:val="006862B3"/>
    <w:rsid w:val="006A30C5"/>
    <w:rsid w:val="006B2E74"/>
    <w:rsid w:val="006D35FA"/>
    <w:rsid w:val="006D4C43"/>
    <w:rsid w:val="006F126F"/>
    <w:rsid w:val="006F3B89"/>
    <w:rsid w:val="00700D62"/>
    <w:rsid w:val="00716048"/>
    <w:rsid w:val="00732800"/>
    <w:rsid w:val="007345E0"/>
    <w:rsid w:val="00742D98"/>
    <w:rsid w:val="0076026E"/>
    <w:rsid w:val="00762C11"/>
    <w:rsid w:val="007718B6"/>
    <w:rsid w:val="00777D02"/>
    <w:rsid w:val="0078354D"/>
    <w:rsid w:val="00796099"/>
    <w:rsid w:val="007B5738"/>
    <w:rsid w:val="007B5D29"/>
    <w:rsid w:val="007F5BC7"/>
    <w:rsid w:val="00844DA3"/>
    <w:rsid w:val="008478D0"/>
    <w:rsid w:val="00861225"/>
    <w:rsid w:val="00887C65"/>
    <w:rsid w:val="008A012E"/>
    <w:rsid w:val="008A18AA"/>
    <w:rsid w:val="008A42AB"/>
    <w:rsid w:val="008A5E1F"/>
    <w:rsid w:val="008D3738"/>
    <w:rsid w:val="008D571B"/>
    <w:rsid w:val="008E2467"/>
    <w:rsid w:val="008F12D4"/>
    <w:rsid w:val="008F32AA"/>
    <w:rsid w:val="008F7AF1"/>
    <w:rsid w:val="0094482C"/>
    <w:rsid w:val="009462F7"/>
    <w:rsid w:val="00952D66"/>
    <w:rsid w:val="00971B54"/>
    <w:rsid w:val="00975D8B"/>
    <w:rsid w:val="00976E94"/>
    <w:rsid w:val="00977134"/>
    <w:rsid w:val="0098053E"/>
    <w:rsid w:val="00987FEB"/>
    <w:rsid w:val="00997011"/>
    <w:rsid w:val="009B07F0"/>
    <w:rsid w:val="009B3E27"/>
    <w:rsid w:val="009C197D"/>
    <w:rsid w:val="009D4137"/>
    <w:rsid w:val="009D5A7C"/>
    <w:rsid w:val="009E10BC"/>
    <w:rsid w:val="009F3553"/>
    <w:rsid w:val="009F42BF"/>
    <w:rsid w:val="009F75C2"/>
    <w:rsid w:val="00A04F86"/>
    <w:rsid w:val="00A20871"/>
    <w:rsid w:val="00A47DF4"/>
    <w:rsid w:val="00A53042"/>
    <w:rsid w:val="00A55CBA"/>
    <w:rsid w:val="00A65541"/>
    <w:rsid w:val="00A7030D"/>
    <w:rsid w:val="00A704C9"/>
    <w:rsid w:val="00A80DD8"/>
    <w:rsid w:val="00A81B15"/>
    <w:rsid w:val="00A91CB1"/>
    <w:rsid w:val="00AD23AD"/>
    <w:rsid w:val="00AD2D7E"/>
    <w:rsid w:val="00AD5E5C"/>
    <w:rsid w:val="00AF3605"/>
    <w:rsid w:val="00AF46ED"/>
    <w:rsid w:val="00B002F6"/>
    <w:rsid w:val="00B11676"/>
    <w:rsid w:val="00B13661"/>
    <w:rsid w:val="00B15837"/>
    <w:rsid w:val="00B53295"/>
    <w:rsid w:val="00B5663F"/>
    <w:rsid w:val="00B82037"/>
    <w:rsid w:val="00B93AD9"/>
    <w:rsid w:val="00BB360F"/>
    <w:rsid w:val="00BC18AD"/>
    <w:rsid w:val="00BF459E"/>
    <w:rsid w:val="00C04894"/>
    <w:rsid w:val="00C04A67"/>
    <w:rsid w:val="00C054FE"/>
    <w:rsid w:val="00C10B04"/>
    <w:rsid w:val="00C140FB"/>
    <w:rsid w:val="00C20B05"/>
    <w:rsid w:val="00C253C1"/>
    <w:rsid w:val="00C72F79"/>
    <w:rsid w:val="00C94DE1"/>
    <w:rsid w:val="00CB4BCF"/>
    <w:rsid w:val="00CE0B4A"/>
    <w:rsid w:val="00CE5628"/>
    <w:rsid w:val="00CF7235"/>
    <w:rsid w:val="00D038E9"/>
    <w:rsid w:val="00D62A64"/>
    <w:rsid w:val="00D70C5D"/>
    <w:rsid w:val="00D71558"/>
    <w:rsid w:val="00D77A05"/>
    <w:rsid w:val="00DB095B"/>
    <w:rsid w:val="00DB1270"/>
    <w:rsid w:val="00DB372F"/>
    <w:rsid w:val="00DC2CF4"/>
    <w:rsid w:val="00DD3C2B"/>
    <w:rsid w:val="00DE2D3E"/>
    <w:rsid w:val="00E24811"/>
    <w:rsid w:val="00E329C2"/>
    <w:rsid w:val="00E574AE"/>
    <w:rsid w:val="00E6591A"/>
    <w:rsid w:val="00E81CC2"/>
    <w:rsid w:val="00E907F5"/>
    <w:rsid w:val="00E93108"/>
    <w:rsid w:val="00E937D1"/>
    <w:rsid w:val="00EA1AA9"/>
    <w:rsid w:val="00EB252D"/>
    <w:rsid w:val="00EB462C"/>
    <w:rsid w:val="00EC31F4"/>
    <w:rsid w:val="00EE562B"/>
    <w:rsid w:val="00EF701D"/>
    <w:rsid w:val="00F23C94"/>
    <w:rsid w:val="00F46C2C"/>
    <w:rsid w:val="00F50656"/>
    <w:rsid w:val="00F665ED"/>
    <w:rsid w:val="00F83A51"/>
    <w:rsid w:val="00F90AF5"/>
    <w:rsid w:val="00F94AB3"/>
    <w:rsid w:val="00FA3433"/>
    <w:rsid w:val="00FA4C22"/>
    <w:rsid w:val="00FB23DA"/>
    <w:rsid w:val="00FF28CB"/>
    <w:rsid w:val="00FF59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626D2"/>
  <w15:chartTrackingRefBased/>
  <w15:docId w15:val="{AE254205-B8BC-4FE4-BD87-827FC12E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6048"/>
    <w:pPr>
      <w:widowControl w:val="0"/>
      <w:autoSpaceDE w:val="0"/>
      <w:autoSpaceDN w:val="0"/>
      <w:spacing w:after="0" w:line="240" w:lineRule="auto"/>
    </w:pPr>
    <w:rPr>
      <w:rFonts w:ascii="Times New Roman" w:eastAsia="Times New Roman" w:hAnsi="Times New Roman" w:cs="Times New Roman"/>
    </w:rPr>
  </w:style>
  <w:style w:type="paragraph" w:styleId="Titre1">
    <w:name w:val="heading 1"/>
    <w:basedOn w:val="Normal"/>
    <w:link w:val="Titre1Car"/>
    <w:uiPriority w:val="1"/>
    <w:qFormat/>
    <w:rsid w:val="00716048"/>
    <w:pPr>
      <w:ind w:left="834" w:hanging="359"/>
      <w:outlineLvl w:val="0"/>
    </w:pPr>
    <w:rPr>
      <w:b/>
      <w:bCs/>
    </w:rPr>
  </w:style>
  <w:style w:type="paragraph" w:styleId="Titre3">
    <w:name w:val="heading 3"/>
    <w:basedOn w:val="Normal"/>
    <w:next w:val="Normal"/>
    <w:link w:val="Titre3Car"/>
    <w:uiPriority w:val="9"/>
    <w:semiHidden/>
    <w:unhideWhenUsed/>
    <w:qFormat/>
    <w:rsid w:val="00D038E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716048"/>
    <w:rPr>
      <w:rFonts w:ascii="Times New Roman" w:eastAsia="Times New Roman" w:hAnsi="Times New Roman" w:cs="Times New Roman"/>
      <w:b/>
      <w:bCs/>
    </w:rPr>
  </w:style>
  <w:style w:type="table" w:customStyle="1" w:styleId="TableNormal">
    <w:name w:val="Table Normal"/>
    <w:uiPriority w:val="2"/>
    <w:semiHidden/>
    <w:unhideWhenUsed/>
    <w:qFormat/>
    <w:rsid w:val="007160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716048"/>
  </w:style>
  <w:style w:type="character" w:customStyle="1" w:styleId="CorpsdetexteCar">
    <w:name w:val="Corps de texte Car"/>
    <w:basedOn w:val="Policepardfaut"/>
    <w:link w:val="Corpsdetexte"/>
    <w:uiPriority w:val="1"/>
    <w:rsid w:val="00716048"/>
    <w:rPr>
      <w:rFonts w:ascii="Times New Roman" w:eastAsia="Times New Roman" w:hAnsi="Times New Roman" w:cs="Times New Roman"/>
    </w:rPr>
  </w:style>
  <w:style w:type="paragraph" w:styleId="Titre">
    <w:name w:val="Title"/>
    <w:basedOn w:val="Normal"/>
    <w:link w:val="TitreCar"/>
    <w:uiPriority w:val="1"/>
    <w:qFormat/>
    <w:rsid w:val="00716048"/>
    <w:pPr>
      <w:spacing w:before="83"/>
      <w:ind w:right="140"/>
      <w:jc w:val="center"/>
    </w:pPr>
    <w:rPr>
      <w:b/>
      <w:bCs/>
      <w:sz w:val="28"/>
      <w:szCs w:val="28"/>
    </w:rPr>
  </w:style>
  <w:style w:type="character" w:customStyle="1" w:styleId="TitreCar">
    <w:name w:val="Titre Car"/>
    <w:basedOn w:val="Policepardfaut"/>
    <w:link w:val="Titre"/>
    <w:uiPriority w:val="1"/>
    <w:rsid w:val="00716048"/>
    <w:rPr>
      <w:rFonts w:ascii="Times New Roman" w:eastAsia="Times New Roman" w:hAnsi="Times New Roman" w:cs="Times New Roman"/>
      <w:b/>
      <w:bCs/>
      <w:sz w:val="28"/>
      <w:szCs w:val="28"/>
    </w:rPr>
  </w:style>
  <w:style w:type="paragraph" w:styleId="Paragraphedeliste">
    <w:name w:val="List Paragraph"/>
    <w:basedOn w:val="Normal"/>
    <w:uiPriority w:val="1"/>
    <w:qFormat/>
    <w:rsid w:val="00716048"/>
    <w:pPr>
      <w:ind w:left="834" w:hanging="359"/>
    </w:pPr>
  </w:style>
  <w:style w:type="paragraph" w:customStyle="1" w:styleId="TableParagraph">
    <w:name w:val="Table Paragraph"/>
    <w:basedOn w:val="Normal"/>
    <w:uiPriority w:val="1"/>
    <w:qFormat/>
    <w:rsid w:val="00716048"/>
    <w:pPr>
      <w:ind w:left="110"/>
    </w:pPr>
  </w:style>
  <w:style w:type="paragraph" w:styleId="En-tte">
    <w:name w:val="header"/>
    <w:basedOn w:val="Normal"/>
    <w:link w:val="En-tteCar"/>
    <w:uiPriority w:val="99"/>
    <w:unhideWhenUsed/>
    <w:rsid w:val="00716048"/>
    <w:pPr>
      <w:tabs>
        <w:tab w:val="center" w:pos="4536"/>
        <w:tab w:val="right" w:pos="9072"/>
      </w:tabs>
    </w:pPr>
  </w:style>
  <w:style w:type="character" w:customStyle="1" w:styleId="En-tteCar">
    <w:name w:val="En-tête Car"/>
    <w:basedOn w:val="Policepardfaut"/>
    <w:link w:val="En-tte"/>
    <w:uiPriority w:val="99"/>
    <w:rsid w:val="00716048"/>
    <w:rPr>
      <w:rFonts w:ascii="Times New Roman" w:eastAsia="Times New Roman" w:hAnsi="Times New Roman" w:cs="Times New Roman"/>
    </w:rPr>
  </w:style>
  <w:style w:type="paragraph" w:styleId="Pieddepage">
    <w:name w:val="footer"/>
    <w:basedOn w:val="Normal"/>
    <w:link w:val="PieddepageCar"/>
    <w:uiPriority w:val="99"/>
    <w:unhideWhenUsed/>
    <w:rsid w:val="00716048"/>
    <w:pPr>
      <w:tabs>
        <w:tab w:val="center" w:pos="4536"/>
        <w:tab w:val="right" w:pos="9072"/>
      </w:tabs>
    </w:pPr>
  </w:style>
  <w:style w:type="character" w:customStyle="1" w:styleId="PieddepageCar">
    <w:name w:val="Pied de page Car"/>
    <w:basedOn w:val="Policepardfaut"/>
    <w:link w:val="Pieddepage"/>
    <w:uiPriority w:val="99"/>
    <w:rsid w:val="00716048"/>
    <w:rPr>
      <w:rFonts w:ascii="Times New Roman" w:eastAsia="Times New Roman" w:hAnsi="Times New Roman" w:cs="Times New Roman"/>
    </w:rPr>
  </w:style>
  <w:style w:type="character" w:customStyle="1" w:styleId="Titre3Car">
    <w:name w:val="Titre 3 Car"/>
    <w:basedOn w:val="Policepardfaut"/>
    <w:link w:val="Titre3"/>
    <w:uiPriority w:val="9"/>
    <w:semiHidden/>
    <w:rsid w:val="00D038E9"/>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D038E9"/>
    <w:rPr>
      <w:b/>
      <w:bCs/>
    </w:rPr>
  </w:style>
  <w:style w:type="paragraph" w:styleId="NormalWeb">
    <w:name w:val="Normal (Web)"/>
    <w:basedOn w:val="Normal"/>
    <w:uiPriority w:val="99"/>
    <w:semiHidden/>
    <w:unhideWhenUsed/>
    <w:rsid w:val="00D038E9"/>
    <w:pPr>
      <w:widowControl/>
      <w:autoSpaceDE/>
      <w:autoSpaceDN/>
      <w:spacing w:before="100" w:beforeAutospacing="1" w:after="100" w:afterAutospacing="1"/>
    </w:pPr>
    <w:rPr>
      <w:sz w:val="24"/>
      <w:szCs w:val="24"/>
      <w:lang w:eastAsia="fr-FR"/>
    </w:rPr>
  </w:style>
  <w:style w:type="table" w:styleId="Grilledutableau">
    <w:name w:val="Table Grid"/>
    <w:basedOn w:val="TableauNormal"/>
    <w:uiPriority w:val="39"/>
    <w:rsid w:val="002D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72E5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2E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9000">
      <w:bodyDiv w:val="1"/>
      <w:marLeft w:val="0"/>
      <w:marRight w:val="0"/>
      <w:marTop w:val="0"/>
      <w:marBottom w:val="0"/>
      <w:divBdr>
        <w:top w:val="none" w:sz="0" w:space="0" w:color="auto"/>
        <w:left w:val="none" w:sz="0" w:space="0" w:color="auto"/>
        <w:bottom w:val="none" w:sz="0" w:space="0" w:color="auto"/>
        <w:right w:val="none" w:sz="0" w:space="0" w:color="auto"/>
      </w:divBdr>
    </w:div>
    <w:div w:id="32584040">
      <w:bodyDiv w:val="1"/>
      <w:marLeft w:val="0"/>
      <w:marRight w:val="0"/>
      <w:marTop w:val="0"/>
      <w:marBottom w:val="0"/>
      <w:divBdr>
        <w:top w:val="none" w:sz="0" w:space="0" w:color="auto"/>
        <w:left w:val="none" w:sz="0" w:space="0" w:color="auto"/>
        <w:bottom w:val="none" w:sz="0" w:space="0" w:color="auto"/>
        <w:right w:val="none" w:sz="0" w:space="0" w:color="auto"/>
      </w:divBdr>
    </w:div>
    <w:div w:id="48311457">
      <w:bodyDiv w:val="1"/>
      <w:marLeft w:val="0"/>
      <w:marRight w:val="0"/>
      <w:marTop w:val="0"/>
      <w:marBottom w:val="0"/>
      <w:divBdr>
        <w:top w:val="none" w:sz="0" w:space="0" w:color="auto"/>
        <w:left w:val="none" w:sz="0" w:space="0" w:color="auto"/>
        <w:bottom w:val="none" w:sz="0" w:space="0" w:color="auto"/>
        <w:right w:val="none" w:sz="0" w:space="0" w:color="auto"/>
      </w:divBdr>
    </w:div>
    <w:div w:id="190149744">
      <w:bodyDiv w:val="1"/>
      <w:marLeft w:val="0"/>
      <w:marRight w:val="0"/>
      <w:marTop w:val="0"/>
      <w:marBottom w:val="0"/>
      <w:divBdr>
        <w:top w:val="none" w:sz="0" w:space="0" w:color="auto"/>
        <w:left w:val="none" w:sz="0" w:space="0" w:color="auto"/>
        <w:bottom w:val="none" w:sz="0" w:space="0" w:color="auto"/>
        <w:right w:val="none" w:sz="0" w:space="0" w:color="auto"/>
      </w:divBdr>
    </w:div>
    <w:div w:id="245767313">
      <w:bodyDiv w:val="1"/>
      <w:marLeft w:val="0"/>
      <w:marRight w:val="0"/>
      <w:marTop w:val="0"/>
      <w:marBottom w:val="0"/>
      <w:divBdr>
        <w:top w:val="none" w:sz="0" w:space="0" w:color="auto"/>
        <w:left w:val="none" w:sz="0" w:space="0" w:color="auto"/>
        <w:bottom w:val="none" w:sz="0" w:space="0" w:color="auto"/>
        <w:right w:val="none" w:sz="0" w:space="0" w:color="auto"/>
      </w:divBdr>
    </w:div>
    <w:div w:id="395321208">
      <w:bodyDiv w:val="1"/>
      <w:marLeft w:val="0"/>
      <w:marRight w:val="0"/>
      <w:marTop w:val="0"/>
      <w:marBottom w:val="0"/>
      <w:divBdr>
        <w:top w:val="none" w:sz="0" w:space="0" w:color="auto"/>
        <w:left w:val="none" w:sz="0" w:space="0" w:color="auto"/>
        <w:bottom w:val="none" w:sz="0" w:space="0" w:color="auto"/>
        <w:right w:val="none" w:sz="0" w:space="0" w:color="auto"/>
      </w:divBdr>
    </w:div>
    <w:div w:id="407848976">
      <w:bodyDiv w:val="1"/>
      <w:marLeft w:val="0"/>
      <w:marRight w:val="0"/>
      <w:marTop w:val="0"/>
      <w:marBottom w:val="0"/>
      <w:divBdr>
        <w:top w:val="none" w:sz="0" w:space="0" w:color="auto"/>
        <w:left w:val="none" w:sz="0" w:space="0" w:color="auto"/>
        <w:bottom w:val="none" w:sz="0" w:space="0" w:color="auto"/>
        <w:right w:val="none" w:sz="0" w:space="0" w:color="auto"/>
      </w:divBdr>
    </w:div>
    <w:div w:id="649796210">
      <w:bodyDiv w:val="1"/>
      <w:marLeft w:val="0"/>
      <w:marRight w:val="0"/>
      <w:marTop w:val="0"/>
      <w:marBottom w:val="0"/>
      <w:divBdr>
        <w:top w:val="none" w:sz="0" w:space="0" w:color="auto"/>
        <w:left w:val="none" w:sz="0" w:space="0" w:color="auto"/>
        <w:bottom w:val="none" w:sz="0" w:space="0" w:color="auto"/>
        <w:right w:val="none" w:sz="0" w:space="0" w:color="auto"/>
      </w:divBdr>
    </w:div>
    <w:div w:id="673071513">
      <w:bodyDiv w:val="1"/>
      <w:marLeft w:val="0"/>
      <w:marRight w:val="0"/>
      <w:marTop w:val="0"/>
      <w:marBottom w:val="0"/>
      <w:divBdr>
        <w:top w:val="none" w:sz="0" w:space="0" w:color="auto"/>
        <w:left w:val="none" w:sz="0" w:space="0" w:color="auto"/>
        <w:bottom w:val="none" w:sz="0" w:space="0" w:color="auto"/>
        <w:right w:val="none" w:sz="0" w:space="0" w:color="auto"/>
      </w:divBdr>
    </w:div>
    <w:div w:id="706486789">
      <w:bodyDiv w:val="1"/>
      <w:marLeft w:val="0"/>
      <w:marRight w:val="0"/>
      <w:marTop w:val="0"/>
      <w:marBottom w:val="0"/>
      <w:divBdr>
        <w:top w:val="none" w:sz="0" w:space="0" w:color="auto"/>
        <w:left w:val="none" w:sz="0" w:space="0" w:color="auto"/>
        <w:bottom w:val="none" w:sz="0" w:space="0" w:color="auto"/>
        <w:right w:val="none" w:sz="0" w:space="0" w:color="auto"/>
      </w:divBdr>
    </w:div>
    <w:div w:id="851721082">
      <w:bodyDiv w:val="1"/>
      <w:marLeft w:val="0"/>
      <w:marRight w:val="0"/>
      <w:marTop w:val="0"/>
      <w:marBottom w:val="0"/>
      <w:divBdr>
        <w:top w:val="none" w:sz="0" w:space="0" w:color="auto"/>
        <w:left w:val="none" w:sz="0" w:space="0" w:color="auto"/>
        <w:bottom w:val="none" w:sz="0" w:space="0" w:color="auto"/>
        <w:right w:val="none" w:sz="0" w:space="0" w:color="auto"/>
      </w:divBdr>
    </w:div>
    <w:div w:id="1071776780">
      <w:bodyDiv w:val="1"/>
      <w:marLeft w:val="0"/>
      <w:marRight w:val="0"/>
      <w:marTop w:val="0"/>
      <w:marBottom w:val="0"/>
      <w:divBdr>
        <w:top w:val="none" w:sz="0" w:space="0" w:color="auto"/>
        <w:left w:val="none" w:sz="0" w:space="0" w:color="auto"/>
        <w:bottom w:val="none" w:sz="0" w:space="0" w:color="auto"/>
        <w:right w:val="none" w:sz="0" w:space="0" w:color="auto"/>
      </w:divBdr>
    </w:div>
    <w:div w:id="1168398399">
      <w:bodyDiv w:val="1"/>
      <w:marLeft w:val="0"/>
      <w:marRight w:val="0"/>
      <w:marTop w:val="0"/>
      <w:marBottom w:val="0"/>
      <w:divBdr>
        <w:top w:val="none" w:sz="0" w:space="0" w:color="auto"/>
        <w:left w:val="none" w:sz="0" w:space="0" w:color="auto"/>
        <w:bottom w:val="none" w:sz="0" w:space="0" w:color="auto"/>
        <w:right w:val="none" w:sz="0" w:space="0" w:color="auto"/>
      </w:divBdr>
    </w:div>
    <w:div w:id="1632785422">
      <w:bodyDiv w:val="1"/>
      <w:marLeft w:val="0"/>
      <w:marRight w:val="0"/>
      <w:marTop w:val="0"/>
      <w:marBottom w:val="0"/>
      <w:divBdr>
        <w:top w:val="none" w:sz="0" w:space="0" w:color="auto"/>
        <w:left w:val="none" w:sz="0" w:space="0" w:color="auto"/>
        <w:bottom w:val="none" w:sz="0" w:space="0" w:color="auto"/>
        <w:right w:val="none" w:sz="0" w:space="0" w:color="auto"/>
      </w:divBdr>
    </w:div>
    <w:div w:id="1697198413">
      <w:bodyDiv w:val="1"/>
      <w:marLeft w:val="0"/>
      <w:marRight w:val="0"/>
      <w:marTop w:val="0"/>
      <w:marBottom w:val="0"/>
      <w:divBdr>
        <w:top w:val="none" w:sz="0" w:space="0" w:color="auto"/>
        <w:left w:val="none" w:sz="0" w:space="0" w:color="auto"/>
        <w:bottom w:val="none" w:sz="0" w:space="0" w:color="auto"/>
        <w:right w:val="none" w:sz="0" w:space="0" w:color="auto"/>
      </w:divBdr>
    </w:div>
    <w:div w:id="1724014358">
      <w:bodyDiv w:val="1"/>
      <w:marLeft w:val="0"/>
      <w:marRight w:val="0"/>
      <w:marTop w:val="0"/>
      <w:marBottom w:val="0"/>
      <w:divBdr>
        <w:top w:val="none" w:sz="0" w:space="0" w:color="auto"/>
        <w:left w:val="none" w:sz="0" w:space="0" w:color="auto"/>
        <w:bottom w:val="none" w:sz="0" w:space="0" w:color="auto"/>
        <w:right w:val="none" w:sz="0" w:space="0" w:color="auto"/>
      </w:divBdr>
    </w:div>
    <w:div w:id="1826702379">
      <w:bodyDiv w:val="1"/>
      <w:marLeft w:val="0"/>
      <w:marRight w:val="0"/>
      <w:marTop w:val="0"/>
      <w:marBottom w:val="0"/>
      <w:divBdr>
        <w:top w:val="none" w:sz="0" w:space="0" w:color="auto"/>
        <w:left w:val="none" w:sz="0" w:space="0" w:color="auto"/>
        <w:bottom w:val="none" w:sz="0" w:space="0" w:color="auto"/>
        <w:right w:val="none" w:sz="0" w:space="0" w:color="auto"/>
      </w:divBdr>
    </w:div>
    <w:div w:id="1885291900">
      <w:bodyDiv w:val="1"/>
      <w:marLeft w:val="0"/>
      <w:marRight w:val="0"/>
      <w:marTop w:val="0"/>
      <w:marBottom w:val="0"/>
      <w:divBdr>
        <w:top w:val="none" w:sz="0" w:space="0" w:color="auto"/>
        <w:left w:val="none" w:sz="0" w:space="0" w:color="auto"/>
        <w:bottom w:val="none" w:sz="0" w:space="0" w:color="auto"/>
        <w:right w:val="none" w:sz="0" w:space="0" w:color="auto"/>
      </w:divBdr>
    </w:div>
    <w:div w:id="21440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2F1B-2E7D-4604-96C5-243389BC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9</Pages>
  <Words>3923</Words>
  <Characters>21582</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 BEN REDJEM</dc:creator>
  <cp:keywords/>
  <dc:description/>
  <cp:lastModifiedBy>Tarak BAOUEB</cp:lastModifiedBy>
  <cp:revision>314</cp:revision>
  <dcterms:created xsi:type="dcterms:W3CDTF">2025-01-23T11:20:00Z</dcterms:created>
  <dcterms:modified xsi:type="dcterms:W3CDTF">2025-07-15T14:32:00Z</dcterms:modified>
</cp:coreProperties>
</file>