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C2125" w14:textId="77777777" w:rsidR="00102DE0" w:rsidRDefault="0071603A">
      <w:pPr>
        <w:spacing w:before="200" w:after="80"/>
        <w:jc w:val="both"/>
      </w:pPr>
      <w:r>
        <w:rPr>
          <w:b/>
          <w:bCs/>
          <w:color w:val="1F4E79"/>
          <w:sz w:val="36"/>
          <w:szCs w:val="36"/>
        </w:rPr>
        <w:t>TERMES DE RÉFÉRENCE</w:t>
      </w:r>
    </w:p>
    <w:p w14:paraId="40B06F65" w14:textId="4AC61FD3" w:rsidR="00102DE0" w:rsidRDefault="00C53192">
      <w:pPr>
        <w:spacing w:before="60" w:after="60"/>
        <w:jc w:val="both"/>
      </w:pPr>
      <w:r>
        <w:rPr>
          <w:b/>
          <w:bCs/>
          <w:color w:val="2E74B5"/>
          <w:sz w:val="30"/>
          <w:szCs w:val="30"/>
        </w:rPr>
        <w:t xml:space="preserve">Point Focal National – </w:t>
      </w:r>
      <w:r w:rsidR="00381CFC">
        <w:rPr>
          <w:b/>
          <w:bCs/>
          <w:color w:val="2E74B5"/>
          <w:sz w:val="30"/>
          <w:szCs w:val="30"/>
        </w:rPr>
        <w:t>Tchad</w:t>
      </w:r>
    </w:p>
    <w:p w14:paraId="4BAE3F32" w14:textId="77777777" w:rsidR="00102DE0" w:rsidRDefault="0071603A">
      <w:pPr>
        <w:spacing w:before="40" w:after="200"/>
        <w:jc w:val="both"/>
      </w:pPr>
      <w:r>
        <w:rPr>
          <w:i/>
          <w:iCs/>
          <w:color w:val="404040"/>
        </w:rPr>
        <w:t>Projet CORAC 5-6 – Mesures d'accompagnement pour la réalisation des corridors stratégiques d'Afrique centrale</w:t>
      </w:r>
    </w:p>
    <w:p w14:paraId="76BB4245" w14:textId="77777777" w:rsidR="00102DE0" w:rsidRDefault="00102DE0">
      <w:pPr>
        <w:pBdr>
          <w:bottom w:val="single" w:sz="4" w:space="1" w:color="2E74B5"/>
        </w:pBd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102DE0" w14:paraId="5BAE6E28"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08EA3A7F" w14:textId="77777777" w:rsidR="00102DE0" w:rsidRDefault="0071603A">
            <w:pPr>
              <w:jc w:val="both"/>
            </w:pPr>
            <w:r>
              <w:rPr>
                <w:b/>
                <w:bCs/>
              </w:rPr>
              <w:t>Intitulé du poste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D2BD21" w14:textId="45018149" w:rsidR="00102DE0" w:rsidRDefault="00C53192">
            <w:pPr>
              <w:jc w:val="both"/>
            </w:pPr>
            <w:r>
              <w:t xml:space="preserve">Point Focal National </w:t>
            </w:r>
            <w:r w:rsidR="00381CFC">
              <w:t>Tchad</w:t>
            </w:r>
            <w:r>
              <w:t xml:space="preserve"> – Projet CORAC 5-6</w:t>
            </w:r>
          </w:p>
        </w:tc>
      </w:tr>
      <w:tr w:rsidR="00102DE0" w14:paraId="010F41B3"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4DC4E632" w14:textId="77777777" w:rsidR="00102DE0" w:rsidRDefault="0071603A">
            <w:pPr>
              <w:jc w:val="both"/>
            </w:pPr>
            <w:r>
              <w:rPr>
                <w:b/>
                <w:bCs/>
              </w:rPr>
              <w:t>Pays / Zone géographique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BFFB10" w14:textId="7B98C064" w:rsidR="00102DE0" w:rsidRDefault="00381CFC" w:rsidP="00787EC7">
            <w:pPr>
              <w:jc w:val="both"/>
            </w:pPr>
            <w:r>
              <w:t>Tchad</w:t>
            </w:r>
          </w:p>
        </w:tc>
      </w:tr>
      <w:tr w:rsidR="00102DE0" w14:paraId="36B5EEAB"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41581BF0" w14:textId="77777777" w:rsidR="00102DE0" w:rsidRDefault="0071603A">
            <w:pPr>
              <w:jc w:val="both"/>
            </w:pPr>
            <w:r>
              <w:rPr>
                <w:b/>
                <w:bCs/>
              </w:rPr>
              <w:t>Lieu d'affectation principal</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348A99" w14:textId="354649DB" w:rsidR="00102DE0" w:rsidRDefault="00381CFC" w:rsidP="001006F4">
            <w:pPr>
              <w:jc w:val="both"/>
            </w:pPr>
            <w:r>
              <w:t>N’Djamena</w:t>
            </w:r>
            <w:r w:rsidR="005F68C2">
              <w:t xml:space="preserve">, </w:t>
            </w:r>
            <w:r>
              <w:t>Tchad</w:t>
            </w:r>
          </w:p>
        </w:tc>
      </w:tr>
      <w:tr w:rsidR="00102DE0" w14:paraId="4F3F82CB"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7C91DCED" w14:textId="77777777" w:rsidR="00102DE0" w:rsidRDefault="0071603A">
            <w:pPr>
              <w:jc w:val="both"/>
            </w:pPr>
            <w:r>
              <w:rPr>
                <w:b/>
                <w:bCs/>
              </w:rPr>
              <w:t>Type de contrat</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D562E4" w14:textId="26E22A99" w:rsidR="00102DE0" w:rsidRDefault="001006F4" w:rsidP="005F68C2">
            <w:pPr>
              <w:jc w:val="both"/>
            </w:pPr>
            <w:r>
              <w:t>CDD</w:t>
            </w:r>
            <w:r w:rsidR="00381CFC">
              <w:t>U</w:t>
            </w:r>
          </w:p>
        </w:tc>
      </w:tr>
      <w:tr w:rsidR="00787EC7" w14:paraId="19DFD9CF"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528987E7" w14:textId="77777777" w:rsidR="00787EC7" w:rsidRDefault="00787EC7" w:rsidP="00787EC7">
            <w:pPr>
              <w:jc w:val="both"/>
            </w:pPr>
            <w:r>
              <w:rPr>
                <w:b/>
                <w:bCs/>
              </w:rPr>
              <w:t>Durée de la mission</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2F97D1" w14:textId="51B3BCF6" w:rsidR="00787EC7" w:rsidRDefault="00381CFC" w:rsidP="00787EC7">
            <w:pPr>
              <w:jc w:val="both"/>
            </w:pPr>
            <w:r>
              <w:t>1</w:t>
            </w:r>
            <w:r w:rsidR="001006F4">
              <w:t>2 mois</w:t>
            </w:r>
          </w:p>
        </w:tc>
      </w:tr>
      <w:tr w:rsidR="00787EC7" w14:paraId="673FBFF4" w14:textId="77777777">
        <w:tc>
          <w:tcPr>
            <w:tcW w:w="3000" w:type="dxa"/>
            <w:tcBorders>
              <w:top w:val="single" w:sz="1" w:space="0" w:color="CCCCCC"/>
              <w:left w:val="single" w:sz="1" w:space="0" w:color="CCCCCC"/>
              <w:bottom w:val="single" w:sz="1" w:space="0" w:color="CCCCCC"/>
              <w:right w:val="single" w:sz="1" w:space="0" w:color="CCCCCC"/>
            </w:tcBorders>
            <w:shd w:val="clear" w:color="auto" w:fill="DEEAF1"/>
            <w:tcMar>
              <w:top w:w="80" w:type="dxa"/>
              <w:left w:w="120" w:type="dxa"/>
              <w:bottom w:w="80" w:type="dxa"/>
              <w:right w:w="120" w:type="dxa"/>
            </w:tcMar>
          </w:tcPr>
          <w:p w14:paraId="3BB3AC79" w14:textId="77777777" w:rsidR="00787EC7" w:rsidRDefault="00787EC7" w:rsidP="00787EC7">
            <w:pPr>
              <w:jc w:val="both"/>
            </w:pPr>
            <w:r>
              <w:rPr>
                <w:b/>
                <w:bCs/>
              </w:rPr>
              <w:t>Positionnement hiérarchique</w:t>
            </w:r>
          </w:p>
        </w:tc>
        <w:tc>
          <w:tcPr>
            <w:tcW w:w="6026"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EC6DDD" w14:textId="77777777" w:rsidR="00787EC7" w:rsidRDefault="00787EC7" w:rsidP="00787EC7">
            <w:pPr>
              <w:jc w:val="both"/>
            </w:pPr>
            <w:r>
              <w:t>Sous l'autorité directe du Chef de Projet CORAC 5-6, de l’Adjoint Chef de Projet et du Coordinateur du Corridor 5</w:t>
            </w:r>
          </w:p>
        </w:tc>
      </w:tr>
    </w:tbl>
    <w:p w14:paraId="614B7785" w14:textId="77777777" w:rsidR="00102DE0" w:rsidRDefault="00102DE0">
      <w:pPr>
        <w:spacing w:before="240"/>
      </w:pPr>
    </w:p>
    <w:p w14:paraId="27350807" w14:textId="77777777" w:rsidR="00102DE0" w:rsidRDefault="0071603A">
      <w:pPr>
        <w:pStyle w:val="Titre1"/>
      </w:pPr>
      <w:r>
        <w:t>1. Contexte et description du projet</w:t>
      </w:r>
    </w:p>
    <w:p w14:paraId="3881BECC" w14:textId="77777777" w:rsidR="00102DE0" w:rsidRDefault="0071603A">
      <w:pPr>
        <w:spacing w:before="80" w:after="80"/>
        <w:jc w:val="both"/>
      </w:pPr>
      <w:r>
        <w:t>Le projet CORAC 5-6 (« Mesures d'accompagnement pour la réalisation des corridors stratégiques d'Afrique centrale ») est financé par l'Union européenne dans le cadre de l'initiative Global Gateway, pour un montant de 30 millions d'euros, sur la période novembre 2025 – octobre 2029. Il est mis en œuvre par un consortium conduit par Expertise France (chef de file), associant la FAO, la CNUCED et l'Organisation mondiale des douanes (OMD).</w:t>
      </w:r>
    </w:p>
    <w:p w14:paraId="6481722C" w14:textId="77777777" w:rsidR="00102DE0" w:rsidRDefault="0071603A">
      <w:pPr>
        <w:spacing w:before="80" w:after="80"/>
        <w:jc w:val="both"/>
      </w:pPr>
      <w:r>
        <w:t>Le projet vise à renforcer la gouvernance, la performance logistique, la facilitation des échanges, la sécurité des transports et la compétitivité économique des deux corridors stratégiques suivants :</w:t>
      </w:r>
    </w:p>
    <w:p w14:paraId="5505E88F" w14:textId="77777777" w:rsidR="00102DE0" w:rsidRPr="00381CFC" w:rsidRDefault="0071603A">
      <w:pPr>
        <w:pStyle w:val="Paragraphedeliste"/>
        <w:numPr>
          <w:ilvl w:val="0"/>
          <w:numId w:val="2"/>
        </w:numPr>
        <w:spacing w:before="40" w:after="40"/>
        <w:jc w:val="both"/>
        <w:rPr>
          <w:b/>
          <w:bCs/>
        </w:rPr>
      </w:pPr>
      <w:r w:rsidRPr="00381CFC">
        <w:rPr>
          <w:b/>
          <w:bCs/>
        </w:rPr>
        <w:t>Corridor 5 : Libreville/Kribi/Douala – N'Djamena</w:t>
      </w:r>
    </w:p>
    <w:p w14:paraId="5EB7A956" w14:textId="77777777" w:rsidR="00102DE0" w:rsidRPr="00381CFC" w:rsidRDefault="0071603A">
      <w:pPr>
        <w:pStyle w:val="Paragraphedeliste"/>
        <w:numPr>
          <w:ilvl w:val="0"/>
          <w:numId w:val="2"/>
        </w:numPr>
        <w:spacing w:before="40" w:after="40"/>
        <w:jc w:val="both"/>
        <w:rPr>
          <w:b/>
          <w:bCs/>
        </w:rPr>
      </w:pPr>
      <w:r w:rsidRPr="00381CFC">
        <w:rPr>
          <w:b/>
          <w:bCs/>
        </w:rPr>
        <w:t>Corridor 6 : Douala/Kribi – Bangui – Kampala</w:t>
      </w:r>
    </w:p>
    <w:p w14:paraId="78C2FF3A" w14:textId="77777777" w:rsidR="00381CFC" w:rsidRDefault="00381CFC">
      <w:pPr>
        <w:spacing w:before="80" w:after="80"/>
        <w:jc w:val="both"/>
      </w:pPr>
    </w:p>
    <w:p w14:paraId="46E83DF4" w14:textId="77650022" w:rsidR="00102DE0" w:rsidRDefault="0071603A">
      <w:pPr>
        <w:spacing w:before="80" w:after="80"/>
        <w:jc w:val="both"/>
      </w:pPr>
      <w:r>
        <w:t>Dans ce cadre, plusieurs activités prévoient l'octroi de subventions à des institutions publiques, organismes régionaux et structures spécialisées afin de mettre en œuvre des actions de renforcement des capacités, de modernisation et de digitalisation des systèmes de transport, d'observation des pratiques anormales, de contrôle des charges à l'essieu et de réduction des émissions carbone.</w:t>
      </w:r>
    </w:p>
    <w:p w14:paraId="569DA131" w14:textId="77777777" w:rsidR="00102DE0" w:rsidRDefault="0071603A">
      <w:pPr>
        <w:pStyle w:val="Titre1"/>
      </w:pPr>
      <w:r>
        <w:t>2. Description du poste</w:t>
      </w:r>
    </w:p>
    <w:p w14:paraId="783DAFB0" w14:textId="07AA38F2" w:rsidR="00DF0165" w:rsidRDefault="00DF0165" w:rsidP="001006F4">
      <w:pPr>
        <w:spacing w:before="80" w:after="80"/>
        <w:jc w:val="both"/>
      </w:pPr>
      <w:r>
        <w:t xml:space="preserve">Le Point Focal National a pour mission principale d’assurer, au niveau du </w:t>
      </w:r>
      <w:r w:rsidR="00381CFC">
        <w:t>Tchad</w:t>
      </w:r>
      <w:r>
        <w:t>, la coordination opérationnelle, la facilitation institutionnelle et le suivi rapproché de la mise en œuvre du projet CORAC 5-6.</w:t>
      </w:r>
    </w:p>
    <w:p w14:paraId="7189D970" w14:textId="77777777" w:rsidR="00DF0165" w:rsidRDefault="00DF0165" w:rsidP="001006F4">
      <w:pPr>
        <w:spacing w:before="80" w:after="80"/>
        <w:jc w:val="both"/>
      </w:pPr>
      <w:r>
        <w:t xml:space="preserve">Il/elle agit comme interface privilégiée entre les instances de pilotage du projet et les acteurs nationaux concernés, afin de garantir l’alignement des activités sur les priorités nationales, la </w:t>
      </w:r>
      <w:r>
        <w:lastRenderedPageBreak/>
        <w:t>mobilisation effective des parties prenantes, la qualité du dialogue institutionnel et la bonne exécution des activités programmées dans le pays.</w:t>
      </w:r>
    </w:p>
    <w:p w14:paraId="50678A1C" w14:textId="77777777" w:rsidR="00DF0165" w:rsidRDefault="00DF0165" w:rsidP="001006F4">
      <w:pPr>
        <w:spacing w:before="80" w:after="80"/>
        <w:jc w:val="both"/>
      </w:pPr>
      <w:r>
        <w:t>Le Point Focal National est placé sous l’autorité du chef de projet CORAC 5-6, de l’adjoint chef de projet et du Coordinateur du Corridor 5, et travaille en liaison étroite avec les responsables de composantes ainsi qu’avec les structures nationales partenaires du projet.</w:t>
      </w:r>
    </w:p>
    <w:p w14:paraId="2F2A27B8" w14:textId="4E68003A" w:rsidR="00DF0165" w:rsidRDefault="00DF0165" w:rsidP="001006F4">
      <w:pPr>
        <w:spacing w:before="80" w:after="80"/>
        <w:jc w:val="both"/>
      </w:pPr>
      <w:r>
        <w:t>Au plan institutionnel, le poste occupe une fonction de coordination technique et relationnelle, sans nécessairement se substituer aux responsabilités de pilotage stratégique ou de décision relevant du chef de projet, de l’adjoint chef de projet, du Coordinateur du Corridor 5 ou des autorités nationales compétentes.</w:t>
      </w:r>
    </w:p>
    <w:p w14:paraId="7F42859F" w14:textId="77777777" w:rsidR="00DF0165" w:rsidRDefault="00DF0165" w:rsidP="001006F4">
      <w:pPr>
        <w:spacing w:before="80" w:after="80"/>
        <w:jc w:val="both"/>
      </w:pPr>
      <w:r>
        <w:t xml:space="preserve">Le titulaire du poste assure un rôle de relais national, de facilitation, d’alerte et de consolidation de l’information. Il/elle entretient des relations régulières avec: </w:t>
      </w:r>
    </w:p>
    <w:p w14:paraId="360D256A" w14:textId="77777777" w:rsidR="00DF0165" w:rsidRDefault="00DF0165" w:rsidP="00DF0165">
      <w:pPr>
        <w:pStyle w:val="Paragraphedeliste"/>
        <w:numPr>
          <w:ilvl w:val="0"/>
          <w:numId w:val="6"/>
        </w:numPr>
        <w:spacing w:before="80" w:after="80"/>
        <w:jc w:val="both"/>
      </w:pPr>
      <w:r>
        <w:t xml:space="preserve">Les ministères et administrations concernés, </w:t>
      </w:r>
    </w:p>
    <w:p w14:paraId="316128B4" w14:textId="77777777" w:rsidR="00DF0165" w:rsidRDefault="00DF0165" w:rsidP="00DF0165">
      <w:pPr>
        <w:pStyle w:val="Paragraphedeliste"/>
        <w:numPr>
          <w:ilvl w:val="0"/>
          <w:numId w:val="6"/>
        </w:numPr>
        <w:spacing w:before="80" w:after="80"/>
        <w:jc w:val="both"/>
      </w:pPr>
      <w:r>
        <w:t xml:space="preserve">Les bénéficiaires directs du projet, </w:t>
      </w:r>
    </w:p>
    <w:p w14:paraId="77634905" w14:textId="77777777" w:rsidR="00DF0165" w:rsidRDefault="00DF0165" w:rsidP="00DF0165">
      <w:pPr>
        <w:pStyle w:val="Paragraphedeliste"/>
        <w:numPr>
          <w:ilvl w:val="0"/>
          <w:numId w:val="6"/>
        </w:numPr>
        <w:spacing w:before="80" w:after="80"/>
        <w:jc w:val="both"/>
      </w:pPr>
      <w:r>
        <w:t xml:space="preserve">Les partenaires d’exécution, </w:t>
      </w:r>
    </w:p>
    <w:p w14:paraId="36F53788" w14:textId="77777777" w:rsidR="00DF0165" w:rsidRDefault="00DF0165" w:rsidP="00DF0165">
      <w:pPr>
        <w:pStyle w:val="Paragraphedeliste"/>
        <w:numPr>
          <w:ilvl w:val="0"/>
          <w:numId w:val="6"/>
        </w:numPr>
        <w:spacing w:before="80" w:after="80"/>
        <w:jc w:val="both"/>
      </w:pPr>
      <w:r>
        <w:t xml:space="preserve">Les collectivités ou services déconcentrés concernés, ainsi que </w:t>
      </w:r>
    </w:p>
    <w:p w14:paraId="786039D7" w14:textId="77777777" w:rsidR="00DF0165" w:rsidRDefault="00DF0165" w:rsidP="00DF0165">
      <w:pPr>
        <w:pStyle w:val="Paragraphedeliste"/>
        <w:numPr>
          <w:ilvl w:val="0"/>
          <w:numId w:val="6"/>
        </w:numPr>
        <w:spacing w:before="80" w:after="80"/>
        <w:jc w:val="both"/>
      </w:pPr>
      <w:r>
        <w:t>Toute autre partie prenante nationale impliquée dans la mise en œuvre</w:t>
      </w:r>
    </w:p>
    <w:p w14:paraId="1E97DA5A" w14:textId="77777777" w:rsidR="00DF0165" w:rsidRDefault="00DF0165" w:rsidP="001006F4">
      <w:pPr>
        <w:spacing w:before="80" w:after="80"/>
        <w:jc w:val="both"/>
      </w:pPr>
    </w:p>
    <w:p w14:paraId="42A0823E" w14:textId="3B50A130" w:rsidR="004543AD" w:rsidRDefault="00DF0165" w:rsidP="004543AD">
      <w:pPr>
        <w:spacing w:before="80" w:after="80"/>
        <w:jc w:val="both"/>
      </w:pPr>
      <w:r>
        <w:t xml:space="preserve">Le Point Focal National est responsable de la bonne coordination opérationnelle des activités du projet au </w:t>
      </w:r>
      <w:r w:rsidR="00381CFC">
        <w:t>Tchad</w:t>
      </w:r>
      <w:r>
        <w:t xml:space="preserve">. À ce titre, il/elle: </w:t>
      </w:r>
    </w:p>
    <w:p w14:paraId="22B14C4F" w14:textId="77777777" w:rsidR="004543AD" w:rsidRDefault="004543AD" w:rsidP="004543AD">
      <w:pPr>
        <w:pStyle w:val="Paragraphedeliste"/>
        <w:numPr>
          <w:ilvl w:val="0"/>
          <w:numId w:val="7"/>
        </w:numPr>
        <w:spacing w:before="80" w:after="80"/>
        <w:jc w:val="both"/>
      </w:pPr>
      <w:r>
        <w:t xml:space="preserve">Veille à la préparation et à l’organisation des activités nationales du projet, </w:t>
      </w:r>
    </w:p>
    <w:p w14:paraId="17E1E398" w14:textId="689A6637" w:rsidR="00381CFC" w:rsidRPr="00A31CDD" w:rsidRDefault="00381CFC" w:rsidP="004543AD">
      <w:pPr>
        <w:pStyle w:val="Paragraphedeliste"/>
        <w:numPr>
          <w:ilvl w:val="0"/>
          <w:numId w:val="7"/>
        </w:numPr>
        <w:spacing w:before="80" w:after="80"/>
        <w:jc w:val="both"/>
      </w:pPr>
      <w:r w:rsidRPr="00A31CDD">
        <w:t>Veille à la synergie avec le</w:t>
      </w:r>
      <w:r w:rsidR="00A31CDD" w:rsidRPr="00A31CDD">
        <w:t>s</w:t>
      </w:r>
      <w:r w:rsidRPr="00A31CDD">
        <w:t xml:space="preserve"> projet</w:t>
      </w:r>
      <w:r w:rsidR="00A31CDD" w:rsidRPr="00A31CDD">
        <w:t>s</w:t>
      </w:r>
      <w:r w:rsidRPr="00A31CDD">
        <w:t xml:space="preserve"> </w:t>
      </w:r>
      <w:r w:rsidR="003B2E83" w:rsidRPr="00A31CDD">
        <w:t>en développement,</w:t>
      </w:r>
    </w:p>
    <w:p w14:paraId="06C926A1" w14:textId="77777777" w:rsidR="004543AD" w:rsidRDefault="004543AD" w:rsidP="004543AD">
      <w:pPr>
        <w:pStyle w:val="Paragraphedeliste"/>
        <w:numPr>
          <w:ilvl w:val="0"/>
          <w:numId w:val="7"/>
        </w:numPr>
        <w:spacing w:before="80" w:after="80"/>
        <w:jc w:val="both"/>
      </w:pPr>
      <w:r>
        <w:t xml:space="preserve">Suit l’état d’avancement des actions, </w:t>
      </w:r>
    </w:p>
    <w:p w14:paraId="6DDB9D3E" w14:textId="77777777" w:rsidR="004543AD" w:rsidRDefault="004543AD" w:rsidP="004543AD">
      <w:pPr>
        <w:pStyle w:val="Paragraphedeliste"/>
        <w:numPr>
          <w:ilvl w:val="0"/>
          <w:numId w:val="7"/>
        </w:numPr>
        <w:spacing w:before="80" w:after="80"/>
        <w:jc w:val="both"/>
      </w:pPr>
      <w:r>
        <w:t xml:space="preserve">Identifie les contraintes de mise en œuvre, </w:t>
      </w:r>
    </w:p>
    <w:p w14:paraId="1D2C3A8D" w14:textId="77777777" w:rsidR="004543AD" w:rsidRDefault="004543AD" w:rsidP="004543AD">
      <w:pPr>
        <w:pStyle w:val="Paragraphedeliste"/>
        <w:numPr>
          <w:ilvl w:val="0"/>
          <w:numId w:val="7"/>
        </w:numPr>
        <w:spacing w:before="80" w:after="80"/>
        <w:jc w:val="both"/>
      </w:pPr>
      <w:r>
        <w:t xml:space="preserve">Propose des mesures correctives, </w:t>
      </w:r>
    </w:p>
    <w:p w14:paraId="44CF03C5" w14:textId="77777777" w:rsidR="00DF0165" w:rsidRPr="004543AD" w:rsidRDefault="004543AD" w:rsidP="004543AD">
      <w:pPr>
        <w:pStyle w:val="Paragraphedeliste"/>
        <w:numPr>
          <w:ilvl w:val="0"/>
          <w:numId w:val="7"/>
        </w:numPr>
        <w:spacing w:before="80" w:after="80"/>
        <w:jc w:val="both"/>
      </w:pPr>
      <w:r>
        <w:t>Sécurise la circulation de l’information entre les parties prenantes et contribue au respect des calendriers, des engagements et des résultats attendus.</w:t>
      </w:r>
    </w:p>
    <w:p w14:paraId="7E7143EE" w14:textId="77777777" w:rsidR="00381CFC" w:rsidRDefault="00381CFC" w:rsidP="004543AD">
      <w:pPr>
        <w:spacing w:before="80" w:after="80"/>
        <w:jc w:val="both"/>
      </w:pPr>
    </w:p>
    <w:p w14:paraId="54D08085" w14:textId="06DD9A33" w:rsidR="004543AD" w:rsidRDefault="00DF0165" w:rsidP="004543AD">
      <w:pPr>
        <w:spacing w:before="80" w:after="80"/>
        <w:jc w:val="both"/>
      </w:pPr>
      <w:r>
        <w:t xml:space="preserve">Le poste comporte une responsabilité élevée en matière de : </w:t>
      </w:r>
    </w:p>
    <w:p w14:paraId="5DDF53FE" w14:textId="77777777" w:rsidR="004543AD" w:rsidRDefault="004543AD" w:rsidP="004543AD">
      <w:pPr>
        <w:pStyle w:val="Paragraphedeliste"/>
        <w:numPr>
          <w:ilvl w:val="0"/>
          <w:numId w:val="8"/>
        </w:numPr>
        <w:spacing w:before="80" w:after="80"/>
        <w:jc w:val="both"/>
      </w:pPr>
      <w:r>
        <w:t xml:space="preserve">Coordination quotidienne, </w:t>
      </w:r>
    </w:p>
    <w:p w14:paraId="5BA623C5" w14:textId="77777777" w:rsidR="004543AD" w:rsidRDefault="004543AD" w:rsidP="004543AD">
      <w:pPr>
        <w:pStyle w:val="Paragraphedeliste"/>
        <w:numPr>
          <w:ilvl w:val="0"/>
          <w:numId w:val="8"/>
        </w:numPr>
        <w:spacing w:before="80" w:after="80"/>
        <w:jc w:val="both"/>
      </w:pPr>
      <w:r>
        <w:t xml:space="preserve">Représentation technique, </w:t>
      </w:r>
    </w:p>
    <w:p w14:paraId="0FB71702" w14:textId="77777777" w:rsidR="004543AD" w:rsidRDefault="004543AD" w:rsidP="004543AD">
      <w:pPr>
        <w:pStyle w:val="Paragraphedeliste"/>
        <w:numPr>
          <w:ilvl w:val="0"/>
          <w:numId w:val="8"/>
        </w:numPr>
        <w:spacing w:before="80" w:after="80"/>
        <w:jc w:val="both"/>
      </w:pPr>
      <w:r>
        <w:t xml:space="preserve">Suivi des parties prenantes, </w:t>
      </w:r>
    </w:p>
    <w:p w14:paraId="7DFA646A" w14:textId="77777777" w:rsidR="004543AD" w:rsidRDefault="004543AD" w:rsidP="004543AD">
      <w:pPr>
        <w:pStyle w:val="Paragraphedeliste"/>
        <w:numPr>
          <w:ilvl w:val="0"/>
          <w:numId w:val="8"/>
        </w:numPr>
        <w:spacing w:before="80" w:after="80"/>
        <w:jc w:val="both"/>
      </w:pPr>
      <w:r>
        <w:t xml:space="preserve">Reporting opérationnel, </w:t>
      </w:r>
    </w:p>
    <w:p w14:paraId="09EB3BA9" w14:textId="77777777" w:rsidR="00DF0165" w:rsidRPr="004543AD" w:rsidRDefault="004543AD" w:rsidP="004543AD">
      <w:pPr>
        <w:pStyle w:val="Paragraphedeliste"/>
        <w:numPr>
          <w:ilvl w:val="0"/>
          <w:numId w:val="8"/>
        </w:numPr>
        <w:spacing w:before="80" w:after="80"/>
        <w:jc w:val="both"/>
      </w:pPr>
      <w:r>
        <w:t>Gestion de l’interface institutionnelle et appui à la prise de décision.</w:t>
      </w:r>
    </w:p>
    <w:p w14:paraId="69ADCD15" w14:textId="77777777" w:rsidR="003B2E83" w:rsidRDefault="003B2E83" w:rsidP="004543AD">
      <w:pPr>
        <w:spacing w:before="80" w:after="80"/>
        <w:jc w:val="both"/>
      </w:pPr>
    </w:p>
    <w:p w14:paraId="205C6D55" w14:textId="20C69538" w:rsidR="00DF0165" w:rsidRPr="004543AD" w:rsidRDefault="00DF0165" w:rsidP="004543AD">
      <w:pPr>
        <w:spacing w:before="80" w:after="80"/>
        <w:jc w:val="both"/>
      </w:pPr>
      <w:r>
        <w:t xml:space="preserve">Il ne s’agit pas d’un poste de direction stratégique du projet, mais d’un </w:t>
      </w:r>
      <w:r w:rsidR="003B2E83">
        <w:t>poste de liaison et</w:t>
      </w:r>
      <w:r>
        <w:t xml:space="preserve"> de </w:t>
      </w:r>
      <w:r>
        <w:rPr>
          <w:bCs/>
        </w:rPr>
        <w:t>pilotage opérationnel national</w:t>
      </w:r>
      <w:r>
        <w:t>.</w:t>
      </w:r>
    </w:p>
    <w:p w14:paraId="14DB0C6E" w14:textId="77777777" w:rsidR="00DF0165" w:rsidRDefault="00DF0165" w:rsidP="001006F4">
      <w:pPr>
        <w:spacing w:before="80" w:after="80"/>
        <w:jc w:val="both"/>
      </w:pPr>
    </w:p>
    <w:p w14:paraId="16BE3B5E" w14:textId="77777777" w:rsidR="003B2E83" w:rsidRDefault="003B2E83" w:rsidP="001006F4">
      <w:pPr>
        <w:spacing w:before="80" w:after="80"/>
        <w:jc w:val="both"/>
      </w:pPr>
    </w:p>
    <w:p w14:paraId="429241EA" w14:textId="77777777" w:rsidR="003B2E83" w:rsidRDefault="003B2E83" w:rsidP="001006F4">
      <w:pPr>
        <w:spacing w:before="80" w:after="80"/>
        <w:jc w:val="both"/>
      </w:pPr>
    </w:p>
    <w:p w14:paraId="3278946E" w14:textId="77777777" w:rsidR="00102DE0" w:rsidRDefault="004543AD">
      <w:pPr>
        <w:pStyle w:val="Titre1"/>
      </w:pPr>
      <w:r>
        <w:lastRenderedPageBreak/>
        <w:t>3. Tâches et responsabilités</w:t>
      </w:r>
    </w:p>
    <w:p w14:paraId="56E309D7" w14:textId="77777777" w:rsidR="004543AD" w:rsidRDefault="004543AD" w:rsidP="004543AD">
      <w:pPr>
        <w:pStyle w:val="Paragraphedeliste"/>
        <w:numPr>
          <w:ilvl w:val="0"/>
          <w:numId w:val="2"/>
        </w:numPr>
        <w:spacing w:before="40" w:after="40"/>
        <w:jc w:val="both"/>
      </w:pPr>
      <w:r>
        <w:t>Le Point Focal National exerce notamment les responsabilités suivantes :</w:t>
      </w:r>
    </w:p>
    <w:p w14:paraId="553D6BD9" w14:textId="77777777" w:rsidR="003B2E83" w:rsidRPr="004543AD" w:rsidRDefault="003B2E83" w:rsidP="004543AD">
      <w:pPr>
        <w:pStyle w:val="Paragraphedeliste"/>
        <w:numPr>
          <w:ilvl w:val="0"/>
          <w:numId w:val="2"/>
        </w:numPr>
        <w:spacing w:before="40" w:after="40"/>
        <w:jc w:val="both"/>
      </w:pPr>
    </w:p>
    <w:p w14:paraId="5EFD5AB0" w14:textId="20A8FA70" w:rsidR="004543AD" w:rsidRDefault="004543AD" w:rsidP="003B2E83">
      <w:pPr>
        <w:pStyle w:val="Paragraphedeliste"/>
        <w:numPr>
          <w:ilvl w:val="0"/>
          <w:numId w:val="11"/>
        </w:numPr>
        <w:spacing w:before="40" w:after="40"/>
        <w:jc w:val="both"/>
      </w:pPr>
      <w:r>
        <w:t xml:space="preserve">Il/elle assure la coordination opérationnelle des activités du projet au </w:t>
      </w:r>
      <w:r w:rsidR="00381CFC">
        <w:t>Tchad</w:t>
      </w:r>
      <w:r>
        <w:t xml:space="preserve">, en lien avec la chefferie de projet et les responsables de composantes. </w:t>
      </w:r>
    </w:p>
    <w:p w14:paraId="388D0D1F" w14:textId="77777777" w:rsidR="004543AD" w:rsidRPr="004543AD" w:rsidRDefault="004543AD" w:rsidP="003B2E83">
      <w:pPr>
        <w:pStyle w:val="Paragraphedeliste"/>
        <w:numPr>
          <w:ilvl w:val="0"/>
          <w:numId w:val="11"/>
        </w:numPr>
        <w:spacing w:before="40" w:after="40"/>
        <w:jc w:val="both"/>
      </w:pPr>
      <w:r>
        <w:t>Il/elle veille à la bonne préparation, à la tenue et au suivi des réunions, ateliers, missions, consultations et autres activités prévues dans le cadre du projet.</w:t>
      </w:r>
    </w:p>
    <w:p w14:paraId="163D296B" w14:textId="77777777" w:rsidR="004543AD" w:rsidRPr="004543AD" w:rsidRDefault="004543AD" w:rsidP="003B2E83">
      <w:pPr>
        <w:pStyle w:val="Paragraphedeliste"/>
        <w:numPr>
          <w:ilvl w:val="0"/>
          <w:numId w:val="11"/>
        </w:numPr>
        <w:spacing w:before="40" w:after="40"/>
        <w:jc w:val="both"/>
      </w:pPr>
      <w:r>
        <w:t>Il/elle facilite les relations de travail avec les administrations nationales, les institutions partenaires et les bénéficiaires. À ce titre, il/elle appuie la mobilisation des acteurs concernés, contribue à l’obtention des validations nécessaires, facilite l’accès à l’information utile et soutient l’ancrage institutionnel du projet.</w:t>
      </w:r>
    </w:p>
    <w:p w14:paraId="436AA877" w14:textId="77777777" w:rsidR="004543AD" w:rsidRPr="004543AD" w:rsidRDefault="004543AD" w:rsidP="003B2E83">
      <w:pPr>
        <w:pStyle w:val="Paragraphedeliste"/>
        <w:numPr>
          <w:ilvl w:val="0"/>
          <w:numId w:val="11"/>
        </w:numPr>
        <w:spacing w:before="40" w:after="40"/>
        <w:jc w:val="both"/>
      </w:pPr>
      <w:r>
        <w:t>Il/elle assure un suivi rapproché de l’exécution des activités au niveau national. Il/elle consolide les informations relatives à l’avancement, aux difficultés rencontrées, aux points de blocage, aux risques émergents et aux décisions requises, puis les transmet à la chefferie de projet sous une forme exploitable.</w:t>
      </w:r>
    </w:p>
    <w:p w14:paraId="6DCDB8B7" w14:textId="77777777" w:rsidR="004543AD" w:rsidRPr="004543AD" w:rsidRDefault="004543AD" w:rsidP="003B2E83">
      <w:pPr>
        <w:pStyle w:val="Paragraphedeliste"/>
        <w:numPr>
          <w:ilvl w:val="0"/>
          <w:numId w:val="11"/>
        </w:numPr>
        <w:spacing w:before="40" w:after="40"/>
        <w:jc w:val="both"/>
      </w:pPr>
      <w:r>
        <w:t>Il/elle contribue à la cohérence d’ensemble du projet au niveau national, en favorisant la coordination entre composantes, la lisibilité des interventions et l’alignement avec les priorités, cadres institutionnels et dynamiques nationales.</w:t>
      </w:r>
    </w:p>
    <w:p w14:paraId="08343C5F" w14:textId="77777777" w:rsidR="004543AD" w:rsidRPr="004543AD" w:rsidRDefault="004543AD" w:rsidP="003B2E83">
      <w:pPr>
        <w:pStyle w:val="Paragraphedeliste"/>
        <w:numPr>
          <w:ilvl w:val="0"/>
          <w:numId w:val="11"/>
        </w:numPr>
        <w:spacing w:before="40" w:after="40"/>
        <w:jc w:val="both"/>
      </w:pPr>
      <w:r>
        <w:t>Il/elle prépare des notes de synthèse, comptes rendus, tableaux de suivi et éléments de reporting. Il/elle participe à la production des rapports techniques et à la documentation des résultats, réalisations, contraintes et leçons apprises.</w:t>
      </w:r>
    </w:p>
    <w:p w14:paraId="56FCAD9A" w14:textId="77777777" w:rsidR="004543AD" w:rsidRPr="004543AD" w:rsidRDefault="004543AD" w:rsidP="003B2E83">
      <w:pPr>
        <w:pStyle w:val="Paragraphedeliste"/>
        <w:numPr>
          <w:ilvl w:val="0"/>
          <w:numId w:val="11"/>
        </w:numPr>
        <w:spacing w:before="40" w:after="40"/>
        <w:jc w:val="both"/>
      </w:pPr>
      <w:r>
        <w:t>Il/elle appuie l’organisation des missions de supervision, de coordination ou d’évaluation et facilite les interactions entre les équipes du projet et les acteurs nationaux.</w:t>
      </w:r>
    </w:p>
    <w:p w14:paraId="369CC36A" w14:textId="77777777" w:rsidR="004543AD" w:rsidRDefault="004543AD" w:rsidP="003B2E83">
      <w:pPr>
        <w:pStyle w:val="Paragraphedeliste"/>
        <w:numPr>
          <w:ilvl w:val="0"/>
          <w:numId w:val="11"/>
        </w:numPr>
        <w:spacing w:before="40" w:after="40"/>
        <w:jc w:val="both"/>
      </w:pPr>
      <w:r>
        <w:t>Il/elle joue enfin un rôle d’alerte précoce sur tout élément susceptible d’affecter la mise en œuvre du projet, qu’il s’agisse de retards, de difficultés de coordination, de risques institutionnels, de résistances d’acteurs ou de besoins d’arbitrage.</w:t>
      </w:r>
    </w:p>
    <w:p w14:paraId="37018483" w14:textId="77777777" w:rsidR="004543AD" w:rsidRDefault="004543AD" w:rsidP="003B2E83">
      <w:pPr>
        <w:pStyle w:val="Paragraphedeliste"/>
        <w:numPr>
          <w:ilvl w:val="0"/>
          <w:numId w:val="11"/>
        </w:numPr>
        <w:spacing w:before="40" w:after="40"/>
        <w:jc w:val="both"/>
      </w:pPr>
      <w:r>
        <w:t>Il/elle assure la gestion des importations et du matériel destinés au projet, en liaison étroite avec les transitaires, pour l’ensemble des formalités d’importation, du dédouanement et de la livraison des matériels auprès des bénéficiaires. Il/elle veille à la conformité documentaire des opérations (exonérations, documents de transport, procès-verbaux de réception) et à la traçabilité des équipements jusqu’à leur remise effective aux bénéficiaires.</w:t>
      </w:r>
    </w:p>
    <w:p w14:paraId="5045689C" w14:textId="40BA2F91" w:rsidR="004543AD" w:rsidRDefault="004543AD" w:rsidP="003B2E83">
      <w:pPr>
        <w:pStyle w:val="Paragraphedeliste"/>
        <w:numPr>
          <w:ilvl w:val="0"/>
          <w:numId w:val="11"/>
        </w:numPr>
        <w:spacing w:before="40" w:after="40"/>
        <w:jc w:val="both"/>
      </w:pPr>
      <w:r>
        <w:t xml:space="preserve">Il/elle assure la planification, l’organisation et le suivi des formations et ateliers qui se déroulent au </w:t>
      </w:r>
      <w:r w:rsidR="00381CFC">
        <w:t>Tchad</w:t>
      </w:r>
      <w:r>
        <w:t xml:space="preserve"> : programmation des sessions de formation, coordination avec les organisateurs, mobilisation et suivi des stagiaires, appui logistique (salles, supports, convocations) et, plus largement, toute activité en lien avec les formations et ateliers organisés dans le pays.</w:t>
      </w:r>
    </w:p>
    <w:p w14:paraId="11CB0C68" w14:textId="71A9B7B1" w:rsidR="004543AD" w:rsidRDefault="004543AD" w:rsidP="003B2E83">
      <w:pPr>
        <w:pStyle w:val="Paragraphedeliste"/>
        <w:numPr>
          <w:ilvl w:val="0"/>
          <w:numId w:val="11"/>
        </w:numPr>
        <w:spacing w:before="40" w:after="40"/>
        <w:jc w:val="both"/>
      </w:pPr>
      <w:r>
        <w:t xml:space="preserve">Il/elle assure la coordination avec les différents experts techniques mobilisés par le projet pour la réalisation d’études et de missions au </w:t>
      </w:r>
      <w:r w:rsidR="00381CFC">
        <w:t>Tchad</w:t>
      </w:r>
      <w:r>
        <w:t xml:space="preserve"> : préparation et organisation des missions, facilitation des prises de contact avec les administrations et bénéficiaires, organisation des rendez-vous, accompagnement des experts sur le terrain et suivi de leurs recommandations.</w:t>
      </w:r>
    </w:p>
    <w:p w14:paraId="35A79C31" w14:textId="77777777" w:rsidR="00663156" w:rsidRPr="004543AD" w:rsidRDefault="00663156" w:rsidP="004543AD">
      <w:pPr>
        <w:pStyle w:val="Paragraphedeliste"/>
        <w:numPr>
          <w:ilvl w:val="0"/>
          <w:numId w:val="2"/>
        </w:numPr>
        <w:spacing w:before="40" w:after="40"/>
        <w:jc w:val="both"/>
      </w:pPr>
    </w:p>
    <w:p w14:paraId="7A1FD64B" w14:textId="6B89B3E9" w:rsidR="004543AD" w:rsidRDefault="00663156">
      <w:pPr>
        <w:pStyle w:val="Paragraphedeliste"/>
        <w:numPr>
          <w:ilvl w:val="0"/>
          <w:numId w:val="2"/>
        </w:numPr>
        <w:spacing w:before="40" w:after="40"/>
        <w:jc w:val="both"/>
      </w:pPr>
      <w:r>
        <w:t>Le poste doit permettre d’obtenir les résultats suivants : une coordination nationale plus fluide et plus réactive, une meilleure articulation ent</w:t>
      </w:r>
      <w:r w:rsidRPr="00A31CDD">
        <w:t xml:space="preserve">re le projet et les administrations </w:t>
      </w:r>
      <w:r w:rsidR="00381CFC" w:rsidRPr="00A31CDD">
        <w:t>Tchad</w:t>
      </w:r>
      <w:r w:rsidR="003B2E83" w:rsidRPr="00A31CDD">
        <w:t>ienne</w:t>
      </w:r>
      <w:r w:rsidRPr="00A31CDD">
        <w:t xml:space="preserve">, </w:t>
      </w:r>
      <w:r w:rsidR="003B2E83" w:rsidRPr="00A31CDD">
        <w:t>un suivi d</w:t>
      </w:r>
      <w:r w:rsidR="00A31CDD" w:rsidRPr="00A31CDD">
        <w:t>es projets en</w:t>
      </w:r>
      <w:r w:rsidR="003B2E83" w:rsidRPr="00A31CDD">
        <w:t xml:space="preserve"> développement, </w:t>
      </w:r>
      <w:r w:rsidRPr="00A31CDD">
        <w:t>une mobilisation</w:t>
      </w:r>
      <w:r>
        <w:t xml:space="preserve"> plus efficace des bénéficiaires et partenaires, une remontée plus fiable des informations opérationnelles, une réduction des retards liés à la coordination et une amélioration globale de la qualité d’exécution du projet au niveau national.</w:t>
      </w:r>
    </w:p>
    <w:p w14:paraId="326CFAED" w14:textId="77777777" w:rsidR="00102DE0" w:rsidRDefault="004543AD">
      <w:pPr>
        <w:pStyle w:val="Titre1"/>
      </w:pPr>
      <w:r>
        <w:lastRenderedPageBreak/>
        <w:t>4. Qualifications et expériences requises</w:t>
      </w:r>
    </w:p>
    <w:p w14:paraId="19E31D5B" w14:textId="77777777" w:rsidR="00102DE0" w:rsidRDefault="0071603A">
      <w:pPr>
        <w:pStyle w:val="Titre2"/>
      </w:pPr>
      <w:r>
        <w:t>Formation</w:t>
      </w:r>
    </w:p>
    <w:p w14:paraId="38E9FBEF" w14:textId="77777777" w:rsidR="00102DE0" w:rsidRDefault="00663156">
      <w:pPr>
        <w:pStyle w:val="Paragraphedeliste"/>
        <w:numPr>
          <w:ilvl w:val="0"/>
          <w:numId w:val="2"/>
        </w:numPr>
        <w:spacing w:before="40" w:after="40"/>
        <w:jc w:val="both"/>
      </w:pPr>
      <w:r>
        <w:t>Diplôme de niveau Bac+3 minimum en gestion de projet, finance, comptabilité, contrôle de gestion, droit public, administration publique, relation institutionnelle et animation d’acteurs multiples ou discipline équivalente.</w:t>
      </w:r>
    </w:p>
    <w:p w14:paraId="0372CB6E" w14:textId="77777777" w:rsidR="00102DE0" w:rsidRDefault="0071603A">
      <w:pPr>
        <w:pStyle w:val="Titre2"/>
      </w:pPr>
      <w:r>
        <w:t>Expérience professionnelle</w:t>
      </w:r>
    </w:p>
    <w:p w14:paraId="65F2F900" w14:textId="77777777" w:rsidR="00102DE0" w:rsidRDefault="0071603A">
      <w:pPr>
        <w:pStyle w:val="Paragraphedeliste"/>
        <w:numPr>
          <w:ilvl w:val="0"/>
          <w:numId w:val="2"/>
        </w:numPr>
        <w:spacing w:before="40" w:after="40"/>
        <w:jc w:val="both"/>
      </w:pPr>
      <w:r>
        <w:t>Minimum 5 ans d'expérience professionnelle ;</w:t>
      </w:r>
    </w:p>
    <w:p w14:paraId="35475E20" w14:textId="77777777" w:rsidR="00102DE0" w:rsidRDefault="0071603A">
      <w:pPr>
        <w:pStyle w:val="Paragraphedeliste"/>
        <w:numPr>
          <w:ilvl w:val="0"/>
          <w:numId w:val="2"/>
        </w:numPr>
        <w:spacing w:before="40" w:after="40"/>
        <w:jc w:val="both"/>
      </w:pPr>
      <w:r>
        <w:t>Minimum 3 ans d'expérience avérée en relation institutionnelle et animation d’acteurs multiples;</w:t>
      </w:r>
    </w:p>
    <w:p w14:paraId="0DF2C566" w14:textId="77777777" w:rsidR="00102DE0" w:rsidRDefault="0071603A">
      <w:pPr>
        <w:pStyle w:val="Paragraphedeliste"/>
        <w:numPr>
          <w:ilvl w:val="0"/>
          <w:numId w:val="2"/>
        </w:numPr>
        <w:spacing w:before="40" w:after="40"/>
        <w:jc w:val="both"/>
      </w:pPr>
      <w:r>
        <w:t>Expérience sur des projets financés par l'Union européenne, l'AFD ou d'autres bailleurs de fonds internationaux ;</w:t>
      </w:r>
    </w:p>
    <w:p w14:paraId="358B9061" w14:textId="77777777" w:rsidR="00102DE0" w:rsidRDefault="0071603A">
      <w:pPr>
        <w:pStyle w:val="Paragraphedeliste"/>
        <w:numPr>
          <w:ilvl w:val="0"/>
          <w:numId w:val="2"/>
        </w:numPr>
        <w:spacing w:before="40" w:after="40"/>
        <w:jc w:val="both"/>
      </w:pPr>
      <w:r>
        <w:t>Expérience avec des administrations publiques africaines souhaitée ;</w:t>
      </w:r>
    </w:p>
    <w:p w14:paraId="462EA72A" w14:textId="53ED536A" w:rsidR="00102DE0" w:rsidRDefault="0071603A">
      <w:pPr>
        <w:pStyle w:val="Paragraphedeliste"/>
        <w:numPr>
          <w:ilvl w:val="0"/>
          <w:numId w:val="2"/>
        </w:numPr>
        <w:spacing w:before="40" w:after="40"/>
        <w:jc w:val="both"/>
      </w:pPr>
      <w:r>
        <w:t>Une expérience en Afrique centrale</w:t>
      </w:r>
      <w:r w:rsidR="003B2E83">
        <w:t>, Tchad en particulier,</w:t>
      </w:r>
      <w:r>
        <w:t xml:space="preserve"> ou sur des projets de facilitation des échanges sera un atout.</w:t>
      </w:r>
    </w:p>
    <w:p w14:paraId="06CFCC81" w14:textId="77777777" w:rsidR="00102DE0" w:rsidRDefault="0071603A">
      <w:pPr>
        <w:pStyle w:val="Titre2"/>
      </w:pPr>
      <w:r>
        <w:t>Compétences requises</w:t>
      </w:r>
    </w:p>
    <w:p w14:paraId="6CE526F6" w14:textId="77777777" w:rsidR="00663156" w:rsidRDefault="00663156">
      <w:pPr>
        <w:pStyle w:val="Paragraphedeliste"/>
        <w:numPr>
          <w:ilvl w:val="0"/>
          <w:numId w:val="2"/>
        </w:numPr>
        <w:spacing w:before="40" w:after="40"/>
        <w:jc w:val="both"/>
      </w:pPr>
      <w:r>
        <w:t>Le titulaire du poste doit démontrer de fortes capacités de coordination, d’organisation et de suivi. Il/elle doit être capable de gérer plusieurs interlocuteurs, de prioriser les actions, de sécuriser les échéances et de maintenir une bonne circulation de l’information.</w:t>
      </w:r>
    </w:p>
    <w:p w14:paraId="2E148AC1" w14:textId="77777777" w:rsidR="00663156" w:rsidRPr="00663156" w:rsidRDefault="00663156" w:rsidP="00663156">
      <w:pPr>
        <w:pStyle w:val="Paragraphedeliste"/>
        <w:numPr>
          <w:ilvl w:val="0"/>
          <w:numId w:val="2"/>
        </w:numPr>
        <w:spacing w:before="40" w:after="40"/>
        <w:jc w:val="both"/>
      </w:pPr>
      <w:r>
        <w:t>Le poste exige d’excellentes capacités relationnelles et institutionnelles. Le titulaire doit savoir dialoguer avec des interlocuteurs de niveaux variés, représenter le projet avec professionnalisme, faciliter les convergences et gérer avec tact les situations sensibles.</w:t>
      </w:r>
    </w:p>
    <w:p w14:paraId="651BCA6E" w14:textId="77777777" w:rsidR="00663156" w:rsidRPr="00663156" w:rsidRDefault="00663156" w:rsidP="00663156">
      <w:pPr>
        <w:pStyle w:val="Paragraphedeliste"/>
        <w:numPr>
          <w:ilvl w:val="0"/>
          <w:numId w:val="2"/>
        </w:numPr>
        <w:spacing w:before="40" w:after="40"/>
        <w:jc w:val="both"/>
      </w:pPr>
      <w:r>
        <w:t>De bonnes capacités rédactionnelles et analytiques sont indispensables, notamment pour produire des notes, synthèses, comptes rendus et rapports de qualité.</w:t>
      </w:r>
    </w:p>
    <w:p w14:paraId="7631C044" w14:textId="77777777" w:rsidR="00663156" w:rsidRPr="00663156" w:rsidRDefault="00663156" w:rsidP="00663156">
      <w:pPr>
        <w:pStyle w:val="Paragraphedeliste"/>
        <w:numPr>
          <w:ilvl w:val="0"/>
          <w:numId w:val="2"/>
        </w:numPr>
        <w:spacing w:before="40" w:after="40"/>
        <w:jc w:val="both"/>
      </w:pPr>
      <w:r>
        <w:t>Le candidat doit également faire preuve de rigueur, d’autonomie, de réactivité, de diplomatie, de discrétion professionnelle et d’un sens élevé de la responsabilité.</w:t>
      </w:r>
    </w:p>
    <w:p w14:paraId="6DA9D687" w14:textId="77777777" w:rsidR="00663156" w:rsidRPr="00663156" w:rsidRDefault="00663156" w:rsidP="00663156">
      <w:pPr>
        <w:pStyle w:val="Paragraphedeliste"/>
        <w:numPr>
          <w:ilvl w:val="0"/>
          <w:numId w:val="2"/>
        </w:numPr>
        <w:spacing w:before="40" w:after="40"/>
        <w:jc w:val="both"/>
      </w:pPr>
      <w:r>
        <w:t>La maîtrise du français est indispensable. La connaissance de l’anglais constitue un atout selon l’environnement du projet et les partenaires impliqués.</w:t>
      </w:r>
    </w:p>
    <w:p w14:paraId="2797F38D" w14:textId="77777777" w:rsidR="00102DE0" w:rsidRDefault="0071603A">
      <w:pPr>
        <w:pStyle w:val="Paragraphedeliste"/>
        <w:numPr>
          <w:ilvl w:val="0"/>
          <w:numId w:val="2"/>
        </w:numPr>
        <w:spacing w:before="40" w:after="40"/>
        <w:jc w:val="both"/>
      </w:pPr>
      <w:r>
        <w:t>Maîtrise d'Excel et des outils bureautiques ;</w:t>
      </w:r>
    </w:p>
    <w:p w14:paraId="0B674177" w14:textId="77777777" w:rsidR="00102DE0" w:rsidRDefault="00663156">
      <w:pPr>
        <w:pStyle w:val="Titre1"/>
      </w:pPr>
      <w:r>
        <w:t>5. Livrables attendus</w:t>
      </w:r>
    </w:p>
    <w:p w14:paraId="13473286" w14:textId="77777777" w:rsidR="004543AD" w:rsidRDefault="004543AD" w:rsidP="004543AD">
      <w:pPr>
        <w:spacing w:before="80" w:after="80"/>
        <w:jc w:val="both"/>
      </w:pPr>
      <w:r>
        <w:t>Les principaux livrables attendus du Point Focal National sont les suivants :</w:t>
      </w:r>
    </w:p>
    <w:p w14:paraId="5EF72BC6" w14:textId="77777777" w:rsidR="003B2E83" w:rsidRPr="004543AD" w:rsidRDefault="003B2E83" w:rsidP="004543AD">
      <w:pPr>
        <w:spacing w:before="80" w:after="80"/>
        <w:jc w:val="both"/>
      </w:pPr>
    </w:p>
    <w:p w14:paraId="2D69EC50" w14:textId="77777777" w:rsidR="004543AD" w:rsidRPr="00663156" w:rsidRDefault="00663156" w:rsidP="003B2E83">
      <w:pPr>
        <w:pStyle w:val="Paragraphedeliste"/>
        <w:numPr>
          <w:ilvl w:val="0"/>
          <w:numId w:val="12"/>
        </w:numPr>
        <w:spacing w:before="80" w:after="80"/>
        <w:jc w:val="both"/>
      </w:pPr>
      <w:r>
        <w:t xml:space="preserve">Un </w:t>
      </w:r>
      <w:r w:rsidRPr="003B2E83">
        <w:rPr>
          <w:bCs/>
        </w:rPr>
        <w:t>plan de coordination opérationnelle nationale</w:t>
      </w:r>
      <w:r>
        <w:t>, mis à jour périodiquement, précisant les activités, interlocuteurs, échéances critiques et points de vigilance.</w:t>
      </w:r>
    </w:p>
    <w:p w14:paraId="539B844A" w14:textId="10BF86BF" w:rsidR="004543AD" w:rsidRPr="00663156" w:rsidRDefault="004543AD" w:rsidP="003B2E83">
      <w:pPr>
        <w:pStyle w:val="Paragraphedeliste"/>
        <w:numPr>
          <w:ilvl w:val="0"/>
          <w:numId w:val="12"/>
        </w:numPr>
        <w:spacing w:before="80" w:after="80"/>
        <w:jc w:val="both"/>
      </w:pPr>
      <w:r>
        <w:t xml:space="preserve">Il/elle élabore des </w:t>
      </w:r>
      <w:r w:rsidRPr="003B2E83">
        <w:rPr>
          <w:bCs/>
        </w:rPr>
        <w:t>rapports périodiques de suivi</w:t>
      </w:r>
      <w:r>
        <w:t xml:space="preserve"> de la mise en œuvre du projet au </w:t>
      </w:r>
      <w:r w:rsidR="00381CFC">
        <w:t>Tchad</w:t>
      </w:r>
      <w:r>
        <w:t>, faisant ressortir l’état d’avancement, les résultats intermédiaires, les difficultés rencontrées, les risques identifiés et les actions correctives proposées.</w:t>
      </w:r>
    </w:p>
    <w:p w14:paraId="102EF2D0" w14:textId="77777777" w:rsidR="004543AD" w:rsidRPr="00663156" w:rsidRDefault="004543AD" w:rsidP="003B2E83">
      <w:pPr>
        <w:pStyle w:val="Paragraphedeliste"/>
        <w:numPr>
          <w:ilvl w:val="0"/>
          <w:numId w:val="12"/>
        </w:numPr>
        <w:spacing w:before="80" w:after="80"/>
        <w:jc w:val="both"/>
      </w:pPr>
      <w:r>
        <w:t xml:space="preserve">Il/elle fournit des </w:t>
      </w:r>
      <w:r w:rsidRPr="003B2E83">
        <w:rPr>
          <w:bCs/>
        </w:rPr>
        <w:t>notes d’analyse et de facilitation institutionnelle</w:t>
      </w:r>
      <w:r>
        <w:t xml:space="preserve"> destinées à appuyer la chefferie de projet dans ses interactions avec les parties prenantes nationales.</w:t>
      </w:r>
    </w:p>
    <w:p w14:paraId="7425C690" w14:textId="77777777" w:rsidR="004543AD" w:rsidRPr="00663156" w:rsidRDefault="004543AD" w:rsidP="003B2E83">
      <w:pPr>
        <w:pStyle w:val="Paragraphedeliste"/>
        <w:numPr>
          <w:ilvl w:val="0"/>
          <w:numId w:val="12"/>
        </w:numPr>
        <w:spacing w:before="80" w:after="80"/>
        <w:jc w:val="both"/>
      </w:pPr>
      <w:r>
        <w:t xml:space="preserve">Il/elle prépare les </w:t>
      </w:r>
      <w:r w:rsidRPr="003B2E83">
        <w:rPr>
          <w:bCs/>
        </w:rPr>
        <w:t>comptes rendus et relevés de décisions</w:t>
      </w:r>
      <w:r>
        <w:t xml:space="preserve"> des réunions de coordination nationale ou des rencontres avec les administrations et bénéficiaires.</w:t>
      </w:r>
    </w:p>
    <w:p w14:paraId="683F7A92" w14:textId="77777777" w:rsidR="004543AD" w:rsidRPr="00663156" w:rsidRDefault="004543AD" w:rsidP="003B2E83">
      <w:pPr>
        <w:pStyle w:val="Paragraphedeliste"/>
        <w:numPr>
          <w:ilvl w:val="0"/>
          <w:numId w:val="12"/>
        </w:numPr>
        <w:spacing w:before="80" w:after="80"/>
        <w:jc w:val="both"/>
      </w:pPr>
      <w:r>
        <w:lastRenderedPageBreak/>
        <w:t xml:space="preserve">Il/elle tient à jour une </w:t>
      </w:r>
      <w:r w:rsidRPr="003B2E83">
        <w:rPr>
          <w:bCs/>
        </w:rPr>
        <w:t>cartographie des parties prenantes nationales</w:t>
      </w:r>
      <w:r>
        <w:t>, incluant les rôles, niveaux d’engagement, attentes, points de sensibilité et modalités de coordination.</w:t>
      </w:r>
    </w:p>
    <w:p w14:paraId="664E2168" w14:textId="77777777" w:rsidR="004543AD" w:rsidRPr="004543AD" w:rsidRDefault="004543AD" w:rsidP="003B2E83">
      <w:pPr>
        <w:pStyle w:val="Paragraphedeliste"/>
        <w:numPr>
          <w:ilvl w:val="0"/>
          <w:numId w:val="12"/>
        </w:numPr>
        <w:spacing w:before="80" w:after="80"/>
        <w:jc w:val="both"/>
      </w:pPr>
      <w:r>
        <w:t xml:space="preserve">Il/elle contribue aux </w:t>
      </w:r>
      <w:r w:rsidRPr="003B2E83">
        <w:rPr>
          <w:bCs/>
        </w:rPr>
        <w:t>rapports techniques du projet</w:t>
      </w:r>
      <w:r>
        <w:t>, notamment sur le volet national, ainsi qu’à toute documentation demandée dans le cadre du suivi-évaluation, de la capitalisation ou des missions de supervision.</w:t>
      </w:r>
    </w:p>
    <w:p w14:paraId="5E6481F9" w14:textId="77777777" w:rsidR="00102DE0" w:rsidRDefault="00663156">
      <w:pPr>
        <w:pStyle w:val="Titre1"/>
      </w:pPr>
      <w:r>
        <w:t>6. Positionnement au sein du projet</w:t>
      </w:r>
    </w:p>
    <w:p w14:paraId="50DB1C93" w14:textId="77777777" w:rsidR="00102DE0" w:rsidRDefault="0071603A">
      <w:pPr>
        <w:spacing w:before="80" w:after="80"/>
        <w:jc w:val="both"/>
      </w:pPr>
      <w:r>
        <w:t>Le/la Point Focal National travaille sous l'autorité du Chef de Projet CORAC 5-6, de l’Adjoint Chef de Projet et du Coordinateur du Corridor 5, et en coordination fonctionnelle avec :</w:t>
      </w:r>
    </w:p>
    <w:p w14:paraId="00E41B8F" w14:textId="77777777" w:rsidR="00102DE0" w:rsidRDefault="00DB10E2" w:rsidP="00DB10E2">
      <w:pPr>
        <w:pStyle w:val="Paragraphedeliste"/>
        <w:numPr>
          <w:ilvl w:val="0"/>
          <w:numId w:val="9"/>
        </w:numPr>
        <w:spacing w:before="40" w:after="40"/>
        <w:jc w:val="both"/>
      </w:pPr>
      <w:r>
        <w:t>Les Responsables de composantes 1, 2, 3 et 4 ;</w:t>
      </w:r>
    </w:p>
    <w:p w14:paraId="4A01DC7E" w14:textId="77777777" w:rsidR="00102DE0" w:rsidRDefault="00DB10E2" w:rsidP="00DB10E2">
      <w:pPr>
        <w:pStyle w:val="Paragraphedeliste"/>
        <w:numPr>
          <w:ilvl w:val="0"/>
          <w:numId w:val="9"/>
        </w:numPr>
        <w:spacing w:before="40" w:after="40"/>
        <w:jc w:val="both"/>
      </w:pPr>
      <w:r>
        <w:t>L’Expert technique « contrôle des charges à l'essieu » ;</w:t>
      </w:r>
    </w:p>
    <w:p w14:paraId="4474B9AC" w14:textId="77777777" w:rsidR="00102DE0" w:rsidRDefault="00DB10E2" w:rsidP="00DB10E2">
      <w:pPr>
        <w:pStyle w:val="Paragraphedeliste"/>
        <w:numPr>
          <w:ilvl w:val="0"/>
          <w:numId w:val="9"/>
        </w:numPr>
        <w:spacing w:before="40" w:after="40"/>
        <w:jc w:val="both"/>
      </w:pPr>
      <w:r>
        <w:t>La Direction administrative et financière (DAF) d'Expertise France ;</w:t>
      </w:r>
    </w:p>
    <w:p w14:paraId="4D03D001" w14:textId="77777777" w:rsidR="00102DE0" w:rsidRDefault="00DB10E2" w:rsidP="00DB10E2">
      <w:pPr>
        <w:pStyle w:val="Paragraphedeliste"/>
        <w:numPr>
          <w:ilvl w:val="0"/>
          <w:numId w:val="9"/>
        </w:numPr>
        <w:spacing w:before="40" w:after="40"/>
        <w:jc w:val="both"/>
      </w:pPr>
      <w:r>
        <w:t>La Direction des affaires juridiques (DAJ) d'Expertise France ;</w:t>
      </w:r>
    </w:p>
    <w:p w14:paraId="264F8C02" w14:textId="77777777" w:rsidR="00102DE0" w:rsidRDefault="00DB10E2" w:rsidP="00DB10E2">
      <w:pPr>
        <w:pStyle w:val="Paragraphedeliste"/>
        <w:numPr>
          <w:ilvl w:val="0"/>
          <w:numId w:val="9"/>
        </w:numPr>
        <w:spacing w:before="40" w:after="40"/>
        <w:jc w:val="both"/>
      </w:pPr>
      <w:r>
        <w:t>Les partenaires du consortium (FAO, CNUCED, OMD) ;</w:t>
      </w:r>
    </w:p>
    <w:p w14:paraId="54BAF3CE" w14:textId="77777777" w:rsidR="00102DE0" w:rsidRDefault="00DB10E2" w:rsidP="00DB10E2">
      <w:pPr>
        <w:pStyle w:val="Paragraphedeliste"/>
        <w:numPr>
          <w:ilvl w:val="0"/>
          <w:numId w:val="9"/>
        </w:numPr>
        <w:spacing w:before="40" w:after="40"/>
        <w:jc w:val="both"/>
      </w:pPr>
      <w:r>
        <w:t>Les bénéficiaires des conventions de subvention ;</w:t>
      </w:r>
    </w:p>
    <w:p w14:paraId="2327FFD4" w14:textId="221B0AEA" w:rsidR="00102DE0" w:rsidRDefault="00DB10E2" w:rsidP="00DB10E2">
      <w:pPr>
        <w:pStyle w:val="Paragraphedeliste"/>
        <w:numPr>
          <w:ilvl w:val="0"/>
          <w:numId w:val="9"/>
        </w:numPr>
        <w:spacing w:before="40" w:after="40"/>
        <w:jc w:val="both"/>
      </w:pPr>
      <w:r>
        <w:t xml:space="preserve">La Délégation de l'Union européenne au </w:t>
      </w:r>
      <w:r w:rsidR="00381CFC">
        <w:t>Tchad</w:t>
      </w:r>
      <w:r>
        <w:t>.</w:t>
      </w:r>
    </w:p>
    <w:p w14:paraId="6C7A6516" w14:textId="77777777" w:rsidR="003B2E83" w:rsidRDefault="003B2E83">
      <w:pPr>
        <w:spacing w:before="80" w:after="80"/>
        <w:jc w:val="both"/>
      </w:pPr>
    </w:p>
    <w:p w14:paraId="508E2143" w14:textId="1A48D3A4" w:rsidR="00102DE0" w:rsidRDefault="0071603A">
      <w:pPr>
        <w:spacing w:before="80" w:after="80"/>
        <w:jc w:val="both"/>
      </w:pPr>
      <w:r>
        <w:t>Ce poste constitue une fonction clé pour la bonne exécution du projet CORAC 5-6.</w:t>
      </w:r>
      <w:r w:rsidR="003B2E83">
        <w:t xml:space="preserve"> L’expert sera basé à N’Djamena, Tchad.</w:t>
      </w:r>
    </w:p>
    <w:sectPr w:rsidR="00102DE0">
      <w:headerReference w:type="default" r:id="rId8"/>
      <w:footerReference w:type="default" r:id="rId9"/>
      <w:pgSz w:w="11906" w:h="16838"/>
      <w:pgMar w:top="2200" w:right="1134" w:bottom="1400" w:left="1134" w:header="40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E3BE2" w14:textId="77777777" w:rsidR="00110945" w:rsidRDefault="00110945">
      <w:r>
        <w:separator/>
      </w:r>
    </w:p>
  </w:endnote>
  <w:endnote w:type="continuationSeparator" w:id="0">
    <w:p w14:paraId="63F48137" w14:textId="77777777" w:rsidR="00110945" w:rsidRDefault="00110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02FE" w14:textId="77777777" w:rsidR="00102DE0" w:rsidRDefault="0071603A">
    <w:pPr>
      <w:pBdr>
        <w:top w:val="single" w:sz="2" w:space="4" w:color="CCCCCC"/>
      </w:pBdr>
      <w:spacing w:before="60"/>
      <w:jc w:val="right"/>
    </w:pPr>
    <w:r>
      <w:rPr>
        <w:color w:val="808080"/>
        <w:sz w:val="18"/>
        <w:szCs w:val="18"/>
      </w:rPr>
      <w:t xml:space="preserve">Document à usage interne – Projet CORAC 5-6   |   Page </w:t>
    </w:r>
    <w:r>
      <w:rPr>
        <w:color w:val="808080"/>
        <w:sz w:val="18"/>
        <w:szCs w:val="18"/>
      </w:rPr>
      <w:fldChar w:fldCharType="begin"/>
    </w:r>
    <w:r>
      <w:rPr>
        <w:color w:val="808080"/>
        <w:sz w:val="18"/>
        <w:szCs w:val="18"/>
      </w:rPr>
      <w:instrText>PAGE</w:instrText>
    </w:r>
    <w:r>
      <w:rPr>
        <w:color w:val="808080"/>
        <w:sz w:val="18"/>
        <w:szCs w:val="18"/>
      </w:rPr>
      <w:fldChar w:fldCharType="separate"/>
    </w:r>
    <w:r w:rsidR="0025208D">
      <w:rPr>
        <w:noProof/>
        <w:color w:val="808080"/>
        <w:sz w:val="18"/>
        <w:szCs w:val="18"/>
      </w:rPr>
      <w:t>4</w:t>
    </w:r>
    <w:r>
      <w:rPr>
        <w:color w:val="808080"/>
        <w:sz w:val="18"/>
        <w:szCs w:val="18"/>
      </w:rPr>
      <w:fldChar w:fldCharType="end"/>
    </w:r>
    <w:r>
      <w:rPr>
        <w:color w:val="808080"/>
        <w:sz w:val="18"/>
        <w:szCs w:val="18"/>
      </w:rPr>
      <w:t xml:space="preserve"> / </w:t>
    </w:r>
    <w:r>
      <w:rPr>
        <w:color w:val="808080"/>
        <w:sz w:val="18"/>
        <w:szCs w:val="18"/>
      </w:rPr>
      <w:fldChar w:fldCharType="begin"/>
    </w:r>
    <w:r>
      <w:rPr>
        <w:color w:val="808080"/>
        <w:sz w:val="18"/>
        <w:szCs w:val="18"/>
      </w:rPr>
      <w:instrText>NUMPAGES</w:instrText>
    </w:r>
    <w:r>
      <w:rPr>
        <w:color w:val="808080"/>
        <w:sz w:val="18"/>
        <w:szCs w:val="18"/>
      </w:rPr>
      <w:fldChar w:fldCharType="separate"/>
    </w:r>
    <w:r w:rsidR="0025208D">
      <w:rPr>
        <w:noProof/>
        <w:color w:val="808080"/>
        <w:sz w:val="18"/>
        <w:szCs w:val="18"/>
      </w:rPr>
      <w:t>4</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77C1" w14:textId="77777777" w:rsidR="00110945" w:rsidRDefault="00110945">
      <w:r>
        <w:separator/>
      </w:r>
    </w:p>
  </w:footnote>
  <w:footnote w:type="continuationSeparator" w:id="0">
    <w:p w14:paraId="6AD10F5F" w14:textId="77777777" w:rsidR="00110945" w:rsidRDefault="00110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2D0A7" w14:textId="77777777" w:rsidR="00102DE0" w:rsidRDefault="0071603A">
    <w:pPr>
      <w:pBdr>
        <w:bottom w:val="single" w:sz="4" w:space="4" w:color="2E74B5"/>
      </w:pBdr>
      <w:spacing w:after="60"/>
      <w:jc w:val="both"/>
    </w:pPr>
    <w:r>
      <w:rPr>
        <w:noProof/>
      </w:rPr>
      <w:drawing>
        <wp:inline distT="0" distB="0" distL="0" distR="0" wp14:anchorId="6D177CFB" wp14:editId="3922ADCF">
          <wp:extent cx="2590800" cy="1428750"/>
          <wp:effectExtent l="0" t="0" r="0" b="0"/>
          <wp:docPr id="1" name="LogoEF" descr="Logo Expertise France" title="Expertise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590800" cy="1428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4461"/>
    <w:multiLevelType w:val="hybridMultilevel"/>
    <w:tmpl w:val="E2068E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5A107A"/>
    <w:multiLevelType w:val="hybridMultilevel"/>
    <w:tmpl w:val="F6C815C0"/>
    <w:lvl w:ilvl="0" w:tplc="EC0AC85A">
      <w:numFmt w:val="none"/>
      <w:lvlText w:val=""/>
      <w:lvlJc w:val="left"/>
      <w:pPr>
        <w:tabs>
          <w:tab w:val="num" w:pos="360"/>
        </w:tabs>
      </w:pPr>
    </w:lvl>
    <w:lvl w:ilvl="1" w:tplc="CC02F1CC">
      <w:numFmt w:val="decimal"/>
      <w:lvlText w:val=""/>
      <w:lvlJc w:val="left"/>
    </w:lvl>
    <w:lvl w:ilvl="2" w:tplc="BCA45630">
      <w:numFmt w:val="decimal"/>
      <w:lvlText w:val=""/>
      <w:lvlJc w:val="left"/>
    </w:lvl>
    <w:lvl w:ilvl="3" w:tplc="C8D2CB70">
      <w:numFmt w:val="decimal"/>
      <w:lvlText w:val=""/>
      <w:lvlJc w:val="left"/>
    </w:lvl>
    <w:lvl w:ilvl="4" w:tplc="1E725DC0">
      <w:numFmt w:val="decimal"/>
      <w:lvlText w:val=""/>
      <w:lvlJc w:val="left"/>
    </w:lvl>
    <w:lvl w:ilvl="5" w:tplc="231C51AC">
      <w:numFmt w:val="decimal"/>
      <w:lvlText w:val=""/>
      <w:lvlJc w:val="left"/>
    </w:lvl>
    <w:lvl w:ilvl="6" w:tplc="A0DCBF12">
      <w:numFmt w:val="decimal"/>
      <w:lvlText w:val=""/>
      <w:lvlJc w:val="left"/>
    </w:lvl>
    <w:lvl w:ilvl="7" w:tplc="8750A720">
      <w:numFmt w:val="decimal"/>
      <w:lvlText w:val=""/>
      <w:lvlJc w:val="left"/>
    </w:lvl>
    <w:lvl w:ilvl="8" w:tplc="F77A9444">
      <w:numFmt w:val="decimal"/>
      <w:lvlText w:val=""/>
      <w:lvlJc w:val="left"/>
    </w:lvl>
  </w:abstractNum>
  <w:abstractNum w:abstractNumId="2" w15:restartNumberingAfterBreak="0">
    <w:nsid w:val="1CDE2AE7"/>
    <w:multiLevelType w:val="hybridMultilevel"/>
    <w:tmpl w:val="6DA014E6"/>
    <w:lvl w:ilvl="0" w:tplc="2918C700">
      <w:numFmt w:val="none"/>
      <w:lvlText w:val=""/>
      <w:lvlJc w:val="left"/>
      <w:pPr>
        <w:tabs>
          <w:tab w:val="num" w:pos="360"/>
        </w:tabs>
      </w:pPr>
    </w:lvl>
    <w:lvl w:ilvl="1" w:tplc="F59861F4">
      <w:numFmt w:val="decimal"/>
      <w:lvlText w:val=""/>
      <w:lvlJc w:val="left"/>
    </w:lvl>
    <w:lvl w:ilvl="2" w:tplc="418632F2">
      <w:numFmt w:val="decimal"/>
      <w:lvlText w:val=""/>
      <w:lvlJc w:val="left"/>
    </w:lvl>
    <w:lvl w:ilvl="3" w:tplc="B744552C">
      <w:numFmt w:val="decimal"/>
      <w:lvlText w:val=""/>
      <w:lvlJc w:val="left"/>
    </w:lvl>
    <w:lvl w:ilvl="4" w:tplc="CEEE032C">
      <w:numFmt w:val="decimal"/>
      <w:lvlText w:val=""/>
      <w:lvlJc w:val="left"/>
    </w:lvl>
    <w:lvl w:ilvl="5" w:tplc="1D48CB80">
      <w:numFmt w:val="decimal"/>
      <w:lvlText w:val=""/>
      <w:lvlJc w:val="left"/>
    </w:lvl>
    <w:lvl w:ilvl="6" w:tplc="ACCA5606">
      <w:numFmt w:val="decimal"/>
      <w:lvlText w:val=""/>
      <w:lvlJc w:val="left"/>
    </w:lvl>
    <w:lvl w:ilvl="7" w:tplc="99422620">
      <w:numFmt w:val="decimal"/>
      <w:lvlText w:val=""/>
      <w:lvlJc w:val="left"/>
    </w:lvl>
    <w:lvl w:ilvl="8" w:tplc="F1364F2A">
      <w:numFmt w:val="decimal"/>
      <w:lvlText w:val=""/>
      <w:lvlJc w:val="left"/>
    </w:lvl>
  </w:abstractNum>
  <w:abstractNum w:abstractNumId="3" w15:restartNumberingAfterBreak="0">
    <w:nsid w:val="24353886"/>
    <w:multiLevelType w:val="hybridMultilevel"/>
    <w:tmpl w:val="67B89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6D6F9B"/>
    <w:multiLevelType w:val="hybridMultilevel"/>
    <w:tmpl w:val="CC36CE4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 w15:restartNumberingAfterBreak="0">
    <w:nsid w:val="3E0B5A0E"/>
    <w:multiLevelType w:val="hybridMultilevel"/>
    <w:tmpl w:val="63DC73B8"/>
    <w:lvl w:ilvl="0" w:tplc="0409000B">
      <w:start w:val="1"/>
      <w:numFmt w:val="bullet"/>
      <w:lvlText w:val=""/>
      <w:lvlJc w:val="left"/>
      <w:pPr>
        <w:tabs>
          <w:tab w:val="num" w:pos="360"/>
        </w:tabs>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F57066A"/>
    <w:multiLevelType w:val="hybridMultilevel"/>
    <w:tmpl w:val="829E84B4"/>
    <w:lvl w:ilvl="0" w:tplc="6C50CB56">
      <w:start w:val="1"/>
      <w:numFmt w:val="bullet"/>
      <w:lvlText w:val="●"/>
      <w:lvlJc w:val="left"/>
      <w:pPr>
        <w:ind w:left="720" w:hanging="360"/>
      </w:pPr>
    </w:lvl>
    <w:lvl w:ilvl="1" w:tplc="3B14C8BA">
      <w:start w:val="1"/>
      <w:numFmt w:val="bullet"/>
      <w:lvlText w:val="○"/>
      <w:lvlJc w:val="left"/>
      <w:pPr>
        <w:ind w:left="1440" w:hanging="360"/>
      </w:pPr>
    </w:lvl>
    <w:lvl w:ilvl="2" w:tplc="1720A516">
      <w:start w:val="1"/>
      <w:numFmt w:val="bullet"/>
      <w:lvlText w:val="■"/>
      <w:lvlJc w:val="left"/>
      <w:pPr>
        <w:ind w:left="2160" w:hanging="360"/>
      </w:pPr>
    </w:lvl>
    <w:lvl w:ilvl="3" w:tplc="ECF64880">
      <w:start w:val="1"/>
      <w:numFmt w:val="bullet"/>
      <w:lvlText w:val="●"/>
      <w:lvlJc w:val="left"/>
      <w:pPr>
        <w:ind w:left="2880" w:hanging="360"/>
      </w:pPr>
    </w:lvl>
    <w:lvl w:ilvl="4" w:tplc="E028F3B4">
      <w:start w:val="1"/>
      <w:numFmt w:val="bullet"/>
      <w:lvlText w:val="○"/>
      <w:lvlJc w:val="left"/>
      <w:pPr>
        <w:ind w:left="3600" w:hanging="360"/>
      </w:pPr>
    </w:lvl>
    <w:lvl w:ilvl="5" w:tplc="E60C0A96">
      <w:start w:val="1"/>
      <w:numFmt w:val="bullet"/>
      <w:lvlText w:val="■"/>
      <w:lvlJc w:val="left"/>
      <w:pPr>
        <w:ind w:left="4320" w:hanging="360"/>
      </w:pPr>
    </w:lvl>
    <w:lvl w:ilvl="6" w:tplc="6FA69F28">
      <w:start w:val="1"/>
      <w:numFmt w:val="bullet"/>
      <w:lvlText w:val="●"/>
      <w:lvlJc w:val="left"/>
      <w:pPr>
        <w:ind w:left="5040" w:hanging="360"/>
      </w:pPr>
    </w:lvl>
    <w:lvl w:ilvl="7" w:tplc="651C606A">
      <w:start w:val="1"/>
      <w:numFmt w:val="bullet"/>
      <w:lvlText w:val="●"/>
      <w:lvlJc w:val="left"/>
      <w:pPr>
        <w:ind w:left="5760" w:hanging="360"/>
      </w:pPr>
    </w:lvl>
    <w:lvl w:ilvl="8" w:tplc="168A0104">
      <w:start w:val="1"/>
      <w:numFmt w:val="bullet"/>
      <w:lvlText w:val="●"/>
      <w:lvlJc w:val="left"/>
      <w:pPr>
        <w:ind w:left="6480" w:hanging="360"/>
      </w:pPr>
    </w:lvl>
  </w:abstractNum>
  <w:abstractNum w:abstractNumId="7" w15:restartNumberingAfterBreak="0">
    <w:nsid w:val="5EA34BAB"/>
    <w:multiLevelType w:val="hybridMultilevel"/>
    <w:tmpl w:val="95CC3E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E602BE"/>
    <w:multiLevelType w:val="hybridMultilevel"/>
    <w:tmpl w:val="BE0E9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DD53737"/>
    <w:multiLevelType w:val="hybridMultilevel"/>
    <w:tmpl w:val="037CFA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FD56DCD"/>
    <w:multiLevelType w:val="hybridMultilevel"/>
    <w:tmpl w:val="61880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79616780">
    <w:abstractNumId w:val="6"/>
    <w:lvlOverride w:ilvl="0">
      <w:startOverride w:val="1"/>
    </w:lvlOverride>
  </w:num>
  <w:num w:numId="2" w16cid:durableId="512037850">
    <w:abstractNumId w:val="1"/>
    <w:lvlOverride w:ilvl="0">
      <w:startOverride w:val="1"/>
    </w:lvlOverride>
  </w:num>
  <w:num w:numId="3" w16cid:durableId="466707781">
    <w:abstractNumId w:val="2"/>
    <w:lvlOverride w:ilvl="0">
      <w:startOverride w:val="1"/>
    </w:lvlOverride>
  </w:num>
  <w:num w:numId="4" w16cid:durableId="1883245819">
    <w:abstractNumId w:val="7"/>
  </w:num>
  <w:num w:numId="5" w16cid:durableId="743457417">
    <w:abstractNumId w:val="4"/>
  </w:num>
  <w:num w:numId="6" w16cid:durableId="415712702">
    <w:abstractNumId w:val="9"/>
  </w:num>
  <w:num w:numId="7" w16cid:durableId="387412285">
    <w:abstractNumId w:val="8"/>
  </w:num>
  <w:num w:numId="8" w16cid:durableId="1696269529">
    <w:abstractNumId w:val="3"/>
  </w:num>
  <w:num w:numId="9" w16cid:durableId="1659335485">
    <w:abstractNumId w:val="10"/>
  </w:num>
  <w:num w:numId="10" w16cid:durableId="1925454508">
    <w:abstractNumId w:val="1"/>
  </w:num>
  <w:num w:numId="11" w16cid:durableId="137306571">
    <w:abstractNumId w:val="5"/>
  </w:num>
  <w:num w:numId="12" w16cid:durableId="278418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DE0"/>
    <w:rsid w:val="000C0D30"/>
    <w:rsid w:val="001006F4"/>
    <w:rsid w:val="00102DE0"/>
    <w:rsid w:val="00110945"/>
    <w:rsid w:val="0025208D"/>
    <w:rsid w:val="002800FA"/>
    <w:rsid w:val="00381CFC"/>
    <w:rsid w:val="003B2E83"/>
    <w:rsid w:val="004543AD"/>
    <w:rsid w:val="005F68C2"/>
    <w:rsid w:val="00663156"/>
    <w:rsid w:val="00672F93"/>
    <w:rsid w:val="00680F36"/>
    <w:rsid w:val="006B41D1"/>
    <w:rsid w:val="0071603A"/>
    <w:rsid w:val="00787EC7"/>
    <w:rsid w:val="008C5098"/>
    <w:rsid w:val="009D363A"/>
    <w:rsid w:val="00A31CDD"/>
    <w:rsid w:val="00A671BA"/>
    <w:rsid w:val="00C53192"/>
    <w:rsid w:val="00CD7CB7"/>
    <w:rsid w:val="00D525EB"/>
    <w:rsid w:val="00DB10E2"/>
    <w:rsid w:val="00DF01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C9E6"/>
  <w15:docId w15:val="{FEDDC94F-C88B-46AA-932E-CB898448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qFormat/>
    <w:pPr>
      <w:spacing w:before="300" w:after="120"/>
      <w:jc w:val="both"/>
      <w:outlineLvl w:val="0"/>
    </w:pPr>
    <w:rPr>
      <w:b/>
      <w:bCs/>
      <w:color w:val="1F4E79"/>
      <w:sz w:val="28"/>
      <w:szCs w:val="28"/>
    </w:rPr>
  </w:style>
  <w:style w:type="paragraph" w:styleId="Titre2">
    <w:name w:val="heading 2"/>
    <w:qFormat/>
    <w:pPr>
      <w:spacing w:before="240" w:after="80"/>
      <w:jc w:val="both"/>
      <w:outlineLvl w:val="1"/>
    </w:pPr>
    <w:rPr>
      <w:b/>
      <w:bCs/>
      <w:color w:val="2E74B5"/>
      <w:sz w:val="24"/>
      <w:szCs w:val="24"/>
    </w:rPr>
  </w:style>
  <w:style w:type="paragraph" w:styleId="Titre3">
    <w:name w:val="heading 3"/>
    <w:qFormat/>
    <w:pPr>
      <w:outlineLvl w:val="2"/>
    </w:pPr>
    <w:rPr>
      <w:color w:val="1F4D78"/>
      <w:sz w:val="24"/>
      <w:szCs w:val="24"/>
    </w:rPr>
  </w:style>
  <w:style w:type="paragraph" w:styleId="Titre4">
    <w:name w:val="heading 4"/>
    <w:qFormat/>
    <w:pPr>
      <w:outlineLvl w:val="3"/>
    </w:pPr>
    <w:rPr>
      <w:i/>
      <w:iCs/>
      <w:color w:val="2E74B5"/>
    </w:rPr>
  </w:style>
  <w:style w:type="paragraph" w:styleId="Titre5">
    <w:name w:val="heading 5"/>
    <w:qFormat/>
    <w:pPr>
      <w:outlineLvl w:val="4"/>
    </w:pPr>
    <w:rPr>
      <w:color w:val="2E74B5"/>
    </w:rPr>
  </w:style>
  <w:style w:type="paragraph" w:styleId="Titre6">
    <w:name w:val="heading 6"/>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Sansinterligne">
    <w:name w:val="No Spacing"/>
    <w:uiPriority w:val="1"/>
    <w:qFormat/>
    <w:rsid w:val="00CD7CB7"/>
    <w:rPr>
      <w:rFonts w:asciiTheme="minorHAnsi" w:eastAsiaTheme="minorHAnsi" w:hAnsiTheme="minorHAnsi" w:cstheme="minorBidi"/>
      <w:lang w:eastAsia="en-US"/>
    </w:rPr>
  </w:style>
  <w:style w:type="paragraph" w:customStyle="1" w:styleId="EXP-Contenu">
    <w:name w:val="EXP - Contenu"/>
    <w:basedOn w:val="Normal"/>
    <w:link w:val="EXP-ContenuCar"/>
    <w:qFormat/>
    <w:rsid w:val="002800FA"/>
    <w:pPr>
      <w:tabs>
        <w:tab w:val="right" w:leader="dot" w:pos="9923"/>
      </w:tabs>
      <w:spacing w:after="240"/>
      <w:ind w:left="709"/>
      <w:jc w:val="both"/>
    </w:pPr>
    <w:rPr>
      <w:rFonts w:eastAsiaTheme="minorEastAsia"/>
      <w:lang w:eastAsia="ja-JP"/>
    </w:rPr>
  </w:style>
  <w:style w:type="character" w:customStyle="1" w:styleId="EXP-ContenuCar">
    <w:name w:val="EXP - Contenu Car"/>
    <w:basedOn w:val="Policepardfaut"/>
    <w:link w:val="EXP-Contenu"/>
    <w:rsid w:val="002800FA"/>
    <w:rPr>
      <w:rFonts w:eastAsiaTheme="minorEastAsia"/>
      <w:lang w:eastAsia="ja-JP"/>
    </w:rPr>
  </w:style>
  <w:style w:type="character" w:styleId="lev">
    <w:name w:val="Strong"/>
    <w:basedOn w:val="Policepardfaut"/>
    <w:uiPriority w:val="22"/>
    <w:qFormat/>
    <w:rsid w:val="00DF0165"/>
    <w:rPr>
      <w:b/>
      <w:bCs/>
    </w:rPr>
  </w:style>
  <w:style w:type="paragraph" w:styleId="NormalWeb">
    <w:name w:val="Normal (Web)"/>
    <w:basedOn w:val="Normal"/>
    <w:uiPriority w:val="99"/>
    <w:semiHidden/>
    <w:unhideWhenUsed/>
    <w:rsid w:val="00DF016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244269">
      <w:bodyDiv w:val="1"/>
      <w:marLeft w:val="0"/>
      <w:marRight w:val="0"/>
      <w:marTop w:val="0"/>
      <w:marBottom w:val="0"/>
      <w:divBdr>
        <w:top w:val="none" w:sz="0" w:space="0" w:color="auto"/>
        <w:left w:val="none" w:sz="0" w:space="0" w:color="auto"/>
        <w:bottom w:val="none" w:sz="0" w:space="0" w:color="auto"/>
        <w:right w:val="none" w:sz="0" w:space="0" w:color="auto"/>
      </w:divBdr>
    </w:div>
    <w:div w:id="414059883">
      <w:bodyDiv w:val="1"/>
      <w:marLeft w:val="0"/>
      <w:marRight w:val="0"/>
      <w:marTop w:val="0"/>
      <w:marBottom w:val="0"/>
      <w:divBdr>
        <w:top w:val="none" w:sz="0" w:space="0" w:color="auto"/>
        <w:left w:val="none" w:sz="0" w:space="0" w:color="auto"/>
        <w:bottom w:val="none" w:sz="0" w:space="0" w:color="auto"/>
        <w:right w:val="none" w:sz="0" w:space="0" w:color="auto"/>
      </w:divBdr>
    </w:div>
    <w:div w:id="563295666">
      <w:bodyDiv w:val="1"/>
      <w:marLeft w:val="0"/>
      <w:marRight w:val="0"/>
      <w:marTop w:val="0"/>
      <w:marBottom w:val="0"/>
      <w:divBdr>
        <w:top w:val="none" w:sz="0" w:space="0" w:color="auto"/>
        <w:left w:val="none" w:sz="0" w:space="0" w:color="auto"/>
        <w:bottom w:val="none" w:sz="0" w:space="0" w:color="auto"/>
        <w:right w:val="none" w:sz="0" w:space="0" w:color="auto"/>
      </w:divBdr>
    </w:div>
    <w:div w:id="576288983">
      <w:bodyDiv w:val="1"/>
      <w:marLeft w:val="0"/>
      <w:marRight w:val="0"/>
      <w:marTop w:val="0"/>
      <w:marBottom w:val="0"/>
      <w:divBdr>
        <w:top w:val="none" w:sz="0" w:space="0" w:color="auto"/>
        <w:left w:val="none" w:sz="0" w:space="0" w:color="auto"/>
        <w:bottom w:val="none" w:sz="0" w:space="0" w:color="auto"/>
        <w:right w:val="none" w:sz="0" w:space="0" w:color="auto"/>
      </w:divBdr>
    </w:div>
    <w:div w:id="1502234812">
      <w:bodyDiv w:val="1"/>
      <w:marLeft w:val="0"/>
      <w:marRight w:val="0"/>
      <w:marTop w:val="0"/>
      <w:marBottom w:val="0"/>
      <w:divBdr>
        <w:top w:val="none" w:sz="0" w:space="0" w:color="auto"/>
        <w:left w:val="none" w:sz="0" w:space="0" w:color="auto"/>
        <w:bottom w:val="none" w:sz="0" w:space="0" w:color="auto"/>
        <w:right w:val="none" w:sz="0" w:space="0" w:color="auto"/>
      </w:divBdr>
    </w:div>
    <w:div w:id="1575704213">
      <w:bodyDiv w:val="1"/>
      <w:marLeft w:val="0"/>
      <w:marRight w:val="0"/>
      <w:marTop w:val="0"/>
      <w:marBottom w:val="0"/>
      <w:divBdr>
        <w:top w:val="none" w:sz="0" w:space="0" w:color="auto"/>
        <w:left w:val="none" w:sz="0" w:space="0" w:color="auto"/>
        <w:bottom w:val="none" w:sz="0" w:space="0" w:color="auto"/>
        <w:right w:val="none" w:sz="0" w:space="0" w:color="auto"/>
      </w:divBdr>
    </w:div>
    <w:div w:id="207836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0B5F1-A65F-4E23-AD7C-3DE75AE24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1738</Words>
  <Characters>9908</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2026-08-28T16:19:00Z</dcterms:created>
  <dcterms:modified xsi:type="dcterms:W3CDTF">2026-08-28T16:19:00Z</dcterms:modified>
</cp:coreProperties>
</file>