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142" w:type="dxa"/>
          <w:left w:w="85" w:type="dxa"/>
          <w:bottom w:w="142" w:type="dxa"/>
          <w:right w:w="85" w:type="dxa"/>
        </w:tblCellMar>
        <w:tblLook w:val="04A0" w:firstRow="1" w:lastRow="0" w:firstColumn="1" w:lastColumn="0" w:noHBand="0" w:noVBand="1"/>
      </w:tblPr>
      <w:tblGrid>
        <w:gridCol w:w="9060"/>
      </w:tblGrid>
      <w:tr w:rsidRPr="006354A7" w:rsidR="00A36913" w:rsidTr="5E1F778C" w14:paraId="31E89F2E" w14:textId="77777777">
        <w:tc>
          <w:tcPr>
            <w:tcW w:w="9060" w:type="dxa"/>
            <w:shd w:val="clear" w:color="auto" w:fill="FFCC03" w:themeFill="accent2"/>
            <w:tcMar/>
            <w:vAlign w:val="center"/>
          </w:tcPr>
          <w:p w:rsidRPr="00FA727C" w:rsidR="00A36913" w:rsidP="07548BD9" w:rsidRDefault="7E7F6F33" w14:paraId="4181F6DF" w14:textId="1F3722F6">
            <w:pPr>
              <w:pStyle w:val="Titre1"/>
              <w:rPr>
                <w:rFonts w:ascii="Arial" w:hAnsi="Arial" w:cs="Arial"/>
                <w:sz w:val="24"/>
                <w:szCs w:val="24"/>
                <w:lang w:val="fr-FR"/>
              </w:rPr>
            </w:pPr>
            <w:r w:rsidRPr="79C57782">
              <w:rPr>
                <w:sz w:val="24"/>
                <w:szCs w:val="24"/>
                <w:lang w:val="fr-FR"/>
              </w:rPr>
              <w:t xml:space="preserve">Facilité de l’initiative régionale pour les enseignants en </w:t>
            </w:r>
            <w:r w:rsidRPr="79C57782" w:rsidR="486C9839">
              <w:rPr>
                <w:sz w:val="24"/>
                <w:szCs w:val="24"/>
                <w:lang w:val="fr-FR"/>
              </w:rPr>
              <w:t>Afrique</w:t>
            </w:r>
            <w:r w:rsidRPr="79C57782" w:rsidR="7C80436F">
              <w:rPr>
                <w:sz w:val="24"/>
                <w:szCs w:val="24"/>
                <w:lang w:val="fr-FR"/>
              </w:rPr>
              <w:t xml:space="preserve"> </w:t>
            </w:r>
            <w:bookmarkStart w:name="_Toc159852517" w:id="0"/>
          </w:p>
        </w:tc>
      </w:tr>
      <w:tr w:rsidRPr="006354A7" w:rsidR="00A36913" w:rsidTr="5E1F778C" w14:paraId="6C3DBFAB" w14:textId="77777777">
        <w:trPr>
          <w:trHeight w:val="537"/>
        </w:trPr>
        <w:tc>
          <w:tcPr>
            <w:tcW w:w="9060" w:type="dxa"/>
            <w:shd w:val="clear" w:color="auto" w:fill="00125C" w:themeFill="text2"/>
            <w:tcMar/>
            <w:vAlign w:val="center"/>
          </w:tcPr>
          <w:p w:rsidRPr="006354A7" w:rsidR="00A36913" w:rsidP="00F44C16" w:rsidRDefault="00FA727C" w14:paraId="68B9FAD7" w14:textId="1934F0FC">
            <w:pPr>
              <w:pStyle w:val="Sous-titre1"/>
              <w:rPr>
                <w:sz w:val="24"/>
                <w:szCs w:val="24"/>
                <w:lang w:val="fr-FR"/>
              </w:rPr>
            </w:pPr>
            <w:r w:rsidRPr="5E1F778C" w:rsidR="07D46D9F">
              <w:rPr>
                <w:sz w:val="24"/>
                <w:szCs w:val="24"/>
                <w:lang w:val="fr-FR"/>
              </w:rPr>
              <w:t>Termes</w:t>
            </w:r>
            <w:r w:rsidRPr="5E1F778C" w:rsidR="5BA29844">
              <w:rPr>
                <w:sz w:val="24"/>
                <w:szCs w:val="24"/>
                <w:lang w:val="fr-FR"/>
              </w:rPr>
              <w:t xml:space="preserve"> de </w:t>
            </w:r>
            <w:r w:rsidRPr="5E1F778C" w:rsidR="6CA513D0">
              <w:rPr>
                <w:sz w:val="24"/>
                <w:szCs w:val="24"/>
                <w:lang w:val="fr-FR"/>
              </w:rPr>
              <w:t>référence</w:t>
            </w:r>
          </w:p>
          <w:p w:rsidRPr="006354A7" w:rsidR="3FD84AE3" w:rsidP="5CCC29BF" w:rsidRDefault="006354A7" w14:paraId="35DAD4AA" w14:textId="1AAD8DD8">
            <w:pPr>
              <w:pStyle w:val="Sous-titre1"/>
              <w:rPr>
                <w:lang w:val="fr-FR"/>
              </w:rPr>
            </w:pPr>
            <w:r w:rsidRPr="5CCC29BF" w:rsidR="3AF36CFD">
              <w:rPr>
                <w:caps w:val="0"/>
                <w:smallCaps w:val="0"/>
                <w:sz w:val="24"/>
                <w:szCs w:val="24"/>
                <w:lang w:val="fr-FR"/>
              </w:rPr>
              <w:t>EXPERTISE POUR DEVELOPPER/ METTRE A JOUR UN CODE D’ETHIQUE ET DE DEONTOLOGIE DE LA PROFESSION ENSEIGNANTE</w:t>
            </w:r>
          </w:p>
          <w:p w:rsidRPr="006354A7" w:rsidR="3FD84AE3" w:rsidP="58D727D9" w:rsidRDefault="006354A7" w14:paraId="716EF840" w14:textId="449900A7">
            <w:pPr>
              <w:pStyle w:val="Sous-titre1"/>
              <w:rPr>
                <w:lang w:val="fr-FR"/>
              </w:rPr>
            </w:pPr>
            <w:r w:rsidRPr="5CCC29BF" w:rsidR="006354A7">
              <w:rPr>
                <w:caps w:val="0"/>
                <w:smallCaps w:val="0"/>
                <w:sz w:val="24"/>
                <w:szCs w:val="24"/>
                <w:lang w:val="fr-FR"/>
              </w:rPr>
              <w:t>Mauritanie</w:t>
            </w:r>
          </w:p>
          <w:p w:rsidRPr="006354A7" w:rsidR="00892648" w:rsidP="00F44C16" w:rsidRDefault="008E2CA6" w14:paraId="5F055FEC" w14:textId="1E406BD2">
            <w:pPr>
              <w:pStyle w:val="Sous-titre1"/>
              <w:rPr>
                <w:sz w:val="24"/>
                <w:szCs w:val="22"/>
                <w:lang w:val="fr-FR"/>
              </w:rPr>
            </w:pPr>
            <w:r w:rsidRPr="006354A7">
              <w:rPr>
                <w:caps w:val="0"/>
                <w:sz w:val="24"/>
                <w:szCs w:val="22"/>
                <w:lang w:val="fr-FR"/>
              </w:rPr>
              <w:t>Expert individuel</w:t>
            </w:r>
            <w:r w:rsidR="001A73B0">
              <w:rPr>
                <w:caps w:val="0"/>
                <w:sz w:val="24"/>
                <w:szCs w:val="22"/>
                <w:lang w:val="fr-FR"/>
              </w:rPr>
              <w:t> : Consultant International</w:t>
            </w:r>
          </w:p>
        </w:tc>
      </w:tr>
    </w:tbl>
    <w:p w:rsidRPr="006354A7" w:rsidR="002715B9" w:rsidP="00F44C16" w:rsidRDefault="002715B9" w14:paraId="24786231" w14:textId="77777777">
      <w:pPr>
        <w:rPr>
          <w:lang w:val="fr-FR"/>
        </w:rPr>
      </w:pPr>
    </w:p>
    <w:p w:rsidR="00257DF1" w:rsidP="00F44C16" w:rsidRDefault="006F693D" w14:paraId="54F020A3" w14:textId="51939EFD">
      <w:pPr>
        <w:rPr>
          <w:b/>
          <w:bCs/>
        </w:rPr>
      </w:pPr>
      <w:r w:rsidRPr="006F693D">
        <w:rPr>
          <w:b/>
          <w:bCs/>
        </w:rPr>
        <w:t>TABLEAU RÉCAPITULATIF</w:t>
      </w:r>
    </w:p>
    <w:p w:rsidRPr="007643ED" w:rsidR="006F693D" w:rsidP="00F44C16" w:rsidRDefault="006F693D" w14:paraId="1E38A2C1" w14:textId="77777777">
      <w:pPr>
        <w:rPr>
          <w:b/>
          <w:bCs/>
        </w:rPr>
      </w:pPr>
    </w:p>
    <w:tbl>
      <w:tblPr>
        <w:tblStyle w:val="Grilledutableau"/>
        <w:tblW w:w="0" w:type="auto"/>
        <w:tblBorders>
          <w:top w:val="none" w:color="auto" w:sz="0" w:space="0"/>
          <w:left w:val="none" w:color="auto" w:sz="0" w:space="0"/>
          <w:bottom w:val="none" w:color="auto" w:sz="0" w:space="0"/>
          <w:right w:val="none" w:color="auto" w:sz="0" w:space="0"/>
        </w:tblBorders>
        <w:shd w:val="clear" w:color="auto" w:fill="D9D9D9" w:themeFill="background1" w:themeFillShade="D9"/>
        <w:tblLook w:val="04A0" w:firstRow="1" w:lastRow="0" w:firstColumn="1" w:lastColumn="0" w:noHBand="0" w:noVBand="1"/>
      </w:tblPr>
      <w:tblGrid>
        <w:gridCol w:w="3060"/>
        <w:gridCol w:w="5928"/>
      </w:tblGrid>
      <w:tr w:rsidRPr="006354A7" w:rsidR="00564F9D" w:rsidTr="4274F680" w14:paraId="530C0E19" w14:textId="77777777">
        <w:trPr>
          <w:trHeight w:val="273"/>
        </w:trPr>
        <w:tc>
          <w:tcPr>
            <w:tcW w:w="3060" w:type="dxa"/>
            <w:shd w:val="clear" w:color="auto" w:fill="D9D9D9" w:themeFill="background1" w:themeFillShade="D9"/>
            <w:tcMar/>
          </w:tcPr>
          <w:p w:rsidRPr="006F693D" w:rsidR="00050DD1" w:rsidP="4274F680" w:rsidRDefault="006F693D" w14:paraId="33B85FE1" w14:textId="590A9459">
            <w:pPr>
              <w:rPr>
                <w:sz w:val="18"/>
                <w:szCs w:val="18"/>
                <w:lang w:val="fr-FR"/>
              </w:rPr>
            </w:pPr>
            <w:r w:rsidRPr="4274F680" w:rsidR="006F693D">
              <w:rPr>
                <w:sz w:val="18"/>
                <w:szCs w:val="18"/>
                <w:lang w:val="fr-FR"/>
              </w:rPr>
              <w:t xml:space="preserve">Domaine technique du </w:t>
            </w:r>
            <w:r w:rsidRPr="4274F680" w:rsidR="177AD6EA">
              <w:rPr>
                <w:sz w:val="18"/>
                <w:szCs w:val="18"/>
                <w:lang w:val="fr-FR"/>
              </w:rPr>
              <w:t>P</w:t>
            </w:r>
            <w:r w:rsidRPr="4274F680" w:rsidR="006F693D">
              <w:rPr>
                <w:sz w:val="18"/>
                <w:szCs w:val="18"/>
                <w:lang w:val="fr-FR"/>
              </w:rPr>
              <w:t>AP</w:t>
            </w:r>
          </w:p>
        </w:tc>
        <w:tc>
          <w:tcPr>
            <w:tcW w:w="5928" w:type="dxa"/>
            <w:shd w:val="clear" w:color="auto" w:fill="D9D9D9" w:themeFill="background1" w:themeFillShade="D9"/>
            <w:tcMar/>
          </w:tcPr>
          <w:p w:rsidRPr="006354A7" w:rsidR="00564F9D" w:rsidP="4274F680" w:rsidRDefault="006354A7" w14:paraId="4342FDF3" w14:textId="77BE7894">
            <w:pPr>
              <w:rPr>
                <w:sz w:val="18"/>
                <w:szCs w:val="18"/>
                <w:lang w:val="fr-FR"/>
              </w:rPr>
            </w:pPr>
            <w:r w:rsidRPr="4274F680" w:rsidR="006354A7">
              <w:rPr>
                <w:sz w:val="18"/>
                <w:szCs w:val="18"/>
                <w:lang w:val="fr-FR"/>
              </w:rPr>
              <w:t>Politique enseignante et gouvernance de la profession enseignante</w:t>
            </w:r>
          </w:p>
        </w:tc>
      </w:tr>
      <w:tr w:rsidRPr="006354A7" w:rsidR="00564F9D" w:rsidTr="4274F680" w14:paraId="2FCDEC55" w14:textId="77777777">
        <w:trPr>
          <w:trHeight w:val="271"/>
        </w:trPr>
        <w:tc>
          <w:tcPr>
            <w:tcW w:w="3060" w:type="dxa"/>
            <w:shd w:val="clear" w:color="auto" w:fill="D9D9D9" w:themeFill="background1" w:themeFillShade="D9"/>
            <w:tcMar/>
          </w:tcPr>
          <w:p w:rsidRPr="00A21644" w:rsidR="00257DF1" w:rsidP="4274F680" w:rsidRDefault="00A21644" w14:paraId="1085A555" w14:textId="64BC3595">
            <w:pPr>
              <w:pStyle w:val="Normal"/>
              <w:suppressLineNumbers w:val="0"/>
              <w:bidi w:val="0"/>
              <w:spacing w:before="0" w:beforeAutospacing="off" w:after="0" w:afterAutospacing="off" w:line="264" w:lineRule="auto"/>
              <w:ind w:left="0" w:right="0"/>
              <w:jc w:val="both"/>
              <w:rPr>
                <w:sz w:val="18"/>
                <w:szCs w:val="18"/>
                <w:lang w:val="fr-FR"/>
              </w:rPr>
            </w:pPr>
            <w:r w:rsidRPr="4274F680" w:rsidR="00A21644">
              <w:rPr>
                <w:sz w:val="18"/>
                <w:szCs w:val="18"/>
                <w:lang w:val="fr-FR"/>
              </w:rPr>
              <w:t>Action et ac</w:t>
            </w:r>
            <w:r w:rsidRPr="4274F680" w:rsidR="00673B2D">
              <w:rPr>
                <w:sz w:val="18"/>
                <w:szCs w:val="18"/>
                <w:lang w:val="fr-FR"/>
              </w:rPr>
              <w:t xml:space="preserve">tivité principale </w:t>
            </w:r>
            <w:r w:rsidRPr="4274F680" w:rsidR="00A21644">
              <w:rPr>
                <w:sz w:val="18"/>
                <w:szCs w:val="18"/>
                <w:lang w:val="fr-FR"/>
              </w:rPr>
              <w:t xml:space="preserve">du </w:t>
            </w:r>
            <w:r w:rsidRPr="4274F680" w:rsidR="553D1BAA">
              <w:rPr>
                <w:sz w:val="18"/>
                <w:szCs w:val="18"/>
                <w:lang w:val="fr-FR"/>
              </w:rPr>
              <w:t>P</w:t>
            </w:r>
            <w:r w:rsidRPr="4274F680" w:rsidR="00A21644">
              <w:rPr>
                <w:sz w:val="18"/>
                <w:szCs w:val="18"/>
                <w:lang w:val="fr-FR"/>
              </w:rPr>
              <w:t>AP</w:t>
            </w:r>
            <w:r w:rsidRPr="4274F680" w:rsidR="00564F9D">
              <w:rPr>
                <w:sz w:val="18"/>
                <w:szCs w:val="18"/>
                <w:lang w:val="fr-FR"/>
              </w:rPr>
              <w:t xml:space="preserve"> </w:t>
            </w:r>
          </w:p>
        </w:tc>
        <w:tc>
          <w:tcPr>
            <w:tcW w:w="5928" w:type="dxa"/>
            <w:shd w:val="clear" w:color="auto" w:fill="D9D9D9" w:themeFill="background1" w:themeFillShade="D9"/>
            <w:tcMar/>
          </w:tcPr>
          <w:p w:rsidRPr="00C10EF2" w:rsidR="00564F9D" w:rsidP="4274F680" w:rsidRDefault="00C10EF2" w14:paraId="722475F5" w14:textId="6D53EC6B">
            <w:pPr>
              <w:rPr>
                <w:b w:val="1"/>
                <w:bCs w:val="1"/>
                <w:sz w:val="18"/>
                <w:szCs w:val="18"/>
                <w:lang w:val="fr-FR"/>
              </w:rPr>
            </w:pPr>
            <w:r w:rsidRPr="4274F680" w:rsidR="506A76FE">
              <w:rPr>
                <w:b w:val="1"/>
                <w:bCs w:val="1"/>
                <w:sz w:val="18"/>
                <w:szCs w:val="18"/>
                <w:lang w:val="fr-FR"/>
              </w:rPr>
              <w:t xml:space="preserve">Expertise pour </w:t>
            </w:r>
            <w:r w:rsidRPr="4274F680" w:rsidR="506A76FE">
              <w:rPr>
                <w:b w:val="1"/>
                <w:bCs w:val="1"/>
                <w:sz w:val="18"/>
                <w:szCs w:val="18"/>
                <w:lang w:val="fr-FR"/>
              </w:rPr>
              <w:t>la formulation</w:t>
            </w:r>
            <w:r w:rsidRPr="4274F680" w:rsidR="506A76FE">
              <w:rPr>
                <w:b w:val="1"/>
                <w:bCs w:val="1"/>
                <w:sz w:val="18"/>
                <w:szCs w:val="18"/>
                <w:lang w:val="fr-FR"/>
              </w:rPr>
              <w:t xml:space="preserve"> d'une proposition de code </w:t>
            </w:r>
            <w:r w:rsidRPr="4274F680" w:rsidR="58B21F8E">
              <w:rPr>
                <w:b w:val="1"/>
                <w:bCs w:val="1"/>
                <w:sz w:val="18"/>
                <w:szCs w:val="18"/>
                <w:lang w:val="fr-FR"/>
              </w:rPr>
              <w:t>d’</w:t>
            </w:r>
            <w:r w:rsidRPr="4274F680" w:rsidR="506A76FE">
              <w:rPr>
                <w:b w:val="1"/>
                <w:bCs w:val="1"/>
                <w:sz w:val="18"/>
                <w:szCs w:val="18"/>
                <w:lang w:val="fr-FR"/>
              </w:rPr>
              <w:t xml:space="preserve">éthique et </w:t>
            </w:r>
            <w:r w:rsidRPr="4274F680" w:rsidR="6ED6C27B">
              <w:rPr>
                <w:b w:val="1"/>
                <w:bCs w:val="1"/>
                <w:sz w:val="18"/>
                <w:szCs w:val="18"/>
                <w:lang w:val="fr-FR"/>
              </w:rPr>
              <w:t xml:space="preserve">de </w:t>
            </w:r>
            <w:r w:rsidRPr="4274F680" w:rsidR="506A76FE">
              <w:rPr>
                <w:b w:val="1"/>
                <w:bCs w:val="1"/>
                <w:sz w:val="18"/>
                <w:szCs w:val="18"/>
                <w:lang w:val="fr-FR"/>
              </w:rPr>
              <w:t>déontologie du métier de l'enseignant</w:t>
            </w:r>
          </w:p>
        </w:tc>
      </w:tr>
      <w:tr w:rsidRPr="00AC29A2" w:rsidR="00564F9D" w:rsidTr="4274F680" w14:paraId="39F90C2E" w14:textId="77777777">
        <w:trPr>
          <w:trHeight w:val="290"/>
        </w:trPr>
        <w:tc>
          <w:tcPr>
            <w:tcW w:w="3060" w:type="dxa"/>
            <w:shd w:val="clear" w:color="auto" w:fill="D9D9D9" w:themeFill="background1" w:themeFillShade="D9"/>
            <w:tcMar/>
          </w:tcPr>
          <w:p w:rsidR="00050DD1" w:rsidP="4274F680" w:rsidRDefault="00B75DC2" w14:paraId="09F04216" w14:textId="38F36F27">
            <w:pPr>
              <w:rPr>
                <w:sz w:val="16"/>
                <w:szCs w:val="16"/>
              </w:rPr>
            </w:pPr>
            <w:r w:rsidRPr="4274F680" w:rsidR="00B75DC2">
              <w:rPr>
                <w:sz w:val="18"/>
                <w:szCs w:val="18"/>
              </w:rPr>
              <w:t>Indicateur</w:t>
            </w:r>
            <w:r w:rsidRPr="4274F680" w:rsidR="00B75DC2">
              <w:rPr>
                <w:sz w:val="18"/>
                <w:szCs w:val="18"/>
              </w:rPr>
              <w:t xml:space="preserve"> du </w:t>
            </w:r>
            <w:r w:rsidRPr="4274F680" w:rsidR="43D2470A">
              <w:rPr>
                <w:sz w:val="18"/>
                <w:szCs w:val="18"/>
              </w:rPr>
              <w:t>P</w:t>
            </w:r>
            <w:r w:rsidRPr="4274F680" w:rsidR="00B75DC2">
              <w:rPr>
                <w:sz w:val="18"/>
                <w:szCs w:val="18"/>
              </w:rPr>
              <w:t xml:space="preserve">AP </w:t>
            </w:r>
            <w:r w:rsidRPr="4274F680" w:rsidR="00B75DC2">
              <w:rPr>
                <w:sz w:val="18"/>
                <w:szCs w:val="18"/>
              </w:rPr>
              <w:t>impacté</w:t>
            </w:r>
          </w:p>
        </w:tc>
        <w:tc>
          <w:tcPr>
            <w:tcW w:w="5928" w:type="dxa"/>
            <w:shd w:val="clear" w:color="auto" w:fill="D9D9D9" w:themeFill="background1" w:themeFillShade="D9"/>
            <w:tcMar/>
          </w:tcPr>
          <w:p w:rsidRPr="00AC29A2" w:rsidR="00564F9D" w:rsidP="4274F680" w:rsidRDefault="00AC29A2" w14:paraId="61240B39" w14:textId="753D4DCF">
            <w:pPr>
              <w:rPr>
                <w:sz w:val="18"/>
                <w:szCs w:val="18"/>
                <w:lang w:val="fr-FR"/>
              </w:rPr>
            </w:pPr>
            <w:r w:rsidRPr="4274F680" w:rsidR="00AC29A2">
              <w:rPr>
                <w:sz w:val="18"/>
                <w:szCs w:val="18"/>
                <w:lang w:val="fr-FR"/>
              </w:rPr>
              <w:t>I</w:t>
            </w:r>
            <w:r w:rsidRPr="4274F680" w:rsidR="00AC29A2">
              <w:rPr>
                <w:sz w:val="18"/>
                <w:szCs w:val="18"/>
                <w:u w:val="single"/>
                <w:lang w:val="fr-FR"/>
              </w:rPr>
              <w:t>ndicateur 1.3.1.</w:t>
            </w:r>
            <w:r w:rsidRPr="4274F680" w:rsidR="00AC29A2">
              <w:rPr>
                <w:sz w:val="18"/>
                <w:szCs w:val="18"/>
                <w:lang w:val="fr-FR"/>
              </w:rPr>
              <w:t xml:space="preserve"> </w:t>
            </w:r>
            <w:r w:rsidRPr="4274F680" w:rsidR="001A73B0">
              <w:rPr>
                <w:sz w:val="18"/>
                <w:szCs w:val="18"/>
                <w:lang w:val="fr-FR"/>
              </w:rPr>
              <w:t>de</w:t>
            </w:r>
            <w:r w:rsidRPr="4274F680" w:rsidR="001A73B0">
              <w:rPr>
                <w:sz w:val="18"/>
                <w:szCs w:val="18"/>
                <w:lang w:val="fr-FR"/>
              </w:rPr>
              <w:t xml:space="preserve"> la politique enseignante : </w:t>
            </w:r>
            <w:r w:rsidRPr="4274F680" w:rsidR="00AC29A2">
              <w:rPr>
                <w:sz w:val="18"/>
                <w:szCs w:val="18"/>
                <w:lang w:val="fr-FR"/>
              </w:rPr>
              <w:t>Nombre de documents élaborés sur les normes professionnelles, l'éthique et la déontologie régissant la profession enseignante</w:t>
            </w:r>
          </w:p>
        </w:tc>
      </w:tr>
      <w:tr w:rsidRPr="006354A7" w:rsidR="009D6213" w:rsidTr="4274F680" w14:paraId="62DEA80F" w14:textId="77777777">
        <w:trPr>
          <w:trHeight w:val="271"/>
        </w:trPr>
        <w:tc>
          <w:tcPr>
            <w:tcW w:w="3060" w:type="dxa"/>
            <w:shd w:val="clear" w:color="auto" w:fill="D9D9D9" w:themeFill="background1" w:themeFillShade="D9"/>
            <w:tcMar/>
          </w:tcPr>
          <w:p w:rsidRPr="00B75DC2" w:rsidR="00050DD1" w:rsidP="4274F680" w:rsidRDefault="00B75DC2" w14:paraId="29D46E0E" w14:textId="669685A8">
            <w:pPr>
              <w:rPr>
                <w:sz w:val="18"/>
                <w:szCs w:val="18"/>
                <w:lang w:val="fr-FR"/>
              </w:rPr>
            </w:pPr>
            <w:r w:rsidRPr="4274F680" w:rsidR="00B75DC2">
              <w:rPr>
                <w:sz w:val="18"/>
                <w:szCs w:val="18"/>
                <w:lang w:val="fr-FR"/>
              </w:rPr>
              <w:t>Indicateur de la Facilité impacté</w:t>
            </w:r>
          </w:p>
        </w:tc>
        <w:tc>
          <w:tcPr>
            <w:tcW w:w="5928" w:type="dxa"/>
            <w:shd w:val="clear" w:color="auto" w:fill="D9D9D9" w:themeFill="background1" w:themeFillShade="D9"/>
            <w:tcMar/>
          </w:tcPr>
          <w:p w:rsidRPr="00AB45B6" w:rsidR="009D6213" w:rsidP="4274F680" w:rsidRDefault="007D3174" w14:paraId="558ED06C" w14:textId="7DE8545D">
            <w:pPr>
              <w:rPr>
                <w:sz w:val="18"/>
                <w:szCs w:val="18"/>
                <w:lang w:val="fr-FR"/>
              </w:rPr>
            </w:pPr>
            <w:r w:rsidRPr="4274F680" w:rsidR="007D3174">
              <w:rPr>
                <w:sz w:val="18"/>
                <w:szCs w:val="18"/>
                <w:lang w:val="fr-FR"/>
              </w:rPr>
              <w:t>I</w:t>
            </w:r>
            <w:r w:rsidRPr="4274F680" w:rsidR="007D3174">
              <w:rPr>
                <w:sz w:val="18"/>
                <w:szCs w:val="18"/>
                <w:u w:val="single"/>
                <w:lang w:val="fr-FR"/>
              </w:rPr>
              <w:t>ndicateur</w:t>
            </w:r>
            <w:r w:rsidRPr="4274F680" w:rsidR="001A73B0">
              <w:rPr>
                <w:sz w:val="18"/>
                <w:szCs w:val="18"/>
                <w:u w:val="single"/>
                <w:lang w:val="fr-FR"/>
              </w:rPr>
              <w:t xml:space="preserve"> </w:t>
            </w:r>
            <w:r w:rsidRPr="4274F680" w:rsidR="00AB45B6">
              <w:rPr>
                <w:sz w:val="18"/>
                <w:szCs w:val="18"/>
                <w:u w:val="single"/>
                <w:lang w:val="fr-FR"/>
              </w:rPr>
              <w:t>1.2.2</w:t>
            </w:r>
            <w:r w:rsidRPr="4274F680" w:rsidR="00AB45B6">
              <w:rPr>
                <w:sz w:val="18"/>
                <w:szCs w:val="18"/>
                <w:lang w:val="fr-FR"/>
              </w:rPr>
              <w:t xml:space="preserve"> Nombre de pays cibles soutenus par la Facilité pour adopter ou réviser les normes et standards professionnels des enseignants. </w:t>
            </w:r>
          </w:p>
        </w:tc>
      </w:tr>
      <w:tr w:rsidRPr="006354A7" w:rsidR="00564F9D" w:rsidTr="4274F680" w14:paraId="1095C993" w14:textId="77777777">
        <w:trPr>
          <w:trHeight w:val="271"/>
        </w:trPr>
        <w:tc>
          <w:tcPr>
            <w:tcW w:w="3060" w:type="dxa"/>
            <w:shd w:val="clear" w:color="auto" w:fill="D9D9D9" w:themeFill="background1" w:themeFillShade="D9"/>
            <w:tcMar/>
          </w:tcPr>
          <w:p w:rsidRPr="00B75DC2" w:rsidR="00050DD1" w:rsidP="4274F680" w:rsidRDefault="00B75DC2" w14:paraId="22551B00" w14:textId="0E035F27">
            <w:pPr>
              <w:rPr>
                <w:sz w:val="18"/>
                <w:szCs w:val="18"/>
                <w:lang w:val="fr-FR"/>
              </w:rPr>
            </w:pPr>
            <w:r w:rsidRPr="4274F680" w:rsidR="00B75DC2">
              <w:rPr>
                <w:sz w:val="18"/>
                <w:szCs w:val="18"/>
                <w:lang w:val="fr-FR"/>
              </w:rPr>
              <w:t>Période prévue de mise en œuvre</w:t>
            </w:r>
          </w:p>
        </w:tc>
        <w:tc>
          <w:tcPr>
            <w:tcW w:w="5928" w:type="dxa"/>
            <w:shd w:val="clear" w:color="auto" w:fill="D9D9D9" w:themeFill="background1" w:themeFillShade="D9"/>
            <w:tcMar/>
          </w:tcPr>
          <w:p w:rsidRPr="00B75DC2" w:rsidR="00564F9D" w:rsidP="4274F680" w:rsidRDefault="008A02DE" w14:paraId="35F9A41F" w14:textId="231C0D24">
            <w:pPr>
              <w:rPr>
                <w:sz w:val="18"/>
                <w:szCs w:val="18"/>
                <w:lang w:val="fr-FR"/>
              </w:rPr>
            </w:pPr>
            <w:r w:rsidRPr="4274F680" w:rsidR="008A02DE">
              <w:rPr>
                <w:sz w:val="18"/>
                <w:szCs w:val="18"/>
                <w:lang w:val="fr-FR"/>
              </w:rPr>
              <w:t>Février -</w:t>
            </w:r>
            <w:r w:rsidRPr="4274F680" w:rsidR="00F33D77">
              <w:rPr>
                <w:sz w:val="18"/>
                <w:szCs w:val="18"/>
                <w:lang w:val="fr-FR"/>
              </w:rPr>
              <w:t>Avril</w:t>
            </w:r>
            <w:r w:rsidRPr="4274F680" w:rsidR="008A02DE">
              <w:rPr>
                <w:sz w:val="18"/>
                <w:szCs w:val="18"/>
                <w:lang w:val="fr-FR"/>
              </w:rPr>
              <w:t xml:space="preserve"> 2025</w:t>
            </w:r>
          </w:p>
        </w:tc>
      </w:tr>
      <w:tr w:rsidRPr="006354A7" w:rsidR="007643ED" w:rsidTr="4274F680" w14:paraId="2C4ADE16" w14:textId="77777777">
        <w:trPr>
          <w:trHeight w:val="271"/>
        </w:trPr>
        <w:tc>
          <w:tcPr>
            <w:tcW w:w="3060" w:type="dxa"/>
            <w:shd w:val="clear" w:color="auto" w:fill="D9D9D9" w:themeFill="background1" w:themeFillShade="D9"/>
            <w:tcMar/>
          </w:tcPr>
          <w:p w:rsidRPr="00E40A52" w:rsidR="00050DD1" w:rsidP="4274F680" w:rsidRDefault="00E40A52" w14:paraId="2FFF31D1" w14:textId="12CD7F8D">
            <w:pPr>
              <w:rPr>
                <w:sz w:val="18"/>
                <w:szCs w:val="18"/>
                <w:lang w:val="fr-FR"/>
              </w:rPr>
            </w:pPr>
            <w:r w:rsidRPr="4274F680" w:rsidR="00E40A52">
              <w:rPr>
                <w:sz w:val="18"/>
                <w:szCs w:val="18"/>
                <w:lang w:val="fr-FR"/>
              </w:rPr>
              <w:t>Nombre total de jours prévu</w:t>
            </w:r>
          </w:p>
        </w:tc>
        <w:tc>
          <w:tcPr>
            <w:tcW w:w="5928" w:type="dxa"/>
            <w:shd w:val="clear" w:color="auto" w:fill="D9D9D9" w:themeFill="background1" w:themeFillShade="D9"/>
            <w:tcMar/>
          </w:tcPr>
          <w:p w:rsidRPr="00E40A52" w:rsidR="007643ED" w:rsidP="4274F680" w:rsidRDefault="00B5105A" w14:paraId="6C26EC79" w14:textId="10AC5D5A">
            <w:pPr>
              <w:rPr>
                <w:sz w:val="18"/>
                <w:szCs w:val="18"/>
                <w:lang w:val="fr-FR"/>
              </w:rPr>
            </w:pPr>
            <w:r w:rsidRPr="4274F680" w:rsidR="00B5105A">
              <w:rPr>
                <w:sz w:val="18"/>
                <w:szCs w:val="18"/>
                <w:lang w:val="fr-FR"/>
              </w:rPr>
              <w:t>25</w:t>
            </w:r>
            <w:r w:rsidRPr="4274F680" w:rsidR="00A647D9">
              <w:rPr>
                <w:sz w:val="18"/>
                <w:szCs w:val="18"/>
                <w:lang w:val="fr-FR"/>
              </w:rPr>
              <w:t xml:space="preserve"> jours d’expertise</w:t>
            </w:r>
          </w:p>
        </w:tc>
      </w:tr>
      <w:tr w:rsidRPr="00854D15" w:rsidR="00394006" w:rsidTr="4274F680" w14:paraId="326FBC4E" w14:textId="77777777">
        <w:trPr>
          <w:trHeight w:val="271"/>
        </w:trPr>
        <w:tc>
          <w:tcPr>
            <w:tcW w:w="3060" w:type="dxa"/>
            <w:shd w:val="clear" w:color="auto" w:fill="D9D9D9" w:themeFill="background1" w:themeFillShade="D9"/>
            <w:tcMar/>
          </w:tcPr>
          <w:p w:rsidR="00394006" w:rsidP="4274F680" w:rsidRDefault="00673B2D" w14:paraId="340616FA" w14:textId="7BF23421">
            <w:pPr>
              <w:rPr>
                <w:sz w:val="16"/>
                <w:szCs w:val="16"/>
              </w:rPr>
            </w:pPr>
            <w:r w:rsidRPr="4274F680" w:rsidR="46D65E21">
              <w:rPr>
                <w:sz w:val="18"/>
                <w:szCs w:val="18"/>
              </w:rPr>
              <w:t>L</w:t>
            </w:r>
            <w:r w:rsidRPr="4274F680" w:rsidR="00673B2D">
              <w:rPr>
                <w:sz w:val="18"/>
                <w:szCs w:val="18"/>
              </w:rPr>
              <w:t>ivrables</w:t>
            </w:r>
            <w:r w:rsidRPr="4274F680" w:rsidR="00E40A52">
              <w:rPr>
                <w:sz w:val="18"/>
                <w:szCs w:val="18"/>
              </w:rPr>
              <w:t xml:space="preserve"> </w:t>
            </w:r>
            <w:r w:rsidRPr="4274F680" w:rsidR="00E40A52">
              <w:rPr>
                <w:sz w:val="18"/>
                <w:szCs w:val="18"/>
              </w:rPr>
              <w:t>attendus</w:t>
            </w:r>
          </w:p>
        </w:tc>
        <w:tc>
          <w:tcPr>
            <w:tcW w:w="5928" w:type="dxa"/>
            <w:shd w:val="clear" w:color="auto" w:fill="D9D9D9" w:themeFill="background1" w:themeFillShade="D9"/>
            <w:tcMar/>
          </w:tcPr>
          <w:p w:rsidRPr="00854D15" w:rsidR="00394006" w:rsidP="4274F680" w:rsidRDefault="00854D15" w14:paraId="68AC3B67" w14:textId="4C75EB56">
            <w:pPr>
              <w:rPr>
                <w:sz w:val="18"/>
                <w:szCs w:val="18"/>
                <w:lang w:val="fr-FR"/>
              </w:rPr>
            </w:pPr>
            <w:r w:rsidRPr="4274F680" w:rsidR="00854D15">
              <w:rPr>
                <w:sz w:val="18"/>
                <w:szCs w:val="18"/>
                <w:lang w:val="fr-FR"/>
              </w:rPr>
              <w:t>Code d'éthique et de déontologie</w:t>
            </w:r>
            <w:r w:rsidRPr="4274F680" w:rsidR="00A76122">
              <w:rPr>
                <w:sz w:val="18"/>
                <w:szCs w:val="18"/>
                <w:lang w:val="fr-FR"/>
              </w:rPr>
              <w:t xml:space="preserve"> du métier d’enseignant</w:t>
            </w:r>
            <w:r w:rsidRPr="4274F680" w:rsidR="00854D15">
              <w:rPr>
                <w:sz w:val="18"/>
                <w:szCs w:val="18"/>
                <w:lang w:val="fr-FR"/>
              </w:rPr>
              <w:t xml:space="preserve"> mis à jour</w:t>
            </w:r>
          </w:p>
        </w:tc>
      </w:tr>
      <w:tr w:rsidRPr="006354A7" w:rsidR="007643ED" w:rsidTr="4274F680" w14:paraId="078B3FCD" w14:textId="77777777">
        <w:trPr>
          <w:trHeight w:val="271"/>
        </w:trPr>
        <w:tc>
          <w:tcPr>
            <w:tcW w:w="3060" w:type="dxa"/>
            <w:shd w:val="clear" w:color="auto" w:fill="D9D9D9" w:themeFill="background1" w:themeFillShade="D9"/>
            <w:tcMar/>
          </w:tcPr>
          <w:p w:rsidRPr="00E40A52" w:rsidR="007643ED" w:rsidP="4274F680" w:rsidRDefault="00E40A52" w14:paraId="123F1DFC" w14:textId="7DF00C2F">
            <w:pPr>
              <w:rPr>
                <w:sz w:val="18"/>
                <w:szCs w:val="18"/>
                <w:lang w:val="fr-FR"/>
              </w:rPr>
            </w:pPr>
            <w:r w:rsidRPr="4274F680" w:rsidR="00E40A52">
              <w:rPr>
                <w:sz w:val="18"/>
                <w:szCs w:val="18"/>
                <w:lang w:val="fr-FR"/>
              </w:rPr>
              <w:t>Partenaire</w:t>
            </w:r>
            <w:r w:rsidRPr="4274F680" w:rsidR="00673B2D">
              <w:rPr>
                <w:sz w:val="18"/>
                <w:szCs w:val="18"/>
                <w:lang w:val="fr-FR"/>
              </w:rPr>
              <w:t>s nationaux</w:t>
            </w:r>
            <w:r w:rsidRPr="4274F680" w:rsidR="00E40A52">
              <w:rPr>
                <w:sz w:val="18"/>
                <w:szCs w:val="18"/>
                <w:lang w:val="fr-FR"/>
              </w:rPr>
              <w:t xml:space="preserve"> de mise en œuvre (Unité</w:t>
            </w:r>
            <w:r w:rsidRPr="4274F680" w:rsidR="00673B2D">
              <w:rPr>
                <w:sz w:val="18"/>
                <w:szCs w:val="18"/>
                <w:lang w:val="fr-FR"/>
              </w:rPr>
              <w:t>s</w:t>
            </w:r>
            <w:r w:rsidRPr="4274F680" w:rsidR="00E40A52">
              <w:rPr>
                <w:sz w:val="18"/>
                <w:szCs w:val="18"/>
                <w:lang w:val="fr-FR"/>
              </w:rPr>
              <w:t xml:space="preserve"> en charge de l’interaction avec les experts)</w:t>
            </w:r>
            <w:r w:rsidRPr="4274F680" w:rsidR="00643E05">
              <w:rPr>
                <w:sz w:val="18"/>
                <w:szCs w:val="18"/>
                <w:lang w:val="fr-FR"/>
              </w:rPr>
              <w:t xml:space="preserve"> </w:t>
            </w:r>
          </w:p>
        </w:tc>
        <w:tc>
          <w:tcPr>
            <w:tcW w:w="5928" w:type="dxa"/>
            <w:shd w:val="clear" w:color="auto" w:fill="D9D9D9" w:themeFill="background1" w:themeFillShade="D9"/>
            <w:tcMar/>
          </w:tcPr>
          <w:p w:rsidR="00E601B7" w:rsidP="4274F680" w:rsidRDefault="007D7907" w14:paraId="755753CD" w14:textId="55753370">
            <w:pPr>
              <w:rPr>
                <w:sz w:val="18"/>
                <w:szCs w:val="18"/>
                <w:lang w:val="fr-FR"/>
              </w:rPr>
            </w:pPr>
            <w:r w:rsidRPr="4274F680" w:rsidR="007D7907">
              <w:rPr>
                <w:sz w:val="18"/>
                <w:szCs w:val="18"/>
                <w:lang w:val="fr-FR"/>
              </w:rPr>
              <w:t xml:space="preserve">Ministère de l’Education Nationale et de la Réforme du Système Educatif : </w:t>
            </w:r>
            <w:r w:rsidRPr="4274F680" w:rsidR="00E601B7">
              <w:rPr>
                <w:sz w:val="18"/>
                <w:szCs w:val="18"/>
                <w:lang w:val="fr-FR"/>
              </w:rPr>
              <w:t>Direction des Ressources Humaines</w:t>
            </w:r>
            <w:r w:rsidRPr="4274F680" w:rsidR="001A73B0">
              <w:rPr>
                <w:sz w:val="18"/>
                <w:szCs w:val="18"/>
                <w:lang w:val="fr-FR"/>
              </w:rPr>
              <w:t xml:space="preserve"> (Point focal)</w:t>
            </w:r>
          </w:p>
          <w:p w:rsidRPr="00854D15" w:rsidR="007643ED" w:rsidP="4274F680" w:rsidRDefault="001A73B0" w14:paraId="1A6DF636" w14:textId="0A0AE453">
            <w:pPr>
              <w:rPr>
                <w:sz w:val="18"/>
                <w:szCs w:val="18"/>
                <w:lang w:val="fr-FR"/>
              </w:rPr>
            </w:pPr>
            <w:r w:rsidRPr="4274F680" w:rsidR="001A73B0">
              <w:rPr>
                <w:sz w:val="18"/>
                <w:szCs w:val="18"/>
                <w:lang w:val="fr-FR"/>
              </w:rPr>
              <w:t xml:space="preserve">Avec l’appui du </w:t>
            </w:r>
            <w:r w:rsidRPr="4274F680" w:rsidR="00854D15">
              <w:rPr>
                <w:sz w:val="18"/>
                <w:szCs w:val="18"/>
                <w:lang w:val="fr-FR"/>
              </w:rPr>
              <w:t xml:space="preserve">Conseiller juridique, </w:t>
            </w:r>
            <w:r w:rsidRPr="4274F680" w:rsidR="71850579">
              <w:rPr>
                <w:sz w:val="18"/>
                <w:szCs w:val="18"/>
                <w:lang w:val="fr-FR"/>
              </w:rPr>
              <w:t xml:space="preserve">la Direction de l’Enseignement </w:t>
            </w:r>
            <w:r w:rsidRPr="4274F680" w:rsidR="00854D15">
              <w:rPr>
                <w:sz w:val="18"/>
                <w:szCs w:val="18"/>
                <w:lang w:val="fr-FR"/>
              </w:rPr>
              <w:t>F</w:t>
            </w:r>
            <w:r w:rsidRPr="4274F680" w:rsidR="1B3FFE59">
              <w:rPr>
                <w:sz w:val="18"/>
                <w:szCs w:val="18"/>
                <w:lang w:val="fr-FR"/>
              </w:rPr>
              <w:t>ondamental</w:t>
            </w:r>
            <w:r w:rsidRPr="4274F680" w:rsidR="77B6C260">
              <w:rPr>
                <w:sz w:val="18"/>
                <w:szCs w:val="18"/>
                <w:lang w:val="fr-FR"/>
              </w:rPr>
              <w:t xml:space="preserve"> (DEF)</w:t>
            </w:r>
            <w:r w:rsidRPr="4274F680" w:rsidR="00854D15">
              <w:rPr>
                <w:sz w:val="18"/>
                <w:szCs w:val="18"/>
                <w:lang w:val="fr-FR"/>
              </w:rPr>
              <w:t>,</w:t>
            </w:r>
            <w:r w:rsidRPr="4274F680" w:rsidR="65E3103C">
              <w:rPr>
                <w:sz w:val="18"/>
                <w:szCs w:val="18"/>
                <w:lang w:val="fr-FR"/>
              </w:rPr>
              <w:t xml:space="preserve"> la Direction de l’</w:t>
            </w:r>
            <w:r w:rsidRPr="4274F680" w:rsidR="00854D15">
              <w:rPr>
                <w:sz w:val="18"/>
                <w:szCs w:val="18"/>
                <w:lang w:val="fr-FR"/>
              </w:rPr>
              <w:t>E</w:t>
            </w:r>
            <w:r w:rsidRPr="4274F680" w:rsidR="6FBBA5F4">
              <w:rPr>
                <w:sz w:val="18"/>
                <w:szCs w:val="18"/>
                <w:lang w:val="fr-FR"/>
              </w:rPr>
              <w:t xml:space="preserve">nseignement </w:t>
            </w:r>
            <w:r w:rsidRPr="4274F680" w:rsidR="52BB52A7">
              <w:rPr>
                <w:sz w:val="18"/>
                <w:szCs w:val="18"/>
                <w:lang w:val="fr-FR"/>
              </w:rPr>
              <w:t>Secondaire</w:t>
            </w:r>
            <w:r w:rsidRPr="4274F680" w:rsidR="52BB52A7">
              <w:rPr>
                <w:sz w:val="18"/>
                <w:szCs w:val="18"/>
                <w:lang w:val="fr-FR"/>
              </w:rPr>
              <w:t xml:space="preserve"> (DES)</w:t>
            </w:r>
          </w:p>
        </w:tc>
      </w:tr>
    </w:tbl>
    <w:bookmarkEnd w:id="0"/>
    <w:p w:rsidRPr="00E40A52" w:rsidR="2E0952A8" w:rsidRDefault="2E0952A8" w14:paraId="362260B9" w14:textId="650123C8">
      <w:pPr>
        <w:rPr>
          <w:lang w:val="fr-FR"/>
        </w:rPr>
      </w:pPr>
    </w:p>
    <w:p w:rsidRPr="00320CBF" w:rsidR="5F5DBA3D" w:rsidP="06168A80" w:rsidRDefault="00320CBF" w14:paraId="3DBA7FE4" w14:textId="6A206408">
      <w:pPr>
        <w:rPr>
          <w:lang w:val="fr-FR"/>
        </w:rPr>
      </w:pPr>
      <w:r w:rsidRPr="00320CBF">
        <w:rPr>
          <w:b/>
          <w:bCs/>
          <w:lang w:val="fr-FR"/>
        </w:rPr>
        <w:t>L’INITIATIVE RÉGIONALE POUR LES ENSEIGNANTS EN AFRIQUE</w:t>
      </w:r>
      <w:r w:rsidRPr="00320CBF" w:rsidR="5F5DBA3D">
        <w:rPr>
          <w:lang w:val="fr-FR"/>
        </w:rPr>
        <w:tab/>
      </w:r>
      <w:r w:rsidRPr="00320CBF" w:rsidR="5F5DBA3D">
        <w:rPr>
          <w:lang w:val="fr-FR"/>
        </w:rPr>
        <w:tab/>
      </w:r>
    </w:p>
    <w:p w:rsidRPr="00320CBF" w:rsidR="06168A80" w:rsidP="06168A80" w:rsidRDefault="06168A80" w14:paraId="0A594B15" w14:textId="6D045B2B">
      <w:pPr>
        <w:rPr>
          <w:lang w:val="fr-FR"/>
        </w:rPr>
      </w:pPr>
    </w:p>
    <w:p w:rsidR="4D42AE72" w:rsidP="07B16637" w:rsidRDefault="4D42AE72" w14:paraId="0F8957C0" w14:textId="45283D89">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D42AE72">
        <w:rPr>
          <w:rFonts w:ascii="Arial" w:hAnsi="Arial" w:eastAsia="Arial" w:cs="Arial"/>
          <w:b w:val="0"/>
          <w:bCs w:val="0"/>
          <w:i w:val="0"/>
          <w:iCs w:val="0"/>
          <w:caps w:val="0"/>
          <w:smallCaps w:val="0"/>
          <w:noProof w:val="0"/>
          <w:color w:val="000000"/>
          <w:sz w:val="20"/>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une population d’enseignants plus compétents, motivés et inclusifs dans l’éducation de base.</w:t>
      </w:r>
    </w:p>
    <w:p w:rsidR="07B16637" w:rsidP="07B16637" w:rsidRDefault="07B16637" w14:paraId="14EA76FD" w14:textId="35A68A66">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D42AE72" w:rsidP="07B16637" w:rsidRDefault="4D42AE72" w14:paraId="42744531" w14:textId="437590A2">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D42AE72">
        <w:rPr>
          <w:rFonts w:ascii="Arial" w:hAnsi="Arial" w:eastAsia="Arial" w:cs="Arial"/>
          <w:b w:val="0"/>
          <w:bCs w:val="0"/>
          <w:i w:val="0"/>
          <w:iCs w:val="0"/>
          <w:caps w:val="0"/>
          <w:smallCaps w:val="0"/>
          <w:noProof w:val="0"/>
          <w:color w:val="000000"/>
          <w:sz w:val="20"/>
          <w:szCs w:val="20"/>
          <w:lang w:val="fr-FR"/>
        </w:rPr>
        <w:t>La RTIA cherchera particulièrement à atteindre les résultats suivants au cours des 6 prochaines années :</w:t>
      </w:r>
    </w:p>
    <w:p w:rsidR="4D42AE72" w:rsidP="07B16637" w:rsidRDefault="4D42AE72" w14:paraId="28241DA5" w14:textId="70444541">
      <w:pPr>
        <w:pStyle w:val="Paragraphedeliste"/>
        <w:numPr>
          <w:ilvl w:val="0"/>
          <w:numId w:val="46"/>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D42AE72">
        <w:rPr>
          <w:rFonts w:ascii="Arial" w:hAnsi="Arial" w:eastAsia="Arial" w:cs="Arial"/>
          <w:b w:val="0"/>
          <w:bCs w:val="0"/>
          <w:i w:val="0"/>
          <w:iCs w:val="0"/>
          <w:caps w:val="0"/>
          <w:smallCaps w:val="0"/>
          <w:noProof w:val="0"/>
          <w:color w:val="000000"/>
          <w:sz w:val="20"/>
          <w:szCs w:val="20"/>
          <w:lang w:val="fr-FR"/>
        </w:rPr>
        <w:t>Améliorer la gouvernance, la gestion et l’attractivité de la profession enseignante, ainsi que l’équilibre hommes-femmes, en privilégiant la numérisation et l’innovation.</w:t>
      </w:r>
    </w:p>
    <w:p w:rsidR="07B16637" w:rsidP="07B16637" w:rsidRDefault="07B16637" w14:paraId="1D0D1EAA" w14:textId="34C4477F">
      <w:pPr>
        <w:tabs>
          <w:tab w:val="left" w:leader="none" w:pos="6535"/>
        </w:tabs>
        <w:spacing w:line="264" w:lineRule="auto"/>
        <w:ind w:left="720"/>
        <w:jc w:val="both"/>
        <w:rPr>
          <w:rFonts w:ascii="Arial" w:hAnsi="Arial" w:eastAsia="Arial" w:cs="Arial"/>
          <w:b w:val="0"/>
          <w:bCs w:val="0"/>
          <w:i w:val="0"/>
          <w:iCs w:val="0"/>
          <w:caps w:val="0"/>
          <w:smallCaps w:val="0"/>
          <w:noProof w:val="0"/>
          <w:color w:val="000000"/>
          <w:sz w:val="20"/>
          <w:szCs w:val="20"/>
          <w:lang w:val="fr-FR"/>
        </w:rPr>
      </w:pPr>
    </w:p>
    <w:p w:rsidR="4D42AE72" w:rsidP="07B16637" w:rsidRDefault="4D42AE72" w14:paraId="7BB54461" w14:textId="35051316">
      <w:pPr>
        <w:pStyle w:val="Paragraphedeliste"/>
        <w:numPr>
          <w:ilvl w:val="0"/>
          <w:numId w:val="46"/>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D42AE72">
        <w:rPr>
          <w:rFonts w:ascii="Arial" w:hAnsi="Arial" w:eastAsia="Arial" w:cs="Arial"/>
          <w:b w:val="0"/>
          <w:bCs w:val="0"/>
          <w:i w:val="0"/>
          <w:iCs w:val="0"/>
          <w:caps w:val="0"/>
          <w:smallCaps w:val="0"/>
          <w:noProof w:val="0"/>
          <w:color w:val="000000"/>
          <w:sz w:val="20"/>
          <w:szCs w:val="20"/>
          <w:lang w:val="fr-FR"/>
        </w:rPr>
        <w:t>Améliorer la qualité, la pertinence et l’efficacité de la formation professionnelle initiale et continue des enseignants, notamment à travers l’éducation numérique, l’apprentissage entre pairs et la collaboration régionale.</w:t>
      </w:r>
    </w:p>
    <w:p w:rsidR="07B16637" w:rsidP="07B16637" w:rsidRDefault="07B16637" w14:paraId="05E5CCBC" w14:textId="146EE800">
      <w:pPr>
        <w:tabs>
          <w:tab w:val="left" w:leader="none" w:pos="6535"/>
        </w:tabs>
        <w:spacing w:line="264" w:lineRule="auto"/>
        <w:ind w:left="720"/>
        <w:jc w:val="both"/>
        <w:rPr>
          <w:rFonts w:ascii="Arial" w:hAnsi="Arial" w:eastAsia="Arial" w:cs="Arial"/>
          <w:b w:val="0"/>
          <w:bCs w:val="0"/>
          <w:i w:val="0"/>
          <w:iCs w:val="0"/>
          <w:caps w:val="0"/>
          <w:smallCaps w:val="0"/>
          <w:noProof w:val="0"/>
          <w:color w:val="000000"/>
          <w:sz w:val="20"/>
          <w:szCs w:val="20"/>
          <w:lang w:val="fr-FR"/>
        </w:rPr>
      </w:pPr>
    </w:p>
    <w:p w:rsidR="4D42AE72" w:rsidP="07B16637" w:rsidRDefault="4D42AE72" w14:paraId="6CB06214" w14:textId="5779F288">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D42AE72">
        <w:rPr>
          <w:rFonts w:ascii="Arial" w:hAnsi="Arial" w:eastAsia="Arial" w:cs="Arial"/>
          <w:b w:val="0"/>
          <w:bCs w:val="0"/>
          <w:i w:val="0"/>
          <w:iCs w:val="0"/>
          <w:caps w:val="0"/>
          <w:smallCaps w:val="0"/>
          <w:noProof w:val="0"/>
          <w:color w:val="000000"/>
          <w:sz w:val="20"/>
          <w:szCs w:val="20"/>
          <w:lang w:val="fr-FR"/>
        </w:rPr>
        <w:t>Dans ce cadre, la Facilité de l’Initiative Régionale pour les Enseignants en Afrique (RTIA) soutiendra les politiques enseignantes et contribuera à améliorer les systèmes de formation et de développement professionnel des enseignants en</w:t>
      </w:r>
      <w:r w:rsidRPr="07B16637" w:rsidR="4D42AE72">
        <w:rPr>
          <w:rFonts w:ascii="Arial" w:hAnsi="Arial" w:eastAsia="Arial" w:cs="Arial"/>
          <w:b w:val="1"/>
          <w:bCs w:val="1"/>
          <w:i w:val="0"/>
          <w:iCs w:val="0"/>
          <w:caps w:val="0"/>
          <w:smallCaps w:val="0"/>
          <w:noProof w:val="0"/>
          <w:color w:val="000000"/>
          <w:sz w:val="20"/>
          <w:szCs w:val="20"/>
          <w:lang w:val="fr-FR"/>
        </w:rPr>
        <w:t xml:space="preserve"> i) fournissant une assistance technique pour un renforcement des capacités au niveau nationa</w:t>
      </w:r>
      <w:r w:rsidRPr="07B16637" w:rsidR="4D42AE72">
        <w:rPr>
          <w:rFonts w:ascii="Arial" w:hAnsi="Arial" w:eastAsia="Arial" w:cs="Arial"/>
          <w:b w:val="0"/>
          <w:bCs w:val="0"/>
          <w:i w:val="0"/>
          <w:iCs w:val="0"/>
          <w:caps w:val="0"/>
          <w:smallCaps w:val="0"/>
          <w:noProof w:val="0"/>
          <w:color w:val="000000"/>
          <w:sz w:val="20"/>
          <w:szCs w:val="20"/>
          <w:lang w:val="fr-FR"/>
        </w:rPr>
        <w:t>l, ii) promouvant l’innovation et la mise à l’échelle de solutions d’enseignement efficaces ; iii) augmentant la production et l’utilisation de données et d’éléments probants, et en iv) promouvant l’utilisation de cadres régionaux, de pratiques fondées sur des éléments probants et d’un apprentissage conjoint au niveau régional.</w:t>
      </w:r>
    </w:p>
    <w:p w:rsidR="07B16637" w:rsidP="07B16637" w:rsidRDefault="07B16637" w14:paraId="264896D0" w14:textId="31AF3E0C">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D42AE72" w:rsidP="07B16637" w:rsidRDefault="4D42AE72" w14:paraId="15F7295F" w14:textId="321317F5">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D42AE72">
        <w:rPr>
          <w:rFonts w:ascii="Arial" w:hAnsi="Arial" w:eastAsia="Arial" w:cs="Arial"/>
          <w:b w:val="0"/>
          <w:bCs w:val="0"/>
          <w:i w:val="0"/>
          <w:iCs w:val="0"/>
          <w:caps w:val="0"/>
          <w:smallCaps w:val="0"/>
          <w:noProof w:val="0"/>
          <w:color w:val="000000"/>
          <w:sz w:val="20"/>
          <w:szCs w:val="20"/>
          <w:lang w:val="fr-FR"/>
        </w:rPr>
        <w:t xml:space="preserve">La Facilité Régionale pour les Enseignants en Afrique (RTIA) atteindra les objectifs mentionnés ci-dessus par le biais de 3 types d’instruments ou “fenêtres” : </w:t>
      </w:r>
      <w:r w:rsidRPr="07B16637" w:rsidR="4D42AE72">
        <w:rPr>
          <w:rFonts w:ascii="Arial" w:hAnsi="Arial" w:eastAsia="Arial" w:cs="Arial"/>
          <w:b w:val="1"/>
          <w:bCs w:val="1"/>
          <w:i w:val="0"/>
          <w:iCs w:val="0"/>
          <w:caps w:val="0"/>
          <w:smallCaps w:val="0"/>
          <w:noProof w:val="0"/>
          <w:color w:val="000000"/>
          <w:sz w:val="20"/>
          <w:szCs w:val="20"/>
          <w:lang w:val="fr-FR"/>
        </w:rPr>
        <w:t>i) une fenêtre visant à fournir une assistance technique sur la gouvernance, la formation et le développement professionnel des enseignants basée sur la demande des pays partenaires éligibles,</w:t>
      </w:r>
      <w:r w:rsidRPr="07B16637" w:rsidR="4D42AE72">
        <w:rPr>
          <w:rFonts w:ascii="Arial" w:hAnsi="Arial" w:eastAsia="Arial" w:cs="Arial"/>
          <w:b w:val="0"/>
          <w:bCs w:val="0"/>
          <w:i w:val="0"/>
          <w:iCs w:val="0"/>
          <w:caps w:val="0"/>
          <w:smallCaps w:val="0"/>
          <w:noProof w:val="0"/>
          <w:color w:val="000000"/>
          <w:sz w:val="20"/>
          <w:szCs w:val="20"/>
          <w:lang w:val="fr-FR"/>
        </w:rPr>
        <w:t xml:space="preserve"> ii) une fenêtre visant à tester et mettre à l’échelle des programmes efficaces pour la formation et le développement professionnel des enseignants, notamment dans les domaines thématiques du numérique, du genre, de l’environnement et de la pédagogie, y compris dans des contextes de crise, avec des réfugiés et des populations déplacées, iii) une fenêtre de recherche pour créer de nouvelles données et soutenir l’intégration de ces données dans le processus d’élaboration de politiques et la conception des programmes de formation et de développement professionnel des enseignants.</w:t>
      </w:r>
    </w:p>
    <w:p w:rsidR="07B16637" w:rsidP="07B16637" w:rsidRDefault="07B16637" w14:paraId="558CEBDC" w14:textId="6B7EAA9C">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D42AE72" w:rsidP="07B16637" w:rsidRDefault="4D42AE72" w14:paraId="2A43AE8F" w14:textId="5498C73F">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D42AE72">
        <w:rPr>
          <w:rFonts w:ascii="Arial" w:hAnsi="Arial" w:eastAsia="Arial" w:cs="Arial"/>
          <w:b w:val="0"/>
          <w:bCs w:val="0"/>
          <w:i w:val="0"/>
          <w:iCs w:val="0"/>
          <w:caps w:val="0"/>
          <w:smallCaps w:val="0"/>
          <w:noProof w:val="0"/>
          <w:color w:val="000000"/>
          <w:sz w:val="20"/>
          <w:szCs w:val="20"/>
          <w:lang w:val="fr-FR"/>
        </w:rPr>
        <w:t>En plus de ces fenêtres, les activités de gestion des connaissances et de communication de la Facilité contribueront également au partage de connaissances, d’éléments probants et des meilleures pratiques liés aux résultats globaux de l’Initiative.</w:t>
      </w:r>
    </w:p>
    <w:p w:rsidR="07B16637" w:rsidP="07B16637" w:rsidRDefault="07B16637" w14:paraId="1309E6B4" w14:textId="15469002">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D42AE72" w:rsidP="07B16637" w:rsidRDefault="4D42AE72" w14:paraId="133459FB" w14:textId="07669839">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D42AE72">
        <w:rPr>
          <w:rFonts w:ascii="Arial" w:hAnsi="Arial" w:eastAsia="Arial" w:cs="Arial"/>
          <w:b w:val="0"/>
          <w:bCs w:val="0"/>
          <w:i w:val="0"/>
          <w:iCs w:val="0"/>
          <w:caps w:val="0"/>
          <w:smallCaps w:val="0"/>
          <w:noProof w:val="0"/>
          <w:color w:val="000000"/>
          <w:sz w:val="20"/>
          <w:szCs w:val="20"/>
          <w:lang w:val="fr-FR"/>
        </w:rPr>
        <w:t>La Facilité est financée par l’Union Européenne et mise en œuvre par le partenariat formé par trois agences d’État membres : Expertise France pour la France, Enabel pour la Belgique, EDUFI pour la Finlande. Expertise France a été désignée comme l’agence coordinatrice de ce partenariat. Comme le schéma de gouvernance de la Facilité sert de schéma de gouvernance à l’Initiative, il est prévu que le partenariat travaille en étroite collaboration avec l’UNESCO et l’UAC, en charge des 2 autres composantes de l’Initiative de l’UE.</w:t>
      </w:r>
    </w:p>
    <w:p w:rsidR="07B16637" w:rsidP="07B16637" w:rsidRDefault="07B16637" w14:paraId="154F6C69" w14:textId="7124E5CF">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D42AE72" w:rsidP="07B16637" w:rsidRDefault="4D42AE72" w14:paraId="21AAD1C3" w14:textId="5B560864">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274F680" w:rsidR="4D42AE72">
        <w:rPr>
          <w:rFonts w:ascii="Arial" w:hAnsi="Arial" w:eastAsia="Arial" w:cs="Arial"/>
          <w:b w:val="0"/>
          <w:bCs w:val="0"/>
          <w:i w:val="0"/>
          <w:iCs w:val="0"/>
          <w:caps w:val="0"/>
          <w:smallCaps w:val="0"/>
          <w:noProof w:val="0"/>
          <w:color w:val="000000"/>
          <w:sz w:val="20"/>
          <w:szCs w:val="20"/>
          <w:lang w:val="fr-FR"/>
        </w:rPr>
        <w:t>La durée de l’action est prévue du 01.02.2024 au 31.01.2027 (36 mois) avec un budget de 46.000.000 EUR.</w:t>
      </w:r>
    </w:p>
    <w:p w:rsidRPr="00F76941" w:rsidR="00A430D9" w:rsidP="00E75AAE" w:rsidRDefault="00A430D9" w14:paraId="6216F5F8" w14:textId="77777777">
      <w:pPr>
        <w:rPr>
          <w:b/>
          <w:bCs/>
          <w:lang w:val="fr-FR"/>
        </w:rPr>
      </w:pPr>
    </w:p>
    <w:p w:rsidRPr="002923B5" w:rsidR="00A25A67" w:rsidP="07B16637" w:rsidRDefault="00F10817" w14:paraId="2E47555F" w14:textId="3EB59EBA">
      <w:pPr>
        <w:pStyle w:val="Normal"/>
        <w:ind w:left="0"/>
        <w:rPr>
          <w:b w:val="1"/>
          <w:bCs w:val="1"/>
          <w:lang w:val="fr-FR"/>
        </w:rPr>
      </w:pPr>
      <w:r w:rsidRPr="07B16637" w:rsidR="00F10817">
        <w:rPr>
          <w:b w:val="1"/>
          <w:bCs w:val="1"/>
          <w:lang w:val="fr-FR"/>
        </w:rPr>
        <w:t>CONTEXTE GÉNÉRAL DANS LE PAYS</w:t>
      </w:r>
    </w:p>
    <w:p w:rsidRPr="004F274A" w:rsidR="00EB2E15" w:rsidP="00E75AAE" w:rsidRDefault="00EB2E15" w14:paraId="03659E28" w14:textId="77777777">
      <w:pPr>
        <w:rPr>
          <w:lang w:val="fr-FR"/>
        </w:rPr>
      </w:pPr>
    </w:p>
    <w:p w:rsidR="7FC813F1" w:rsidP="07B16637" w:rsidRDefault="7FC813F1" w14:paraId="01ED3E80" w14:textId="56F1D3CC">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0"/>
          <w:bCs w:val="0"/>
          <w:i w:val="0"/>
          <w:iCs w:val="0"/>
          <w:caps w:val="0"/>
          <w:smallCaps w:val="0"/>
          <w:noProof w:val="0"/>
          <w:color w:val="000000"/>
          <w:sz w:val="20"/>
          <w:szCs w:val="20"/>
          <w:lang w:val="fr-FR"/>
        </w:rPr>
        <w:t xml:space="preserve">Ces dernières années, la Mauritanie a démontré une volonté accrue d'améliorer son système éducatif en partenariat avec la communauté internationale. La </w:t>
      </w:r>
      <w:r w:rsidRPr="07B16637" w:rsidR="7FC813F1">
        <w:rPr>
          <w:rFonts w:ascii="Arial" w:hAnsi="Arial" w:eastAsia="Arial" w:cs="Arial"/>
          <w:b w:val="1"/>
          <w:bCs w:val="1"/>
          <w:i w:val="0"/>
          <w:iCs w:val="0"/>
          <w:caps w:val="0"/>
          <w:smallCaps w:val="0"/>
          <w:noProof w:val="0"/>
          <w:color w:val="000000"/>
          <w:sz w:val="20"/>
          <w:szCs w:val="20"/>
          <w:lang w:val="fr-FR"/>
        </w:rPr>
        <w:t>Politique Nationale Enseignante (PNE 2023-2030)</w:t>
      </w:r>
      <w:r w:rsidRPr="07B16637" w:rsidR="7FC813F1">
        <w:rPr>
          <w:rFonts w:ascii="Arial" w:hAnsi="Arial" w:eastAsia="Arial" w:cs="Arial"/>
          <w:b w:val="0"/>
          <w:bCs w:val="0"/>
          <w:i w:val="0"/>
          <w:iCs w:val="0"/>
          <w:caps w:val="0"/>
          <w:smallCaps w:val="0"/>
          <w:noProof w:val="0"/>
          <w:color w:val="000000"/>
          <w:sz w:val="20"/>
          <w:szCs w:val="20"/>
          <w:lang w:val="fr-FR"/>
        </w:rPr>
        <w:t xml:space="preserve"> et le </w:t>
      </w:r>
      <w:r w:rsidRPr="07B16637" w:rsidR="7FC813F1">
        <w:rPr>
          <w:rFonts w:ascii="Arial" w:hAnsi="Arial" w:eastAsia="Arial" w:cs="Arial"/>
          <w:b w:val="1"/>
          <w:bCs w:val="1"/>
          <w:i w:val="0"/>
          <w:iCs w:val="0"/>
          <w:caps w:val="0"/>
          <w:smallCaps w:val="0"/>
          <w:noProof w:val="0"/>
          <w:color w:val="000000"/>
          <w:sz w:val="20"/>
          <w:szCs w:val="20"/>
          <w:lang w:val="fr-FR"/>
        </w:rPr>
        <w:t>Programme National de Développement du Système Éducatif (PNDSE 2023-2030)</w:t>
      </w:r>
      <w:r w:rsidRPr="07B16637" w:rsidR="7FC813F1">
        <w:rPr>
          <w:rFonts w:ascii="Arial" w:hAnsi="Arial" w:eastAsia="Arial" w:cs="Arial"/>
          <w:b w:val="0"/>
          <w:bCs w:val="0"/>
          <w:i w:val="0"/>
          <w:iCs w:val="0"/>
          <w:caps w:val="0"/>
          <w:smallCaps w:val="0"/>
          <w:noProof w:val="0"/>
          <w:color w:val="000000"/>
          <w:sz w:val="20"/>
          <w:szCs w:val="20"/>
          <w:lang w:val="fr-FR"/>
        </w:rPr>
        <w:t xml:space="preserve"> incarnent cet engagement, avec trois objectifs stratégiques : (i) renforcer la qualification des enseignants, (ii) revitaliser la profession pour en assurer la qualité et (iii) rationaliser la gestion des enseignants.</w:t>
      </w:r>
    </w:p>
    <w:p w:rsidR="07B16637" w:rsidP="07B16637" w:rsidRDefault="07B16637" w14:paraId="1B65B9E2" w14:textId="3EA50E38">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FC813F1" w:rsidP="4274F680" w:rsidRDefault="7FC813F1" w14:paraId="4CFF6DF5" w14:textId="09723E83">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274F680" w:rsidR="7FC813F1">
        <w:rPr>
          <w:rFonts w:ascii="Arial" w:hAnsi="Arial" w:eastAsia="Arial" w:cs="Arial"/>
          <w:b w:val="0"/>
          <w:bCs w:val="0"/>
          <w:i w:val="0"/>
          <w:iCs w:val="0"/>
          <w:caps w:val="0"/>
          <w:smallCaps w:val="0"/>
          <w:noProof w:val="0"/>
          <w:color w:val="000000"/>
          <w:sz w:val="20"/>
          <w:szCs w:val="20"/>
          <w:lang w:val="fr-FR"/>
        </w:rPr>
        <w:t xml:space="preserve">Soutenu par le </w:t>
      </w:r>
      <w:r w:rsidRPr="4274F680" w:rsidR="7FC813F1">
        <w:rPr>
          <w:rFonts w:ascii="Arial" w:hAnsi="Arial" w:eastAsia="Arial" w:cs="Arial"/>
          <w:b w:val="1"/>
          <w:bCs w:val="1"/>
          <w:i w:val="0"/>
          <w:iCs w:val="0"/>
          <w:caps w:val="0"/>
          <w:smallCaps w:val="0"/>
          <w:noProof w:val="0"/>
          <w:color w:val="000000"/>
          <w:sz w:val="20"/>
          <w:szCs w:val="20"/>
          <w:lang w:val="fr-FR"/>
        </w:rPr>
        <w:t>Pacte de Partenariat pour l’Éducation</w:t>
      </w:r>
      <w:r w:rsidRPr="4274F680" w:rsidR="7FC813F1">
        <w:rPr>
          <w:rFonts w:ascii="Arial" w:hAnsi="Arial" w:eastAsia="Arial" w:cs="Arial"/>
          <w:b w:val="0"/>
          <w:bCs w:val="0"/>
          <w:i w:val="0"/>
          <w:iCs w:val="0"/>
          <w:caps w:val="0"/>
          <w:smallCaps w:val="0"/>
          <w:noProof w:val="0"/>
          <w:color w:val="000000"/>
          <w:sz w:val="20"/>
          <w:szCs w:val="20"/>
          <w:lang w:val="fr-FR"/>
        </w:rPr>
        <w:t xml:space="preserve"> (depuis avril 2024), cet effort met l’accent sur:</w:t>
      </w:r>
    </w:p>
    <w:p w:rsidR="7FC813F1" w:rsidP="07B16637" w:rsidRDefault="7FC813F1" w14:paraId="6F0C8B4B" w14:textId="02A6AF90">
      <w:pPr>
        <w:pStyle w:val="Paragraphedeliste"/>
        <w:numPr>
          <w:ilvl w:val="0"/>
          <w:numId w:val="4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1"/>
          <w:bCs w:val="1"/>
          <w:i w:val="0"/>
          <w:iCs w:val="0"/>
          <w:caps w:val="0"/>
          <w:smallCaps w:val="0"/>
          <w:noProof w:val="0"/>
          <w:color w:val="000000"/>
          <w:sz w:val="20"/>
          <w:szCs w:val="20"/>
          <w:lang w:val="fr-FR"/>
        </w:rPr>
        <w:t>L’amélioration des qualifications des enseignants</w:t>
      </w:r>
      <w:r w:rsidRPr="07B16637" w:rsidR="7FC813F1">
        <w:rPr>
          <w:rFonts w:ascii="Arial" w:hAnsi="Arial" w:eastAsia="Arial" w:cs="Arial"/>
          <w:b w:val="0"/>
          <w:bCs w:val="0"/>
          <w:i w:val="0"/>
          <w:iCs w:val="0"/>
          <w:caps w:val="0"/>
          <w:smallCaps w:val="0"/>
          <w:noProof w:val="0"/>
          <w:color w:val="000000"/>
          <w:sz w:val="20"/>
          <w:szCs w:val="20"/>
          <w:lang w:val="fr-FR"/>
        </w:rPr>
        <w:t xml:space="preserve"> pour un enseignement performant.</w:t>
      </w:r>
    </w:p>
    <w:p w:rsidR="7FC813F1" w:rsidP="07B16637" w:rsidRDefault="7FC813F1" w14:paraId="50F058A0" w14:textId="7A75BBA8">
      <w:pPr>
        <w:pStyle w:val="Paragraphedeliste"/>
        <w:numPr>
          <w:ilvl w:val="0"/>
          <w:numId w:val="4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1"/>
          <w:bCs w:val="1"/>
          <w:i w:val="0"/>
          <w:iCs w:val="0"/>
          <w:caps w:val="0"/>
          <w:smallCaps w:val="0"/>
          <w:noProof w:val="0"/>
          <w:color w:val="000000"/>
          <w:sz w:val="20"/>
          <w:szCs w:val="20"/>
          <w:lang w:val="fr-FR"/>
        </w:rPr>
        <w:t>Le renforcement des compétences pédagogiques</w:t>
      </w:r>
      <w:r w:rsidRPr="07B16637" w:rsidR="7FC813F1">
        <w:rPr>
          <w:rFonts w:ascii="Arial" w:hAnsi="Arial" w:eastAsia="Arial" w:cs="Arial"/>
          <w:b w:val="0"/>
          <w:bCs w:val="0"/>
          <w:i w:val="0"/>
          <w:iCs w:val="0"/>
          <w:caps w:val="0"/>
          <w:smallCaps w:val="0"/>
          <w:noProof w:val="0"/>
          <w:color w:val="000000"/>
          <w:sz w:val="20"/>
          <w:szCs w:val="20"/>
          <w:lang w:val="fr-FR"/>
        </w:rPr>
        <w:t xml:space="preserve"> pour une qualité accrue des apprentissages.</w:t>
      </w:r>
    </w:p>
    <w:p w:rsidR="7FC813F1" w:rsidP="07B16637" w:rsidRDefault="7FC813F1" w14:paraId="434641F0" w14:textId="6C5E7EEC">
      <w:pPr>
        <w:pStyle w:val="Paragraphedeliste"/>
        <w:numPr>
          <w:ilvl w:val="0"/>
          <w:numId w:val="4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1"/>
          <w:bCs w:val="1"/>
          <w:i w:val="0"/>
          <w:iCs w:val="0"/>
          <w:caps w:val="0"/>
          <w:smallCaps w:val="0"/>
          <w:noProof w:val="0"/>
          <w:color w:val="000000"/>
          <w:sz w:val="20"/>
          <w:szCs w:val="20"/>
          <w:lang w:val="fr-FR"/>
        </w:rPr>
        <w:t>L’optimisation de l’environnement éducatif</w:t>
      </w:r>
      <w:r w:rsidRPr="07B16637" w:rsidR="7FC813F1">
        <w:rPr>
          <w:rFonts w:ascii="Arial" w:hAnsi="Arial" w:eastAsia="Arial" w:cs="Arial"/>
          <w:b w:val="0"/>
          <w:bCs w:val="0"/>
          <w:i w:val="0"/>
          <w:iCs w:val="0"/>
          <w:caps w:val="0"/>
          <w:smallCaps w:val="0"/>
          <w:noProof w:val="0"/>
          <w:color w:val="000000"/>
          <w:sz w:val="20"/>
          <w:szCs w:val="20"/>
          <w:lang w:val="fr-FR"/>
        </w:rPr>
        <w:t xml:space="preserve"> pour des conditions d’apprentissage adaptées.</w:t>
      </w:r>
    </w:p>
    <w:p w:rsidR="07B16637" w:rsidP="07B16637" w:rsidRDefault="07B16637" w14:paraId="3BE4098F" w14:textId="0072DB9F">
      <w:pPr>
        <w:tabs>
          <w:tab w:val="left" w:leader="none" w:pos="6535"/>
        </w:tabs>
        <w:spacing w:line="264" w:lineRule="auto"/>
        <w:ind w:left="720"/>
        <w:jc w:val="both"/>
        <w:rPr>
          <w:rFonts w:ascii="Arial" w:hAnsi="Arial" w:eastAsia="Arial" w:cs="Arial"/>
          <w:b w:val="0"/>
          <w:bCs w:val="0"/>
          <w:i w:val="0"/>
          <w:iCs w:val="0"/>
          <w:caps w:val="0"/>
          <w:smallCaps w:val="0"/>
          <w:noProof w:val="0"/>
          <w:color w:val="000000"/>
          <w:sz w:val="20"/>
          <w:szCs w:val="20"/>
          <w:lang w:val="fr-FR"/>
        </w:rPr>
      </w:pPr>
    </w:p>
    <w:p w:rsidR="7FC813F1" w:rsidP="07B16637" w:rsidRDefault="7FC813F1" w14:paraId="3C7D8AD8" w14:textId="7911DED0">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0"/>
          <w:bCs w:val="0"/>
          <w:i w:val="0"/>
          <w:iCs w:val="0"/>
          <w:caps w:val="0"/>
          <w:smallCaps w:val="0"/>
          <w:noProof w:val="0"/>
          <w:color w:val="000000"/>
          <w:sz w:val="20"/>
          <w:szCs w:val="20"/>
          <w:lang w:val="fr-FR"/>
        </w:rPr>
        <w:t xml:space="preserve">Dans ce cadre, d’autres </w:t>
      </w:r>
      <w:r w:rsidRPr="07B16637" w:rsidR="7FC813F1">
        <w:rPr>
          <w:rFonts w:ascii="Arial" w:hAnsi="Arial" w:eastAsia="Arial" w:cs="Arial"/>
          <w:b w:val="1"/>
          <w:bCs w:val="1"/>
          <w:i w:val="0"/>
          <w:iCs w:val="0"/>
          <w:caps w:val="0"/>
          <w:smallCaps w:val="0"/>
          <w:noProof w:val="0"/>
          <w:color w:val="000000"/>
          <w:sz w:val="20"/>
          <w:szCs w:val="20"/>
          <w:lang w:val="fr-FR"/>
        </w:rPr>
        <w:t>financements internationaux</w:t>
      </w:r>
      <w:r w:rsidRPr="07B16637" w:rsidR="7FC813F1">
        <w:rPr>
          <w:rFonts w:ascii="Arial" w:hAnsi="Arial" w:eastAsia="Arial" w:cs="Arial"/>
          <w:b w:val="0"/>
          <w:bCs w:val="0"/>
          <w:i w:val="0"/>
          <w:iCs w:val="0"/>
          <w:caps w:val="0"/>
          <w:smallCaps w:val="0"/>
          <w:noProof w:val="0"/>
          <w:color w:val="000000"/>
          <w:sz w:val="20"/>
          <w:szCs w:val="20"/>
          <w:lang w:val="fr-FR"/>
        </w:rPr>
        <w:t xml:space="preserve"> appuient des initiatives clés comme :</w:t>
      </w:r>
    </w:p>
    <w:p w:rsidR="7FC813F1" w:rsidP="07B16637" w:rsidRDefault="7FC813F1" w14:paraId="3DE0CF7C" w14:textId="0828DB19">
      <w:pPr>
        <w:pStyle w:val="Paragraphedeliste"/>
        <w:numPr>
          <w:ilvl w:val="0"/>
          <w:numId w:val="48"/>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1"/>
          <w:bCs w:val="1"/>
          <w:i w:val="0"/>
          <w:iCs w:val="0"/>
          <w:caps w:val="0"/>
          <w:smallCaps w:val="0"/>
          <w:noProof w:val="0"/>
          <w:color w:val="000000"/>
          <w:sz w:val="20"/>
          <w:szCs w:val="20"/>
          <w:lang w:val="fr-FR"/>
        </w:rPr>
        <w:t>Le programme PASEB</w:t>
      </w:r>
      <w:r w:rsidRPr="07B16637" w:rsidR="7FC813F1">
        <w:rPr>
          <w:rFonts w:ascii="Arial" w:hAnsi="Arial" w:eastAsia="Arial" w:cs="Arial"/>
          <w:b w:val="0"/>
          <w:bCs w:val="0"/>
          <w:i w:val="0"/>
          <w:iCs w:val="0"/>
          <w:caps w:val="0"/>
          <w:smallCaps w:val="0"/>
          <w:noProof w:val="0"/>
          <w:color w:val="000000"/>
          <w:sz w:val="20"/>
          <w:szCs w:val="20"/>
          <w:lang w:val="fr-FR"/>
        </w:rPr>
        <w:t xml:space="preserve"> (Banque Mondiale) jusqu’en 2025 : Gestion et perfectionnement des enseignants.</w:t>
      </w:r>
    </w:p>
    <w:p w:rsidR="7FC813F1" w:rsidP="07B16637" w:rsidRDefault="7FC813F1" w14:paraId="11261C92" w14:textId="49C6068C">
      <w:pPr>
        <w:pStyle w:val="Paragraphedeliste"/>
        <w:numPr>
          <w:ilvl w:val="0"/>
          <w:numId w:val="48"/>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1"/>
          <w:bCs w:val="1"/>
          <w:i w:val="0"/>
          <w:iCs w:val="0"/>
          <w:caps w:val="0"/>
          <w:smallCaps w:val="0"/>
          <w:noProof w:val="0"/>
          <w:color w:val="000000"/>
          <w:sz w:val="20"/>
          <w:szCs w:val="20"/>
          <w:lang w:val="fr-FR"/>
        </w:rPr>
        <w:t>Le Programme UNESCO-G5 Sahel – jusqu’en 2025</w:t>
      </w:r>
      <w:r w:rsidRPr="07B16637" w:rsidR="7FC813F1">
        <w:rPr>
          <w:rFonts w:ascii="Arial" w:hAnsi="Arial" w:eastAsia="Arial" w:cs="Arial"/>
          <w:b w:val="0"/>
          <w:bCs w:val="0"/>
          <w:i w:val="0"/>
          <w:iCs w:val="0"/>
          <w:caps w:val="0"/>
          <w:smallCaps w:val="0"/>
          <w:noProof w:val="0"/>
          <w:color w:val="000000"/>
          <w:sz w:val="20"/>
          <w:szCs w:val="20"/>
          <w:lang w:val="fr-FR"/>
        </w:rPr>
        <w:t xml:space="preserve"> : Formation initiale et continue des enseignants.</w:t>
      </w:r>
    </w:p>
    <w:p w:rsidR="7FC813F1" w:rsidP="07B16637" w:rsidRDefault="7FC813F1" w14:paraId="0921D2C2" w14:textId="160BBCBE">
      <w:pPr>
        <w:pStyle w:val="Paragraphedeliste"/>
        <w:numPr>
          <w:ilvl w:val="0"/>
          <w:numId w:val="48"/>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1"/>
          <w:bCs w:val="1"/>
          <w:i w:val="0"/>
          <w:iCs w:val="0"/>
          <w:caps w:val="0"/>
          <w:smallCaps w:val="0"/>
          <w:noProof w:val="0"/>
          <w:color w:val="000000"/>
          <w:sz w:val="20"/>
          <w:szCs w:val="20"/>
          <w:lang w:val="fr-FR"/>
        </w:rPr>
        <w:t>Le programme C2D4</w:t>
      </w:r>
      <w:r w:rsidRPr="07B16637" w:rsidR="7FC813F1">
        <w:rPr>
          <w:rFonts w:ascii="Arial" w:hAnsi="Arial" w:eastAsia="Arial" w:cs="Arial"/>
          <w:b w:val="0"/>
          <w:bCs w:val="0"/>
          <w:i w:val="0"/>
          <w:iCs w:val="0"/>
          <w:caps w:val="0"/>
          <w:smallCaps w:val="0"/>
          <w:noProof w:val="0"/>
          <w:color w:val="000000"/>
          <w:sz w:val="20"/>
          <w:szCs w:val="20"/>
          <w:lang w:val="fr-FR"/>
        </w:rPr>
        <w:t xml:space="preserve"> (AFD) – jusqu’en 2025: Formation bilingue et renforcement de la gestion sectorielle.</w:t>
      </w:r>
    </w:p>
    <w:p w:rsidR="7FC813F1" w:rsidP="07B16637" w:rsidRDefault="7FC813F1" w14:paraId="647119BA" w14:textId="14951D0C">
      <w:pPr>
        <w:pStyle w:val="Paragraphedeliste"/>
        <w:numPr>
          <w:ilvl w:val="0"/>
          <w:numId w:val="48"/>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1"/>
          <w:bCs w:val="1"/>
          <w:i w:val="0"/>
          <w:iCs w:val="0"/>
          <w:caps w:val="0"/>
          <w:smallCaps w:val="0"/>
          <w:noProof w:val="0"/>
          <w:color w:val="000000"/>
          <w:sz w:val="20"/>
          <w:szCs w:val="20"/>
          <w:lang w:val="fr-FR"/>
        </w:rPr>
        <w:t>Le programme PAIRE</w:t>
      </w:r>
      <w:r w:rsidRPr="07B16637" w:rsidR="7FC813F1">
        <w:rPr>
          <w:rFonts w:ascii="Arial" w:hAnsi="Arial" w:eastAsia="Arial" w:cs="Arial"/>
          <w:b w:val="0"/>
          <w:bCs w:val="0"/>
          <w:i w:val="0"/>
          <w:iCs w:val="0"/>
          <w:caps w:val="0"/>
          <w:smallCaps w:val="0"/>
          <w:noProof w:val="0"/>
          <w:color w:val="000000"/>
          <w:sz w:val="20"/>
          <w:szCs w:val="20"/>
          <w:lang w:val="fr-FR"/>
        </w:rPr>
        <w:t xml:space="preserve"> (Union Européenne) – jusqu’en 2027 : Amélioration de la gestion administrative du MENRSE.</w:t>
      </w:r>
    </w:p>
    <w:p w:rsidR="07B16637" w:rsidP="07B16637" w:rsidRDefault="07B16637" w14:paraId="69C70DC7" w14:textId="0E1D1DFC">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FC813F1" w:rsidP="07B16637" w:rsidRDefault="7FC813F1" w14:paraId="24D769E2" w14:textId="4FFCC5C2">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7FC813F1">
        <w:rPr>
          <w:rFonts w:ascii="Arial" w:hAnsi="Arial" w:eastAsia="Arial" w:cs="Arial"/>
          <w:b w:val="0"/>
          <w:bCs w:val="0"/>
          <w:i w:val="0"/>
          <w:iCs w:val="0"/>
          <w:caps w:val="0"/>
          <w:smallCaps w:val="0"/>
          <w:noProof w:val="0"/>
          <w:color w:val="000000"/>
          <w:sz w:val="20"/>
          <w:szCs w:val="20"/>
          <w:lang w:val="fr-FR"/>
        </w:rPr>
        <w:t>Ces programmes s'articulent en synergie avec les priorités nationales et renforcent l'alignement avec des ressources locales, optimisant les interventions. Le ministère de l’Éducation (MENRSE) joue un rôle central en pilotant des actions en cours de déploiement comme la mise en œuvre d’outils de gestion informatisés (SIRAGE, SIRH), la réforme des Écoles Normales d'Instituteurs (ENI) avec des infrastructures modernisées, et la promotion de la formation continue des enseignants, incluant des modules à distance et des communautés de pratique.</w:t>
      </w:r>
    </w:p>
    <w:p w:rsidR="07B16637" w:rsidP="07B16637" w:rsidRDefault="07B16637" w14:paraId="79C96D82" w14:textId="6BB20F29">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FC813F1" w:rsidP="07B16637" w:rsidRDefault="7FC813F1" w14:paraId="1572C6AC" w14:textId="23EE91B1">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274F680" w:rsidR="7FC813F1">
        <w:rPr>
          <w:rFonts w:ascii="Arial" w:hAnsi="Arial" w:eastAsia="Arial" w:cs="Arial"/>
          <w:b w:val="0"/>
          <w:bCs w:val="0"/>
          <w:i w:val="0"/>
          <w:iCs w:val="0"/>
          <w:caps w:val="0"/>
          <w:smallCaps w:val="0"/>
          <w:noProof w:val="0"/>
          <w:color w:val="000000"/>
          <w:sz w:val="20"/>
          <w:szCs w:val="20"/>
          <w:lang w:val="fr-FR"/>
        </w:rPr>
        <w:t>En parallèle, le MENRSE œuvre à l’augmentation du nombre d’inspecteurs pour assurer un encadrement de proximité, appuyant ainsi la réforme et garantissant une distribution équitable des ressources éducatives. Cette mobilisation coordonnée vise à permettre à la Mauritanie de progresser vers un système éducatif performant, durable et mieux structuré, répondant aux besoins de l’apprentissage inclusif.</w:t>
      </w:r>
    </w:p>
    <w:p w:rsidRPr="00F10817" w:rsidR="00F10817" w:rsidP="00E75AAE" w:rsidRDefault="00F10817" w14:paraId="1DCA819D" w14:textId="77777777">
      <w:pPr>
        <w:rPr>
          <w:lang w:val="fr-FR"/>
        </w:rPr>
      </w:pPr>
    </w:p>
    <w:p w:rsidRPr="004F274A" w:rsidR="008413D2" w:rsidP="07B16637" w:rsidRDefault="00F10817" w14:paraId="26FA52DC" w14:textId="4A8656FB">
      <w:pPr>
        <w:pStyle w:val="Normal"/>
        <w:ind w:left="0"/>
        <w:rPr>
          <w:b w:val="1"/>
          <w:bCs w:val="1"/>
          <w:lang w:val="fr-FR"/>
        </w:rPr>
      </w:pPr>
      <w:r w:rsidRPr="07B16637" w:rsidR="00F10817">
        <w:rPr>
          <w:b w:val="1"/>
          <w:bCs w:val="1"/>
          <w:lang w:val="fr-FR"/>
        </w:rPr>
        <w:t xml:space="preserve">CONTEXTE DU </w:t>
      </w:r>
      <w:r w:rsidRPr="07B16637" w:rsidR="002930A8">
        <w:rPr>
          <w:b w:val="1"/>
          <w:bCs w:val="1"/>
          <w:lang w:val="fr-FR"/>
        </w:rPr>
        <w:t>PLAN D’ACTION PAYS</w:t>
      </w:r>
    </w:p>
    <w:p w:rsidRPr="004F274A" w:rsidR="008359C8" w:rsidP="00E75AAE" w:rsidRDefault="008359C8" w14:paraId="2A511C04" w14:textId="77777777">
      <w:pPr>
        <w:rPr>
          <w:lang w:val="fr-FR"/>
        </w:rPr>
      </w:pPr>
    </w:p>
    <w:p w:rsidR="495AE255" w:rsidP="4274F680" w:rsidRDefault="495AE255" w14:paraId="369668D0" w14:textId="3687F377">
      <w:pPr>
        <w:ind w:left="0"/>
        <w:rPr>
          <w:rFonts w:ascii="Arial" w:hAnsi="Arial" w:eastAsia="Arial" w:cs="Arial"/>
          <w:b w:val="0"/>
          <w:bCs w:val="0"/>
          <w:i w:val="0"/>
          <w:iCs w:val="0"/>
          <w:caps w:val="0"/>
          <w:smallCaps w:val="0"/>
          <w:noProof w:val="0"/>
          <w:color w:val="000000"/>
          <w:sz w:val="20"/>
          <w:szCs w:val="20"/>
          <w:lang w:val="fr-FR"/>
        </w:rPr>
      </w:pPr>
      <w:r w:rsidRPr="4274F680" w:rsidR="4F921D82">
        <w:rPr>
          <w:rFonts w:ascii="Arial" w:hAnsi="Arial" w:eastAsia="Arial" w:cs="Arial"/>
          <w:b w:val="0"/>
          <w:bCs w:val="0"/>
          <w:i w:val="0"/>
          <w:iCs w:val="0"/>
          <w:caps w:val="0"/>
          <w:smallCaps w:val="0"/>
          <w:noProof w:val="0"/>
          <w:color w:val="000000"/>
          <w:sz w:val="20"/>
          <w:szCs w:val="20"/>
          <w:lang w:val="fr-FR"/>
        </w:rPr>
        <w:t>A la s</w:t>
      </w:r>
      <w:r w:rsidRPr="4274F680" w:rsidR="495AE255">
        <w:rPr>
          <w:rFonts w:ascii="Arial" w:hAnsi="Arial" w:eastAsia="Arial" w:cs="Arial"/>
          <w:b w:val="0"/>
          <w:bCs w:val="0"/>
          <w:i w:val="0"/>
          <w:iCs w:val="0"/>
          <w:caps w:val="0"/>
          <w:smallCaps w:val="0"/>
          <w:noProof w:val="0"/>
          <w:color w:val="000000"/>
          <w:sz w:val="20"/>
          <w:szCs w:val="20"/>
          <w:lang w:val="fr-FR"/>
        </w:rPr>
        <w:t>uite à</w:t>
      </w:r>
      <w:r w:rsidRPr="4274F680" w:rsidR="495AE255">
        <w:rPr>
          <w:rFonts w:ascii="Arial" w:hAnsi="Arial" w:eastAsia="Arial" w:cs="Arial"/>
          <w:b w:val="0"/>
          <w:bCs w:val="0"/>
          <w:i w:val="0"/>
          <w:iCs w:val="0"/>
          <w:caps w:val="0"/>
          <w:smallCaps w:val="0"/>
          <w:noProof w:val="0"/>
          <w:color w:val="000000"/>
          <w:sz w:val="20"/>
          <w:szCs w:val="20"/>
          <w:lang w:val="fr-FR"/>
        </w:rPr>
        <w:t xml:space="preserve"> la requête de demande d’assistance technique (</w:t>
      </w:r>
      <w:r w:rsidRPr="4274F680" w:rsidR="495AE255">
        <w:rPr>
          <w:rFonts w:ascii="Arial" w:hAnsi="Arial" w:eastAsia="Arial" w:cs="Arial"/>
          <w:b w:val="1"/>
          <w:bCs w:val="1"/>
          <w:i w:val="0"/>
          <w:iCs w:val="0"/>
          <w:caps w:val="0"/>
          <w:smallCaps w:val="0"/>
          <w:noProof w:val="0"/>
          <w:color w:val="000000"/>
          <w:sz w:val="20"/>
          <w:szCs w:val="20"/>
          <w:lang w:val="fr-FR"/>
        </w:rPr>
        <w:t>Fenêtre 1</w:t>
      </w:r>
      <w:r w:rsidRPr="4274F680" w:rsidR="495AE255">
        <w:rPr>
          <w:rFonts w:ascii="Arial" w:hAnsi="Arial" w:eastAsia="Arial" w:cs="Arial"/>
          <w:b w:val="0"/>
          <w:bCs w:val="0"/>
          <w:i w:val="0"/>
          <w:iCs w:val="0"/>
          <w:caps w:val="0"/>
          <w:smallCaps w:val="0"/>
          <w:noProof w:val="0"/>
          <w:color w:val="000000"/>
          <w:sz w:val="20"/>
          <w:szCs w:val="20"/>
          <w:lang w:val="fr-FR"/>
        </w:rPr>
        <w:t xml:space="preserve">) envoyée par la Mauritanie à la Facilité de l’Initiative Régionale pour les enseignants en Afrique, les experts techniques de la Facilité se sont rendus à Nouakchott en octobre 2024 pour </w:t>
      </w:r>
      <w:r w:rsidRPr="4274F680" w:rsidR="495AE255">
        <w:rPr>
          <w:rFonts w:ascii="Arial" w:hAnsi="Arial" w:eastAsia="Arial" w:cs="Arial"/>
          <w:b w:val="0"/>
          <w:bCs w:val="0"/>
          <w:i w:val="0"/>
          <w:iCs w:val="0"/>
          <w:caps w:val="0"/>
          <w:smallCaps w:val="0"/>
          <w:noProof w:val="0"/>
          <w:color w:val="000000"/>
          <w:sz w:val="20"/>
          <w:szCs w:val="20"/>
          <w:lang w:val="fr-FR"/>
        </w:rPr>
        <w:t>co-construire</w:t>
      </w:r>
      <w:r w:rsidRPr="4274F680" w:rsidR="495AE255">
        <w:rPr>
          <w:rFonts w:ascii="Arial" w:hAnsi="Arial" w:eastAsia="Arial" w:cs="Arial"/>
          <w:b w:val="0"/>
          <w:bCs w:val="0"/>
          <w:i w:val="0"/>
          <w:iCs w:val="0"/>
          <w:caps w:val="0"/>
          <w:smallCaps w:val="0"/>
          <w:noProof w:val="0"/>
          <w:color w:val="000000"/>
          <w:sz w:val="20"/>
          <w:szCs w:val="20"/>
          <w:lang w:val="fr-FR"/>
        </w:rPr>
        <w:t xml:space="preserve"> avec le Ministère de l’Education Nationale et de la Réforme du Système Educatif (MENRSE) le Plan d’Action Pays (PAP). </w:t>
      </w:r>
    </w:p>
    <w:p w:rsidR="07B16637" w:rsidP="07B16637" w:rsidRDefault="07B16637" w14:paraId="30CABDF6" w14:textId="59353F90">
      <w:pPr>
        <w:pStyle w:val="Paragraphedeliste"/>
        <w:tabs>
          <w:tab w:val="left" w:leader="none" w:pos="6535"/>
        </w:tabs>
        <w:spacing w:line="264" w:lineRule="auto"/>
        <w:ind w:left="720"/>
        <w:jc w:val="both"/>
        <w:rPr>
          <w:rFonts w:ascii="Arial" w:hAnsi="Arial" w:eastAsia="Arial" w:cs="Arial"/>
          <w:b w:val="0"/>
          <w:bCs w:val="0"/>
          <w:i w:val="0"/>
          <w:iCs w:val="0"/>
          <w:caps w:val="0"/>
          <w:smallCaps w:val="0"/>
          <w:noProof w:val="0"/>
          <w:color w:val="000000"/>
          <w:sz w:val="20"/>
          <w:szCs w:val="20"/>
          <w:lang w:val="fr-FR"/>
        </w:rPr>
      </w:pPr>
    </w:p>
    <w:p w:rsidR="495AE255" w:rsidP="4CBAD5AB" w:rsidRDefault="495AE255" w14:paraId="098F5378" w14:textId="51D7900B">
      <w:pPr>
        <w:pStyle w:val="Normal"/>
        <w:tabs>
          <w:tab w:val="left" w:leader="none" w:pos="6535"/>
        </w:tabs>
        <w:spacing w:line="264" w:lineRule="auto"/>
        <w:ind w:left="0"/>
        <w:jc w:val="both"/>
        <w:rPr>
          <w:rFonts w:ascii="Arial" w:hAnsi="Arial" w:eastAsia="Arial" w:cs="Arial"/>
          <w:b w:val="0"/>
          <w:bCs w:val="0"/>
          <w:i w:val="0"/>
          <w:iCs w:val="0"/>
          <w:caps w:val="0"/>
          <w:smallCaps w:val="0"/>
          <w:noProof w:val="0"/>
          <w:color w:val="000000"/>
          <w:sz w:val="20"/>
          <w:szCs w:val="20"/>
          <w:lang w:val="fr-FR"/>
        </w:rPr>
      </w:pPr>
      <w:r w:rsidRPr="4CBAD5AB" w:rsidR="495AE255">
        <w:rPr>
          <w:rFonts w:ascii="Arial" w:hAnsi="Arial" w:eastAsia="Arial" w:cs="Arial"/>
          <w:b w:val="0"/>
          <w:bCs w:val="0"/>
          <w:i w:val="0"/>
          <w:iCs w:val="0"/>
          <w:caps w:val="0"/>
          <w:smallCaps w:val="0"/>
          <w:noProof w:val="0"/>
          <w:color w:val="000000"/>
          <w:sz w:val="20"/>
          <w:szCs w:val="20"/>
          <w:lang w:val="fr-FR"/>
        </w:rPr>
        <w:t>Le PAP</w:t>
      </w:r>
      <w:r w:rsidRPr="4CBAD5AB" w:rsidR="0BF989E9">
        <w:rPr>
          <w:rFonts w:ascii="Arial" w:hAnsi="Arial" w:eastAsia="Arial" w:cs="Arial"/>
          <w:b w:val="0"/>
          <w:bCs w:val="0"/>
          <w:i w:val="0"/>
          <w:iCs w:val="0"/>
          <w:caps w:val="0"/>
          <w:smallCaps w:val="0"/>
          <w:noProof w:val="0"/>
          <w:color w:val="000000"/>
          <w:sz w:val="20"/>
          <w:szCs w:val="20"/>
          <w:lang w:val="fr-FR"/>
        </w:rPr>
        <w:t xml:space="preserve"> Mauritanie</w:t>
      </w:r>
      <w:r w:rsidRPr="4CBAD5AB" w:rsidR="495AE255">
        <w:rPr>
          <w:rFonts w:ascii="Arial" w:hAnsi="Arial" w:eastAsia="Arial" w:cs="Arial"/>
          <w:b w:val="0"/>
          <w:bCs w:val="0"/>
          <w:i w:val="0"/>
          <w:iCs w:val="0"/>
          <w:caps w:val="0"/>
          <w:smallCaps w:val="0"/>
          <w:noProof w:val="0"/>
          <w:color w:val="000000"/>
          <w:sz w:val="20"/>
          <w:szCs w:val="20"/>
          <w:lang w:val="fr-FR"/>
        </w:rPr>
        <w:t xml:space="preserve"> </w:t>
      </w:r>
      <w:r w:rsidRPr="4CBAD5AB" w:rsidR="54254101">
        <w:rPr>
          <w:rFonts w:ascii="Arial" w:hAnsi="Arial" w:eastAsia="Arial" w:cs="Arial"/>
          <w:b w:val="0"/>
          <w:bCs w:val="0"/>
          <w:i w:val="0"/>
          <w:iCs w:val="0"/>
          <w:caps w:val="0"/>
          <w:smallCaps w:val="0"/>
          <w:noProof w:val="0"/>
          <w:color w:val="000000"/>
          <w:sz w:val="20"/>
          <w:szCs w:val="20"/>
          <w:lang w:val="fr-FR"/>
        </w:rPr>
        <w:t>d’une durée de 17 mois</w:t>
      </w:r>
      <w:r w:rsidRPr="4CBAD5AB" w:rsidR="495AE255">
        <w:rPr>
          <w:rFonts w:ascii="Arial" w:hAnsi="Arial" w:eastAsia="Arial" w:cs="Arial"/>
          <w:b w:val="0"/>
          <w:bCs w:val="0"/>
          <w:i w:val="0"/>
          <w:iCs w:val="0"/>
          <w:caps w:val="0"/>
          <w:smallCaps w:val="0"/>
          <w:noProof w:val="0"/>
          <w:color w:val="000000"/>
          <w:sz w:val="20"/>
          <w:szCs w:val="20"/>
          <w:lang w:val="fr-FR"/>
        </w:rPr>
        <w:t xml:space="preserve">, </w:t>
      </w:r>
      <w:r w:rsidRPr="4CBAD5AB" w:rsidR="495AE255">
        <w:rPr>
          <w:rFonts w:ascii="Arial" w:hAnsi="Arial" w:eastAsia="Arial" w:cs="Arial"/>
          <w:b w:val="1"/>
          <w:bCs w:val="1"/>
          <w:i w:val="0"/>
          <w:iCs w:val="0"/>
          <w:caps w:val="0"/>
          <w:smallCaps w:val="0"/>
          <w:noProof w:val="0"/>
          <w:color w:val="000000"/>
          <w:sz w:val="20"/>
          <w:szCs w:val="20"/>
          <w:lang w:val="fr-FR"/>
        </w:rPr>
        <w:t>comprend des actions d’assistance technique alignées sur les priorités nationales concernant les enseignants.</w:t>
      </w:r>
      <w:r w:rsidRPr="4CBAD5AB" w:rsidR="495AE255">
        <w:rPr>
          <w:rFonts w:ascii="Arial" w:hAnsi="Arial" w:eastAsia="Arial" w:cs="Arial"/>
          <w:b w:val="0"/>
          <w:bCs w:val="0"/>
          <w:i w:val="0"/>
          <w:iCs w:val="0"/>
          <w:caps w:val="0"/>
          <w:smallCaps w:val="0"/>
          <w:noProof w:val="0"/>
          <w:color w:val="000000"/>
          <w:sz w:val="20"/>
          <w:szCs w:val="20"/>
          <w:lang w:val="fr-FR"/>
        </w:rPr>
        <w:t xml:space="preserve"> Il doit (i) répondre aux besoins réels du partenaire, (ii) être coordonné avec les interventions des partenaires techniques et financiers pour éviter les chevauchements, et (iii) s’aligner sur les réformes en cours.</w:t>
      </w:r>
    </w:p>
    <w:p w:rsidR="07B16637" w:rsidP="07B16637" w:rsidRDefault="07B16637" w14:paraId="19DCB39E" w14:textId="4EACBA68">
      <w:pPr>
        <w:pStyle w:val="Normal"/>
        <w:tabs>
          <w:tab w:val="left" w:leader="none" w:pos="6535"/>
        </w:tabs>
        <w:spacing w:line="264" w:lineRule="auto"/>
        <w:ind w:left="0"/>
        <w:jc w:val="both"/>
        <w:rPr>
          <w:rFonts w:ascii="Arial" w:hAnsi="Arial" w:eastAsia="Arial" w:cs="Arial"/>
          <w:b w:val="0"/>
          <w:bCs w:val="0"/>
          <w:i w:val="0"/>
          <w:iCs w:val="0"/>
          <w:caps w:val="0"/>
          <w:smallCaps w:val="0"/>
          <w:noProof w:val="0"/>
          <w:color w:val="000000"/>
          <w:sz w:val="20"/>
          <w:szCs w:val="20"/>
          <w:lang w:val="fr-FR"/>
        </w:rPr>
      </w:pPr>
    </w:p>
    <w:p w:rsidR="495AE255" w:rsidP="07B16637" w:rsidRDefault="495AE255" w14:paraId="7743585A" w14:textId="55DA9F74">
      <w:pPr>
        <w:pStyle w:val="Normal"/>
        <w:tabs>
          <w:tab w:val="left" w:leader="none" w:pos="6535"/>
        </w:tabs>
        <w:spacing w:line="264" w:lineRule="auto"/>
        <w:ind w:left="0"/>
        <w:jc w:val="both"/>
        <w:rPr>
          <w:rFonts w:ascii="Arial" w:hAnsi="Arial" w:eastAsia="Arial" w:cs="Arial"/>
          <w:b w:val="0"/>
          <w:bCs w:val="0"/>
          <w:i w:val="0"/>
          <w:iCs w:val="0"/>
          <w:caps w:val="0"/>
          <w:smallCaps w:val="0"/>
          <w:noProof w:val="0"/>
          <w:color w:val="000000"/>
          <w:sz w:val="20"/>
          <w:szCs w:val="20"/>
          <w:lang w:val="fr-FR"/>
        </w:rPr>
      </w:pPr>
      <w:r w:rsidRPr="07B16637" w:rsidR="495AE255">
        <w:rPr>
          <w:rFonts w:ascii="Arial" w:hAnsi="Arial" w:eastAsia="Arial" w:cs="Arial"/>
          <w:b w:val="0"/>
          <w:bCs w:val="0"/>
          <w:i w:val="0"/>
          <w:iCs w:val="0"/>
          <w:caps w:val="0"/>
          <w:smallCaps w:val="0"/>
          <w:noProof w:val="0"/>
          <w:color w:val="000000"/>
          <w:sz w:val="20"/>
          <w:szCs w:val="20"/>
          <w:lang w:val="fr-FR"/>
        </w:rPr>
        <w:t>À l’issue de cette mission, les domaines thématiques et activités suivantes ont été définies :</w:t>
      </w:r>
    </w:p>
    <w:p w:rsidR="495AE255" w:rsidP="07B16637" w:rsidRDefault="495AE255" w14:paraId="476D6D72" w14:textId="1D199511">
      <w:pPr>
        <w:pStyle w:val="Paragraphedeliste"/>
        <w:numPr>
          <w:ilvl w:val="0"/>
          <w:numId w:val="3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95AE255">
        <w:rPr>
          <w:rFonts w:ascii="Arial" w:hAnsi="Arial" w:eastAsia="Arial" w:cs="Arial"/>
          <w:b w:val="0"/>
          <w:bCs w:val="0"/>
          <w:i w:val="0"/>
          <w:iCs w:val="0"/>
          <w:caps w:val="0"/>
          <w:smallCaps w:val="0"/>
          <w:noProof w:val="0"/>
          <w:color w:val="000000"/>
          <w:sz w:val="20"/>
          <w:szCs w:val="20"/>
          <w:lang w:val="fr-FR"/>
        </w:rPr>
        <w:t>Actualisation du dispositif fonctionnel de VAE</w:t>
      </w:r>
    </w:p>
    <w:p w:rsidR="495AE255" w:rsidP="07B16637" w:rsidRDefault="495AE255" w14:paraId="1A3BA55F" w14:textId="515ABF01">
      <w:pPr>
        <w:pStyle w:val="Paragraphedeliste"/>
        <w:numPr>
          <w:ilvl w:val="0"/>
          <w:numId w:val="3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95AE255">
        <w:rPr>
          <w:rFonts w:ascii="Arial" w:hAnsi="Arial" w:eastAsia="Arial" w:cs="Arial"/>
          <w:b w:val="0"/>
          <w:bCs w:val="0"/>
          <w:i w:val="0"/>
          <w:iCs w:val="0"/>
          <w:caps w:val="0"/>
          <w:smallCaps w:val="0"/>
          <w:noProof w:val="0"/>
          <w:color w:val="000000"/>
          <w:sz w:val="20"/>
          <w:szCs w:val="20"/>
          <w:lang w:val="fr-FR"/>
        </w:rPr>
        <w:t>Actualisation du référentiel des compétences des enseignants du préscolaire et du primaire</w:t>
      </w:r>
    </w:p>
    <w:p w:rsidR="495AE255" w:rsidP="07B16637" w:rsidRDefault="495AE255" w14:paraId="69C08D80" w14:textId="3D43C1C9">
      <w:pPr>
        <w:pStyle w:val="Paragraphedeliste"/>
        <w:numPr>
          <w:ilvl w:val="0"/>
          <w:numId w:val="3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95AE255">
        <w:rPr>
          <w:rFonts w:ascii="Arial" w:hAnsi="Arial" w:eastAsia="Arial" w:cs="Arial"/>
          <w:b w:val="1"/>
          <w:bCs w:val="1"/>
          <w:i w:val="0"/>
          <w:iCs w:val="0"/>
          <w:caps w:val="0"/>
          <w:smallCaps w:val="0"/>
          <w:noProof w:val="0"/>
          <w:color w:val="000000"/>
          <w:sz w:val="20"/>
          <w:szCs w:val="20"/>
          <w:lang w:val="fr-FR"/>
        </w:rPr>
        <w:t>Actualisation du code d’éthique et de déontologie des enseignants</w:t>
      </w:r>
    </w:p>
    <w:p w:rsidR="495AE255" w:rsidP="07B16637" w:rsidRDefault="495AE255" w14:paraId="79539183" w14:textId="564307D0">
      <w:pPr>
        <w:pStyle w:val="Paragraphedeliste"/>
        <w:numPr>
          <w:ilvl w:val="0"/>
          <w:numId w:val="3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95AE255">
        <w:rPr>
          <w:rFonts w:ascii="Arial" w:hAnsi="Arial" w:eastAsia="Arial" w:cs="Arial"/>
          <w:b w:val="0"/>
          <w:bCs w:val="0"/>
          <w:i w:val="0"/>
          <w:iCs w:val="0"/>
          <w:caps w:val="0"/>
          <w:smallCaps w:val="0"/>
          <w:noProof w:val="0"/>
          <w:color w:val="000000"/>
          <w:sz w:val="20"/>
          <w:szCs w:val="20"/>
          <w:lang w:val="fr-FR"/>
        </w:rPr>
        <w:t>Proposition de mécanismes de coordination de la formation continue et soutien à l’élaboration d’un schéma directeur</w:t>
      </w:r>
    </w:p>
    <w:p w:rsidR="495AE255" w:rsidP="07B16637" w:rsidRDefault="495AE255" w14:paraId="6C801EDC" w14:textId="413D5A34">
      <w:pPr>
        <w:pStyle w:val="Paragraphedeliste"/>
        <w:numPr>
          <w:ilvl w:val="0"/>
          <w:numId w:val="3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495AE255">
        <w:rPr>
          <w:rFonts w:ascii="Arial" w:hAnsi="Arial" w:eastAsia="Arial" w:cs="Arial"/>
          <w:b w:val="0"/>
          <w:bCs w:val="0"/>
          <w:i w:val="0"/>
          <w:iCs w:val="0"/>
          <w:caps w:val="0"/>
          <w:smallCaps w:val="0"/>
          <w:noProof w:val="0"/>
          <w:color w:val="000000"/>
          <w:sz w:val="20"/>
          <w:szCs w:val="20"/>
          <w:lang w:val="fr-FR"/>
        </w:rPr>
        <w:t>Renforcement des capacités des IDEN et IC pour l’accompagnement de proximité en lien avec le référentiel des compétences des enseignants</w:t>
      </w:r>
    </w:p>
    <w:p w:rsidR="07B16637" w:rsidP="07B16637" w:rsidRDefault="07B16637" w14:paraId="3A0C295E" w14:textId="0B424D0E">
      <w:pPr>
        <w:ind w:left="720"/>
        <w:rPr>
          <w:lang w:val="fr-FR"/>
        </w:rPr>
      </w:pPr>
    </w:p>
    <w:p w:rsidR="008413D2" w:rsidP="008413D2" w:rsidRDefault="00305A74" w14:paraId="5CA1B141" w14:textId="5A3B9E92">
      <w:pPr>
        <w:rPr>
          <w:b/>
          <w:bCs/>
          <w:lang w:val="fr-FR"/>
        </w:rPr>
      </w:pPr>
      <w:r w:rsidRPr="00E5103B">
        <w:rPr>
          <w:b/>
          <w:bCs/>
          <w:lang w:val="fr-FR"/>
        </w:rPr>
        <w:t>OBJECTIFS PRINCIPAUX</w:t>
      </w:r>
      <w:r w:rsidR="009D3371">
        <w:rPr>
          <w:b/>
          <w:bCs/>
          <w:lang w:val="fr-FR"/>
        </w:rPr>
        <w:t xml:space="preserve"> DE LA PRESTATION</w:t>
      </w:r>
    </w:p>
    <w:p w:rsidR="005A0965" w:rsidP="00A87FE3" w:rsidRDefault="005A0965" w14:paraId="390EFDC9" w14:textId="77777777">
      <w:pPr>
        <w:rPr>
          <w:color w:val="7030A0"/>
          <w:lang w:val="fr-FR"/>
        </w:rPr>
      </w:pPr>
    </w:p>
    <w:p w:rsidR="5E821EC0" w:rsidP="5E1F778C" w:rsidRDefault="5E821EC0" w14:paraId="600C8E3F" w14:textId="5EBB3BCE">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5E1F778C" w:rsidR="5E821EC0">
        <w:rPr>
          <w:rFonts w:ascii="Arial" w:hAnsi="Arial" w:eastAsia="Arial" w:cs="Arial"/>
          <w:b w:val="0"/>
          <w:bCs w:val="0"/>
          <w:i w:val="0"/>
          <w:iCs w:val="0"/>
          <w:caps w:val="0"/>
          <w:smallCaps w:val="0"/>
          <w:noProof w:val="0"/>
          <w:color w:val="000000"/>
          <w:sz w:val="20"/>
          <w:szCs w:val="20"/>
          <w:lang w:val="fr-FR"/>
        </w:rPr>
        <w:t xml:space="preserve">Comme mentionné ci-dessus, le Plan d’Action Pays s’inscrit directement </w:t>
      </w:r>
      <w:r w:rsidRPr="5E1F778C" w:rsidR="059D0858">
        <w:rPr>
          <w:rFonts w:ascii="Arial" w:hAnsi="Arial" w:eastAsia="Arial" w:cs="Arial"/>
          <w:b w:val="0"/>
          <w:bCs w:val="0"/>
          <w:i w:val="0"/>
          <w:iCs w:val="0"/>
          <w:caps w:val="0"/>
          <w:smallCaps w:val="0"/>
          <w:noProof w:val="0"/>
          <w:color w:val="000000"/>
          <w:sz w:val="20"/>
          <w:szCs w:val="20"/>
          <w:lang w:val="fr-FR"/>
        </w:rPr>
        <w:t xml:space="preserve">dans le cadre </w:t>
      </w:r>
      <w:r w:rsidRPr="5E1F778C" w:rsidR="059D0858">
        <w:rPr>
          <w:rFonts w:ascii="Arial" w:hAnsi="Arial" w:eastAsia="Arial" w:cs="Arial"/>
          <w:b w:val="0"/>
          <w:bCs w:val="0"/>
          <w:i w:val="0"/>
          <w:iCs w:val="0"/>
          <w:caps w:val="0"/>
          <w:smallCaps w:val="0"/>
          <w:noProof w:val="0"/>
          <w:color w:val="000000"/>
          <w:sz w:val="20"/>
          <w:szCs w:val="20"/>
          <w:lang w:val="fr-FR"/>
        </w:rPr>
        <w:t>de</w:t>
      </w:r>
      <w:r w:rsidRPr="5E1F778C" w:rsidR="5E821EC0">
        <w:rPr>
          <w:rFonts w:ascii="Arial" w:hAnsi="Arial" w:eastAsia="Arial" w:cs="Arial"/>
          <w:b w:val="0"/>
          <w:bCs w:val="0"/>
          <w:i w:val="0"/>
          <w:iCs w:val="0"/>
          <w:caps w:val="0"/>
          <w:smallCaps w:val="0"/>
          <w:noProof w:val="0"/>
          <w:color w:val="000000"/>
          <w:sz w:val="20"/>
          <w:szCs w:val="20"/>
          <w:lang w:val="fr-FR"/>
        </w:rPr>
        <w:t xml:space="preserve"> la Politique Enseignante adoptée par la Mauritanie en 2023 (PNE 2023-2030) qui s’articule autour des trois objectifs stratégiques. </w:t>
      </w:r>
    </w:p>
    <w:p w:rsidR="07B16637" w:rsidP="07B16637" w:rsidRDefault="07B16637" w14:paraId="5594D4C0" w14:textId="39DE599D">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5E821EC0" w:rsidP="07B16637" w:rsidRDefault="5E821EC0" w14:paraId="0EF99AD0" w14:textId="1BA446E5">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5E821EC0">
        <w:rPr>
          <w:rFonts w:ascii="Arial" w:hAnsi="Arial" w:eastAsia="Arial" w:cs="Arial"/>
          <w:b w:val="0"/>
          <w:bCs w:val="0"/>
          <w:i w:val="0"/>
          <w:iCs w:val="0"/>
          <w:caps w:val="0"/>
          <w:smallCaps w:val="0"/>
          <w:noProof w:val="0"/>
          <w:color w:val="000000"/>
          <w:sz w:val="20"/>
          <w:szCs w:val="20"/>
          <w:lang w:val="fr-FR"/>
        </w:rPr>
        <w:t>Une des activités principales et prioritaires du Plan d’Action Pays vise à a</w:t>
      </w:r>
      <w:r w:rsidRPr="07B16637" w:rsidR="5E821EC0">
        <w:rPr>
          <w:rFonts w:ascii="Arial" w:hAnsi="Arial" w:eastAsia="Arial" w:cs="Arial"/>
          <w:b w:val="1"/>
          <w:bCs w:val="1"/>
          <w:i w:val="0"/>
          <w:iCs w:val="0"/>
          <w:caps w:val="0"/>
          <w:smallCaps w:val="0"/>
          <w:noProof w:val="0"/>
          <w:color w:val="000000"/>
          <w:sz w:val="20"/>
          <w:szCs w:val="20"/>
          <w:lang w:val="fr-FR"/>
        </w:rPr>
        <w:t xml:space="preserve">ctualiser le code d’éthique et de déontologie régissant le métier d'enseignant en Mauritanie. </w:t>
      </w:r>
      <w:r w:rsidRPr="07B16637" w:rsidR="5E821EC0">
        <w:rPr>
          <w:rFonts w:ascii="Arial" w:hAnsi="Arial" w:eastAsia="Arial" w:cs="Arial"/>
          <w:b w:val="0"/>
          <w:bCs w:val="0"/>
          <w:i w:val="0"/>
          <w:iCs w:val="0"/>
          <w:caps w:val="0"/>
          <w:smallCaps w:val="0"/>
          <w:noProof w:val="0"/>
          <w:color w:val="000000"/>
          <w:sz w:val="20"/>
          <w:szCs w:val="20"/>
          <w:lang w:val="fr-FR"/>
        </w:rPr>
        <w:t xml:space="preserve">Cette activité vise directement à </w:t>
      </w:r>
      <w:r w:rsidRPr="07B16637" w:rsidR="5E821EC0">
        <w:rPr>
          <w:rFonts w:ascii="Arial" w:hAnsi="Arial" w:eastAsia="Arial" w:cs="Arial"/>
          <w:b w:val="1"/>
          <w:bCs w:val="1"/>
          <w:i w:val="0"/>
          <w:iCs w:val="0"/>
          <w:caps w:val="0"/>
          <w:smallCaps w:val="0"/>
          <w:noProof w:val="0"/>
          <w:color w:val="000000"/>
          <w:sz w:val="20"/>
          <w:szCs w:val="20"/>
          <w:lang w:val="fr-FR"/>
        </w:rPr>
        <w:t>améliorer la qualification des enseignants</w:t>
      </w:r>
      <w:r w:rsidRPr="07B16637" w:rsidR="5E821EC0">
        <w:rPr>
          <w:rFonts w:ascii="Arial" w:hAnsi="Arial" w:eastAsia="Arial" w:cs="Arial"/>
          <w:b w:val="0"/>
          <w:bCs w:val="0"/>
          <w:i w:val="0"/>
          <w:iCs w:val="0"/>
          <w:caps w:val="0"/>
          <w:smallCaps w:val="0"/>
          <w:noProof w:val="0"/>
          <w:color w:val="000000"/>
          <w:sz w:val="20"/>
          <w:szCs w:val="20"/>
          <w:lang w:val="fr-FR"/>
        </w:rPr>
        <w:t xml:space="preserve"> (objectif stratégique 1). </w:t>
      </w:r>
    </w:p>
    <w:p w:rsidR="07B16637" w:rsidP="07B16637" w:rsidRDefault="07B16637" w14:paraId="678D7251" w14:textId="1214CBD9">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5E821EC0" w:rsidP="4CBAD5AB" w:rsidRDefault="5E821EC0" w14:paraId="170C1F20" w14:textId="0DB0D986">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CBAD5AB" w:rsidR="5E821EC0">
        <w:rPr>
          <w:rFonts w:ascii="Arial" w:hAnsi="Arial" w:eastAsia="Arial" w:cs="Arial"/>
          <w:b w:val="0"/>
          <w:bCs w:val="0"/>
          <w:i w:val="0"/>
          <w:iCs w:val="0"/>
          <w:caps w:val="0"/>
          <w:smallCaps w:val="0"/>
          <w:noProof w:val="0"/>
          <w:color w:val="000000"/>
          <w:sz w:val="20"/>
          <w:szCs w:val="20"/>
          <w:lang w:val="fr-FR"/>
        </w:rPr>
        <w:t xml:space="preserve">Cette action a pour objectif de définir un </w:t>
      </w:r>
      <w:r w:rsidRPr="4CBAD5AB" w:rsidR="5E821EC0">
        <w:rPr>
          <w:rFonts w:ascii="Arial" w:hAnsi="Arial" w:eastAsia="Arial" w:cs="Arial"/>
          <w:b w:val="1"/>
          <w:bCs w:val="1"/>
          <w:i w:val="0"/>
          <w:iCs w:val="0"/>
          <w:caps w:val="0"/>
          <w:smallCaps w:val="0"/>
          <w:noProof w:val="0"/>
          <w:color w:val="000000"/>
          <w:sz w:val="20"/>
          <w:szCs w:val="20"/>
          <w:lang w:val="fr-FR"/>
        </w:rPr>
        <w:t>cadre éthique pour la profession enseignante</w:t>
      </w:r>
      <w:r w:rsidRPr="4CBAD5AB" w:rsidR="5E821EC0">
        <w:rPr>
          <w:rFonts w:ascii="Arial" w:hAnsi="Arial" w:eastAsia="Arial" w:cs="Arial"/>
          <w:b w:val="0"/>
          <w:bCs w:val="0"/>
          <w:i w:val="0"/>
          <w:iCs w:val="0"/>
          <w:caps w:val="0"/>
          <w:smallCaps w:val="0"/>
          <w:noProof w:val="0"/>
          <w:color w:val="000000"/>
          <w:sz w:val="20"/>
          <w:szCs w:val="20"/>
          <w:lang w:val="fr-FR"/>
        </w:rPr>
        <w:t xml:space="preserve">, en établissant des normes claires concernant les comportements attendus des enseignants, tout en actualisant les documents existants. Pour garantir l'engagement de la communauté éducative, en particulier des syndicats, il sera essentiel d'accompagner le Ministère dans </w:t>
      </w:r>
      <w:r w:rsidRPr="4CBAD5AB" w:rsidR="5E821EC0">
        <w:rPr>
          <w:rFonts w:ascii="Arial" w:hAnsi="Arial" w:eastAsia="Arial" w:cs="Arial"/>
          <w:b w:val="1"/>
          <w:bCs w:val="1"/>
          <w:i w:val="0"/>
          <w:iCs w:val="0"/>
          <w:caps w:val="0"/>
          <w:smallCaps w:val="0"/>
          <w:noProof w:val="0"/>
          <w:color w:val="000000"/>
          <w:sz w:val="20"/>
          <w:szCs w:val="20"/>
          <w:lang w:val="fr-FR"/>
        </w:rPr>
        <w:t xml:space="preserve">l’animation du dialogue social et dans l’animation d’une campagne de sensibilisation et de dissémination de ce nouveau code d’éthique et </w:t>
      </w:r>
      <w:r w:rsidRPr="4CBAD5AB" w:rsidR="7AFE29F8">
        <w:rPr>
          <w:rFonts w:ascii="Arial" w:hAnsi="Arial" w:eastAsia="Arial" w:cs="Arial"/>
          <w:b w:val="1"/>
          <w:bCs w:val="1"/>
          <w:i w:val="0"/>
          <w:iCs w:val="0"/>
          <w:caps w:val="0"/>
          <w:smallCaps w:val="0"/>
          <w:noProof w:val="0"/>
          <w:color w:val="000000"/>
          <w:sz w:val="20"/>
          <w:szCs w:val="20"/>
          <w:lang w:val="fr-FR"/>
        </w:rPr>
        <w:t>de déontologie</w:t>
      </w:r>
      <w:r w:rsidRPr="4CBAD5AB" w:rsidR="5E821EC0">
        <w:rPr>
          <w:rFonts w:ascii="Arial" w:hAnsi="Arial" w:eastAsia="Arial" w:cs="Arial"/>
          <w:b w:val="1"/>
          <w:bCs w:val="1"/>
          <w:i w:val="0"/>
          <w:iCs w:val="0"/>
          <w:caps w:val="0"/>
          <w:smallCaps w:val="0"/>
          <w:noProof w:val="0"/>
          <w:color w:val="000000"/>
          <w:sz w:val="20"/>
          <w:szCs w:val="20"/>
          <w:lang w:val="fr-FR"/>
        </w:rPr>
        <w:t>.</w:t>
      </w:r>
      <w:r w:rsidRPr="4CBAD5AB" w:rsidR="5E821EC0">
        <w:rPr>
          <w:rFonts w:ascii="Arial" w:hAnsi="Arial" w:eastAsia="Arial" w:cs="Arial"/>
          <w:b w:val="0"/>
          <w:bCs w:val="0"/>
          <w:i w:val="0"/>
          <w:iCs w:val="0"/>
          <w:caps w:val="0"/>
          <w:smallCaps w:val="0"/>
          <w:noProof w:val="0"/>
          <w:color w:val="000000"/>
          <w:sz w:val="20"/>
          <w:szCs w:val="20"/>
          <w:lang w:val="fr-FR"/>
        </w:rPr>
        <w:t xml:space="preserve"> Ces actions permettront d'assurer l'appropriation et la mise en œuvre effective de ce référentiel, afin de renforcer les pratiques professionnelles dans le secteur éducatif.</w:t>
      </w:r>
    </w:p>
    <w:p w:rsidR="07B16637" w:rsidP="07B16637" w:rsidRDefault="07B16637" w14:paraId="429D8E4A" w14:textId="23FF942C">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5E821EC0" w:rsidP="07B16637" w:rsidRDefault="5E821EC0" w14:paraId="111BC80C" w14:textId="1C3DBF14">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07B16637" w:rsidR="5E821EC0">
        <w:rPr>
          <w:rFonts w:ascii="Arial" w:hAnsi="Arial" w:eastAsia="Arial" w:cs="Arial"/>
          <w:b w:val="0"/>
          <w:bCs w:val="0"/>
          <w:i w:val="0"/>
          <w:iCs w:val="0"/>
          <w:caps w:val="0"/>
          <w:smallCaps w:val="0"/>
          <w:noProof w:val="0"/>
          <w:color w:val="000000"/>
          <w:sz w:val="20"/>
          <w:szCs w:val="20"/>
          <w:lang w:val="fr-FR"/>
        </w:rPr>
        <w:t>Pour actualiser ce code d’éthique et assurer sa mise en œuvre, l’assistance technique (AT) mobilisée par la Facilité apportera son appui au ministère pour mener à bien les activités suivantes :</w:t>
      </w:r>
    </w:p>
    <w:p w:rsidR="07B16637" w:rsidP="07B16637" w:rsidRDefault="07B16637" w14:paraId="0DDC7000" w14:textId="10997420">
      <w:pPr>
        <w:rPr>
          <w:lang w:val="fr-FR"/>
        </w:rPr>
      </w:pPr>
    </w:p>
    <w:p w:rsidRPr="00D05FD6" w:rsidR="00AA2FA4" w:rsidP="00AA2FA4" w:rsidRDefault="008D02A9" w14:paraId="1B2242B4" w14:textId="77777777">
      <w:pPr>
        <w:pStyle w:val="Paragraphedeliste"/>
        <w:numPr>
          <w:ilvl w:val="0"/>
          <w:numId w:val="42"/>
        </w:numPr>
        <w:rPr>
          <w:lang w:val="fr-FR"/>
        </w:rPr>
      </w:pPr>
      <w:r w:rsidRPr="00D05FD6">
        <w:rPr>
          <w:lang w:val="fr-FR"/>
        </w:rPr>
        <w:t>Une proposition de code d’éthique et de déontologie régissant le métier d’enseignant, qui inclut les modalités de mise en œuvre, et qui est basée sur une analyse préalable des outils et systèmes existants</w:t>
      </w:r>
      <w:r w:rsidRPr="00D05FD6" w:rsidR="00F86722">
        <w:rPr>
          <w:lang w:val="fr-FR"/>
        </w:rPr>
        <w:t>.</w:t>
      </w:r>
    </w:p>
    <w:p w:rsidRPr="00D05FD6" w:rsidR="004C4632" w:rsidP="004C4632" w:rsidRDefault="004C4632" w14:paraId="734924BC" w14:textId="77777777">
      <w:pPr>
        <w:pStyle w:val="Paragraphedeliste"/>
        <w:rPr>
          <w:lang w:val="fr-FR"/>
        </w:rPr>
      </w:pPr>
    </w:p>
    <w:p w:rsidRPr="00D05FD6" w:rsidR="004C4632" w:rsidP="004C4632" w:rsidRDefault="004C4632" w14:paraId="06AD61F2" w14:textId="539CDAD8">
      <w:pPr>
        <w:pStyle w:val="Paragraphedeliste"/>
        <w:rPr>
          <w:b w:val="1"/>
          <w:bCs w:val="1"/>
          <w:lang w:val="fr-FR"/>
        </w:rPr>
      </w:pPr>
      <w:r w:rsidRPr="4CBAD5AB" w:rsidR="004C4632">
        <w:rPr>
          <w:b w:val="1"/>
          <w:bCs w:val="1"/>
          <w:lang w:val="fr-FR"/>
        </w:rPr>
        <w:t xml:space="preserve">C’est la réalisation de ce premier livrable (code </w:t>
      </w:r>
      <w:r w:rsidRPr="4CBAD5AB" w:rsidR="7D102073">
        <w:rPr>
          <w:b w:val="1"/>
          <w:bCs w:val="1"/>
          <w:lang w:val="fr-FR"/>
        </w:rPr>
        <w:t>d’</w:t>
      </w:r>
      <w:r w:rsidRPr="4CBAD5AB" w:rsidR="004C4632">
        <w:rPr>
          <w:b w:val="1"/>
          <w:bCs w:val="1"/>
          <w:lang w:val="fr-FR"/>
        </w:rPr>
        <w:t xml:space="preserve">éthique et </w:t>
      </w:r>
      <w:r w:rsidRPr="4CBAD5AB" w:rsidR="5D934D48">
        <w:rPr>
          <w:b w:val="1"/>
          <w:bCs w:val="1"/>
          <w:lang w:val="fr-FR"/>
        </w:rPr>
        <w:t xml:space="preserve">de </w:t>
      </w:r>
      <w:r w:rsidRPr="4CBAD5AB" w:rsidR="004C4632">
        <w:rPr>
          <w:b w:val="1"/>
          <w:bCs w:val="1"/>
          <w:lang w:val="fr-FR"/>
        </w:rPr>
        <w:t xml:space="preserve">déontologie) qui est attendue dans la prestation décrite dans ces Termes de Références. </w:t>
      </w:r>
    </w:p>
    <w:p w:rsidRPr="00D05FD6" w:rsidR="004C4632" w:rsidP="004C4632" w:rsidRDefault="004C4632" w14:paraId="2FA2769E" w14:textId="77777777">
      <w:pPr>
        <w:pStyle w:val="Paragraphedeliste"/>
        <w:rPr>
          <w:lang w:val="fr-FR"/>
        </w:rPr>
      </w:pPr>
    </w:p>
    <w:p w:rsidR="0044488A" w:rsidP="00AA2FA4" w:rsidRDefault="008D02A9" w14:paraId="4256A35E" w14:textId="6665325E">
      <w:pPr>
        <w:pStyle w:val="Paragraphedeliste"/>
        <w:numPr>
          <w:ilvl w:val="0"/>
          <w:numId w:val="42"/>
        </w:numPr>
        <w:rPr>
          <w:lang w:val="fr-FR"/>
        </w:rPr>
      </w:pPr>
      <w:r w:rsidRPr="00D05FD6">
        <w:rPr>
          <w:lang w:val="fr-FR"/>
        </w:rPr>
        <w:t xml:space="preserve">Une stratégie d’engagement avec les syndicats </w:t>
      </w:r>
      <w:r w:rsidRPr="00D05FD6" w:rsidR="006E6939">
        <w:rPr>
          <w:lang w:val="fr-FR"/>
        </w:rPr>
        <w:t>enseignants</w:t>
      </w:r>
      <w:r w:rsidR="0044488A">
        <w:rPr>
          <w:lang w:val="fr-FR"/>
        </w:rPr>
        <w:t xml:space="preserve"> (en </w:t>
      </w:r>
      <w:r w:rsidR="009E4C1C">
        <w:rPr>
          <w:lang w:val="fr-FR"/>
        </w:rPr>
        <w:t xml:space="preserve">parallèle avec l’élaboration du </w:t>
      </w:r>
      <w:r w:rsidR="001C37F9">
        <w:rPr>
          <w:lang w:val="fr-FR"/>
        </w:rPr>
        <w:t>code d’éthique et de déontologie préparé par l’expert GRH).</w:t>
      </w:r>
    </w:p>
    <w:p w:rsidR="00E04A06" w:rsidP="008627F1" w:rsidRDefault="0044488A" w14:paraId="33BB6068" w14:textId="392775DE">
      <w:pPr>
        <w:pStyle w:val="Paragraphedeliste"/>
        <w:numPr>
          <w:ilvl w:val="0"/>
          <w:numId w:val="42"/>
        </w:numPr>
        <w:rPr>
          <w:lang w:val="fr-FR"/>
        </w:rPr>
      </w:pPr>
      <w:r>
        <w:rPr>
          <w:lang w:val="fr-FR"/>
        </w:rPr>
        <w:t>U</w:t>
      </w:r>
      <w:r w:rsidRPr="00D05FD6" w:rsidR="008D02A9">
        <w:rPr>
          <w:lang w:val="fr-FR"/>
        </w:rPr>
        <w:t>ne campagne de dissémination du code d’éthique et de déontologie, à destination des différentes cibles concernées </w:t>
      </w:r>
    </w:p>
    <w:p w:rsidRPr="00C15444" w:rsidR="00C15444" w:rsidP="008627F1" w:rsidRDefault="001569D8" w14:paraId="20D862C3" w14:textId="5CA2F4C6">
      <w:pPr>
        <w:pStyle w:val="Paragraphedeliste"/>
        <w:numPr>
          <w:ilvl w:val="0"/>
          <w:numId w:val="42"/>
        </w:numPr>
        <w:rPr>
          <w:lang w:val="fr-FR"/>
        </w:rPr>
      </w:pPr>
      <w:r w:rsidRPr="4CBAD5AB" w:rsidR="684887FD">
        <w:rPr>
          <w:lang w:val="fr-FR"/>
        </w:rPr>
        <w:t>La f</w:t>
      </w:r>
      <w:r w:rsidRPr="4CBAD5AB" w:rsidR="001569D8">
        <w:rPr>
          <w:lang w:val="fr-FR"/>
        </w:rPr>
        <w:t>ormation des formateurs des ENI</w:t>
      </w:r>
      <w:r w:rsidRPr="4CBAD5AB" w:rsidR="001569D8">
        <w:rPr>
          <w:lang w:val="fr-FR"/>
        </w:rPr>
        <w:t>/ENS et/ou des inspecteurs</w:t>
      </w:r>
      <w:r w:rsidRPr="4CBAD5AB" w:rsidR="001569D8">
        <w:rPr>
          <w:lang w:val="fr-FR"/>
        </w:rPr>
        <w:t xml:space="preserve"> sur le nouveau référentiel</w:t>
      </w:r>
      <w:r w:rsidRPr="4CBAD5AB" w:rsidR="001569D8">
        <w:rPr>
          <w:lang w:val="fr-FR"/>
        </w:rPr>
        <w:t>, selon les orientations qui seront adoptées par le Ministère</w:t>
      </w:r>
      <w:r w:rsidRPr="4CBAD5AB" w:rsidR="001569D8">
        <w:rPr>
          <w:lang w:val="fr-FR"/>
        </w:rPr>
        <w:t>.</w:t>
      </w:r>
    </w:p>
    <w:p w:rsidRPr="001569D8" w:rsidR="007814EF" w:rsidP="001569D8" w:rsidRDefault="007814EF" w14:paraId="7DB21E0E" w14:textId="77777777">
      <w:pPr>
        <w:rPr>
          <w:lang w:val="fr-FR"/>
        </w:rPr>
      </w:pPr>
    </w:p>
    <w:p w:rsidRPr="00742FCD" w:rsidR="007814EF" w:rsidP="007814EF" w:rsidRDefault="007814EF" w14:paraId="2BAF14D7" w14:textId="1CD5F0D1">
      <w:pPr>
        <w:tabs>
          <w:tab w:val="clear" w:pos="6535"/>
        </w:tabs>
        <w:spacing w:line="228" w:lineRule="atLeast"/>
        <w:jc w:val="left"/>
        <w:rPr>
          <w:b w:val="1"/>
          <w:bCs w:val="1"/>
          <w:lang w:val="fr-FR"/>
        </w:rPr>
      </w:pPr>
      <w:r w:rsidRPr="4CBAD5AB" w:rsidR="007814EF">
        <w:rPr>
          <w:b w:val="1"/>
          <w:bCs w:val="1"/>
          <w:lang w:val="fr-FR"/>
        </w:rPr>
        <w:t>P</w:t>
      </w:r>
      <w:r w:rsidRPr="4CBAD5AB" w:rsidR="23030721">
        <w:rPr>
          <w:b w:val="1"/>
          <w:bCs w:val="1"/>
          <w:lang w:val="fr-FR"/>
        </w:rPr>
        <w:t>ARTIES PRENANTES</w:t>
      </w:r>
    </w:p>
    <w:p w:rsidR="007814EF" w:rsidP="0077661C" w:rsidRDefault="007814EF" w14:paraId="3E21A476" w14:textId="77777777">
      <w:pPr>
        <w:rPr>
          <w:lang w:val="fr-FR"/>
        </w:rPr>
      </w:pPr>
    </w:p>
    <w:p w:rsidR="00065142" w:rsidP="0077661C" w:rsidRDefault="000B74FD" w14:paraId="74FC6185" w14:textId="445433A1">
      <w:pPr>
        <w:rPr>
          <w:lang w:val="fr-FR"/>
        </w:rPr>
      </w:pPr>
      <w:r w:rsidRPr="5CCC29BF" w:rsidR="000B74FD">
        <w:rPr>
          <w:b w:val="1"/>
          <w:bCs w:val="1"/>
          <w:lang w:val="fr-FR"/>
        </w:rPr>
        <w:t>La Direction des Ressources Humaines du MENRSE</w:t>
      </w:r>
      <w:r w:rsidRPr="5CCC29BF" w:rsidR="000B74FD">
        <w:rPr>
          <w:lang w:val="fr-FR"/>
        </w:rPr>
        <w:t xml:space="preserve"> </w:t>
      </w:r>
      <w:r w:rsidRPr="5CCC29BF" w:rsidR="000B74FD">
        <w:rPr>
          <w:lang w:val="fr-FR"/>
        </w:rPr>
        <w:t>est le point focal de cette activité</w:t>
      </w:r>
      <w:r w:rsidRPr="5CCC29BF" w:rsidR="00391E54">
        <w:rPr>
          <w:lang w:val="fr-FR"/>
        </w:rPr>
        <w:t xml:space="preserve"> et sera de fait le premier interlocuteur d</w:t>
      </w:r>
      <w:r w:rsidRPr="5CCC29BF" w:rsidR="00251BB1">
        <w:rPr>
          <w:lang w:val="fr-FR"/>
        </w:rPr>
        <w:t xml:space="preserve">u consultant mobilisé. </w:t>
      </w:r>
      <w:r w:rsidRPr="5CCC29BF" w:rsidR="00614148">
        <w:rPr>
          <w:lang w:val="fr-FR"/>
        </w:rPr>
        <w:t xml:space="preserve">D’autres directions centrales du Ministère seront également </w:t>
      </w:r>
      <w:r w:rsidRPr="5CCC29BF" w:rsidR="00C05923">
        <w:rPr>
          <w:lang w:val="fr-FR"/>
        </w:rPr>
        <w:t>fortement</w:t>
      </w:r>
      <w:r w:rsidRPr="5CCC29BF" w:rsidR="00614148">
        <w:rPr>
          <w:lang w:val="fr-FR"/>
        </w:rPr>
        <w:t xml:space="preserve"> impliquées dans la réalisation de ce livrable comme le conseiller juridique du MENRSE, la DEF et la DES</w:t>
      </w:r>
      <w:r w:rsidRPr="5CCC29BF" w:rsidR="00E41108">
        <w:rPr>
          <w:lang w:val="fr-FR"/>
        </w:rPr>
        <w:t xml:space="preserve"> et tout</w:t>
      </w:r>
      <w:r w:rsidRPr="5CCC29BF" w:rsidR="7427B7A1">
        <w:rPr>
          <w:lang w:val="fr-FR"/>
        </w:rPr>
        <w:t xml:space="preserve">e </w:t>
      </w:r>
      <w:r w:rsidRPr="5CCC29BF" w:rsidR="00E41108">
        <w:rPr>
          <w:lang w:val="fr-FR"/>
        </w:rPr>
        <w:t>autre</w:t>
      </w:r>
      <w:r w:rsidRPr="5CCC29BF" w:rsidR="68F2B6FB">
        <w:rPr>
          <w:lang w:val="fr-FR"/>
        </w:rPr>
        <w:t xml:space="preserve"> </w:t>
      </w:r>
      <w:r w:rsidRPr="5CCC29BF" w:rsidR="00E41108">
        <w:rPr>
          <w:lang w:val="fr-FR"/>
        </w:rPr>
        <w:t xml:space="preserve">direction </w:t>
      </w:r>
      <w:r w:rsidRPr="5CCC29BF" w:rsidR="00E25255">
        <w:rPr>
          <w:lang w:val="fr-FR"/>
        </w:rPr>
        <w:t xml:space="preserve">pertinente. </w:t>
      </w:r>
      <w:r w:rsidRPr="5CCC29BF" w:rsidR="006214A4">
        <w:rPr>
          <w:lang w:val="fr-FR"/>
        </w:rPr>
        <w:t xml:space="preserve">Les Directions Régionales </w:t>
      </w:r>
      <w:r w:rsidRPr="5CCC29BF" w:rsidR="58202FDB">
        <w:rPr>
          <w:lang w:val="fr-FR"/>
        </w:rPr>
        <w:t>devront</w:t>
      </w:r>
      <w:r w:rsidRPr="5CCC29BF" w:rsidR="006214A4">
        <w:rPr>
          <w:lang w:val="fr-FR"/>
        </w:rPr>
        <w:t xml:space="preserve"> également être </w:t>
      </w:r>
      <w:r w:rsidRPr="5CCC29BF" w:rsidR="6F5CCFFF">
        <w:rPr>
          <w:lang w:val="fr-FR"/>
        </w:rPr>
        <w:t>consultées.</w:t>
      </w:r>
      <w:r w:rsidRPr="5CCC29BF" w:rsidR="006214A4">
        <w:rPr>
          <w:lang w:val="fr-FR"/>
        </w:rPr>
        <w:t xml:space="preserve"> </w:t>
      </w:r>
    </w:p>
    <w:p w:rsidR="00413613" w:rsidP="0077661C" w:rsidRDefault="00413613" w14:paraId="7C112511" w14:textId="77777777">
      <w:pPr>
        <w:rPr>
          <w:lang w:val="fr-FR"/>
        </w:rPr>
      </w:pPr>
    </w:p>
    <w:p w:rsidRPr="007D1580" w:rsidR="007B5FAD" w:rsidP="0077661C" w:rsidRDefault="00413613" w14:paraId="61727C15" w14:textId="1C38321A">
      <w:pPr>
        <w:rPr>
          <w:b/>
          <w:bCs/>
          <w:lang w:val="fr-FR"/>
        </w:rPr>
      </w:pPr>
      <w:r w:rsidRPr="00413613">
        <w:rPr>
          <w:lang w:val="fr-FR"/>
        </w:rPr>
        <w:t xml:space="preserve">Ce livrable impacte directement l’ensemble de la communauté éducative du pays. </w:t>
      </w:r>
      <w:r>
        <w:rPr>
          <w:lang w:val="fr-FR"/>
        </w:rPr>
        <w:t>Ainsi, l</w:t>
      </w:r>
      <w:r w:rsidRPr="00413613">
        <w:rPr>
          <w:lang w:val="fr-FR"/>
        </w:rPr>
        <w:t xml:space="preserve">'expert, en collaboration avec le </w:t>
      </w:r>
      <w:r w:rsidRPr="00413613">
        <w:rPr>
          <w:b/>
          <w:bCs/>
          <w:lang w:val="fr-FR"/>
        </w:rPr>
        <w:t>spécialiste en dialogue social</w:t>
      </w:r>
      <w:r w:rsidRPr="00413613">
        <w:rPr>
          <w:lang w:val="fr-FR"/>
        </w:rPr>
        <w:t xml:space="preserve"> et le Ministère, devra donc consulter et impliquer activement les </w:t>
      </w:r>
      <w:r w:rsidRPr="00413613">
        <w:rPr>
          <w:b/>
          <w:bCs/>
          <w:lang w:val="fr-FR"/>
        </w:rPr>
        <w:t>enseignants, les responsables d'établissements ainsi que les syndicats</w:t>
      </w:r>
      <w:r w:rsidRPr="00413613">
        <w:rPr>
          <w:lang w:val="fr-FR"/>
        </w:rPr>
        <w:t xml:space="preserve">. L’objectif est de recueillir leurs perspectives, d’assurer que le code reflète fidèlement les réalités du terrain et </w:t>
      </w:r>
      <w:r w:rsidRPr="00413613">
        <w:rPr>
          <w:b/>
          <w:bCs/>
          <w:lang w:val="fr-FR"/>
        </w:rPr>
        <w:t>d’obtenir l’engagement des enseignants, sans susciter de résistances, afin de garantir une adhésion solide et durable au nouveau code de déontologie.</w:t>
      </w:r>
    </w:p>
    <w:p w:rsidRPr="004F274A" w:rsidR="007B5FAD" w:rsidP="0077661C" w:rsidRDefault="004F274A" w14:paraId="6128935C" w14:textId="168B1A8F">
      <w:pPr>
        <w:rPr>
          <w:lang w:val="fr-FR"/>
        </w:rPr>
      </w:pPr>
      <w:r w:rsidRPr="004F274A">
        <w:rPr>
          <w:lang w:val="fr-FR"/>
        </w:rPr>
        <w:t>Au cours des travaux, les COGES, les élus locaux et les associations pourront également être sollicités.</w:t>
      </w:r>
    </w:p>
    <w:p w:rsidR="003079E6" w:rsidP="0077661C" w:rsidRDefault="003079E6" w14:paraId="1297748A" w14:textId="77777777">
      <w:pPr>
        <w:rPr>
          <w:lang w:val="fr-FR"/>
        </w:rPr>
      </w:pPr>
    </w:p>
    <w:p w:rsidRPr="00742FCD" w:rsidR="007C53B5" w:rsidP="007C53B5" w:rsidRDefault="007C53B5" w14:paraId="48EC6392" w14:textId="77777777">
      <w:pPr>
        <w:rPr>
          <w:b/>
          <w:bCs/>
          <w:lang w:val="fr-FR"/>
        </w:rPr>
      </w:pPr>
      <w:r w:rsidRPr="00742FCD">
        <w:rPr>
          <w:b/>
          <w:bCs/>
          <w:lang w:val="fr-FR"/>
        </w:rPr>
        <w:t>LIVRABLES PRINCIPAUX</w:t>
      </w:r>
    </w:p>
    <w:p w:rsidRPr="00640796" w:rsidR="00640796" w:rsidP="00640796" w:rsidRDefault="00640796" w14:paraId="2ED27CDE" w14:textId="77777777">
      <w:pPr>
        <w:pStyle w:val="Paragraphedeliste"/>
        <w:rPr>
          <w:b/>
          <w:bCs/>
          <w:lang w:val="fr-FR"/>
        </w:rPr>
      </w:pPr>
    </w:p>
    <w:p w:rsidRPr="005213B1" w:rsidR="002C571B" w:rsidP="00E00B6D" w:rsidRDefault="00640796" w14:paraId="7608EB6E" w14:textId="587BF9B3">
      <w:pPr>
        <w:pStyle w:val="Paragraphedeliste"/>
        <w:numPr>
          <w:ilvl w:val="0"/>
          <w:numId w:val="11"/>
        </w:numPr>
        <w:rPr>
          <w:lang w:val="fr-FR"/>
        </w:rPr>
      </w:pPr>
      <w:r w:rsidRPr="005213B1">
        <w:rPr>
          <w:u w:val="single"/>
          <w:lang w:val="fr-FR"/>
        </w:rPr>
        <w:t xml:space="preserve">Note </w:t>
      </w:r>
      <w:r w:rsidRPr="005213B1">
        <w:rPr>
          <w:u w:val="single"/>
          <w:lang w:val="fr-FR"/>
        </w:rPr>
        <w:t>de cadrage</w:t>
      </w:r>
      <w:r w:rsidRPr="005213B1">
        <w:rPr>
          <w:lang w:val="fr-FR"/>
        </w:rPr>
        <w:t xml:space="preserve"> </w:t>
      </w:r>
      <w:r w:rsidRPr="005213B1">
        <w:rPr>
          <w:lang w:val="fr-FR"/>
        </w:rPr>
        <w:t>(</w:t>
      </w:r>
      <w:r w:rsidRPr="005213B1">
        <w:rPr>
          <w:lang w:val="fr-FR"/>
        </w:rPr>
        <w:t>rapport de démarrag</w:t>
      </w:r>
      <w:r w:rsidRPr="005213B1">
        <w:rPr>
          <w:lang w:val="fr-FR"/>
        </w:rPr>
        <w:t>e) qui reprend à la suite de la 1ère réunion de cadrage, la métho</w:t>
      </w:r>
      <w:r w:rsidRPr="005213B1" w:rsidR="00154DD5">
        <w:rPr>
          <w:lang w:val="fr-FR"/>
        </w:rPr>
        <w:t>do</w:t>
      </w:r>
      <w:r w:rsidRPr="005213B1">
        <w:rPr>
          <w:lang w:val="fr-FR"/>
        </w:rPr>
        <w:t xml:space="preserve">logie </w:t>
      </w:r>
      <w:r w:rsidRPr="005213B1" w:rsidR="00067FF5">
        <w:rPr>
          <w:lang w:val="fr-FR"/>
        </w:rPr>
        <w:t>qui sera adoptée</w:t>
      </w:r>
      <w:r w:rsidRPr="005213B1" w:rsidR="002C571B">
        <w:rPr>
          <w:lang w:val="fr-FR"/>
        </w:rPr>
        <w:t>, le périmètre, les objectifs et résultats attendus</w:t>
      </w:r>
      <w:r w:rsidRPr="005213B1" w:rsidR="007210F8">
        <w:rPr>
          <w:lang w:val="fr-FR"/>
        </w:rPr>
        <w:t>, les livrables et l</w:t>
      </w:r>
      <w:r w:rsidRPr="005213B1" w:rsidR="00154DD5">
        <w:rPr>
          <w:lang w:val="fr-FR"/>
        </w:rPr>
        <w:t>e</w:t>
      </w:r>
      <w:r w:rsidRPr="005213B1" w:rsidR="007210F8">
        <w:rPr>
          <w:lang w:val="fr-FR"/>
        </w:rPr>
        <w:t xml:space="preserve"> calendrier de mise en œuvre proposé avec une cartographie des </w:t>
      </w:r>
      <w:r w:rsidRPr="005213B1" w:rsidR="00572A25">
        <w:rPr>
          <w:lang w:val="fr-FR"/>
        </w:rPr>
        <w:t>entités à consult</w:t>
      </w:r>
      <w:r w:rsidRPr="005213B1" w:rsidR="00E00B6D">
        <w:rPr>
          <w:lang w:val="fr-FR"/>
        </w:rPr>
        <w:t>er</w:t>
      </w:r>
      <w:r w:rsidRPr="005213B1" w:rsidR="00154DD5">
        <w:rPr>
          <w:lang w:val="fr-FR"/>
        </w:rPr>
        <w:t xml:space="preserve">, et les risques et contraintes éventuelles. </w:t>
      </w:r>
    </w:p>
    <w:p w:rsidRPr="005213B1" w:rsidR="003F4998" w:rsidP="00E00B6D" w:rsidRDefault="004D6966" w14:paraId="1B546A10" w14:textId="2F26DC7C">
      <w:pPr>
        <w:pStyle w:val="Paragraphedeliste"/>
        <w:numPr>
          <w:ilvl w:val="0"/>
          <w:numId w:val="11"/>
        </w:numPr>
        <w:rPr>
          <w:lang w:val="fr-FR"/>
        </w:rPr>
      </w:pPr>
      <w:r w:rsidRPr="5CCC29BF" w:rsidR="004D6966">
        <w:rPr>
          <w:u w:val="single"/>
          <w:lang w:val="fr-FR"/>
        </w:rPr>
        <w:t>Livrable</w:t>
      </w:r>
      <w:r w:rsidRPr="5CCC29BF" w:rsidR="003F4998">
        <w:rPr>
          <w:u w:val="single"/>
          <w:lang w:val="fr-FR"/>
        </w:rPr>
        <w:t xml:space="preserve"> provisoire</w:t>
      </w:r>
      <w:r w:rsidRPr="5CCC29BF" w:rsidR="003F4998">
        <w:rPr>
          <w:lang w:val="fr-FR"/>
        </w:rPr>
        <w:t xml:space="preserve"> du code </w:t>
      </w:r>
      <w:r w:rsidRPr="5CCC29BF" w:rsidR="734A9125">
        <w:rPr>
          <w:lang w:val="fr-FR"/>
        </w:rPr>
        <w:t>d’</w:t>
      </w:r>
      <w:r w:rsidRPr="5CCC29BF" w:rsidR="003F4998">
        <w:rPr>
          <w:lang w:val="fr-FR"/>
        </w:rPr>
        <w:t>éthique et de déontologie (et son PPT de restitution)</w:t>
      </w:r>
    </w:p>
    <w:p w:rsidR="4BA842A7" w:rsidP="4CBAD5AB" w:rsidRDefault="4BA842A7" w14:paraId="6E04C349" w14:textId="029DF9B7">
      <w:pPr>
        <w:pStyle w:val="Paragraphedeliste"/>
        <w:numPr>
          <w:ilvl w:val="0"/>
          <w:numId w:val="11"/>
        </w:numPr>
        <w:suppressLineNumbers w:val="0"/>
        <w:bidi w:val="0"/>
        <w:spacing w:before="0" w:beforeAutospacing="off" w:after="0" w:afterAutospacing="off" w:line="264" w:lineRule="auto"/>
        <w:ind w:right="0"/>
        <w:jc w:val="both"/>
        <w:rPr>
          <w:lang w:val="fr-FR"/>
        </w:rPr>
      </w:pPr>
      <w:r w:rsidRPr="4CBAD5AB" w:rsidR="4BA842A7">
        <w:rPr>
          <w:b w:val="0"/>
          <w:bCs w:val="0"/>
          <w:u w:val="single"/>
          <w:lang w:val="fr-FR"/>
        </w:rPr>
        <w:t>Note de propositions sur la mise en œuvre</w:t>
      </w:r>
      <w:r w:rsidRPr="4CBAD5AB" w:rsidR="4BA842A7">
        <w:rPr>
          <w:b w:val="0"/>
          <w:bCs w:val="0"/>
          <w:lang w:val="fr-FR"/>
        </w:rPr>
        <w:t>, qui inclut des recommandations sur le système de dépôt, collecte et traitement de plaintes relatives à une violation du code d’éthique et de déontologie.</w:t>
      </w:r>
    </w:p>
    <w:p w:rsidR="00662BDC" w:rsidP="00E00B6D" w:rsidRDefault="004D6966" w14:paraId="7B53DB54" w14:textId="407D2514">
      <w:pPr>
        <w:pStyle w:val="Paragraphedeliste"/>
        <w:numPr>
          <w:ilvl w:val="0"/>
          <w:numId w:val="11"/>
        </w:numPr>
        <w:rPr>
          <w:lang w:val="fr-FR"/>
        </w:rPr>
      </w:pPr>
      <w:r w:rsidRPr="5CCC29BF" w:rsidR="004D6966">
        <w:rPr>
          <w:u w:val="single"/>
          <w:lang w:val="fr-FR"/>
        </w:rPr>
        <w:t>Livrable final</w:t>
      </w:r>
      <w:r w:rsidRPr="5CCC29BF" w:rsidR="00DF7236">
        <w:rPr>
          <w:u w:val="single"/>
          <w:lang w:val="fr-FR"/>
        </w:rPr>
        <w:t> :</w:t>
      </w:r>
      <w:r w:rsidRPr="5CCC29BF" w:rsidR="00DF7236">
        <w:rPr>
          <w:lang w:val="fr-FR"/>
        </w:rPr>
        <w:t xml:space="preserve"> </w:t>
      </w:r>
      <w:r w:rsidRPr="5CCC29BF" w:rsidR="003F4998">
        <w:rPr>
          <w:lang w:val="fr-FR"/>
        </w:rPr>
        <w:t xml:space="preserve">Code </w:t>
      </w:r>
      <w:r w:rsidRPr="5CCC29BF" w:rsidR="0B6CDC1D">
        <w:rPr>
          <w:lang w:val="fr-FR"/>
        </w:rPr>
        <w:t>d’é</w:t>
      </w:r>
      <w:r w:rsidRPr="5CCC29BF" w:rsidR="003F4998">
        <w:rPr>
          <w:lang w:val="fr-FR"/>
        </w:rPr>
        <w:t xml:space="preserve">thique et de déontologie de la profession enseignante et ses modalités de mise en </w:t>
      </w:r>
      <w:r w:rsidRPr="5CCC29BF" w:rsidR="00587E7F">
        <w:rPr>
          <w:lang w:val="fr-FR"/>
        </w:rPr>
        <w:t>œuvre</w:t>
      </w:r>
    </w:p>
    <w:p w:rsidR="00F66AE3" w:rsidP="00E00B6D" w:rsidRDefault="00F66AE3" w14:paraId="798B61DE" w14:textId="76A73D6F">
      <w:pPr>
        <w:pStyle w:val="Paragraphedeliste"/>
        <w:numPr>
          <w:ilvl w:val="0"/>
          <w:numId w:val="11"/>
        </w:numPr>
        <w:rPr>
          <w:lang w:val="fr-FR"/>
        </w:rPr>
      </w:pPr>
      <w:r>
        <w:rPr>
          <w:u w:val="single"/>
          <w:lang w:val="fr-FR"/>
        </w:rPr>
        <w:t xml:space="preserve">Rapport de fin de mission </w:t>
      </w:r>
    </w:p>
    <w:p w:rsidRPr="005213B1" w:rsidR="0021008F" w:rsidP="0021008F" w:rsidRDefault="0021008F" w14:paraId="5902918D" w14:textId="77777777">
      <w:pPr>
        <w:pStyle w:val="Paragraphedeliste"/>
        <w:rPr>
          <w:lang w:val="fr-FR"/>
        </w:rPr>
      </w:pPr>
    </w:p>
    <w:p w:rsidR="4274F680" w:rsidP="4274F680" w:rsidRDefault="4274F680" w14:paraId="1CDD7E84" w14:textId="3AEDDB20">
      <w:pPr>
        <w:rPr>
          <w:b w:val="1"/>
          <w:bCs w:val="1"/>
          <w:lang w:val="fr-FR"/>
        </w:rPr>
      </w:pPr>
    </w:p>
    <w:p w:rsidR="4274F680" w:rsidP="4274F680" w:rsidRDefault="4274F680" w14:paraId="3EE6ACBF" w14:textId="58B4DC8F">
      <w:pPr>
        <w:rPr>
          <w:b w:val="1"/>
          <w:bCs w:val="1"/>
          <w:lang w:val="fr-FR"/>
        </w:rPr>
      </w:pPr>
    </w:p>
    <w:p w:rsidR="4274F680" w:rsidP="4274F680" w:rsidRDefault="4274F680" w14:paraId="2FC5A447" w14:textId="17BBAAE4">
      <w:pPr>
        <w:rPr>
          <w:b w:val="1"/>
          <w:bCs w:val="1"/>
          <w:lang w:val="fr-FR"/>
        </w:rPr>
      </w:pPr>
    </w:p>
    <w:p w:rsidR="4274F680" w:rsidP="4274F680" w:rsidRDefault="4274F680" w14:paraId="5B51061F" w14:textId="2AE7CA8B">
      <w:pPr>
        <w:rPr>
          <w:b w:val="1"/>
          <w:bCs w:val="1"/>
          <w:lang w:val="fr-FR"/>
        </w:rPr>
      </w:pPr>
    </w:p>
    <w:p w:rsidRPr="00742FCD" w:rsidR="0021008F" w:rsidP="0021008F" w:rsidRDefault="0021008F" w14:paraId="6B8F9FE4" w14:textId="77777777">
      <w:pPr>
        <w:rPr>
          <w:b/>
          <w:bCs/>
          <w:lang w:val="fr-FR"/>
        </w:rPr>
      </w:pPr>
      <w:r w:rsidRPr="00742FCD">
        <w:rPr>
          <w:b/>
          <w:bCs/>
          <w:lang w:val="fr-FR"/>
        </w:rPr>
        <w:t xml:space="preserve">APPROCHE GÉNÉRALE ET MÉTHODOLOGIE </w:t>
      </w:r>
    </w:p>
    <w:p w:rsidRPr="00742FCD" w:rsidR="0021008F" w:rsidP="0021008F" w:rsidRDefault="0021008F" w14:paraId="7FF5EF9A" w14:textId="77777777">
      <w:pPr>
        <w:rPr>
          <w:b/>
          <w:bCs/>
          <w:lang w:val="fr-FR"/>
        </w:rPr>
      </w:pPr>
    </w:p>
    <w:p w:rsidRPr="004231F5" w:rsidR="0021008F" w:rsidP="0021008F" w:rsidRDefault="0021008F" w14:paraId="18F5D7DD" w14:textId="59BB41B0">
      <w:pPr>
        <w:rPr>
          <w:lang w:val="fr-FR"/>
        </w:rPr>
      </w:pPr>
      <w:r>
        <w:rPr>
          <w:lang w:val="fr-FR"/>
        </w:rPr>
        <w:t xml:space="preserve">L’approche générale et la méthodologie décrites ci-dessous sont indicatives. L’expert devra développer la méthodologie </w:t>
      </w:r>
      <w:r w:rsidR="002B74DB">
        <w:rPr>
          <w:lang w:val="fr-FR"/>
        </w:rPr>
        <w:t xml:space="preserve">dans sa proposition technique. </w:t>
      </w:r>
    </w:p>
    <w:p w:rsidR="0021008F" w:rsidP="0021008F" w:rsidRDefault="0021008F" w14:paraId="2A6708F0" w14:textId="77777777">
      <w:pPr>
        <w:rPr>
          <w:u w:val="single"/>
          <w:lang w:val="fr-FR"/>
        </w:rPr>
      </w:pPr>
    </w:p>
    <w:p w:rsidR="0021008F" w:rsidP="0021008F" w:rsidRDefault="0021008F" w14:paraId="4DCE95E2" w14:textId="77777777">
      <w:pPr>
        <w:rPr>
          <w:lang w:val="fr-FR"/>
        </w:rPr>
      </w:pPr>
      <w:r w:rsidRPr="009F7F46">
        <w:rPr>
          <w:u w:val="single"/>
          <w:lang w:val="fr-FR"/>
        </w:rPr>
        <w:t>Approche générale</w:t>
      </w:r>
      <w:r>
        <w:rPr>
          <w:lang w:val="fr-FR"/>
        </w:rPr>
        <w:t> :</w:t>
      </w:r>
    </w:p>
    <w:p w:rsidR="00B76ADD" w:rsidP="0021008F" w:rsidRDefault="0021008F" w14:paraId="5C6ADA99" w14:textId="2535EE14">
      <w:pPr>
        <w:rPr>
          <w:lang w:val="fr-FR"/>
        </w:rPr>
      </w:pPr>
      <w:r w:rsidRPr="4CBAD5AB" w:rsidR="0021008F">
        <w:rPr>
          <w:lang w:val="fr-FR"/>
        </w:rPr>
        <w:t>L’expert travaillera en étroite collaboration avec les directions concernées du MENRSE</w:t>
      </w:r>
      <w:r w:rsidRPr="4CBAD5AB" w:rsidR="00920BC1">
        <w:rPr>
          <w:lang w:val="fr-FR"/>
        </w:rPr>
        <w:t>, en particulier la DR</w:t>
      </w:r>
      <w:r w:rsidRPr="4CBAD5AB" w:rsidR="55E097FE">
        <w:rPr>
          <w:lang w:val="fr-FR"/>
        </w:rPr>
        <w:t>H</w:t>
      </w:r>
      <w:r w:rsidRPr="4CBAD5AB" w:rsidR="00920BC1">
        <w:rPr>
          <w:lang w:val="fr-FR"/>
        </w:rPr>
        <w:t>, la DES, la DEF et le conseiller juridique</w:t>
      </w:r>
      <w:r w:rsidRPr="4CBAD5AB" w:rsidR="0021008F">
        <w:rPr>
          <w:lang w:val="fr-FR"/>
        </w:rPr>
        <w:t xml:space="preserve">. </w:t>
      </w:r>
    </w:p>
    <w:p w:rsidR="0021008F" w:rsidP="0021008F" w:rsidRDefault="00EA1E37" w14:paraId="0958EFDF" w14:textId="19B087D0">
      <w:pPr>
        <w:rPr>
          <w:lang w:val="fr-FR"/>
        </w:rPr>
      </w:pPr>
      <w:r w:rsidRPr="07B16637" w:rsidR="00EA1E37">
        <w:rPr>
          <w:lang w:val="fr-FR"/>
        </w:rPr>
        <w:t>L’expert dans le cadre de cette prestation devra travailler étroitement avec un expert régional, spécialiste du dialogue social dans l’éducation pour l’accompagner dans sa mission et s’assurer</w:t>
      </w:r>
      <w:r w:rsidRPr="07B16637" w:rsidR="00930266">
        <w:rPr>
          <w:lang w:val="fr-FR"/>
        </w:rPr>
        <w:t xml:space="preserve"> que les consultations intègrent les perspectives et attentes des parties prenantes, notamment les enseignants et leurs représentants syndicaux, renforçant ainsi l'adhésion et l'engagement de toute la communauté éducative envers le nouveau code d’éthique et de déontologie.</w:t>
      </w:r>
      <w:r w:rsidRPr="07B16637" w:rsidR="000657E3">
        <w:rPr>
          <w:lang w:val="fr-FR"/>
        </w:rPr>
        <w:t xml:space="preserve"> L’expert</w:t>
      </w:r>
      <w:r w:rsidRPr="07B16637" w:rsidR="1044408E">
        <w:rPr>
          <w:lang w:val="fr-FR"/>
        </w:rPr>
        <w:t xml:space="preserve"> en dialogue social</w:t>
      </w:r>
      <w:r w:rsidRPr="07B16637" w:rsidR="000657E3">
        <w:rPr>
          <w:lang w:val="fr-FR"/>
        </w:rPr>
        <w:t xml:space="preserve"> interviendra principalement lors des consultations avec la communauté éducative</w:t>
      </w:r>
      <w:r w:rsidRPr="07B16637" w:rsidR="004352F0">
        <w:rPr>
          <w:lang w:val="fr-FR"/>
        </w:rPr>
        <w:t xml:space="preserve"> et</w:t>
      </w:r>
      <w:r w:rsidRPr="07B16637" w:rsidR="000657E3">
        <w:rPr>
          <w:lang w:val="fr-FR"/>
        </w:rPr>
        <w:t xml:space="preserve"> participera </w:t>
      </w:r>
      <w:r w:rsidRPr="07B16637" w:rsidR="004352F0">
        <w:rPr>
          <w:lang w:val="fr-FR"/>
        </w:rPr>
        <w:t>à</w:t>
      </w:r>
      <w:r w:rsidRPr="07B16637" w:rsidR="000657E3">
        <w:rPr>
          <w:lang w:val="fr-FR"/>
        </w:rPr>
        <w:t xml:space="preserve"> la mission de terrain</w:t>
      </w:r>
      <w:r w:rsidRPr="07B16637" w:rsidR="0021008F">
        <w:rPr>
          <w:lang w:val="fr-FR"/>
        </w:rPr>
        <w:t>.</w:t>
      </w:r>
    </w:p>
    <w:p w:rsidRPr="00F43A01" w:rsidR="000657E3" w:rsidP="0021008F" w:rsidRDefault="000657E3" w14:paraId="02A7928C" w14:textId="5866E4B9">
      <w:pPr>
        <w:rPr>
          <w:b w:val="1"/>
          <w:bCs w:val="1"/>
          <w:lang w:val="fr-FR"/>
        </w:rPr>
      </w:pPr>
      <w:r w:rsidRPr="5E1F778C" w:rsidR="004352F0">
        <w:rPr>
          <w:b w:val="1"/>
          <w:bCs w:val="1"/>
          <w:lang w:val="fr-FR"/>
        </w:rPr>
        <w:t xml:space="preserve">Il convient de rappeler que l’expert </w:t>
      </w:r>
      <w:r w:rsidRPr="5E1F778C" w:rsidR="00420172">
        <w:rPr>
          <w:b w:val="1"/>
          <w:bCs w:val="1"/>
          <w:lang w:val="fr-FR"/>
        </w:rPr>
        <w:t xml:space="preserve">en charge de réaliser le code déontologique, </w:t>
      </w:r>
      <w:r w:rsidRPr="5E1F778C" w:rsidR="4F6EF89A">
        <w:rPr>
          <w:b w:val="1"/>
          <w:bCs w:val="1"/>
          <w:lang w:val="fr-FR"/>
        </w:rPr>
        <w:t>a la charge</w:t>
      </w:r>
      <w:r w:rsidRPr="5E1F778C" w:rsidR="00420172">
        <w:rPr>
          <w:b w:val="1"/>
          <w:bCs w:val="1"/>
          <w:lang w:val="fr-FR"/>
        </w:rPr>
        <w:t xml:space="preserve"> du dialogue technique avec toutes </w:t>
      </w:r>
      <w:r w:rsidRPr="5E1F778C" w:rsidR="12E97097">
        <w:rPr>
          <w:b w:val="1"/>
          <w:bCs w:val="1"/>
          <w:lang w:val="fr-FR"/>
        </w:rPr>
        <w:t xml:space="preserve">les </w:t>
      </w:r>
      <w:r w:rsidRPr="5E1F778C" w:rsidR="00420172">
        <w:rPr>
          <w:b w:val="1"/>
          <w:bCs w:val="1"/>
          <w:lang w:val="fr-FR"/>
        </w:rPr>
        <w:t xml:space="preserve">parties prenantes et de la rédaction du livrable. </w:t>
      </w:r>
    </w:p>
    <w:p w:rsidR="0054502E" w:rsidP="0021008F" w:rsidRDefault="0054502E" w14:paraId="0CB3A52B" w14:textId="77777777">
      <w:pPr>
        <w:rPr>
          <w:lang w:val="fr-FR"/>
        </w:rPr>
      </w:pPr>
    </w:p>
    <w:p w:rsidR="0021008F" w:rsidP="07B16637" w:rsidRDefault="00D72398" w14:paraId="25BA61A4" w14:textId="0BE63B99">
      <w:pPr>
        <w:rPr>
          <w:b w:val="1"/>
          <w:bCs w:val="1"/>
          <w:lang w:val="fr-FR"/>
        </w:rPr>
      </w:pPr>
      <w:r w:rsidRPr="07B16637" w:rsidR="00D72398">
        <w:rPr>
          <w:b w:val="1"/>
          <w:bCs w:val="1"/>
          <w:lang w:val="fr-FR"/>
        </w:rPr>
        <w:t>Il sera crucial de cultiver un rôle de facilitateur</w:t>
      </w:r>
      <w:r w:rsidRPr="07B16637" w:rsidR="00D72398">
        <w:rPr>
          <w:lang w:val="fr-FR"/>
        </w:rPr>
        <w:t xml:space="preserve"> auprès des parties prenantes, en favorisant la concertation, l’écoute attentive et le respect mutuel, même face à des divergences de points de vue. L’expert devra faire preuve de calme et de diplomatie pour résoudre les tensions éventuelles et </w:t>
      </w:r>
      <w:r w:rsidRPr="07B16637" w:rsidR="00D72398">
        <w:rPr>
          <w:b w:val="1"/>
          <w:bCs w:val="1"/>
          <w:lang w:val="fr-FR"/>
        </w:rPr>
        <w:t>garantir un dialogue constructif</w:t>
      </w:r>
      <w:r w:rsidRPr="07B16637" w:rsidR="7993B705">
        <w:rPr>
          <w:b w:val="1"/>
          <w:bCs w:val="1"/>
          <w:lang w:val="fr-FR"/>
        </w:rPr>
        <w:t xml:space="preserve"> faciliter par le spécialiste en dialogue social. </w:t>
      </w:r>
    </w:p>
    <w:p w:rsidRPr="00D72398" w:rsidR="00D72398" w:rsidP="0021008F" w:rsidRDefault="00D72398" w14:paraId="24F676C2" w14:textId="77777777">
      <w:pPr>
        <w:rPr>
          <w:u w:val="single"/>
          <w:lang w:val="fr-FR"/>
        </w:rPr>
      </w:pPr>
    </w:p>
    <w:p w:rsidR="0021008F" w:rsidP="0021008F" w:rsidRDefault="0021008F" w14:paraId="7A409E5A" w14:textId="77777777">
      <w:pPr>
        <w:rPr>
          <w:lang w:val="fr-FR"/>
        </w:rPr>
      </w:pPr>
      <w:r w:rsidRPr="00837825">
        <w:rPr>
          <w:u w:val="single"/>
          <w:lang w:val="fr-FR"/>
        </w:rPr>
        <w:t>Méthodologie</w:t>
      </w:r>
      <w:r>
        <w:rPr>
          <w:lang w:val="fr-FR"/>
        </w:rPr>
        <w:t> :</w:t>
      </w:r>
    </w:p>
    <w:p w:rsidR="0021008F" w:rsidP="0021008F" w:rsidRDefault="0021008F" w14:paraId="1C07D15E" w14:textId="430C5D52">
      <w:pPr>
        <w:rPr>
          <w:lang w:val="fr-FR"/>
        </w:rPr>
      </w:pPr>
      <w:r>
        <w:rPr>
          <w:lang w:val="fr-FR"/>
        </w:rPr>
        <w:t xml:space="preserve">Pour réaliser </w:t>
      </w:r>
      <w:r w:rsidR="00D72398">
        <w:rPr>
          <w:lang w:val="fr-FR"/>
        </w:rPr>
        <w:t>le livrable attendu</w:t>
      </w:r>
      <w:r>
        <w:rPr>
          <w:lang w:val="fr-FR"/>
        </w:rPr>
        <w:t>, l’expert recruté devra :</w:t>
      </w:r>
    </w:p>
    <w:p w:rsidR="001565ED" w:rsidP="003E514D" w:rsidRDefault="00BD45B1" w14:paraId="45825402" w14:textId="77777777">
      <w:pPr>
        <w:pStyle w:val="Paragraphedeliste"/>
        <w:numPr>
          <w:ilvl w:val="1"/>
          <w:numId w:val="43"/>
        </w:numPr>
        <w:rPr>
          <w:lang w:val="fr-FR"/>
        </w:rPr>
      </w:pPr>
      <w:r>
        <w:rPr>
          <w:lang w:val="fr-FR"/>
        </w:rPr>
        <w:t>Avoir connaissance des principaux documents de politique sectorielle du système éducatif en Mauritanie</w:t>
      </w:r>
    </w:p>
    <w:p w:rsidR="00EE1111" w:rsidP="00EE1111" w:rsidRDefault="00EE1111" w14:paraId="08BB4B87" w14:textId="77777777">
      <w:pPr>
        <w:pStyle w:val="Paragraphedeliste"/>
        <w:ind w:left="1440"/>
        <w:rPr>
          <w:lang w:val="fr-FR"/>
        </w:rPr>
      </w:pPr>
    </w:p>
    <w:p w:rsidR="0035279A" w:rsidP="07B16637" w:rsidRDefault="001565ED" w14:paraId="45D947F1" w14:textId="5FF30482">
      <w:pPr>
        <w:pStyle w:val="Paragraphedeliste"/>
        <w:numPr>
          <w:ilvl w:val="1"/>
          <w:numId w:val="43"/>
        </w:numPr>
        <w:rPr>
          <w:b w:val="1"/>
          <w:bCs w:val="1"/>
          <w:lang w:val="fr-FR"/>
        </w:rPr>
      </w:pPr>
      <w:r w:rsidRPr="07B16637" w:rsidR="001565ED">
        <w:rPr>
          <w:b w:val="1"/>
          <w:bCs w:val="1"/>
          <w:lang w:val="fr-FR"/>
        </w:rPr>
        <w:t>R</w:t>
      </w:r>
      <w:r w:rsidRPr="07B16637" w:rsidR="00B542C0">
        <w:rPr>
          <w:b w:val="1"/>
          <w:bCs w:val="1"/>
          <w:lang w:val="fr-FR"/>
        </w:rPr>
        <w:t xml:space="preserve">éaliser une </w:t>
      </w:r>
      <w:r w:rsidRPr="07B16637" w:rsidR="001565ED">
        <w:rPr>
          <w:b w:val="1"/>
          <w:bCs w:val="1"/>
          <w:lang w:val="fr-FR"/>
        </w:rPr>
        <w:t xml:space="preserve">revue et analyse </w:t>
      </w:r>
      <w:r w:rsidRPr="07B16637" w:rsidR="0035279A">
        <w:rPr>
          <w:b w:val="1"/>
          <w:bCs w:val="1"/>
          <w:lang w:val="fr-FR"/>
        </w:rPr>
        <w:t xml:space="preserve">approfondie </w:t>
      </w:r>
      <w:r w:rsidRPr="07B16637" w:rsidR="00B542C0">
        <w:rPr>
          <w:b w:val="1"/>
          <w:bCs w:val="1"/>
          <w:lang w:val="fr-FR"/>
        </w:rPr>
        <w:t>de la documentation existante</w:t>
      </w:r>
      <w:r w:rsidRPr="07B16637" w:rsidR="001565ED">
        <w:rPr>
          <w:b w:val="1"/>
          <w:bCs w:val="1"/>
          <w:lang w:val="fr-FR"/>
        </w:rPr>
        <w:t xml:space="preserve"> en lien avec le livrable</w:t>
      </w:r>
      <w:r w:rsidRPr="07B16637" w:rsidR="0035279A">
        <w:rPr>
          <w:b w:val="1"/>
          <w:bCs w:val="1"/>
          <w:lang w:val="fr-FR"/>
        </w:rPr>
        <w:t xml:space="preserve"> : </w:t>
      </w:r>
    </w:p>
    <w:p w:rsidR="009B48B5" w:rsidP="0035279A" w:rsidRDefault="000D0CD3" w14:paraId="3D993551" w14:textId="1EF028BA">
      <w:pPr>
        <w:pStyle w:val="Paragraphedeliste"/>
        <w:numPr>
          <w:ilvl w:val="2"/>
          <w:numId w:val="43"/>
        </w:numPr>
        <w:rPr>
          <w:lang w:val="fr-FR"/>
        </w:rPr>
      </w:pPr>
      <w:r w:rsidRPr="4CBAD5AB" w:rsidR="000D0CD3">
        <w:rPr>
          <w:lang w:val="fr-FR"/>
        </w:rPr>
        <w:t xml:space="preserve">Passer en revue les lois, règlements et codes déontologiques déjà en vigueur, </w:t>
      </w:r>
      <w:r w:rsidRPr="4CBAD5AB" w:rsidR="000D0CD3">
        <w:rPr>
          <w:lang w:val="fr-FR"/>
        </w:rPr>
        <w:t>comme le c</w:t>
      </w:r>
      <w:r w:rsidRPr="4CBAD5AB" w:rsidR="0035279A">
        <w:rPr>
          <w:lang w:val="fr-FR"/>
        </w:rPr>
        <w:t>ode</w:t>
      </w:r>
      <w:r w:rsidRPr="4CBAD5AB" w:rsidR="001565ED">
        <w:rPr>
          <w:lang w:val="fr-FR"/>
        </w:rPr>
        <w:t xml:space="preserve"> éthique de la fonction publique et </w:t>
      </w:r>
      <w:r w:rsidRPr="4CBAD5AB" w:rsidR="0276A8D7">
        <w:rPr>
          <w:lang w:val="fr-FR"/>
        </w:rPr>
        <w:t xml:space="preserve">le </w:t>
      </w:r>
      <w:r w:rsidRPr="4CBAD5AB" w:rsidR="001565ED">
        <w:rPr>
          <w:lang w:val="fr-FR"/>
        </w:rPr>
        <w:t>code éthique des enseignants de 2004</w:t>
      </w:r>
      <w:r w:rsidRPr="4CBAD5AB" w:rsidR="6B2A0BC5">
        <w:rPr>
          <w:lang w:val="fr-FR"/>
        </w:rPr>
        <w:t>,</w:t>
      </w:r>
      <w:r w:rsidRPr="4CBAD5AB" w:rsidR="00042B76">
        <w:rPr>
          <w:lang w:val="fr-FR"/>
        </w:rPr>
        <w:t xml:space="preserve"> ainsi</w:t>
      </w:r>
      <w:r w:rsidRPr="4CBAD5AB" w:rsidR="000D0CD3">
        <w:rPr>
          <w:lang w:val="fr-FR"/>
        </w:rPr>
        <w:t xml:space="preserve"> que </w:t>
      </w:r>
      <w:r w:rsidRPr="4CBAD5AB" w:rsidR="000D0CD3">
        <w:rPr>
          <w:lang w:val="fr-FR"/>
        </w:rPr>
        <w:t>les documents internationaux de référence, comme ceux de l'UNESCO ou de l'OCDE.</w:t>
      </w:r>
    </w:p>
    <w:p w:rsidR="0035279A" w:rsidP="0035279A" w:rsidRDefault="00042B76" w14:paraId="632E6C02" w14:textId="503DF92E">
      <w:pPr>
        <w:pStyle w:val="Paragraphedeliste"/>
        <w:numPr>
          <w:ilvl w:val="2"/>
          <w:numId w:val="43"/>
        </w:numPr>
        <w:rPr>
          <w:lang w:val="fr-FR"/>
        </w:rPr>
      </w:pPr>
      <w:r>
        <w:rPr>
          <w:lang w:val="fr-FR"/>
        </w:rPr>
        <w:t>Des dimensions éthiques</w:t>
      </w:r>
      <w:r w:rsidR="0035279A">
        <w:rPr>
          <w:lang w:val="fr-FR"/>
        </w:rPr>
        <w:t xml:space="preserve"> dans la formation initiale</w:t>
      </w:r>
    </w:p>
    <w:p w:rsidR="00BE1AC4" w:rsidP="00BE1AC4" w:rsidRDefault="00BE1AC4" w14:paraId="5488705C" w14:textId="5CB92DA8">
      <w:pPr>
        <w:pStyle w:val="Paragraphedeliste"/>
        <w:numPr>
          <w:ilvl w:val="2"/>
          <w:numId w:val="43"/>
        </w:numPr>
        <w:rPr>
          <w:lang w:val="fr-FR"/>
        </w:rPr>
      </w:pPr>
      <w:r>
        <w:rPr>
          <w:lang w:val="fr-FR"/>
        </w:rPr>
        <w:t>Des systèmes actuels de plainte/remontée d’information</w:t>
      </w:r>
    </w:p>
    <w:p w:rsidR="000D0CD3" w:rsidP="00477934" w:rsidRDefault="000D0CD3" w14:paraId="04226DDE" w14:textId="0701FD42">
      <w:pPr>
        <w:pStyle w:val="Paragraphedeliste"/>
        <w:numPr>
          <w:ilvl w:val="2"/>
          <w:numId w:val="43"/>
        </w:numPr>
        <w:rPr>
          <w:lang w:val="fr-FR"/>
        </w:rPr>
      </w:pPr>
      <w:r w:rsidRPr="4CBAD5AB" w:rsidR="000D0CD3">
        <w:rPr>
          <w:lang w:val="fr-FR"/>
        </w:rPr>
        <w:t>Étudier les</w:t>
      </w:r>
      <w:r w:rsidRPr="4CBAD5AB" w:rsidR="00042B76">
        <w:rPr>
          <w:lang w:val="fr-FR"/>
        </w:rPr>
        <w:t xml:space="preserve"> codes et</w:t>
      </w:r>
      <w:r w:rsidRPr="4CBAD5AB" w:rsidR="000D0CD3">
        <w:rPr>
          <w:lang w:val="fr-FR"/>
        </w:rPr>
        <w:t xml:space="preserve"> pratiques éthiques</w:t>
      </w:r>
      <w:r w:rsidRPr="4CBAD5AB" w:rsidR="00042B76">
        <w:rPr>
          <w:lang w:val="fr-FR"/>
        </w:rPr>
        <w:t xml:space="preserve"> du métier d’enseignant</w:t>
      </w:r>
      <w:r w:rsidRPr="4CBAD5AB" w:rsidR="000D0CD3">
        <w:rPr>
          <w:lang w:val="fr-FR"/>
        </w:rPr>
        <w:t xml:space="preserve"> dans </w:t>
      </w:r>
      <w:r w:rsidRPr="4CBAD5AB" w:rsidR="000D0CD3">
        <w:rPr>
          <w:lang w:val="fr-FR"/>
        </w:rPr>
        <w:t xml:space="preserve">d’autres </w:t>
      </w:r>
      <w:r w:rsidRPr="4CBAD5AB" w:rsidR="00042B76">
        <w:rPr>
          <w:lang w:val="fr-FR"/>
        </w:rPr>
        <w:t>pays pertinents pour le contexte mauritanien</w:t>
      </w:r>
      <w:r w:rsidRPr="4CBAD5AB" w:rsidR="34EAAB0B">
        <w:rPr>
          <w:lang w:val="fr-FR"/>
        </w:rPr>
        <w:t xml:space="preserve">, et </w:t>
      </w:r>
      <w:r w:rsidRPr="4CBAD5AB" w:rsidR="34EAAB0B">
        <w:rPr>
          <w:lang w:val="fr-FR"/>
        </w:rPr>
        <w:t>s’appuyer sur les standards internationaux en matière d’éthique enseignante.</w:t>
      </w:r>
    </w:p>
    <w:p w:rsidRPr="000D0CD3" w:rsidR="00EE1111" w:rsidP="00EE1111" w:rsidRDefault="00EE1111" w14:paraId="3E1B517E" w14:textId="77777777">
      <w:pPr>
        <w:pStyle w:val="Paragraphedeliste"/>
        <w:ind w:left="2160"/>
        <w:rPr>
          <w:lang w:val="fr-FR"/>
        </w:rPr>
      </w:pPr>
    </w:p>
    <w:p w:rsidR="00EE1111" w:rsidP="00EE1111" w:rsidRDefault="009B48B5" w14:paraId="713C88F3" w14:textId="53B91F36">
      <w:pPr>
        <w:pStyle w:val="Paragraphedeliste"/>
        <w:numPr>
          <w:ilvl w:val="1"/>
          <w:numId w:val="43"/>
        </w:numPr>
        <w:rPr>
          <w:lang w:val="fr-FR"/>
        </w:rPr>
      </w:pPr>
      <w:r w:rsidRPr="4CBAD5AB" w:rsidR="009B48B5">
        <w:rPr>
          <w:lang w:val="fr-FR"/>
        </w:rPr>
        <w:t>Participer à la réunion de cadrage avec les points focaux du MENRSE, l’expert en dialogue social</w:t>
      </w:r>
      <w:r w:rsidRPr="4CBAD5AB" w:rsidR="00603F64">
        <w:rPr>
          <w:lang w:val="fr-FR"/>
        </w:rPr>
        <w:t xml:space="preserve"> et l’équipe technique de la Facilité. </w:t>
      </w:r>
    </w:p>
    <w:p w:rsidRPr="00EE1111" w:rsidR="000A6AD8" w:rsidP="000A6AD8" w:rsidRDefault="000A6AD8" w14:paraId="19838F34" w14:textId="77777777">
      <w:pPr>
        <w:pStyle w:val="Paragraphedeliste"/>
        <w:ind w:left="1440"/>
        <w:rPr>
          <w:lang w:val="fr-FR"/>
        </w:rPr>
      </w:pPr>
    </w:p>
    <w:p w:rsidR="00EE1111" w:rsidP="00EE1111" w:rsidRDefault="0047203F" w14:paraId="60D4E06A" w14:textId="1C903775">
      <w:pPr>
        <w:pStyle w:val="Paragraphedeliste"/>
        <w:numPr>
          <w:ilvl w:val="1"/>
          <w:numId w:val="43"/>
        </w:numPr>
        <w:rPr>
          <w:lang w:val="fr-FR"/>
        </w:rPr>
      </w:pPr>
      <w:r w:rsidRPr="07B16637" w:rsidR="0047203F">
        <w:rPr>
          <w:b w:val="1"/>
          <w:bCs w:val="1"/>
          <w:lang w:val="fr-FR"/>
        </w:rPr>
        <w:t xml:space="preserve">Elaborer </w:t>
      </w:r>
      <w:r w:rsidRPr="07B16637" w:rsidR="003F1D6C">
        <w:rPr>
          <w:b w:val="1"/>
          <w:bCs w:val="1"/>
          <w:lang w:val="fr-FR"/>
        </w:rPr>
        <w:t>une note de cadrage</w:t>
      </w:r>
      <w:r w:rsidRPr="07B16637" w:rsidR="003F1D6C">
        <w:rPr>
          <w:lang w:val="fr-FR"/>
        </w:rPr>
        <w:t xml:space="preserve"> </w:t>
      </w:r>
      <w:r w:rsidRPr="07B16637" w:rsidR="003F1D6C">
        <w:rPr>
          <w:lang w:val="fr-FR"/>
        </w:rPr>
        <w:t>qui reprend à la suite de la 1ère réunion de cadrage, la méthodologie qui sera adoptée, le périmètre, les objectifs et résultats attendus, les livrables et le calendrier de mise en œuvre proposé avec une cartographie des entités à consulter, et les risques et contraintes éventuelles.</w:t>
      </w:r>
    </w:p>
    <w:p w:rsidRPr="000A6AD8" w:rsidR="000A6AD8" w:rsidP="000A6AD8" w:rsidRDefault="000A6AD8" w14:paraId="5957EFB4" w14:textId="77777777">
      <w:pPr>
        <w:rPr>
          <w:lang w:val="fr-FR"/>
        </w:rPr>
      </w:pPr>
    </w:p>
    <w:p w:rsidR="0083595B" w:rsidP="00DD3DA1" w:rsidRDefault="0083595B" w14:paraId="58599E93" w14:textId="45AC5027">
      <w:pPr>
        <w:pStyle w:val="Paragraphedeliste"/>
        <w:numPr>
          <w:ilvl w:val="1"/>
          <w:numId w:val="43"/>
        </w:numPr>
        <w:rPr>
          <w:lang w:val="fr-FR"/>
        </w:rPr>
      </w:pPr>
      <w:r w:rsidRPr="07B16637" w:rsidR="0083595B">
        <w:rPr>
          <w:b w:val="1"/>
          <w:bCs w:val="1"/>
          <w:lang w:val="fr-FR"/>
        </w:rPr>
        <w:t>Echanger avec les directeurs et techniciens du MENRSE</w:t>
      </w:r>
      <w:r w:rsidRPr="07B16637" w:rsidR="0083595B">
        <w:rPr>
          <w:lang w:val="fr-FR"/>
        </w:rPr>
        <w:t xml:space="preserve"> (réunions de travail, interviews)</w:t>
      </w:r>
    </w:p>
    <w:p w:rsidRPr="000A6AD8" w:rsidR="000A6AD8" w:rsidP="000A6AD8" w:rsidRDefault="000A6AD8" w14:paraId="4BC1FCA7" w14:textId="77777777">
      <w:pPr>
        <w:rPr>
          <w:lang w:val="fr-FR"/>
        </w:rPr>
      </w:pPr>
    </w:p>
    <w:p w:rsidR="00300788" w:rsidP="00DD3DA1" w:rsidRDefault="00300788" w14:paraId="3FCF1AEE" w14:textId="774DF49E">
      <w:pPr>
        <w:pStyle w:val="Paragraphedeliste"/>
        <w:numPr>
          <w:ilvl w:val="1"/>
          <w:numId w:val="43"/>
        </w:numPr>
        <w:rPr>
          <w:lang w:val="fr-FR"/>
        </w:rPr>
      </w:pPr>
      <w:r w:rsidRPr="07B16637" w:rsidR="00300788">
        <w:rPr>
          <w:b w:val="1"/>
          <w:bCs w:val="1"/>
          <w:lang w:val="fr-FR"/>
        </w:rPr>
        <w:t>Réaliser des consultations avec la communauté éducative</w:t>
      </w:r>
      <w:r w:rsidRPr="07B16637" w:rsidR="00300788">
        <w:rPr>
          <w:lang w:val="fr-FR"/>
        </w:rPr>
        <w:t xml:space="preserve"> (enseignants, </w:t>
      </w:r>
      <w:r w:rsidRPr="07B16637" w:rsidR="00756BBE">
        <w:rPr>
          <w:lang w:val="fr-FR"/>
        </w:rPr>
        <w:t>syndicats…)</w:t>
      </w:r>
    </w:p>
    <w:p w:rsidRPr="000A6AD8" w:rsidR="000A6AD8" w:rsidP="000A6AD8" w:rsidRDefault="000A6AD8" w14:paraId="14DDF635" w14:textId="77777777">
      <w:pPr>
        <w:rPr>
          <w:lang w:val="fr-FR"/>
        </w:rPr>
      </w:pPr>
    </w:p>
    <w:p w:rsidR="00364E9D" w:rsidP="00DD3DA1" w:rsidRDefault="00364E9D" w14:paraId="3E444AFC" w14:textId="24BC843D">
      <w:pPr>
        <w:pStyle w:val="Paragraphedeliste"/>
        <w:numPr>
          <w:ilvl w:val="1"/>
          <w:numId w:val="43"/>
        </w:numPr>
        <w:rPr>
          <w:lang w:val="fr-FR"/>
        </w:rPr>
      </w:pPr>
      <w:r w:rsidRPr="4CBAD5AB" w:rsidR="00364E9D">
        <w:rPr>
          <w:lang w:val="fr-FR"/>
        </w:rPr>
        <w:t xml:space="preserve">Rédaction de la version provisoire du code </w:t>
      </w:r>
      <w:r w:rsidRPr="4CBAD5AB" w:rsidR="13823ED1">
        <w:rPr>
          <w:lang w:val="fr-FR"/>
        </w:rPr>
        <w:t xml:space="preserve">d’éthique et </w:t>
      </w:r>
      <w:r w:rsidRPr="4CBAD5AB" w:rsidR="00364E9D">
        <w:rPr>
          <w:lang w:val="fr-FR"/>
        </w:rPr>
        <w:t xml:space="preserve">de déontologie </w:t>
      </w:r>
    </w:p>
    <w:p w:rsidR="000A6AD8" w:rsidP="000A6AD8" w:rsidRDefault="000A6AD8" w14:paraId="4467FC91" w14:textId="77777777">
      <w:pPr>
        <w:pStyle w:val="Paragraphedeliste"/>
        <w:ind w:left="1440"/>
        <w:rPr>
          <w:lang w:val="fr-FR"/>
        </w:rPr>
      </w:pPr>
    </w:p>
    <w:p w:rsidR="00EE1111" w:rsidP="00EE1111" w:rsidRDefault="009749AC" w14:paraId="518A8ED2" w14:textId="4B058EC3">
      <w:pPr>
        <w:pStyle w:val="Paragraphedeliste"/>
        <w:numPr>
          <w:ilvl w:val="1"/>
          <w:numId w:val="43"/>
        </w:numPr>
        <w:rPr>
          <w:lang w:val="fr-FR"/>
        </w:rPr>
      </w:pPr>
      <w:r w:rsidRPr="4CBAD5AB" w:rsidR="009749AC">
        <w:rPr>
          <w:b w:val="1"/>
          <w:bCs w:val="1"/>
          <w:lang w:val="fr-FR"/>
        </w:rPr>
        <w:t>Atelier</w:t>
      </w:r>
      <w:r w:rsidRPr="4CBAD5AB" w:rsidR="009749AC">
        <w:rPr>
          <w:b w:val="1"/>
          <w:bCs w:val="1"/>
          <w:lang w:val="fr-FR"/>
        </w:rPr>
        <w:t xml:space="preserve"> de restitution </w:t>
      </w:r>
      <w:r w:rsidRPr="4CBAD5AB" w:rsidR="16DFB99E">
        <w:rPr>
          <w:lang w:val="fr-FR"/>
        </w:rPr>
        <w:t>de la</w:t>
      </w:r>
      <w:r w:rsidRPr="4CBAD5AB" w:rsidR="009749AC">
        <w:rPr>
          <w:lang w:val="fr-FR"/>
        </w:rPr>
        <w:t xml:space="preserve"> première version provisoire </w:t>
      </w:r>
      <w:r w:rsidRPr="4CBAD5AB" w:rsidR="00364E9D">
        <w:rPr>
          <w:lang w:val="fr-FR"/>
        </w:rPr>
        <w:t>du livrable</w:t>
      </w:r>
      <w:r w:rsidRPr="4CBAD5AB" w:rsidR="0015779F">
        <w:rPr>
          <w:lang w:val="fr-FR"/>
        </w:rPr>
        <w:t>, présentation des propositions afin de recueillir des premiers avis</w:t>
      </w:r>
      <w:r w:rsidRPr="4CBAD5AB" w:rsidR="00364E9D">
        <w:rPr>
          <w:lang w:val="fr-FR"/>
        </w:rPr>
        <w:t>/réactions</w:t>
      </w:r>
      <w:r w:rsidRPr="4CBAD5AB" w:rsidR="0015779F">
        <w:rPr>
          <w:lang w:val="fr-FR"/>
        </w:rPr>
        <w:t xml:space="preserve"> auprès de l’ensemble des parties prenantes </w:t>
      </w:r>
    </w:p>
    <w:p w:rsidRPr="000A6AD8" w:rsidR="000A6AD8" w:rsidP="000A6AD8" w:rsidRDefault="000A6AD8" w14:paraId="32978577" w14:textId="77777777">
      <w:pPr>
        <w:rPr>
          <w:lang w:val="fr-FR"/>
        </w:rPr>
      </w:pPr>
    </w:p>
    <w:p w:rsidR="00A31BE1" w:rsidP="07B16637" w:rsidRDefault="00F66AE3" w14:paraId="2D0CFE71" w14:textId="0C2A3AE9">
      <w:pPr>
        <w:pStyle w:val="Paragraphedeliste"/>
        <w:numPr>
          <w:ilvl w:val="1"/>
          <w:numId w:val="43"/>
        </w:numPr>
        <w:rPr>
          <w:b w:val="1"/>
          <w:bCs w:val="1"/>
          <w:lang w:val="fr-FR"/>
        </w:rPr>
      </w:pPr>
      <w:r w:rsidRPr="4CBAD5AB" w:rsidR="00F66AE3">
        <w:rPr>
          <w:b w:val="1"/>
          <w:bCs w:val="1"/>
          <w:lang w:val="fr-FR"/>
        </w:rPr>
        <w:t xml:space="preserve">Rédaction finale du </w:t>
      </w:r>
      <w:r w:rsidRPr="4CBAD5AB" w:rsidR="00364E9D">
        <w:rPr>
          <w:b w:val="1"/>
          <w:bCs w:val="1"/>
          <w:lang w:val="fr-FR"/>
        </w:rPr>
        <w:t xml:space="preserve">code </w:t>
      </w:r>
      <w:r w:rsidRPr="4CBAD5AB" w:rsidR="63F23D72">
        <w:rPr>
          <w:b w:val="1"/>
          <w:bCs w:val="1"/>
          <w:lang w:val="fr-FR"/>
        </w:rPr>
        <w:t xml:space="preserve">d’éthique et </w:t>
      </w:r>
      <w:r w:rsidRPr="4CBAD5AB" w:rsidR="00364E9D">
        <w:rPr>
          <w:b w:val="1"/>
          <w:bCs w:val="1"/>
          <w:lang w:val="fr-FR"/>
        </w:rPr>
        <w:t xml:space="preserve">de </w:t>
      </w:r>
      <w:r w:rsidRPr="4CBAD5AB" w:rsidR="4457D239">
        <w:rPr>
          <w:b w:val="1"/>
          <w:bCs w:val="1"/>
          <w:lang w:val="fr-FR"/>
        </w:rPr>
        <w:t>déontologie de</w:t>
      </w:r>
      <w:r w:rsidRPr="4CBAD5AB" w:rsidR="000A5F3C">
        <w:rPr>
          <w:b w:val="1"/>
          <w:bCs w:val="1"/>
          <w:lang w:val="fr-FR"/>
        </w:rPr>
        <w:t xml:space="preserve"> la profession </w:t>
      </w:r>
      <w:r w:rsidRPr="4CBAD5AB" w:rsidR="00EE1111">
        <w:rPr>
          <w:b w:val="1"/>
          <w:bCs w:val="1"/>
          <w:lang w:val="fr-FR"/>
        </w:rPr>
        <w:t xml:space="preserve">enseignante </w:t>
      </w:r>
      <w:r w:rsidRPr="4CBAD5AB" w:rsidR="5D667A65">
        <w:rPr>
          <w:b w:val="1"/>
          <w:bCs w:val="1"/>
          <w:lang w:val="fr-FR"/>
        </w:rPr>
        <w:t>sur la base des commentaires recueilli</w:t>
      </w:r>
      <w:r w:rsidRPr="4CBAD5AB" w:rsidR="5D667A65">
        <w:rPr>
          <w:b w:val="1"/>
          <w:bCs w:val="1"/>
          <w:lang w:val="fr-FR"/>
        </w:rPr>
        <w:t>s lors de l’atelier de restitution</w:t>
      </w:r>
    </w:p>
    <w:p w:rsidR="4CBAD5AB" w:rsidP="4CBAD5AB" w:rsidRDefault="4CBAD5AB" w14:paraId="0BC4A3F3" w14:textId="15654555">
      <w:pPr>
        <w:pStyle w:val="Paragraphedeliste"/>
        <w:ind w:left="1440"/>
        <w:rPr>
          <w:b w:val="1"/>
          <w:bCs w:val="1"/>
          <w:lang w:val="fr-FR"/>
        </w:rPr>
      </w:pPr>
    </w:p>
    <w:p w:rsidR="57208B6C" w:rsidP="4CBAD5AB" w:rsidRDefault="57208B6C" w14:paraId="28D451A9" w14:textId="2563EFC7">
      <w:pPr>
        <w:pStyle w:val="Paragraphedeliste"/>
        <w:numPr>
          <w:ilvl w:val="1"/>
          <w:numId w:val="43"/>
        </w:numPr>
        <w:rPr>
          <w:b w:val="0"/>
          <w:bCs w:val="0"/>
          <w:lang w:val="fr-FR"/>
        </w:rPr>
      </w:pPr>
      <w:r w:rsidRPr="4CBAD5AB" w:rsidR="57208B6C">
        <w:rPr>
          <w:b w:val="0"/>
          <w:bCs w:val="0"/>
          <w:lang w:val="fr-FR"/>
        </w:rPr>
        <w:t xml:space="preserve">Rédaction d’une note </w:t>
      </w:r>
      <w:r w:rsidRPr="4CBAD5AB" w:rsidR="677F40C4">
        <w:rPr>
          <w:b w:val="0"/>
          <w:bCs w:val="0"/>
          <w:lang w:val="fr-FR"/>
        </w:rPr>
        <w:t xml:space="preserve">de propositions </w:t>
      </w:r>
      <w:r w:rsidRPr="4CBAD5AB" w:rsidR="57208B6C">
        <w:rPr>
          <w:b w:val="0"/>
          <w:bCs w:val="0"/>
          <w:lang w:val="fr-FR"/>
        </w:rPr>
        <w:t xml:space="preserve">sur la mise en </w:t>
      </w:r>
      <w:r w:rsidRPr="4CBAD5AB" w:rsidR="57208B6C">
        <w:rPr>
          <w:b w:val="0"/>
          <w:bCs w:val="0"/>
          <w:lang w:val="fr-FR"/>
        </w:rPr>
        <w:t xml:space="preserve">œuvre, qui inclut </w:t>
      </w:r>
      <w:r w:rsidRPr="4CBAD5AB" w:rsidR="332C4E5B">
        <w:rPr>
          <w:b w:val="0"/>
          <w:bCs w:val="0"/>
          <w:lang w:val="fr-FR"/>
        </w:rPr>
        <w:t xml:space="preserve">des </w:t>
      </w:r>
      <w:r w:rsidRPr="4CBAD5AB" w:rsidR="57208B6C">
        <w:rPr>
          <w:b w:val="0"/>
          <w:bCs w:val="0"/>
          <w:lang w:val="fr-FR"/>
        </w:rPr>
        <w:t xml:space="preserve">recommandations sur </w:t>
      </w:r>
      <w:r w:rsidRPr="4CBAD5AB" w:rsidR="41808E0E">
        <w:rPr>
          <w:b w:val="0"/>
          <w:bCs w:val="0"/>
          <w:lang w:val="fr-FR"/>
        </w:rPr>
        <w:t>le système de</w:t>
      </w:r>
      <w:r w:rsidRPr="4CBAD5AB" w:rsidR="5343D7D7">
        <w:rPr>
          <w:b w:val="0"/>
          <w:bCs w:val="0"/>
          <w:lang w:val="fr-FR"/>
        </w:rPr>
        <w:t xml:space="preserve"> dép</w:t>
      </w:r>
      <w:r w:rsidRPr="4CBAD5AB" w:rsidR="5343D7D7">
        <w:rPr>
          <w:b w:val="0"/>
          <w:bCs w:val="0"/>
          <w:lang w:val="fr-FR"/>
        </w:rPr>
        <w:t xml:space="preserve">ôt, </w:t>
      </w:r>
      <w:r w:rsidRPr="4CBAD5AB" w:rsidR="5343D7D7">
        <w:rPr>
          <w:b w:val="0"/>
          <w:bCs w:val="0"/>
          <w:lang w:val="fr-FR"/>
        </w:rPr>
        <w:t xml:space="preserve">collecte et </w:t>
      </w:r>
      <w:r w:rsidRPr="4CBAD5AB" w:rsidR="5343D7D7">
        <w:rPr>
          <w:b w:val="0"/>
          <w:bCs w:val="0"/>
          <w:lang w:val="fr-FR"/>
        </w:rPr>
        <w:t xml:space="preserve">traitement de </w:t>
      </w:r>
      <w:r w:rsidRPr="4CBAD5AB" w:rsidR="35A13C5B">
        <w:rPr>
          <w:b w:val="0"/>
          <w:bCs w:val="0"/>
          <w:lang w:val="fr-FR"/>
        </w:rPr>
        <w:t>plaintes</w:t>
      </w:r>
      <w:r w:rsidRPr="4CBAD5AB" w:rsidR="57208B6C">
        <w:rPr>
          <w:b w:val="0"/>
          <w:bCs w:val="0"/>
          <w:lang w:val="fr-FR"/>
        </w:rPr>
        <w:t xml:space="preserve"> </w:t>
      </w:r>
      <w:r w:rsidRPr="4CBAD5AB" w:rsidR="0534806D">
        <w:rPr>
          <w:b w:val="0"/>
          <w:bCs w:val="0"/>
          <w:lang w:val="fr-FR"/>
        </w:rPr>
        <w:t>relatives à</w:t>
      </w:r>
      <w:r w:rsidRPr="4CBAD5AB" w:rsidR="7AB24EBC">
        <w:rPr>
          <w:b w:val="0"/>
          <w:bCs w:val="0"/>
          <w:lang w:val="fr-FR"/>
        </w:rPr>
        <w:t xml:space="preserve"> une violation </w:t>
      </w:r>
      <w:r w:rsidRPr="4CBAD5AB" w:rsidR="5D53F460">
        <w:rPr>
          <w:b w:val="0"/>
          <w:bCs w:val="0"/>
          <w:lang w:val="fr-FR"/>
        </w:rPr>
        <w:t>du code d’éthique et de déontologie</w:t>
      </w:r>
      <w:r w:rsidRPr="4CBAD5AB" w:rsidR="5DFC50ED">
        <w:rPr>
          <w:b w:val="0"/>
          <w:bCs w:val="0"/>
          <w:lang w:val="fr-FR"/>
        </w:rPr>
        <w:t>.</w:t>
      </w:r>
    </w:p>
    <w:p w:rsidRPr="00A31BE1" w:rsidR="00A31BE1" w:rsidP="00A31BE1" w:rsidRDefault="00A31BE1" w14:paraId="6689EE25" w14:textId="77777777">
      <w:pPr>
        <w:pStyle w:val="Paragraphedeliste"/>
        <w:rPr>
          <w:lang w:val="fr-FR"/>
        </w:rPr>
      </w:pPr>
    </w:p>
    <w:p w:rsidRPr="001E5237" w:rsidR="004D6966" w:rsidP="4CBAD5AB" w:rsidRDefault="004D6966" w14:paraId="54020D6E" w14:textId="54DB9049">
      <w:pPr>
        <w:pStyle w:val="Paragraphedeliste"/>
        <w:numPr>
          <w:ilvl w:val="1"/>
          <w:numId w:val="43"/>
        </w:numPr>
        <w:rPr>
          <w:lang w:val="fr-FR"/>
        </w:rPr>
      </w:pPr>
      <w:r w:rsidRPr="4CBAD5AB" w:rsidR="00A31BE1">
        <w:rPr>
          <w:b w:val="1"/>
          <w:bCs w:val="1"/>
          <w:lang w:val="fr-FR"/>
        </w:rPr>
        <w:t>Rapport de fin de mission du consultant</w:t>
      </w:r>
      <w:r w:rsidRPr="4CBAD5AB" w:rsidR="00A31BE1">
        <w:rPr>
          <w:lang w:val="fr-FR"/>
        </w:rPr>
        <w:t xml:space="preserve"> : Ce rapport devra fournir un récapitulatif détaillé du déroulement de la prestation, des défis rencontrés, des bonnes pratiques identifiées et des enseignements tirés. </w:t>
      </w:r>
    </w:p>
    <w:p w:rsidR="0021008F" w:rsidP="0021008F" w:rsidRDefault="0021008F" w14:paraId="41DFAF79" w14:textId="77777777">
      <w:pPr>
        <w:rPr>
          <w:lang w:val="fr-FR"/>
        </w:rPr>
      </w:pPr>
    </w:p>
    <w:p w:rsidRPr="0077661C" w:rsidR="004118F2" w:rsidP="0077661C" w:rsidRDefault="0021008F" w14:paraId="69E24B97" w14:textId="410BE18B">
      <w:pPr>
        <w:rPr>
          <w:lang w:val="fr-FR"/>
        </w:rPr>
      </w:pPr>
      <w:r>
        <w:rPr>
          <w:lang w:val="fr-FR"/>
        </w:rPr>
        <w:t>Tout au long de l’étude, il est attendu que l’expert ait des points techniques avec la Facilité. Les livrables seront validés par le MENRSE et la Facilité.</w:t>
      </w:r>
    </w:p>
    <w:p w:rsidR="004C0666" w:rsidP="5E1F778C" w:rsidRDefault="004C0666" w14:paraId="5370A462" w14:textId="61CAC887">
      <w:pPr>
        <w:pStyle w:val="Normal"/>
        <w:ind/>
        <w:rPr>
          <w:b w:val="1"/>
          <w:bCs w:val="1"/>
          <w:color w:val="7030A0"/>
          <w:lang w:val="fr-FR"/>
        </w:rPr>
      </w:pPr>
    </w:p>
    <w:p w:rsidR="004C0666" w:rsidP="008D4BA2" w:rsidRDefault="004C0666" w14:paraId="13D69FC4" w14:textId="77777777">
      <w:pPr>
        <w:pStyle w:val="Paragraphedeliste"/>
        <w:ind w:left="792"/>
        <w:rPr>
          <w:b/>
          <w:bCs/>
          <w:lang w:val="fr-FR"/>
        </w:rPr>
      </w:pPr>
    </w:p>
    <w:p w:rsidR="004C0666" w:rsidP="004C0666" w:rsidRDefault="004C0666" w14:paraId="42D4965D" w14:textId="77777777">
      <w:pPr>
        <w:rPr>
          <w:b/>
          <w:bCs/>
          <w:lang w:val="fr-FR"/>
        </w:rPr>
      </w:pPr>
      <w:r>
        <w:rPr>
          <w:b/>
          <w:bCs/>
          <w:lang w:val="fr-FR"/>
        </w:rPr>
        <w:t>MODALITES DE MISE EN ŒUVRE</w:t>
      </w:r>
    </w:p>
    <w:p w:rsidRPr="004C0666" w:rsidR="004C0666" w:rsidP="004C0666" w:rsidRDefault="004C0666" w14:paraId="6420366B" w14:textId="77777777">
      <w:pPr>
        <w:rPr>
          <w:b/>
          <w:bCs/>
          <w:lang w:val="fr-FR"/>
        </w:rPr>
      </w:pPr>
    </w:p>
    <w:p w:rsidR="005D3D58" w:rsidP="005D3D58" w:rsidRDefault="005F59AA" w14:paraId="01C56D5E" w14:textId="0BA2F761">
      <w:pPr>
        <w:tabs>
          <w:tab w:val="clear" w:pos="6535"/>
        </w:tabs>
        <w:spacing w:line="240" w:lineRule="auto"/>
        <w:textAlignment w:val="baseline"/>
        <w:rPr>
          <w:lang w:val="fr-FR"/>
        </w:rPr>
      </w:pPr>
      <w:r>
        <w:rPr>
          <w:lang w:val="fr-FR"/>
        </w:rPr>
        <w:t xml:space="preserve">La prestation se déroulera sur 3 mois </w:t>
      </w:r>
      <w:r w:rsidR="00D53FD8">
        <w:rPr>
          <w:lang w:val="fr-FR"/>
        </w:rPr>
        <w:t xml:space="preserve">pour une mobilisation à hauteur de 25 jours d’expertise dont </w:t>
      </w:r>
      <w:r w:rsidR="004E374D">
        <w:rPr>
          <w:lang w:val="fr-FR"/>
        </w:rPr>
        <w:t xml:space="preserve">près de 10 jours de mission de terrain. </w:t>
      </w:r>
    </w:p>
    <w:p w:rsidR="00823CC6" w:rsidP="005D3D58" w:rsidRDefault="00823CC6" w14:paraId="3E9C929D" w14:textId="77777777">
      <w:pPr>
        <w:tabs>
          <w:tab w:val="clear" w:pos="6535"/>
        </w:tabs>
        <w:spacing w:line="240" w:lineRule="auto"/>
        <w:textAlignment w:val="baseline"/>
        <w:rPr>
          <w:lang w:val="fr-FR"/>
        </w:rPr>
      </w:pPr>
    </w:p>
    <w:p w:rsidRPr="00823CC6" w:rsidR="00823CC6" w:rsidP="005D3D58" w:rsidRDefault="00823CC6" w14:paraId="0C3B669A" w14:textId="1A83D0A6">
      <w:pPr>
        <w:tabs>
          <w:tab w:val="clear" w:pos="6535"/>
        </w:tabs>
        <w:spacing w:line="240" w:lineRule="auto"/>
        <w:textAlignment w:val="baseline"/>
        <w:rPr>
          <w:lang w:val="fr-FR"/>
        </w:rPr>
      </w:pPr>
      <w:r w:rsidRPr="52CC1AFB" w:rsidR="77D60BF0">
        <w:rPr>
          <w:lang w:val="fr-FR"/>
        </w:rPr>
        <w:t>Le calendrier</w:t>
      </w:r>
      <w:r w:rsidRPr="52CC1AFB" w:rsidR="00823CC6">
        <w:rPr>
          <w:lang w:val="fr-FR"/>
        </w:rPr>
        <w:t xml:space="preserve"> de mise en œuvre indicatif est décrit ci-après : </w:t>
      </w:r>
    </w:p>
    <w:p w:rsidRPr="00F47EDD" w:rsidR="00ED2D8A" w:rsidP="005D3D58" w:rsidRDefault="00ED2D8A" w14:paraId="7524E94A" w14:textId="25D54504">
      <w:pPr>
        <w:tabs>
          <w:tab w:val="clear" w:pos="6535"/>
        </w:tabs>
        <w:spacing w:line="240" w:lineRule="auto"/>
        <w:textAlignment w:val="baseline"/>
        <w:rPr>
          <w:rFonts w:ascii="Segoe UI" w:hAnsi="Segoe UI" w:eastAsia="Times New Roman" w:cs="Segoe UI"/>
          <w:sz w:val="18"/>
          <w:szCs w:val="18"/>
          <w:lang w:val="fr-FR" w:eastAsia="fr-FR"/>
        </w:rPr>
      </w:pPr>
      <w:r w:rsidRPr="00F47EDD">
        <w:rPr>
          <w:rFonts w:eastAsia="Times New Roman"/>
          <w:color w:val="00125C"/>
          <w:szCs w:val="20"/>
          <w:lang w:val="fr-FR" w:eastAsia="fr-FR"/>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40"/>
        <w:gridCol w:w="2166"/>
        <w:gridCol w:w="723"/>
        <w:gridCol w:w="1925"/>
      </w:tblGrid>
      <w:tr w:rsidRPr="00F47EDD" w:rsidR="00ED2D8A" w:rsidTr="4274F680" w14:paraId="2B63F1C2" w14:textId="77777777">
        <w:trPr>
          <w:trHeight w:val="300"/>
        </w:trPr>
        <w:tc>
          <w:tcPr>
            <w:tcW w:w="2342" w:type="pct"/>
            <w:tcBorders>
              <w:top w:val="single" w:color="auto" w:sz="6" w:space="0"/>
              <w:left w:val="single" w:color="auto" w:sz="6" w:space="0"/>
              <w:bottom w:val="single" w:color="auto" w:sz="6" w:space="0"/>
              <w:right w:val="single" w:color="000000" w:sz="6" w:space="0"/>
            </w:tcBorders>
            <w:shd w:val="clear" w:color="auto" w:fill="auto"/>
            <w:tcMar/>
            <w:vAlign w:val="center"/>
            <w:hideMark/>
          </w:tcPr>
          <w:p w:rsidRPr="00F47EDD" w:rsidR="00ED2D8A" w:rsidP="00F421A6" w:rsidRDefault="00ED2D8A" w14:paraId="2416AB9A" w14:textId="77777777">
            <w:pPr>
              <w:tabs>
                <w:tab w:val="clear" w:pos="6535"/>
              </w:tabs>
              <w:spacing w:line="240" w:lineRule="auto"/>
              <w:jc w:val="center"/>
              <w:textAlignment w:val="baseline"/>
              <w:rPr>
                <w:rFonts w:ascii="Times New Roman" w:hAnsi="Times New Roman" w:eastAsia="Times New Roman" w:cs="Times New Roman"/>
                <w:sz w:val="24"/>
                <w:szCs w:val="24"/>
                <w:lang w:eastAsia="fr-FR"/>
              </w:rPr>
            </w:pPr>
            <w:r w:rsidRPr="00F47EDD">
              <w:rPr>
                <w:rFonts w:ascii="Verdana" w:hAnsi="Verdana" w:eastAsia="Times New Roman" w:cs="Times New Roman"/>
                <w:b/>
                <w:bCs/>
                <w:color w:val="000000"/>
                <w:sz w:val="18"/>
                <w:szCs w:val="18"/>
                <w:lang w:eastAsia="fr-FR"/>
              </w:rPr>
              <w:t>Actions</w:t>
            </w:r>
            <w:r w:rsidRPr="00F47EDD">
              <w:rPr>
                <w:rFonts w:ascii="Verdana" w:hAnsi="Verdana" w:eastAsia="Times New Roman" w:cs="Times New Roman"/>
                <w:color w:val="000000"/>
                <w:sz w:val="18"/>
                <w:szCs w:val="18"/>
                <w:lang w:eastAsia="fr-FR"/>
              </w:rPr>
              <w:t> </w:t>
            </w:r>
          </w:p>
        </w:tc>
        <w:tc>
          <w:tcPr>
            <w:tcW w:w="1196" w:type="pct"/>
            <w:tcBorders>
              <w:top w:val="single" w:color="auto" w:sz="6" w:space="0"/>
              <w:left w:val="single" w:color="auto" w:sz="6" w:space="0"/>
              <w:bottom w:val="single" w:color="auto" w:sz="6" w:space="0"/>
              <w:right w:val="single" w:color="000000" w:sz="6" w:space="0"/>
            </w:tcBorders>
            <w:shd w:val="clear" w:color="auto" w:fill="auto"/>
            <w:tcMar/>
            <w:vAlign w:val="center"/>
            <w:hideMark/>
          </w:tcPr>
          <w:p w:rsidRPr="00F47EDD" w:rsidR="00ED2D8A" w:rsidP="00F421A6" w:rsidRDefault="00ED2D8A" w14:paraId="14C20632" w14:textId="443CE77F">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color w:val="000000"/>
                <w:sz w:val="18"/>
                <w:szCs w:val="18"/>
                <w:lang w:eastAsia="fr-FR"/>
              </w:rPr>
              <w:t xml:space="preserve"> </w:t>
            </w:r>
            <w:proofErr w:type="spellStart"/>
            <w:r w:rsidRPr="00F47EDD">
              <w:rPr>
                <w:rFonts w:ascii="Verdana" w:hAnsi="Verdana" w:eastAsia="Times New Roman" w:cs="Times New Roman"/>
                <w:b/>
                <w:bCs/>
                <w:color w:val="000000"/>
                <w:sz w:val="18"/>
                <w:szCs w:val="18"/>
                <w:lang w:eastAsia="fr-FR"/>
              </w:rPr>
              <w:t>Livrable</w:t>
            </w:r>
            <w:proofErr w:type="spellEnd"/>
            <w:r w:rsidRPr="00F47EDD">
              <w:rPr>
                <w:rFonts w:ascii="Verdana" w:hAnsi="Verdana" w:eastAsia="Times New Roman" w:cs="Times New Roman"/>
                <w:color w:val="000000"/>
                <w:sz w:val="18"/>
                <w:szCs w:val="18"/>
                <w:lang w:val="fr-FR" w:eastAsia="fr-FR"/>
              </w:rPr>
              <w:t> </w:t>
            </w:r>
          </w:p>
        </w:tc>
        <w:tc>
          <w:tcPr>
            <w:tcW w:w="399" w:type="pct"/>
            <w:tcBorders>
              <w:top w:val="single" w:color="auto" w:sz="6" w:space="0"/>
              <w:left w:val="single" w:color="000000" w:sz="6" w:space="0"/>
              <w:bottom w:val="single" w:color="000000" w:sz="6" w:space="0"/>
              <w:right w:val="single" w:color="000000" w:sz="6" w:space="0"/>
            </w:tcBorders>
            <w:shd w:val="clear" w:color="auto" w:fill="auto"/>
            <w:tcMar/>
            <w:vAlign w:val="center"/>
            <w:hideMark/>
          </w:tcPr>
          <w:p w:rsidRPr="00F47EDD" w:rsidR="00ED2D8A" w:rsidP="00F421A6" w:rsidRDefault="00ED2D8A" w14:paraId="72745812"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F47EDD">
              <w:rPr>
                <w:rFonts w:ascii="Verdana" w:hAnsi="Verdana" w:eastAsia="Times New Roman" w:cs="Times New Roman"/>
                <w:b/>
                <w:bCs/>
                <w:color w:val="000000"/>
                <w:sz w:val="18"/>
                <w:szCs w:val="18"/>
                <w:lang w:eastAsia="fr-FR"/>
              </w:rPr>
              <w:t>Jour</w:t>
            </w:r>
            <w:r w:rsidRPr="00F47EDD">
              <w:rPr>
                <w:rFonts w:ascii="Verdana" w:hAnsi="Verdana" w:eastAsia="Times New Roman" w:cs="Times New Roman"/>
                <w:color w:val="000000"/>
                <w:sz w:val="18"/>
                <w:szCs w:val="18"/>
                <w:lang w:val="fr-FR" w:eastAsia="fr-FR"/>
              </w:rPr>
              <w:t> </w:t>
            </w:r>
          </w:p>
        </w:tc>
        <w:tc>
          <w:tcPr>
            <w:tcW w:w="1063" w:type="pct"/>
            <w:tcBorders>
              <w:top w:val="single" w:color="auto" w:sz="6" w:space="0"/>
              <w:left w:val="single" w:color="000000" w:sz="6" w:space="0"/>
              <w:bottom w:val="single" w:color="auto" w:sz="6" w:space="0"/>
              <w:right w:val="single" w:color="auto" w:sz="6" w:space="0"/>
            </w:tcBorders>
            <w:shd w:val="clear" w:color="auto" w:fill="auto"/>
            <w:tcMar/>
            <w:vAlign w:val="center"/>
            <w:hideMark/>
          </w:tcPr>
          <w:p w:rsidRPr="00F47EDD" w:rsidR="00ED2D8A" w:rsidP="00F421A6" w:rsidRDefault="00ED2D8A" w14:paraId="7463954F"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proofErr w:type="spellStart"/>
            <w:r w:rsidRPr="00F47EDD">
              <w:rPr>
                <w:rFonts w:ascii="Verdana" w:hAnsi="Verdana" w:eastAsia="Times New Roman" w:cs="Times New Roman"/>
                <w:b/>
                <w:bCs/>
                <w:color w:val="000000"/>
                <w:sz w:val="18"/>
                <w:szCs w:val="18"/>
                <w:lang w:eastAsia="fr-FR"/>
              </w:rPr>
              <w:t>Calendrier</w:t>
            </w:r>
            <w:proofErr w:type="spellEnd"/>
            <w:r w:rsidRPr="00F47EDD">
              <w:rPr>
                <w:rFonts w:ascii="Verdana" w:hAnsi="Verdana" w:eastAsia="Times New Roman" w:cs="Times New Roman"/>
                <w:color w:val="000000"/>
                <w:sz w:val="18"/>
                <w:szCs w:val="18"/>
                <w:lang w:val="fr-FR" w:eastAsia="fr-FR"/>
              </w:rPr>
              <w:t> </w:t>
            </w:r>
          </w:p>
        </w:tc>
      </w:tr>
      <w:tr w:rsidRPr="00F47EDD" w:rsidR="00ED2D8A" w:rsidTr="4274F680" w14:paraId="50074460" w14:textId="77777777">
        <w:trPr>
          <w:trHeight w:val="300"/>
        </w:trPr>
        <w:tc>
          <w:tcPr>
            <w:tcW w:w="5000" w:type="pct"/>
            <w:gridSpan w:val="4"/>
            <w:tcBorders>
              <w:top w:val="single" w:color="auto" w:sz="6" w:space="0"/>
              <w:left w:val="single" w:color="auto" w:sz="6" w:space="0"/>
              <w:bottom w:val="single" w:color="auto" w:sz="6" w:space="0"/>
              <w:right w:val="single" w:color="auto" w:sz="6" w:space="0"/>
            </w:tcBorders>
            <w:shd w:val="clear" w:color="auto" w:fill="D4DCFF" w:themeFill="text2" w:themeFillTint="1A"/>
            <w:tcMar/>
            <w:vAlign w:val="center"/>
          </w:tcPr>
          <w:p w:rsidRPr="00750149" w:rsidR="00ED2D8A" w:rsidP="00F421A6" w:rsidRDefault="00ED2D8A" w14:paraId="343E7545" w14:textId="1FB137C4">
            <w:pPr>
              <w:rPr>
                <w:b w:val="1"/>
                <w:bCs w:val="1"/>
                <w:lang w:val="fr-FR"/>
              </w:rPr>
            </w:pPr>
            <w:r w:rsidRPr="5E1F778C" w:rsidR="00ED2D8A">
              <w:rPr>
                <w:b w:val="1"/>
                <w:bCs w:val="1"/>
                <w:lang w:val="fr-FR"/>
              </w:rPr>
              <w:t xml:space="preserve">Prestation : Formulation d'une proposition de code </w:t>
            </w:r>
            <w:r w:rsidRPr="5E1F778C" w:rsidR="6AB4C37D">
              <w:rPr>
                <w:b w:val="1"/>
                <w:bCs w:val="1"/>
                <w:lang w:val="fr-FR"/>
              </w:rPr>
              <w:t>d’</w:t>
            </w:r>
            <w:r w:rsidRPr="5E1F778C" w:rsidR="00ED2D8A">
              <w:rPr>
                <w:b w:val="1"/>
                <w:bCs w:val="1"/>
                <w:lang w:val="fr-FR"/>
              </w:rPr>
              <w:t>é</w:t>
            </w:r>
            <w:r w:rsidRPr="5E1F778C" w:rsidR="00ED2D8A">
              <w:rPr>
                <w:b w:val="1"/>
                <w:bCs w:val="1"/>
                <w:lang w:val="fr-FR"/>
              </w:rPr>
              <w:t xml:space="preserve">thique et </w:t>
            </w:r>
            <w:r w:rsidRPr="5E1F778C" w:rsidR="301AA9D5">
              <w:rPr>
                <w:b w:val="1"/>
                <w:bCs w:val="1"/>
                <w:lang w:val="fr-FR"/>
              </w:rPr>
              <w:t xml:space="preserve">de </w:t>
            </w:r>
            <w:r w:rsidRPr="5E1F778C" w:rsidR="00ED2D8A">
              <w:rPr>
                <w:b w:val="1"/>
                <w:bCs w:val="1"/>
                <w:lang w:val="fr-FR"/>
              </w:rPr>
              <w:t xml:space="preserve">déontologie du métier de l’enseignant </w:t>
            </w:r>
          </w:p>
          <w:p w:rsidRPr="00842C4F" w:rsidR="00ED2D8A" w:rsidP="00F421A6" w:rsidRDefault="00ED2D8A" w14:paraId="5B25B114" w14:textId="77777777">
            <w:pPr>
              <w:tabs>
                <w:tab w:val="clear" w:pos="6535"/>
              </w:tabs>
              <w:spacing w:line="240" w:lineRule="auto"/>
              <w:jc w:val="center"/>
              <w:textAlignment w:val="baseline"/>
              <w:rPr>
                <w:rFonts w:ascii="Verdana" w:hAnsi="Verdana" w:eastAsia="Times New Roman" w:cs="Times New Roman"/>
                <w:b/>
                <w:bCs/>
                <w:color w:val="000000"/>
                <w:sz w:val="18"/>
                <w:szCs w:val="18"/>
                <w:lang w:val="fr-FR" w:eastAsia="fr-FR"/>
              </w:rPr>
            </w:pPr>
          </w:p>
        </w:tc>
      </w:tr>
      <w:tr w:rsidRPr="00F47EDD" w:rsidR="00ED2D8A" w:rsidTr="4274F680" w14:paraId="42D0E343" w14:textId="77777777">
        <w:trPr>
          <w:trHeight w:val="300"/>
        </w:trPr>
        <w:tc>
          <w:tcPr>
            <w:tcW w:w="2342" w:type="pct"/>
            <w:tcBorders>
              <w:top w:val="single" w:color="auto" w:sz="6" w:space="0"/>
              <w:left w:val="single" w:color="auto" w:sz="6" w:space="0"/>
              <w:bottom w:val="single" w:color="auto" w:sz="6" w:space="0"/>
              <w:right w:val="single" w:color="auto" w:sz="6" w:space="0"/>
            </w:tcBorders>
            <w:shd w:val="clear" w:color="auto" w:fill="auto"/>
            <w:tcMar/>
            <w:hideMark/>
          </w:tcPr>
          <w:p w:rsidRPr="00671586" w:rsidR="00ED2D8A" w:rsidP="00F421A6" w:rsidRDefault="00ED2D8A" w14:paraId="41D6F73C" w14:textId="77777777">
            <w:pPr>
              <w:tabs>
                <w:tab w:val="clear" w:pos="6535"/>
              </w:tabs>
              <w:spacing w:line="240" w:lineRule="auto"/>
              <w:textAlignment w:val="baseline"/>
              <w:rPr>
                <w:rFonts w:eastAsia="Times New Roman"/>
                <w:b/>
                <w:bCs/>
                <w:szCs w:val="20"/>
                <w:lang w:val="fr-FR" w:eastAsia="fr-FR"/>
              </w:rPr>
            </w:pPr>
            <w:r w:rsidRPr="00671586">
              <w:rPr>
                <w:rFonts w:eastAsia="Times New Roman"/>
                <w:b/>
                <w:bCs/>
                <w:szCs w:val="20"/>
                <w:lang w:val="fr-FR" w:eastAsia="fr-FR"/>
              </w:rPr>
              <w:t>Analyse préliminaire</w:t>
            </w:r>
          </w:p>
          <w:p w:rsidR="00ED2D8A" w:rsidP="00F421A6" w:rsidRDefault="00ED2D8A" w14:paraId="6ED782E6" w14:textId="77777777">
            <w:pPr>
              <w:numPr>
                <w:ilvl w:val="0"/>
                <w:numId w:val="20"/>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Réunion de cadrage avec le Ministère</w:t>
            </w:r>
          </w:p>
          <w:p w:rsidR="00ED2D8A" w:rsidP="00F421A6" w:rsidRDefault="00ED2D8A" w14:paraId="5CC5A40B" w14:textId="77777777">
            <w:pPr>
              <w:numPr>
                <w:ilvl w:val="0"/>
                <w:numId w:val="20"/>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Revue de la documentation existante</w:t>
            </w:r>
          </w:p>
          <w:p w:rsidR="00ED2D8A" w:rsidP="00F421A6" w:rsidRDefault="00ED2D8A" w14:paraId="253328D1" w14:textId="77777777">
            <w:pPr>
              <w:numPr>
                <w:ilvl w:val="0"/>
                <w:numId w:val="20"/>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Note de cadrage</w:t>
            </w:r>
          </w:p>
          <w:p w:rsidRPr="005776CE" w:rsidR="00ED2D8A" w:rsidP="00F421A6" w:rsidRDefault="00ED2D8A" w14:paraId="36B1A634" w14:textId="77777777">
            <w:pPr>
              <w:pStyle w:val="Paragraphedeliste"/>
              <w:numPr>
                <w:ilvl w:val="0"/>
                <w:numId w:val="26"/>
              </w:numPr>
              <w:tabs>
                <w:tab w:val="clear" w:pos="6535"/>
              </w:tabs>
              <w:spacing w:line="240" w:lineRule="auto"/>
              <w:textAlignment w:val="baseline"/>
              <w:rPr>
                <w:rFonts w:eastAsia="Times New Roman"/>
                <w:i/>
                <w:iCs/>
                <w:color w:val="FF5B54" w:themeColor="accent1"/>
                <w:szCs w:val="20"/>
                <w:lang w:val="fr-FR" w:eastAsia="fr-FR"/>
              </w:rPr>
            </w:pPr>
            <w:r w:rsidRPr="005776CE">
              <w:rPr>
                <w:rFonts w:eastAsia="Times New Roman"/>
                <w:i/>
                <w:iCs/>
                <w:color w:val="FF5B54" w:themeColor="accent1"/>
                <w:szCs w:val="20"/>
                <w:lang w:val="fr-FR" w:eastAsia="fr-FR"/>
              </w:rPr>
              <w:t>Validation de la note de cadrage</w:t>
            </w:r>
            <w:r>
              <w:rPr>
                <w:rFonts w:eastAsia="Times New Roman"/>
                <w:i/>
                <w:iCs/>
                <w:color w:val="FF5B54" w:themeColor="accent1"/>
                <w:szCs w:val="20"/>
                <w:lang w:val="fr-FR" w:eastAsia="fr-FR"/>
              </w:rPr>
              <w:t xml:space="preserve"> avant mission</w:t>
            </w:r>
          </w:p>
          <w:p w:rsidRPr="00F47EDD" w:rsidR="00ED2D8A" w:rsidP="00F421A6" w:rsidRDefault="00ED2D8A" w14:paraId="5841EF48" w14:textId="77777777">
            <w:pPr>
              <w:tabs>
                <w:tab w:val="clear" w:pos="6535"/>
              </w:tabs>
              <w:spacing w:line="240" w:lineRule="auto"/>
              <w:textAlignment w:val="baseline"/>
              <w:rPr>
                <w:rFonts w:ascii="Times New Roman" w:hAnsi="Times New Roman" w:eastAsia="Times New Roman" w:cs="Times New Roman"/>
                <w:sz w:val="24"/>
                <w:szCs w:val="24"/>
                <w:lang w:val="fr-FR" w:eastAsia="fr-FR"/>
              </w:rPr>
            </w:pPr>
            <w:r w:rsidRPr="00F47EDD">
              <w:rPr>
                <w:rFonts w:eastAsia="Times New Roman"/>
                <w:i/>
                <w:iCs/>
                <w:szCs w:val="20"/>
                <w:lang w:val="fr-FR" w:eastAsia="fr-FR"/>
              </w:rPr>
              <w:t>A distance</w:t>
            </w:r>
            <w:r w:rsidRPr="00F47EDD">
              <w:rPr>
                <w:rFonts w:eastAsia="Times New Roman"/>
                <w:szCs w:val="20"/>
                <w:lang w:val="fr-FR" w:eastAsia="fr-FR"/>
              </w:rPr>
              <w:t> </w:t>
            </w:r>
          </w:p>
        </w:tc>
        <w:tc>
          <w:tcPr>
            <w:tcW w:w="1196" w:type="pct"/>
            <w:tcBorders>
              <w:top w:val="single" w:color="auto" w:sz="6" w:space="0"/>
              <w:left w:val="single" w:color="auto" w:sz="6" w:space="0"/>
              <w:bottom w:val="single" w:color="auto" w:sz="6" w:space="0"/>
              <w:right w:val="single" w:color="auto" w:sz="6" w:space="0"/>
            </w:tcBorders>
            <w:shd w:val="clear" w:color="auto" w:fill="auto"/>
            <w:tcMar/>
            <w:hideMark/>
          </w:tcPr>
          <w:p w:rsidRPr="00F47EDD" w:rsidR="00ED2D8A" w:rsidP="00F421A6" w:rsidRDefault="00ED2D8A" w14:paraId="7485878D" w14:textId="77777777">
            <w:pPr>
              <w:tabs>
                <w:tab w:val="clear" w:pos="6535"/>
              </w:tabs>
              <w:spacing w:line="240" w:lineRule="auto"/>
              <w:textAlignment w:val="baseline"/>
              <w:rPr>
                <w:rFonts w:ascii="Times New Roman" w:hAnsi="Times New Roman" w:eastAsia="Times New Roman" w:cs="Times New Roman"/>
                <w:sz w:val="24"/>
                <w:szCs w:val="24"/>
                <w:lang w:val="fr-FR" w:eastAsia="fr-FR"/>
              </w:rPr>
            </w:pPr>
            <w:r w:rsidRPr="00F47EDD">
              <w:rPr>
                <w:rFonts w:ascii="Verdana" w:hAnsi="Verdana" w:eastAsia="Times New Roman" w:cs="Times New Roman"/>
                <w:color w:val="000000"/>
                <w:sz w:val="18"/>
                <w:szCs w:val="18"/>
                <w:lang w:val="fr-FR" w:eastAsia="fr-FR"/>
              </w:rPr>
              <w:t>#</w:t>
            </w:r>
            <w:proofErr w:type="gramStart"/>
            <w:r w:rsidRPr="00F47EDD">
              <w:rPr>
                <w:rFonts w:ascii="Verdana" w:hAnsi="Verdana" w:eastAsia="Times New Roman" w:cs="Times New Roman"/>
                <w:color w:val="000000"/>
                <w:sz w:val="18"/>
                <w:szCs w:val="18"/>
                <w:lang w:val="fr-FR" w:eastAsia="fr-FR"/>
              </w:rPr>
              <w:t>1:</w:t>
            </w:r>
            <w:proofErr w:type="gramEnd"/>
            <w:r w:rsidRPr="00F47EDD">
              <w:rPr>
                <w:rFonts w:ascii="Verdana" w:hAnsi="Verdana" w:eastAsia="Times New Roman" w:cs="Times New Roman"/>
                <w:color w:val="000000"/>
                <w:sz w:val="18"/>
                <w:szCs w:val="18"/>
                <w:lang w:val="fr-FR" w:eastAsia="fr-FR"/>
              </w:rPr>
              <w:t xml:space="preserve"> </w:t>
            </w:r>
            <w:r>
              <w:rPr>
                <w:rFonts w:ascii="Verdana" w:hAnsi="Verdana" w:eastAsia="Times New Roman" w:cs="Times New Roman"/>
                <w:color w:val="000000"/>
                <w:sz w:val="18"/>
                <w:szCs w:val="18"/>
                <w:lang w:val="fr-FR" w:eastAsia="fr-FR"/>
              </w:rPr>
              <w:t>Note de cadrage</w:t>
            </w:r>
            <w:r w:rsidRPr="00F47EDD">
              <w:rPr>
                <w:rFonts w:ascii="Verdana" w:hAnsi="Verdana" w:eastAsia="Times New Roman" w:cs="Times New Roman"/>
                <w:color w:val="000000"/>
                <w:sz w:val="18"/>
                <w:szCs w:val="18"/>
                <w:lang w:val="fr-FR" w:eastAsia="fr-FR"/>
              </w:rPr>
              <w:t>   </w:t>
            </w:r>
          </w:p>
        </w:tc>
        <w:tc>
          <w:tcPr>
            <w:tcW w:w="399"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226E64" w14:paraId="41AE29BA" w14:textId="7A5E7A50">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226E64">
              <w:rPr>
                <w:rFonts w:ascii="Verdana" w:hAnsi="Verdana" w:eastAsia="Times New Roman" w:cs="Times New Roman"/>
                <w:color w:val="000000"/>
                <w:sz w:val="18"/>
                <w:szCs w:val="18"/>
                <w:lang w:eastAsia="fr-FR"/>
              </w:rPr>
              <w:t>8</w:t>
            </w:r>
          </w:p>
        </w:tc>
        <w:tc>
          <w:tcPr>
            <w:tcW w:w="1063"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ED2D8A" w14:paraId="5183A800" w14:textId="77777777">
            <w:pPr>
              <w:tabs>
                <w:tab w:val="clear" w:pos="6535"/>
              </w:tabs>
              <w:spacing w:line="240" w:lineRule="auto"/>
              <w:jc w:val="left"/>
              <w:textAlignment w:val="baseline"/>
              <w:rPr>
                <w:rFonts w:ascii="Verdana" w:hAnsi="Verdana" w:eastAsia="Times New Roman" w:cs="Times New Roman"/>
                <w:color w:val="000000"/>
                <w:sz w:val="18"/>
                <w:szCs w:val="18"/>
                <w:lang w:val="fr-FR" w:eastAsia="fr-FR"/>
              </w:rPr>
            </w:pPr>
            <w:r>
              <w:rPr>
                <w:rFonts w:ascii="Verdana" w:hAnsi="Verdana" w:eastAsia="Times New Roman" w:cs="Times New Roman"/>
                <w:color w:val="000000"/>
                <w:sz w:val="18"/>
                <w:szCs w:val="18"/>
                <w:lang w:val="fr-FR" w:eastAsia="fr-FR"/>
              </w:rPr>
              <w:t>15 février-5 mars</w:t>
            </w:r>
          </w:p>
        </w:tc>
      </w:tr>
      <w:tr w:rsidRPr="00F47EDD" w:rsidR="00ED2D8A" w:rsidTr="4274F680" w14:paraId="3C269C23" w14:textId="77777777">
        <w:trPr>
          <w:trHeight w:val="300"/>
        </w:trPr>
        <w:tc>
          <w:tcPr>
            <w:tcW w:w="2342" w:type="pct"/>
            <w:tcBorders>
              <w:top w:val="single" w:color="auto" w:sz="6" w:space="0"/>
              <w:left w:val="single" w:color="auto" w:sz="6" w:space="0"/>
              <w:bottom w:val="single" w:color="auto" w:sz="6" w:space="0"/>
              <w:right w:val="single" w:color="auto" w:sz="6" w:space="0"/>
            </w:tcBorders>
            <w:shd w:val="clear" w:color="auto" w:fill="auto"/>
            <w:tcMar/>
            <w:hideMark/>
          </w:tcPr>
          <w:p w:rsidRPr="00891E6A" w:rsidR="00ED2D8A" w:rsidP="00F421A6" w:rsidRDefault="00ED2D8A" w14:paraId="62AB6451" w14:textId="77777777">
            <w:pPr>
              <w:tabs>
                <w:tab w:val="clear" w:pos="6535"/>
              </w:tabs>
              <w:spacing w:line="240" w:lineRule="auto"/>
              <w:textAlignment w:val="baseline"/>
              <w:rPr>
                <w:rFonts w:eastAsia="Times New Roman"/>
                <w:b/>
                <w:bCs/>
                <w:szCs w:val="20"/>
                <w:lang w:val="fr-FR" w:eastAsia="fr-FR"/>
              </w:rPr>
            </w:pPr>
            <w:r w:rsidRPr="00891E6A">
              <w:rPr>
                <w:rFonts w:eastAsia="Times New Roman"/>
                <w:b/>
                <w:bCs/>
                <w:szCs w:val="20"/>
                <w:lang w:val="fr-FR" w:eastAsia="fr-FR"/>
              </w:rPr>
              <w:t>Analyse terrain</w:t>
            </w:r>
          </w:p>
          <w:p w:rsidR="00ED2D8A" w:rsidP="00F421A6" w:rsidRDefault="00ED2D8A" w14:paraId="6434759A" w14:textId="77777777">
            <w:pPr>
              <w:numPr>
                <w:ilvl w:val="0"/>
                <w:numId w:val="25"/>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Consultations sur le terrain avec les parties prenantes</w:t>
            </w:r>
          </w:p>
          <w:p w:rsidR="00ED2D8A" w:rsidP="50482C31" w:rsidRDefault="00ED2D8A" w14:paraId="4B9090A7" w14:textId="1A7DFF42">
            <w:pPr>
              <w:numPr>
                <w:ilvl w:val="0"/>
                <w:numId w:val="25"/>
              </w:numPr>
              <w:tabs>
                <w:tab w:val="clear" w:pos="6535"/>
              </w:tabs>
              <w:spacing w:line="240" w:lineRule="auto"/>
              <w:ind w:left="1080" w:hanging="664"/>
              <w:textAlignment w:val="baseline"/>
              <w:rPr>
                <w:rFonts w:eastAsia="Times New Roman"/>
                <w:lang w:val="fr-FR" w:eastAsia="fr-FR"/>
              </w:rPr>
            </w:pPr>
            <w:r w:rsidRPr="4CBAD5AB" w:rsidR="00ED2D8A">
              <w:rPr>
                <w:rFonts w:eastAsia="Times New Roman"/>
                <w:lang w:val="fr-FR" w:eastAsia="fr-FR"/>
              </w:rPr>
              <w:t xml:space="preserve">Préparation de la première version provisoire du code </w:t>
            </w:r>
            <w:r w:rsidRPr="4CBAD5AB" w:rsidR="41C11162">
              <w:rPr>
                <w:rFonts w:eastAsia="Times New Roman"/>
                <w:lang w:val="fr-FR" w:eastAsia="fr-FR"/>
              </w:rPr>
              <w:t>d’</w:t>
            </w:r>
            <w:r w:rsidRPr="4CBAD5AB" w:rsidR="00ED2D8A">
              <w:rPr>
                <w:rFonts w:eastAsia="Times New Roman"/>
                <w:lang w:val="fr-FR" w:eastAsia="fr-FR"/>
              </w:rPr>
              <w:t xml:space="preserve">éthique </w:t>
            </w:r>
          </w:p>
          <w:p w:rsidR="00ED2D8A" w:rsidP="50482C31" w:rsidRDefault="00ED2D8A" w14:paraId="040A2C3D" w14:textId="5D758D2D">
            <w:pPr>
              <w:numPr>
                <w:ilvl w:val="0"/>
                <w:numId w:val="25"/>
              </w:numPr>
              <w:tabs>
                <w:tab w:val="clear" w:pos="6535"/>
              </w:tabs>
              <w:spacing w:line="240" w:lineRule="auto"/>
              <w:ind w:left="1080" w:hanging="664"/>
              <w:textAlignment w:val="baseline"/>
              <w:rPr>
                <w:rFonts w:eastAsia="Times New Roman"/>
                <w:lang w:val="fr-FR" w:eastAsia="fr-FR"/>
              </w:rPr>
            </w:pPr>
            <w:r w:rsidRPr="5E1F778C" w:rsidR="00ED2D8A">
              <w:rPr>
                <w:rFonts w:eastAsia="Times New Roman"/>
                <w:lang w:val="fr-FR" w:eastAsia="fr-FR"/>
              </w:rPr>
              <w:t xml:space="preserve">Atelier de restitution de la mission aux parties prenantes </w:t>
            </w:r>
            <w:r w:rsidRPr="5E1F778C" w:rsidR="0E7FF84F">
              <w:rPr>
                <w:rFonts w:eastAsia="Times New Roman"/>
                <w:lang w:val="fr-FR" w:eastAsia="fr-FR"/>
              </w:rPr>
              <w:t>sur</w:t>
            </w:r>
            <w:r w:rsidRPr="5E1F778C" w:rsidR="0DA83942">
              <w:rPr>
                <w:rFonts w:eastAsia="Times New Roman"/>
                <w:lang w:val="fr-FR" w:eastAsia="fr-FR"/>
              </w:rPr>
              <w:t xml:space="preserve"> </w:t>
            </w:r>
            <w:r w:rsidRPr="5E1F778C" w:rsidR="0AD94CE9">
              <w:rPr>
                <w:rFonts w:eastAsia="Times New Roman"/>
                <w:lang w:val="fr-FR" w:eastAsia="fr-FR"/>
              </w:rPr>
              <w:t>la première</w:t>
            </w:r>
            <w:r w:rsidRPr="5E1F778C" w:rsidR="00ED2D8A">
              <w:rPr>
                <w:rFonts w:eastAsia="Times New Roman"/>
                <w:lang w:val="fr-FR" w:eastAsia="fr-FR"/>
              </w:rPr>
              <w:t xml:space="preserve"> version </w:t>
            </w:r>
            <w:r w:rsidRPr="5E1F778C" w:rsidR="00ED2D8A">
              <w:rPr>
                <w:rFonts w:eastAsia="Times New Roman"/>
                <w:lang w:val="fr-FR" w:eastAsia="fr-FR"/>
              </w:rPr>
              <w:t xml:space="preserve"> du code </w:t>
            </w:r>
            <w:r w:rsidRPr="5E1F778C" w:rsidR="0140E3AD">
              <w:rPr>
                <w:rFonts w:eastAsia="Times New Roman"/>
                <w:lang w:val="fr-FR" w:eastAsia="fr-FR"/>
              </w:rPr>
              <w:t>d’</w:t>
            </w:r>
            <w:r w:rsidRPr="5E1F778C" w:rsidR="00ED2D8A">
              <w:rPr>
                <w:rFonts w:eastAsia="Times New Roman"/>
                <w:lang w:val="fr-FR" w:eastAsia="fr-FR"/>
              </w:rPr>
              <w:t>éthique</w:t>
            </w:r>
            <w:r w:rsidRPr="5E1F778C" w:rsidR="696CC9BC">
              <w:rPr>
                <w:rFonts w:eastAsia="Times New Roman"/>
                <w:lang w:val="fr-FR" w:eastAsia="fr-FR"/>
              </w:rPr>
              <w:t xml:space="preserve"> actualisé</w:t>
            </w:r>
          </w:p>
          <w:p w:rsidR="00662BDC" w:rsidP="00662BDC" w:rsidRDefault="00662BDC" w14:paraId="7FDA161F" w14:textId="77777777">
            <w:pPr>
              <w:tabs>
                <w:tab w:val="clear" w:pos="6535"/>
              </w:tabs>
              <w:spacing w:line="240" w:lineRule="auto"/>
              <w:ind w:left="1080"/>
              <w:textAlignment w:val="baseline"/>
              <w:rPr>
                <w:rFonts w:eastAsia="Times New Roman"/>
                <w:szCs w:val="20"/>
                <w:lang w:val="fr-FR" w:eastAsia="fr-FR"/>
              </w:rPr>
            </w:pPr>
          </w:p>
          <w:p w:rsidRPr="00662BDC" w:rsidR="00ED2D8A" w:rsidP="4CBAD5AB" w:rsidRDefault="00662BDC" w14:paraId="154FE446" w14:textId="34EAC69F">
            <w:pPr>
              <w:pStyle w:val="Paragraphedeliste"/>
              <w:numPr>
                <w:ilvl w:val="0"/>
                <w:numId w:val="26"/>
              </w:numPr>
              <w:tabs>
                <w:tab w:val="clear" w:pos="6535"/>
              </w:tabs>
              <w:spacing w:line="240" w:lineRule="auto"/>
              <w:textAlignment w:val="baseline"/>
              <w:rPr>
                <w:rFonts w:eastAsia="Times New Roman"/>
                <w:i w:val="1"/>
                <w:iCs w:val="1"/>
                <w:color w:val="FF0000"/>
                <w:lang w:val="fr-FR" w:eastAsia="fr-FR"/>
              </w:rPr>
            </w:pPr>
            <w:r w:rsidRPr="4CBAD5AB" w:rsidR="1DB49F95">
              <w:rPr>
                <w:rFonts w:eastAsia="Times New Roman"/>
                <w:i w:val="1"/>
                <w:iCs w:val="1"/>
                <w:color w:val="FF0000"/>
                <w:lang w:val="fr-FR" w:eastAsia="fr-FR"/>
              </w:rPr>
              <w:t xml:space="preserve">Code </w:t>
            </w:r>
            <w:r w:rsidRPr="4CBAD5AB" w:rsidR="7FD392A6">
              <w:rPr>
                <w:rFonts w:eastAsia="Times New Roman"/>
                <w:i w:val="1"/>
                <w:iCs w:val="1"/>
                <w:color w:val="FF0000"/>
                <w:lang w:val="fr-FR" w:eastAsia="fr-FR"/>
              </w:rPr>
              <w:t>d’</w:t>
            </w:r>
            <w:r w:rsidRPr="4CBAD5AB" w:rsidR="1DB49F95">
              <w:rPr>
                <w:rFonts w:eastAsia="Times New Roman"/>
                <w:i w:val="1"/>
                <w:iCs w:val="1"/>
                <w:color w:val="FF0000"/>
                <w:lang w:val="fr-FR" w:eastAsia="fr-FR"/>
              </w:rPr>
              <w:t>éthique et de déontologie provisoire</w:t>
            </w:r>
          </w:p>
          <w:p w:rsidRPr="00F47EDD" w:rsidR="00ED2D8A" w:rsidP="00F421A6" w:rsidRDefault="00ED2D8A" w14:paraId="34F5092D" w14:textId="77777777">
            <w:pPr>
              <w:tabs>
                <w:tab w:val="clear" w:pos="6535"/>
              </w:tabs>
              <w:spacing w:line="240" w:lineRule="auto"/>
              <w:textAlignment w:val="baseline"/>
              <w:rPr>
                <w:rFonts w:ascii="Times New Roman" w:hAnsi="Times New Roman" w:eastAsia="Times New Roman" w:cs="Times New Roman"/>
                <w:sz w:val="24"/>
                <w:szCs w:val="24"/>
                <w:lang w:val="fr-FR" w:eastAsia="fr-FR"/>
              </w:rPr>
            </w:pPr>
            <w:r w:rsidRPr="00F47EDD">
              <w:rPr>
                <w:rFonts w:ascii="Verdana" w:hAnsi="Verdana" w:eastAsia="Times New Roman" w:cs="Times New Roman"/>
                <w:i/>
                <w:iCs/>
                <w:color w:val="000000"/>
                <w:sz w:val="18"/>
                <w:szCs w:val="18"/>
                <w:lang w:eastAsia="fr-FR"/>
              </w:rPr>
              <w:t xml:space="preserve">Mission terrain à </w:t>
            </w:r>
            <w:r>
              <w:rPr>
                <w:rFonts w:ascii="Verdana" w:hAnsi="Verdana" w:eastAsia="Times New Roman" w:cs="Times New Roman"/>
                <w:i/>
                <w:iCs/>
                <w:color w:val="000000"/>
                <w:sz w:val="18"/>
                <w:szCs w:val="18"/>
                <w:lang w:eastAsia="fr-FR"/>
              </w:rPr>
              <w:t>Nouakchott</w:t>
            </w:r>
          </w:p>
        </w:tc>
        <w:tc>
          <w:tcPr>
            <w:tcW w:w="1196" w:type="pct"/>
            <w:tcBorders>
              <w:top w:val="single" w:color="auto" w:sz="6" w:space="0"/>
              <w:left w:val="single" w:color="auto" w:sz="6" w:space="0"/>
              <w:bottom w:val="single" w:color="auto" w:sz="6" w:space="0"/>
              <w:right w:val="single" w:color="auto" w:sz="6" w:space="0"/>
            </w:tcBorders>
            <w:shd w:val="clear" w:color="auto" w:fill="auto"/>
            <w:tcMar/>
            <w:hideMark/>
          </w:tcPr>
          <w:p w:rsidRPr="00F47EDD" w:rsidR="00ED2D8A" w:rsidP="00F421A6" w:rsidRDefault="00ED2D8A" w14:paraId="376DE295" w14:textId="2A0086AF">
            <w:pPr>
              <w:tabs>
                <w:tab w:val="clear" w:pos="6535"/>
              </w:tabs>
              <w:spacing w:line="240" w:lineRule="auto"/>
              <w:textAlignment w:val="baseline"/>
              <w:rPr>
                <w:rFonts w:ascii="Times New Roman" w:hAnsi="Times New Roman" w:eastAsia="Times New Roman" w:cs="Times New Roman"/>
                <w:sz w:val="24"/>
                <w:szCs w:val="24"/>
                <w:lang w:val="fr-FR" w:eastAsia="fr-FR"/>
              </w:rPr>
            </w:pPr>
            <w:r w:rsidRPr="4CBAD5AB" w:rsidR="00ED2D8A">
              <w:rPr>
                <w:rFonts w:ascii="Verdana" w:hAnsi="Verdana" w:eastAsia="Times New Roman" w:cs="Times New Roman"/>
                <w:color w:val="000000"/>
                <w:sz w:val="18"/>
                <w:szCs w:val="18"/>
                <w:lang w:val="fr-FR" w:eastAsia="fr-FR"/>
              </w:rPr>
              <w:t>#</w:t>
            </w:r>
            <w:r w:rsidRPr="4CBAD5AB" w:rsidR="00ED2D8A">
              <w:rPr>
                <w:rFonts w:ascii="Verdana" w:hAnsi="Verdana" w:eastAsia="Times New Roman" w:cs="Times New Roman"/>
                <w:color w:val="000000"/>
                <w:sz w:val="18"/>
                <w:szCs w:val="18"/>
                <w:lang w:val="fr-FR" w:eastAsia="fr-FR"/>
              </w:rPr>
              <w:t>2:</w:t>
            </w:r>
            <w:r w:rsidRPr="4CBAD5AB" w:rsidR="00ED2D8A">
              <w:rPr>
                <w:rFonts w:ascii="Verdana" w:hAnsi="Verdana" w:eastAsia="Times New Roman" w:cs="Times New Roman"/>
                <w:color w:val="000000"/>
                <w:sz w:val="18"/>
                <w:szCs w:val="18"/>
                <w:lang w:val="fr-FR" w:eastAsia="fr-FR"/>
              </w:rPr>
              <w:t xml:space="preserve"> </w:t>
            </w:r>
            <w:r w:rsidRPr="4CBAD5AB" w:rsidR="00ED2D8A">
              <w:rPr>
                <w:rFonts w:ascii="Verdana" w:hAnsi="Verdana" w:eastAsia="Times New Roman" w:cs="Times New Roman"/>
                <w:color w:val="000000"/>
                <w:sz w:val="18"/>
                <w:szCs w:val="18"/>
                <w:lang w:val="fr-FR" w:eastAsia="fr-FR"/>
              </w:rPr>
              <w:t>Code d’</w:t>
            </w:r>
            <w:r w:rsidRPr="4CBAD5AB" w:rsidR="6509C8A4">
              <w:rPr>
                <w:rFonts w:ascii="Verdana" w:hAnsi="Verdana" w:eastAsia="Times New Roman" w:cs="Times New Roman"/>
                <w:color w:val="000000"/>
                <w:sz w:val="18"/>
                <w:szCs w:val="18"/>
                <w:lang w:val="fr-FR" w:eastAsia="fr-FR"/>
              </w:rPr>
              <w:t>é</w:t>
            </w:r>
            <w:r w:rsidRPr="4CBAD5AB" w:rsidR="00ED2D8A">
              <w:rPr>
                <w:rFonts w:ascii="Verdana" w:hAnsi="Verdana" w:eastAsia="Times New Roman" w:cs="Times New Roman"/>
                <w:color w:val="000000"/>
                <w:sz w:val="18"/>
                <w:szCs w:val="18"/>
                <w:lang w:val="fr-FR" w:eastAsia="fr-FR"/>
              </w:rPr>
              <w:t>thique et de déontologie provisoire</w:t>
            </w:r>
            <w:r w:rsidRPr="4CBAD5AB" w:rsidR="00ED2D8A">
              <w:rPr>
                <w:rFonts w:ascii="Verdana" w:hAnsi="Verdana" w:eastAsia="Times New Roman" w:cs="Times New Roman"/>
                <w:color w:val="000000"/>
                <w:sz w:val="18"/>
                <w:szCs w:val="18"/>
                <w:lang w:val="fr-FR" w:eastAsia="fr-FR"/>
              </w:rPr>
              <w:t>  </w:t>
            </w:r>
          </w:p>
        </w:tc>
        <w:tc>
          <w:tcPr>
            <w:tcW w:w="399"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ED2D8A" w14:paraId="0D9A42CD"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color w:val="000000"/>
                <w:sz w:val="18"/>
                <w:szCs w:val="18"/>
                <w:lang w:eastAsia="fr-FR"/>
              </w:rPr>
              <w:t>10</w:t>
            </w:r>
          </w:p>
        </w:tc>
        <w:tc>
          <w:tcPr>
            <w:tcW w:w="1063"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ED2D8A" w14:paraId="72016FB0" w14:textId="77777777">
            <w:pPr>
              <w:tabs>
                <w:tab w:val="clear" w:pos="6535"/>
              </w:tabs>
              <w:spacing w:line="240" w:lineRule="auto"/>
              <w:jc w:val="left"/>
              <w:textAlignment w:val="baseline"/>
              <w:rPr>
                <w:rFonts w:ascii="Verdana" w:hAnsi="Verdana" w:eastAsia="Times New Roman" w:cs="Times New Roman"/>
                <w:color w:val="000000"/>
                <w:sz w:val="18"/>
                <w:szCs w:val="18"/>
                <w:lang w:val="fr-FR" w:eastAsia="fr-FR"/>
              </w:rPr>
            </w:pPr>
            <w:r>
              <w:rPr>
                <w:rFonts w:ascii="Verdana" w:hAnsi="Verdana" w:eastAsia="Times New Roman" w:cs="Times New Roman"/>
                <w:color w:val="000000"/>
                <w:sz w:val="18"/>
                <w:szCs w:val="18"/>
                <w:lang w:val="fr-FR" w:eastAsia="fr-FR"/>
              </w:rPr>
              <w:t>31 mars</w:t>
            </w:r>
          </w:p>
        </w:tc>
      </w:tr>
      <w:tr w:rsidRPr="00F47EDD" w:rsidR="00ED2D8A" w:rsidTr="4274F680" w14:paraId="5443B5AE" w14:textId="77777777">
        <w:trPr>
          <w:trHeight w:val="300"/>
        </w:trPr>
        <w:tc>
          <w:tcPr>
            <w:tcW w:w="2342" w:type="pct"/>
            <w:tcBorders>
              <w:top w:val="single" w:color="auto" w:sz="6" w:space="0"/>
              <w:left w:val="single" w:color="auto" w:sz="6" w:space="0"/>
              <w:bottom w:val="single" w:color="auto" w:sz="6" w:space="0"/>
              <w:right w:val="single" w:color="auto" w:sz="6" w:space="0"/>
            </w:tcBorders>
            <w:shd w:val="clear" w:color="auto" w:fill="auto"/>
            <w:tcMar/>
            <w:hideMark/>
          </w:tcPr>
          <w:p w:rsidR="00ED2D8A" w:rsidP="50482C31" w:rsidRDefault="00ED2D8A" w14:paraId="3040C574" w14:textId="1CC9285F">
            <w:pPr>
              <w:tabs>
                <w:tab w:val="clear" w:pos="6535"/>
              </w:tabs>
              <w:spacing w:line="240" w:lineRule="auto"/>
              <w:textAlignment w:val="baseline"/>
              <w:rPr>
                <w:rFonts w:eastAsia="Times New Roman"/>
                <w:b w:val="1"/>
                <w:bCs w:val="1"/>
                <w:lang w:val="fr-FR" w:eastAsia="fr-FR"/>
              </w:rPr>
            </w:pPr>
            <w:r w:rsidRPr="4CBAD5AB" w:rsidR="00ED2D8A">
              <w:rPr>
                <w:rFonts w:eastAsia="Times New Roman"/>
                <w:b w:val="1"/>
                <w:bCs w:val="1"/>
                <w:lang w:val="fr-FR" w:eastAsia="fr-FR"/>
              </w:rPr>
              <w:t xml:space="preserve">Finalisation du code </w:t>
            </w:r>
            <w:r w:rsidRPr="4CBAD5AB" w:rsidR="12B80DBC">
              <w:rPr>
                <w:rFonts w:eastAsia="Times New Roman"/>
                <w:b w:val="1"/>
                <w:bCs w:val="1"/>
                <w:lang w:val="fr-FR" w:eastAsia="fr-FR"/>
              </w:rPr>
              <w:t>d’</w:t>
            </w:r>
            <w:r w:rsidRPr="4CBAD5AB" w:rsidR="00ED2D8A">
              <w:rPr>
                <w:rFonts w:eastAsia="Times New Roman"/>
                <w:b w:val="1"/>
                <w:bCs w:val="1"/>
                <w:lang w:val="fr-FR" w:eastAsia="fr-FR"/>
              </w:rPr>
              <w:t>éthique</w:t>
            </w:r>
          </w:p>
          <w:p w:rsidR="00ED2D8A" w:rsidP="50482C31" w:rsidRDefault="00ED2D8A" w14:paraId="3FE3CBB5" w14:textId="4B2A013B">
            <w:pPr>
              <w:numPr>
                <w:ilvl w:val="0"/>
                <w:numId w:val="25"/>
              </w:numPr>
              <w:tabs>
                <w:tab w:val="clear" w:pos="6535"/>
              </w:tabs>
              <w:spacing w:line="240" w:lineRule="auto"/>
              <w:textAlignment w:val="baseline"/>
              <w:rPr>
                <w:rFonts w:eastAsia="Times New Roman"/>
                <w:lang w:val="fr-FR" w:eastAsia="fr-FR"/>
              </w:rPr>
            </w:pPr>
            <w:r w:rsidRPr="5CCC29BF" w:rsidR="00ED2D8A">
              <w:rPr>
                <w:rFonts w:eastAsia="Times New Roman"/>
                <w:lang w:val="fr-FR" w:eastAsia="fr-FR"/>
              </w:rPr>
              <w:t>Intégration des retours et f</w:t>
            </w:r>
            <w:r w:rsidRPr="5CCC29BF" w:rsidR="00ED2D8A">
              <w:rPr>
                <w:rFonts w:eastAsia="Times New Roman"/>
                <w:lang w:val="fr-FR" w:eastAsia="fr-FR"/>
              </w:rPr>
              <w:t xml:space="preserve">inalisation de la mise à jour du code </w:t>
            </w:r>
            <w:r w:rsidRPr="5CCC29BF" w:rsidR="52ACB610">
              <w:rPr>
                <w:rFonts w:eastAsia="Times New Roman"/>
                <w:lang w:val="fr-FR" w:eastAsia="fr-FR"/>
              </w:rPr>
              <w:t>d</w:t>
            </w:r>
            <w:r w:rsidRPr="5CCC29BF" w:rsidR="52ACB610">
              <w:rPr>
                <w:rFonts w:eastAsia="Times New Roman"/>
                <w:lang w:val="fr-FR" w:eastAsia="fr-FR"/>
              </w:rPr>
              <w:t>’</w:t>
            </w:r>
            <w:r w:rsidRPr="5CCC29BF" w:rsidR="00ED2D8A">
              <w:rPr>
                <w:rFonts w:eastAsia="Times New Roman"/>
                <w:lang w:val="fr-FR" w:eastAsia="fr-FR"/>
              </w:rPr>
              <w:t xml:space="preserve">éthique et </w:t>
            </w:r>
            <w:r w:rsidRPr="5CCC29BF" w:rsidR="1BE30DF0">
              <w:rPr>
                <w:rFonts w:eastAsia="Times New Roman"/>
                <w:lang w:val="fr-FR" w:eastAsia="fr-FR"/>
              </w:rPr>
              <w:t>de la note sur l</w:t>
            </w:r>
            <w:r w:rsidRPr="5CCC29BF" w:rsidR="00ED2D8A">
              <w:rPr>
                <w:rFonts w:eastAsia="Times New Roman"/>
                <w:lang w:val="fr-FR" w:eastAsia="fr-FR"/>
              </w:rPr>
              <w:t>es modalités de mise en œuvre</w:t>
            </w:r>
          </w:p>
          <w:p w:rsidR="00ED2D8A" w:rsidP="00F421A6" w:rsidRDefault="00ED2D8A" w14:paraId="210AAD0E" w14:textId="0B760B3B">
            <w:pPr>
              <w:numPr>
                <w:ilvl w:val="0"/>
                <w:numId w:val="25"/>
              </w:numPr>
              <w:tabs>
                <w:tab w:val="clear" w:pos="6535"/>
              </w:tabs>
              <w:spacing w:line="240" w:lineRule="auto"/>
              <w:textAlignment w:val="baseline"/>
              <w:rPr>
                <w:rFonts w:eastAsia="Times New Roman"/>
                <w:szCs w:val="20"/>
                <w:lang w:val="fr-FR" w:eastAsia="fr-FR"/>
              </w:rPr>
            </w:pPr>
            <w:r>
              <w:rPr>
                <w:rFonts w:eastAsia="Times New Roman"/>
                <w:szCs w:val="20"/>
                <w:lang w:val="fr-FR" w:eastAsia="fr-FR"/>
              </w:rPr>
              <w:t>Réunion de clôture avec les parties prenantes avec présentation de la version finale</w:t>
            </w:r>
            <w:r w:rsidR="0021296B">
              <w:rPr>
                <w:rFonts w:eastAsia="Times New Roman"/>
                <w:szCs w:val="20"/>
                <w:lang w:val="fr-FR" w:eastAsia="fr-FR"/>
              </w:rPr>
              <w:t xml:space="preserve"> du code d’éthique et de déontologie</w:t>
            </w:r>
          </w:p>
          <w:p w:rsidR="0021296B" w:rsidP="00F421A6" w:rsidRDefault="0021296B" w14:paraId="7F5DC089" w14:textId="0BE0D818">
            <w:pPr>
              <w:numPr>
                <w:ilvl w:val="0"/>
                <w:numId w:val="25"/>
              </w:numPr>
              <w:tabs>
                <w:tab w:val="clear" w:pos="6535"/>
              </w:tabs>
              <w:spacing w:line="240" w:lineRule="auto"/>
              <w:textAlignment w:val="baseline"/>
              <w:rPr>
                <w:rFonts w:eastAsia="Times New Roman"/>
                <w:szCs w:val="20"/>
                <w:lang w:val="fr-FR" w:eastAsia="fr-FR"/>
              </w:rPr>
            </w:pPr>
            <w:r>
              <w:rPr>
                <w:rFonts w:eastAsia="Times New Roman"/>
                <w:szCs w:val="20"/>
                <w:lang w:val="fr-FR" w:eastAsia="fr-FR"/>
              </w:rPr>
              <w:t xml:space="preserve">Elaboration du rapport de fin de mission </w:t>
            </w:r>
          </w:p>
          <w:p w:rsidR="00ED2D8A" w:rsidP="00F421A6" w:rsidRDefault="00ED2D8A" w14:paraId="319DC4CF" w14:textId="77777777">
            <w:pPr>
              <w:tabs>
                <w:tab w:val="clear" w:pos="6535"/>
              </w:tabs>
              <w:spacing w:line="240" w:lineRule="auto"/>
              <w:ind w:left="720"/>
              <w:textAlignment w:val="baseline"/>
              <w:rPr>
                <w:rFonts w:eastAsia="Times New Roman"/>
                <w:szCs w:val="20"/>
                <w:lang w:val="fr-FR" w:eastAsia="fr-FR"/>
              </w:rPr>
            </w:pPr>
          </w:p>
          <w:p w:rsidRPr="005776CE" w:rsidR="00ED2D8A" w:rsidP="00F421A6" w:rsidRDefault="00ED2D8A" w14:paraId="0C94010F" w14:textId="48EF5A05">
            <w:pPr>
              <w:pStyle w:val="Paragraphedeliste"/>
              <w:numPr>
                <w:ilvl w:val="0"/>
                <w:numId w:val="26"/>
              </w:numPr>
              <w:tabs>
                <w:tab w:val="clear" w:pos="6535"/>
              </w:tabs>
              <w:spacing w:line="240" w:lineRule="auto"/>
              <w:textAlignment w:val="baseline"/>
              <w:rPr>
                <w:rFonts w:eastAsia="Times New Roman"/>
                <w:i/>
                <w:iCs/>
                <w:color w:val="FF5B54" w:themeColor="accent1"/>
                <w:szCs w:val="20"/>
                <w:lang w:val="fr-FR" w:eastAsia="fr-FR"/>
              </w:rPr>
            </w:pPr>
            <w:r w:rsidRPr="005776CE">
              <w:rPr>
                <w:rFonts w:eastAsia="Times New Roman"/>
                <w:i/>
                <w:iCs/>
                <w:color w:val="FF5B54" w:themeColor="accent1"/>
                <w:szCs w:val="20"/>
                <w:lang w:val="fr-FR" w:eastAsia="fr-FR"/>
              </w:rPr>
              <w:t xml:space="preserve">Validation </w:t>
            </w:r>
            <w:r>
              <w:rPr>
                <w:rFonts w:eastAsia="Times New Roman"/>
                <w:i/>
                <w:iCs/>
                <w:color w:val="FF5B54" w:themeColor="accent1"/>
                <w:szCs w:val="20"/>
                <w:lang w:val="fr-FR" w:eastAsia="fr-FR"/>
              </w:rPr>
              <w:t>du livrable final</w:t>
            </w:r>
            <w:r w:rsidR="0021296B">
              <w:rPr>
                <w:rFonts w:eastAsia="Times New Roman"/>
                <w:i/>
                <w:iCs/>
                <w:color w:val="FF5B54" w:themeColor="accent1"/>
                <w:szCs w:val="20"/>
                <w:lang w:val="fr-FR" w:eastAsia="fr-FR"/>
              </w:rPr>
              <w:t xml:space="preserve"> et du rapport de fin de mission</w:t>
            </w:r>
          </w:p>
          <w:p w:rsidRPr="00100696" w:rsidR="00ED2D8A" w:rsidP="00F421A6" w:rsidRDefault="00ED2D8A" w14:paraId="24F95758" w14:textId="77777777">
            <w:pPr>
              <w:tabs>
                <w:tab w:val="clear" w:pos="6535"/>
              </w:tabs>
              <w:spacing w:line="240" w:lineRule="auto"/>
              <w:textAlignment w:val="baseline"/>
              <w:rPr>
                <w:rFonts w:eastAsia="Times New Roman"/>
                <w:szCs w:val="20"/>
                <w:lang w:val="fr-FR" w:eastAsia="fr-FR"/>
              </w:rPr>
            </w:pPr>
          </w:p>
          <w:p w:rsidRPr="00F47EDD" w:rsidR="00ED2D8A" w:rsidP="00F421A6" w:rsidRDefault="00ED2D8A" w14:paraId="0C989BF8" w14:textId="77777777">
            <w:pPr>
              <w:tabs>
                <w:tab w:val="clear" w:pos="6535"/>
              </w:tabs>
              <w:spacing w:line="240" w:lineRule="auto"/>
              <w:textAlignment w:val="baseline"/>
              <w:rPr>
                <w:rFonts w:ascii="Times New Roman" w:hAnsi="Times New Roman" w:eastAsia="Times New Roman" w:cs="Times New Roman"/>
                <w:sz w:val="24"/>
                <w:szCs w:val="24"/>
                <w:lang w:val="fr-FR" w:eastAsia="fr-FR"/>
              </w:rPr>
            </w:pPr>
            <w:r w:rsidRPr="00F47EDD">
              <w:rPr>
                <w:rFonts w:eastAsia="Times New Roman"/>
                <w:i/>
                <w:iCs/>
                <w:szCs w:val="20"/>
                <w:lang w:val="fr-FR" w:eastAsia="fr-FR"/>
              </w:rPr>
              <w:t> </w:t>
            </w:r>
            <w:r w:rsidRPr="00336DDB">
              <w:rPr>
                <w:rFonts w:eastAsia="Times New Roman"/>
                <w:i/>
                <w:iCs/>
                <w:szCs w:val="20"/>
                <w:lang w:val="fr-FR" w:eastAsia="fr-FR"/>
              </w:rPr>
              <w:t>A distance</w:t>
            </w:r>
          </w:p>
        </w:tc>
        <w:tc>
          <w:tcPr>
            <w:tcW w:w="1196" w:type="pct"/>
            <w:tcBorders>
              <w:top w:val="single" w:color="auto" w:sz="6" w:space="0"/>
              <w:left w:val="single" w:color="auto" w:sz="6" w:space="0"/>
              <w:bottom w:val="single" w:color="auto" w:sz="6" w:space="0"/>
              <w:right w:val="single" w:color="auto" w:sz="6" w:space="0"/>
            </w:tcBorders>
            <w:shd w:val="clear" w:color="auto" w:fill="auto"/>
            <w:tcMar/>
            <w:hideMark/>
          </w:tcPr>
          <w:p w:rsidRPr="00F47EDD" w:rsidR="00ED2D8A" w:rsidP="50482C31" w:rsidRDefault="00ED2D8A" w14:paraId="68383F10" w14:textId="47CC6261">
            <w:pPr>
              <w:tabs>
                <w:tab w:val="clear" w:pos="6535"/>
              </w:tabs>
              <w:spacing w:line="240" w:lineRule="auto"/>
              <w:textAlignment w:val="baseline"/>
              <w:rPr>
                <w:rFonts w:ascii="Verdana" w:hAnsi="Verdana" w:eastAsia="Times New Roman" w:cs="Times New Roman"/>
                <w:color w:val="000000"/>
                <w:sz w:val="18"/>
                <w:szCs w:val="18"/>
                <w:lang w:val="fr-FR" w:eastAsia="fr-FR"/>
              </w:rPr>
            </w:pPr>
            <w:r w:rsidRPr="4CBAD5AB" w:rsidR="00ED2D8A">
              <w:rPr>
                <w:rFonts w:ascii="Verdana" w:hAnsi="Verdana" w:eastAsia="Times New Roman" w:cs="Times New Roman"/>
                <w:color w:val="000000"/>
                <w:sz w:val="18"/>
                <w:szCs w:val="18"/>
                <w:lang w:val="fr-FR" w:eastAsia="fr-FR"/>
              </w:rPr>
              <w:t>#</w:t>
            </w:r>
            <w:r w:rsidRPr="4CBAD5AB" w:rsidR="00ED2D8A">
              <w:rPr>
                <w:rFonts w:ascii="Verdana" w:hAnsi="Verdana" w:eastAsia="Times New Roman" w:cs="Times New Roman"/>
                <w:color w:val="000000"/>
                <w:sz w:val="18"/>
                <w:szCs w:val="18"/>
                <w:lang w:val="fr-FR" w:eastAsia="fr-FR"/>
              </w:rPr>
              <w:t>3:</w:t>
            </w:r>
            <w:r w:rsidRPr="4CBAD5AB" w:rsidR="00ED2D8A">
              <w:rPr>
                <w:rFonts w:ascii="Verdana" w:hAnsi="Verdana" w:eastAsia="Times New Roman" w:cs="Times New Roman"/>
                <w:color w:val="000000"/>
                <w:sz w:val="18"/>
                <w:szCs w:val="18"/>
                <w:lang w:val="fr-FR" w:eastAsia="fr-FR"/>
              </w:rPr>
              <w:t xml:space="preserve"> </w:t>
            </w:r>
            <w:r w:rsidRPr="4CBAD5AB" w:rsidR="00ED2D8A">
              <w:rPr>
                <w:rFonts w:ascii="Verdana" w:hAnsi="Verdana" w:eastAsia="Times New Roman" w:cs="Times New Roman"/>
                <w:color w:val="000000"/>
                <w:sz w:val="18"/>
                <w:szCs w:val="18"/>
                <w:lang w:val="fr-FR" w:eastAsia="fr-FR"/>
              </w:rPr>
              <w:t>Code d’</w:t>
            </w:r>
            <w:r w:rsidRPr="4CBAD5AB" w:rsidR="670A3F5F">
              <w:rPr>
                <w:rFonts w:ascii="Verdana" w:hAnsi="Verdana" w:eastAsia="Times New Roman" w:cs="Times New Roman"/>
                <w:color w:val="000000"/>
                <w:sz w:val="18"/>
                <w:szCs w:val="18"/>
                <w:lang w:val="fr-FR" w:eastAsia="fr-FR"/>
              </w:rPr>
              <w:t>é</w:t>
            </w:r>
            <w:r w:rsidRPr="4CBAD5AB" w:rsidR="00ED2D8A">
              <w:rPr>
                <w:rFonts w:ascii="Verdana" w:hAnsi="Verdana" w:eastAsia="Times New Roman" w:cs="Times New Roman"/>
                <w:color w:val="000000"/>
                <w:sz w:val="18"/>
                <w:szCs w:val="18"/>
                <w:lang w:val="fr-FR" w:eastAsia="fr-FR"/>
              </w:rPr>
              <w:t xml:space="preserve">thique et de </w:t>
            </w:r>
            <w:r w:rsidRPr="4CBAD5AB" w:rsidR="00ED2D8A">
              <w:rPr>
                <w:rFonts w:ascii="Verdana" w:hAnsi="Verdana" w:eastAsia="Times New Roman" w:cs="Times New Roman"/>
                <w:color w:val="000000"/>
                <w:sz w:val="18"/>
                <w:szCs w:val="18"/>
                <w:lang w:val="fr-FR" w:eastAsia="fr-FR"/>
              </w:rPr>
              <w:t xml:space="preserve">déontologie </w:t>
            </w:r>
            <w:r w:rsidRPr="4CBAD5AB" w:rsidR="00ED2D8A">
              <w:rPr>
                <w:rFonts w:ascii="Verdana" w:hAnsi="Verdana" w:eastAsia="Times New Roman" w:cs="Times New Roman"/>
                <w:color w:val="000000"/>
                <w:sz w:val="18"/>
                <w:szCs w:val="18"/>
                <w:lang w:val="fr-FR" w:eastAsia="fr-FR"/>
              </w:rPr>
              <w:t> </w:t>
            </w:r>
            <w:r w:rsidRPr="4CBAD5AB" w:rsidR="00ED2D8A">
              <w:rPr>
                <w:rFonts w:ascii="Verdana" w:hAnsi="Verdana" w:eastAsia="Times New Roman" w:cs="Times New Roman"/>
                <w:color w:val="000000"/>
                <w:sz w:val="18"/>
                <w:szCs w:val="18"/>
                <w:lang w:val="fr-FR" w:eastAsia="fr-FR"/>
              </w:rPr>
              <w:t>mis</w:t>
            </w:r>
            <w:r w:rsidRPr="4CBAD5AB" w:rsidR="00ED2D8A">
              <w:rPr>
                <w:rFonts w:ascii="Verdana" w:hAnsi="Verdana" w:eastAsia="Times New Roman" w:cs="Times New Roman"/>
                <w:color w:val="000000"/>
                <w:sz w:val="18"/>
                <w:szCs w:val="18"/>
                <w:lang w:val="fr-FR" w:eastAsia="fr-FR"/>
              </w:rPr>
              <w:t xml:space="preserve"> à jour et </w:t>
            </w:r>
          </w:p>
          <w:p w:rsidRPr="00F47EDD" w:rsidR="00ED2D8A" w:rsidP="00F421A6" w:rsidRDefault="00ED2D8A" w14:paraId="55A43A21" w14:textId="58554502">
            <w:pPr>
              <w:tabs>
                <w:tab w:val="clear" w:pos="6535"/>
              </w:tabs>
              <w:spacing w:line="240" w:lineRule="auto"/>
              <w:textAlignment w:val="baseline"/>
              <w:rPr>
                <w:rFonts w:ascii="Verdana" w:hAnsi="Verdana" w:eastAsia="Times New Roman" w:cs="Times New Roman"/>
                <w:color w:val="000000"/>
                <w:sz w:val="18"/>
                <w:szCs w:val="18"/>
                <w:lang w:val="fr-FR" w:eastAsia="fr-FR"/>
              </w:rPr>
            </w:pPr>
            <w:r w:rsidRPr="4CBAD5AB" w:rsidR="1B9B3D87">
              <w:rPr>
                <w:rFonts w:ascii="Verdana" w:hAnsi="Verdana" w:eastAsia="Times New Roman" w:cs="Times New Roman"/>
                <w:color w:val="000000"/>
                <w:sz w:val="18"/>
                <w:szCs w:val="18"/>
                <w:lang w:val="fr-FR" w:eastAsia="fr-FR"/>
              </w:rPr>
              <w:t xml:space="preserve">#4 </w:t>
            </w:r>
            <w:r w:rsidRPr="4CBAD5AB" w:rsidR="1B9B3D87">
              <w:rPr>
                <w:rFonts w:ascii="Verdana" w:hAnsi="Verdana" w:eastAsia="Times New Roman" w:cs="Times New Roman"/>
                <w:color w:val="000000"/>
                <w:sz w:val="18"/>
                <w:szCs w:val="18"/>
                <w:lang w:val="fr-FR" w:eastAsia="fr-FR"/>
              </w:rPr>
              <w:t>note</w:t>
            </w:r>
            <w:r w:rsidRPr="4CBAD5AB" w:rsidR="1B9B3D87">
              <w:rPr>
                <w:rFonts w:ascii="Verdana" w:hAnsi="Verdana" w:eastAsia="Times New Roman" w:cs="Times New Roman"/>
                <w:color w:val="000000"/>
                <w:sz w:val="18"/>
                <w:szCs w:val="18"/>
                <w:lang w:val="fr-FR" w:eastAsia="fr-FR"/>
              </w:rPr>
              <w:t xml:space="preserve"> de </w:t>
            </w:r>
            <w:r w:rsidRPr="4CBAD5AB" w:rsidR="00ED2D8A">
              <w:rPr>
                <w:rFonts w:ascii="Verdana" w:hAnsi="Verdana" w:eastAsia="Times New Roman" w:cs="Times New Roman"/>
                <w:color w:val="000000"/>
                <w:sz w:val="18"/>
                <w:szCs w:val="18"/>
                <w:lang w:val="fr-FR" w:eastAsia="fr-FR"/>
              </w:rPr>
              <w:t>propositions de</w:t>
            </w:r>
            <w:r w:rsidRPr="4CBAD5AB" w:rsidR="00ED2D8A">
              <w:rPr>
                <w:rFonts w:ascii="Verdana" w:hAnsi="Verdana" w:eastAsia="Times New Roman" w:cs="Times New Roman"/>
                <w:color w:val="000000"/>
                <w:sz w:val="18"/>
                <w:szCs w:val="18"/>
                <w:lang w:val="fr-FR" w:eastAsia="fr-FR"/>
              </w:rPr>
              <w:t xml:space="preserve"> modalités de mise en œuvre</w:t>
            </w:r>
          </w:p>
        </w:tc>
        <w:tc>
          <w:tcPr>
            <w:tcW w:w="399"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62D6F" w:rsidR="00ED2D8A" w:rsidP="00F421A6" w:rsidRDefault="00ED2D8A" w14:paraId="1856F74E"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p>
          <w:p w:rsidRPr="00F47EDD" w:rsidR="00ED2D8A" w:rsidP="00F421A6" w:rsidRDefault="00226E64" w14:paraId="5B5A33B7" w14:textId="7B7484FD">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226E64">
              <w:rPr>
                <w:rFonts w:ascii="Verdana" w:hAnsi="Verdana" w:eastAsia="Times New Roman" w:cs="Times New Roman"/>
                <w:color w:val="000000"/>
                <w:sz w:val="18"/>
                <w:szCs w:val="18"/>
                <w:lang w:eastAsia="fr-FR"/>
              </w:rPr>
              <w:t>7</w:t>
            </w:r>
          </w:p>
        </w:tc>
        <w:tc>
          <w:tcPr>
            <w:tcW w:w="1063"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ED2D8A" w14:paraId="2E7EDF27" w14:textId="77777777">
            <w:pPr>
              <w:tabs>
                <w:tab w:val="clear" w:pos="6535"/>
              </w:tabs>
              <w:spacing w:line="240" w:lineRule="auto"/>
              <w:jc w:val="left"/>
              <w:textAlignment w:val="baseline"/>
              <w:rPr>
                <w:rFonts w:ascii="Verdana" w:hAnsi="Verdana" w:eastAsia="Times New Roman" w:cs="Times New Roman"/>
                <w:color w:val="000000"/>
                <w:sz w:val="18"/>
                <w:szCs w:val="18"/>
                <w:lang w:val="fr-FR" w:eastAsia="fr-FR"/>
              </w:rPr>
            </w:pPr>
            <w:r w:rsidRPr="4274F680" w:rsidR="00ED2D8A">
              <w:rPr>
                <w:rFonts w:ascii="Verdana" w:hAnsi="Verdana" w:eastAsia="Times New Roman" w:cs="Times New Roman"/>
                <w:color w:val="000000"/>
                <w:sz w:val="18"/>
                <w:szCs w:val="18"/>
                <w:lang w:val="fr-FR" w:eastAsia="fr-FR"/>
              </w:rPr>
              <w:t>30 avril</w:t>
            </w:r>
            <w:r w:rsidRPr="4274F680" w:rsidR="00ED2D8A">
              <w:rPr>
                <w:rFonts w:ascii="Verdana" w:hAnsi="Verdana" w:eastAsia="Times New Roman" w:cs="Times New Roman"/>
                <w:color w:val="000000"/>
                <w:sz w:val="18"/>
                <w:szCs w:val="18"/>
                <w:lang w:val="fr-FR" w:eastAsia="fr-FR"/>
              </w:rPr>
              <w:t xml:space="preserve"> (validation du livrable)</w:t>
            </w:r>
          </w:p>
        </w:tc>
      </w:tr>
    </w:tbl>
    <w:p w:rsidR="00AE761F" w:rsidP="00123D09" w:rsidRDefault="00AE761F" w14:paraId="6F1DDD71" w14:textId="77777777">
      <w:pPr>
        <w:rPr>
          <w:b/>
          <w:bCs/>
          <w:lang w:val="fr-FR"/>
        </w:rPr>
      </w:pPr>
    </w:p>
    <w:p w:rsidRPr="00B70A10" w:rsidR="00AE761F" w:rsidP="00AE761F" w:rsidRDefault="00AE761F" w14:paraId="67C53C72"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AE761F">
        <w:rPr>
          <w:rFonts w:eastAsia="Times New Roman" w:asciiTheme="minorHAnsi" w:hAnsiTheme="minorHAnsi" w:cstheme="minorHAnsi"/>
          <w:b/>
          <w:bCs/>
          <w:szCs w:val="20"/>
          <w:lang w:val="fr-FR" w:eastAsia="fr-FR"/>
        </w:rPr>
        <w:t>ROLES ET RESPONSABILITES</w:t>
      </w:r>
    </w:p>
    <w:p w:rsidRPr="00B70A10" w:rsidR="00AE761F" w:rsidP="00AE761F" w:rsidRDefault="00AE761F" w14:paraId="14ACE01F"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szCs w:val="20"/>
          <w:lang w:val="fr-FR" w:eastAsia="fr-FR"/>
        </w:rPr>
        <w:t> </w:t>
      </w:r>
    </w:p>
    <w:p w:rsidRPr="0074344C" w:rsidR="00AE761F" w:rsidP="00AE761F" w:rsidRDefault="00AE761F" w14:paraId="471EBEA8"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Le Ministère de l’Education Nationale et de la Réforme du Secteur Educatif (MENRSE) est responsable de : </w:t>
      </w:r>
    </w:p>
    <w:p w:rsidRPr="0074344C" w:rsidR="00AE761F" w:rsidP="00AE761F" w:rsidRDefault="00AE761F" w14:paraId="0185121F"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Fournir toute la documentation nécessaire à l’étude de faisabilité   </w:t>
      </w:r>
    </w:p>
    <w:p w:rsidRPr="0074344C" w:rsidR="00AE761F" w:rsidP="00AE761F" w:rsidRDefault="00AE761F" w14:paraId="6914CFA1"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Faciliter les réunions avec les parties prenantes concernées </w:t>
      </w:r>
    </w:p>
    <w:p w:rsidRPr="0074344C" w:rsidR="00AE761F" w:rsidP="00AE761F" w:rsidRDefault="00AE761F" w14:paraId="5E6E3F4F" w14:textId="79BB1F8C">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Organiser les ateliers et fournir un espace de travail </w:t>
      </w:r>
    </w:p>
    <w:p w:rsidRPr="0074344C" w:rsidR="00AE761F" w:rsidP="00AE761F" w:rsidRDefault="00AE761F" w14:paraId="467FAD9D" w14:textId="60F9F06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Commenter et </w:t>
      </w:r>
      <w:r w:rsidR="00284973">
        <w:rPr>
          <w:rFonts w:eastAsia="Times New Roman" w:asciiTheme="minorHAnsi" w:hAnsiTheme="minorHAnsi" w:cstheme="minorHAnsi"/>
          <w:bCs/>
          <w:szCs w:val="20"/>
          <w:lang w:val="fr-FR" w:eastAsia="fr-FR"/>
        </w:rPr>
        <w:t>valider</w:t>
      </w:r>
      <w:r w:rsidRPr="0074344C">
        <w:rPr>
          <w:rFonts w:eastAsia="Times New Roman" w:asciiTheme="minorHAnsi" w:hAnsiTheme="minorHAnsi" w:cstheme="minorHAnsi"/>
          <w:bCs/>
          <w:szCs w:val="20"/>
          <w:lang w:val="fr-FR" w:eastAsia="fr-FR"/>
        </w:rPr>
        <w:t xml:space="preserve"> les livrables. </w:t>
      </w:r>
    </w:p>
    <w:p w:rsidRPr="0074344C" w:rsidR="00AE761F" w:rsidP="00AE761F" w:rsidRDefault="00AE761F" w14:paraId="2B3439CD"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AE761F" w:rsidP="00AE761F" w:rsidRDefault="00AE761F" w14:paraId="0D9A382E"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La Facilité de la RTIA est responsable de : </w:t>
      </w:r>
    </w:p>
    <w:p w:rsidRPr="0074344C" w:rsidR="00AE761F" w:rsidP="00AE761F" w:rsidRDefault="00AE761F" w14:paraId="7069F3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Contracter et faciliter l'intégration du consultant en lui fournissant tous les documents et les ressources disponibles </w:t>
      </w:r>
    </w:p>
    <w:p w:rsidRPr="0074344C" w:rsidR="00AE761F" w:rsidP="00AE761F" w:rsidRDefault="00AE761F" w14:paraId="2BBD0CC6"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Accompagner et contrôler le travail du consultant du début à la fin </w:t>
      </w:r>
    </w:p>
    <w:p w:rsidRPr="0074344C" w:rsidR="00AE761F" w:rsidP="00AE761F" w:rsidRDefault="00AE761F" w14:paraId="0E9FD74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Agir en tant que principale</w:t>
      </w:r>
      <w:r>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personnes </w:t>
      </w:r>
      <w:proofErr w:type="gramStart"/>
      <w:r w:rsidRPr="0074344C">
        <w:rPr>
          <w:rFonts w:eastAsia="Times New Roman" w:asciiTheme="minorHAnsi" w:hAnsiTheme="minorHAnsi" w:cstheme="minorHAnsi"/>
          <w:bCs/>
          <w:szCs w:val="20"/>
          <w:lang w:val="fr-FR" w:eastAsia="fr-FR"/>
        </w:rPr>
        <w:t>ressources</w:t>
      </w:r>
      <w:proofErr w:type="gramEnd"/>
      <w:r w:rsidRPr="0074344C">
        <w:rPr>
          <w:rFonts w:eastAsia="Times New Roman" w:asciiTheme="minorHAnsi" w:hAnsiTheme="minorHAnsi" w:cstheme="minorHAnsi"/>
          <w:bCs/>
          <w:szCs w:val="20"/>
          <w:lang w:val="fr-FR" w:eastAsia="fr-FR"/>
        </w:rPr>
        <w:t xml:space="preserve"> pour le consultant </w:t>
      </w:r>
    </w:p>
    <w:p w:rsidRPr="0074344C" w:rsidR="00AE761F" w:rsidP="00AE761F" w:rsidRDefault="00AE761F" w14:paraId="2512A659"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Assurer le contrôle de la qualité des produits livrables en collaboration avec les points focaux du Ministère </w:t>
      </w:r>
    </w:p>
    <w:p w:rsidRPr="0074344C" w:rsidR="00AE761F" w:rsidP="00AE761F" w:rsidRDefault="00AE761F" w14:paraId="578458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Partager les résultats avec les principales parties prenantes et contribuer à la gestion des connaissances internes et externes </w:t>
      </w:r>
    </w:p>
    <w:p w:rsidRPr="0074344C" w:rsidR="00AE761F" w:rsidP="00AE761F" w:rsidRDefault="00AE761F" w14:paraId="0B51B01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Recueillir les réactions et les commentaires des parties prenantes</w:t>
      </w:r>
    </w:p>
    <w:p w:rsidRPr="0074344C" w:rsidR="00AE761F" w:rsidP="00AE761F" w:rsidRDefault="00AE761F" w14:paraId="57DC1BDF"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Reconnaître la validation finale des produits livrables par toutes les parties </w:t>
      </w:r>
    </w:p>
    <w:p w:rsidRPr="0074344C" w:rsidR="00AE761F" w:rsidP="00AE761F" w:rsidRDefault="00AE761F" w14:paraId="32260D7C"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Evaluer la performance globale du consultant dans le cadre de ce mandat. </w:t>
      </w:r>
    </w:p>
    <w:p w:rsidRPr="0074344C" w:rsidR="00AE761F" w:rsidP="00AE761F" w:rsidRDefault="00AE761F" w14:paraId="78E00E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AE761F" w:rsidP="00AE761F" w:rsidRDefault="00AE761F" w14:paraId="46A6EC55"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Le consultant est responsable de :  </w:t>
      </w:r>
    </w:p>
    <w:p w:rsidRPr="0074344C" w:rsidR="00AE761F" w:rsidP="00AE761F" w:rsidRDefault="00AE761F" w14:paraId="0CC54DA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Examiner et commenter les présents termes de référence (</w:t>
      </w:r>
      <w:proofErr w:type="spellStart"/>
      <w:r w:rsidRPr="0074344C">
        <w:rPr>
          <w:rFonts w:eastAsia="Times New Roman" w:asciiTheme="minorHAnsi" w:hAnsiTheme="minorHAnsi" w:cstheme="minorHAnsi"/>
          <w:bCs/>
          <w:szCs w:val="20"/>
          <w:lang w:val="fr-FR" w:eastAsia="fr-FR"/>
        </w:rPr>
        <w:t>TdR</w:t>
      </w:r>
      <w:proofErr w:type="spellEnd"/>
      <w:r w:rsidRPr="0074344C">
        <w:rPr>
          <w:rFonts w:eastAsia="Times New Roman" w:asciiTheme="minorHAnsi" w:hAnsiTheme="minorHAnsi" w:cstheme="minorHAnsi"/>
          <w:bCs/>
          <w:szCs w:val="20"/>
          <w:lang w:val="fr-FR" w:eastAsia="fr-FR"/>
        </w:rPr>
        <w:t xml:space="preserve">) </w:t>
      </w:r>
    </w:p>
    <w:p w:rsidRPr="0074344C" w:rsidR="00AE761F" w:rsidP="00AE761F" w:rsidRDefault="00AE761F" w14:paraId="083FB75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S'assurer que tous les produits livrables sont conformes aux lignes directrices formulées lors de la réunion de cadrage de la mission, dans le respect du calendrier</w:t>
      </w:r>
      <w:r>
        <w:rPr>
          <w:rFonts w:eastAsia="Times New Roman" w:asciiTheme="minorHAnsi" w:hAnsiTheme="minorHAnsi" w:cstheme="minorHAnsi"/>
          <w:bCs/>
          <w:szCs w:val="20"/>
          <w:lang w:val="fr-FR" w:eastAsia="fr-FR"/>
        </w:rPr>
        <w:t xml:space="preserve"> convenu</w:t>
      </w:r>
    </w:p>
    <w:p w:rsidRPr="0074344C" w:rsidR="00AE761F" w:rsidP="00AE761F" w:rsidRDefault="00AE761F" w14:paraId="0F6836C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Informer immédiatement la Facilité de toute difficulté rencontrée dans </w:t>
      </w:r>
      <w:r>
        <w:rPr>
          <w:rFonts w:eastAsia="Times New Roman" w:asciiTheme="minorHAnsi" w:hAnsiTheme="minorHAnsi" w:cstheme="minorHAnsi"/>
          <w:bCs/>
          <w:szCs w:val="20"/>
          <w:lang w:val="fr-FR" w:eastAsia="fr-FR"/>
        </w:rPr>
        <w:t>la mise en œuvre de la mission</w:t>
      </w:r>
    </w:p>
    <w:p w:rsidR="00A534AA" w:rsidP="00AE761F" w:rsidRDefault="00AE761F" w14:paraId="4E99925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AE761F">
        <w:rPr>
          <w:rFonts w:eastAsia="Times New Roman" w:asciiTheme="minorHAnsi" w:hAnsiTheme="minorHAnsi" w:cstheme="minorHAnsi"/>
          <w:bCs/>
          <w:szCs w:val="20"/>
          <w:lang w:val="fr-FR" w:eastAsia="fr-FR"/>
        </w:rPr>
        <w:t>- S'assurer que les parties prenantes sont consultées tout au long de la mission</w:t>
      </w:r>
    </w:p>
    <w:p w:rsidR="00A534AA" w:rsidP="00AE761F" w:rsidRDefault="00A534AA" w14:paraId="150DF96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Pr>
          <w:rFonts w:eastAsia="Times New Roman" w:asciiTheme="minorHAnsi" w:hAnsiTheme="minorHAnsi" w:cstheme="minorHAnsi"/>
          <w:bCs/>
          <w:szCs w:val="20"/>
          <w:lang w:val="fr-FR" w:eastAsia="fr-FR"/>
        </w:rPr>
        <w:t xml:space="preserve">- </w:t>
      </w:r>
      <w:r w:rsidRPr="00A534AA">
        <w:rPr>
          <w:rFonts w:eastAsia="Times New Roman" w:asciiTheme="minorHAnsi" w:hAnsiTheme="minorHAnsi" w:cstheme="minorHAnsi"/>
          <w:bCs/>
          <w:szCs w:val="20"/>
          <w:lang w:val="fr-FR" w:eastAsia="fr-FR"/>
        </w:rPr>
        <w:t>Collaborer étroitement avec les autres experts mobilisés par la Facilité afin d'assurer une mise en œuvre cohérente et efficace des activités.</w:t>
      </w:r>
    </w:p>
    <w:p w:rsidRPr="00AE761F" w:rsidR="00AE761F" w:rsidP="00AE761F" w:rsidRDefault="00AE761F" w14:paraId="21FBA9D4" w14:textId="59F7DE0A">
      <w:pPr>
        <w:tabs>
          <w:tab w:val="clear" w:pos="6535"/>
        </w:tabs>
        <w:spacing w:line="240" w:lineRule="auto"/>
        <w:textAlignment w:val="baseline"/>
        <w:rPr>
          <w:rFonts w:eastAsia="Times New Roman" w:asciiTheme="minorHAnsi" w:hAnsiTheme="minorHAnsi" w:cstheme="minorHAnsi"/>
          <w:bCs/>
          <w:szCs w:val="20"/>
          <w:lang w:val="fr-FR" w:eastAsia="fr-FR"/>
        </w:rPr>
      </w:pPr>
      <w:r w:rsidRPr="4274F680" w:rsidR="00AE761F">
        <w:rPr>
          <w:rFonts w:ascii="Arial" w:hAnsi="Arial" w:eastAsia="Times New Roman" w:cs="Arial" w:asciiTheme="minorAscii" w:hAnsiTheme="minorAscii" w:cstheme="minorAscii"/>
          <w:lang w:val="fr-FR" w:eastAsia="fr-FR"/>
        </w:rPr>
        <w:t>-Se comporter avec le plus haut niveau d'intégrité personnelle et s'engager à respecter les normes de conduite requises.</w:t>
      </w:r>
    </w:p>
    <w:p w:rsidR="4274F680" w:rsidP="4274F680" w:rsidRDefault="4274F680" w14:paraId="70A8912C" w14:textId="033E06C4">
      <w:pPr>
        <w:tabs>
          <w:tab w:val="clear" w:leader="none" w:pos="6535"/>
        </w:tabs>
        <w:spacing w:line="240" w:lineRule="auto"/>
        <w:rPr>
          <w:rFonts w:ascii="Arial" w:hAnsi="Arial" w:eastAsia="Times New Roman" w:cs="Arial" w:asciiTheme="minorAscii" w:hAnsiTheme="minorAscii" w:cstheme="minorAscii"/>
          <w:lang w:val="fr-FR" w:eastAsia="fr-FR"/>
        </w:rPr>
      </w:pPr>
    </w:p>
    <w:p w:rsidR="4274F680" w:rsidP="4274F680" w:rsidRDefault="4274F680" w14:paraId="339BD80D" w14:textId="1667DF8F">
      <w:pPr>
        <w:tabs>
          <w:tab w:val="clear" w:leader="none" w:pos="6535"/>
        </w:tabs>
        <w:spacing w:line="240" w:lineRule="auto"/>
        <w:rPr>
          <w:rFonts w:ascii="Arial" w:hAnsi="Arial" w:eastAsia="Times New Roman" w:cs="Arial" w:asciiTheme="minorAscii" w:hAnsiTheme="minorAscii" w:cstheme="minorAscii"/>
          <w:lang w:val="fr-FR" w:eastAsia="fr-FR"/>
        </w:rPr>
      </w:pPr>
    </w:p>
    <w:p w:rsidRPr="00123D09" w:rsidR="00B278C8" w:rsidP="00123D09" w:rsidRDefault="00B278C8" w14:paraId="76EEAD36" w14:textId="5425C11A">
      <w:pPr>
        <w:rPr>
          <w:b/>
          <w:bCs/>
          <w:lang w:val="fr-FR"/>
        </w:rPr>
      </w:pPr>
    </w:p>
    <w:p w:rsidRPr="006354A7" w:rsidR="008413D2" w:rsidP="00E75AAE" w:rsidRDefault="00B278C8" w14:paraId="5A5A4E04" w14:textId="1E2C3B17">
      <w:pPr>
        <w:rPr>
          <w:b/>
          <w:bCs/>
          <w:lang w:val="fr-FR"/>
        </w:rPr>
      </w:pPr>
      <w:r w:rsidRPr="006354A7">
        <w:rPr>
          <w:b/>
          <w:bCs/>
          <w:lang w:val="fr-FR"/>
        </w:rPr>
        <w:t>PROFIL</w:t>
      </w:r>
      <w:r w:rsidR="00A534AA">
        <w:rPr>
          <w:b/>
          <w:bCs/>
          <w:lang w:val="fr-FR"/>
        </w:rPr>
        <w:t xml:space="preserve"> DE L’EXPERT</w:t>
      </w:r>
    </w:p>
    <w:p w:rsidRPr="00083001" w:rsidR="00083001" w:rsidP="00A430D9" w:rsidRDefault="00083001" w14:paraId="20EB3413" w14:textId="77777777">
      <w:pPr>
        <w:rPr>
          <w:lang w:val="fr-FR"/>
        </w:rPr>
      </w:pPr>
    </w:p>
    <w:p w:rsidRPr="00E52F9C" w:rsidR="002F3CA6" w:rsidP="002F3CA6" w:rsidRDefault="00083001" w14:paraId="1704CE9E" w14:textId="00012BDC">
      <w:pPr>
        <w:pStyle w:val="Paragraphedeliste"/>
        <w:numPr>
          <w:ilvl w:val="0"/>
          <w:numId w:val="9"/>
        </w:numPr>
        <w:rPr>
          <w:lang w:val="fr-FR"/>
        </w:rPr>
      </w:pPr>
      <w:r w:rsidRPr="00E52F9C">
        <w:rPr>
          <w:u w:val="single"/>
          <w:lang w:val="fr-FR"/>
        </w:rPr>
        <w:t>Qualification académique</w:t>
      </w:r>
      <w:r w:rsidRPr="00E52F9C" w:rsidR="003D438F">
        <w:rPr>
          <w:u w:val="single"/>
          <w:lang w:val="fr-FR"/>
        </w:rPr>
        <w:t> :</w:t>
      </w:r>
      <w:r w:rsidRPr="00E52F9C" w:rsidR="003D438F">
        <w:rPr>
          <w:lang w:val="fr-FR"/>
        </w:rPr>
        <w:t xml:space="preserve"> </w:t>
      </w:r>
      <w:r w:rsidRPr="00E52F9C" w:rsidR="00733B9B">
        <w:rPr>
          <w:lang w:val="fr-FR"/>
        </w:rPr>
        <w:t xml:space="preserve">Master en </w:t>
      </w:r>
      <w:r w:rsidRPr="00E52F9C" w:rsidR="004F6D3D">
        <w:rPr>
          <w:lang w:val="fr-FR"/>
        </w:rPr>
        <w:t xml:space="preserve">ressources humaines, </w:t>
      </w:r>
      <w:r w:rsidRPr="00E52F9C" w:rsidR="00733B9B">
        <w:rPr>
          <w:lang w:val="fr-FR"/>
        </w:rPr>
        <w:t>sciences sociales</w:t>
      </w:r>
      <w:r w:rsidRPr="00E52F9C" w:rsidR="004F6D3D">
        <w:rPr>
          <w:lang w:val="fr-FR"/>
        </w:rPr>
        <w:t xml:space="preserve">, sciences de l’éducation ou </w:t>
      </w:r>
      <w:r w:rsidRPr="00E52F9C" w:rsidR="002F3CA6">
        <w:rPr>
          <w:lang w:val="fr-FR"/>
        </w:rPr>
        <w:t xml:space="preserve">dans </w:t>
      </w:r>
      <w:r w:rsidRPr="00E52F9C" w:rsidR="004F6D3D">
        <w:rPr>
          <w:lang w:val="fr-FR"/>
        </w:rPr>
        <w:t xml:space="preserve">tout autre </w:t>
      </w:r>
      <w:r w:rsidRPr="00E52F9C" w:rsidR="002F3CA6">
        <w:rPr>
          <w:lang w:val="fr-FR"/>
        </w:rPr>
        <w:t>discipline pertinente (niveau Master minimum)</w:t>
      </w:r>
    </w:p>
    <w:p w:rsidRPr="00E52F9C" w:rsidR="002F3CA6" w:rsidP="002F3CA6" w:rsidRDefault="002F3CA6" w14:paraId="608EE4B5" w14:textId="77777777">
      <w:pPr>
        <w:pStyle w:val="Paragraphedeliste"/>
        <w:rPr>
          <w:lang w:val="fr-FR"/>
        </w:rPr>
      </w:pPr>
    </w:p>
    <w:p w:rsidRPr="00E52F9C" w:rsidR="007A49A7" w:rsidP="007A49A7" w:rsidRDefault="00292A22" w14:paraId="19D9E9C5" w14:textId="53F4C9EF">
      <w:pPr>
        <w:pStyle w:val="Paragraphedeliste"/>
        <w:numPr>
          <w:ilvl w:val="0"/>
          <w:numId w:val="9"/>
        </w:numPr>
        <w:rPr>
          <w:u w:val="single"/>
        </w:rPr>
      </w:pPr>
      <w:proofErr w:type="spellStart"/>
      <w:r w:rsidRPr="00E52F9C">
        <w:rPr>
          <w:u w:val="single"/>
        </w:rPr>
        <w:t>Expérience</w:t>
      </w:r>
      <w:proofErr w:type="spellEnd"/>
      <w:r w:rsidRPr="00E52F9C">
        <w:rPr>
          <w:u w:val="single"/>
        </w:rPr>
        <w:t xml:space="preserve"> </w:t>
      </w:r>
      <w:proofErr w:type="spellStart"/>
      <w:r w:rsidRPr="00E52F9C">
        <w:rPr>
          <w:u w:val="single"/>
        </w:rPr>
        <w:t>professionnelle</w:t>
      </w:r>
      <w:proofErr w:type="spellEnd"/>
      <w:r w:rsidRPr="00E52F9C">
        <w:rPr>
          <w:u w:val="single"/>
        </w:rPr>
        <w:t xml:space="preserve"> </w:t>
      </w:r>
      <w:proofErr w:type="spellStart"/>
      <w:r w:rsidRPr="00E52F9C" w:rsidR="00B760BA">
        <w:rPr>
          <w:u w:val="single"/>
        </w:rPr>
        <w:t>générale</w:t>
      </w:r>
      <w:proofErr w:type="spellEnd"/>
      <w:r w:rsidRPr="00E52F9C" w:rsidR="00B760BA">
        <w:rPr>
          <w:u w:val="single"/>
        </w:rPr>
        <w:t>:</w:t>
      </w:r>
      <w:r w:rsidRPr="00E52F9C" w:rsidR="007A49A7">
        <w:rPr>
          <w:u w:val="single"/>
        </w:rPr>
        <w:t xml:space="preserve"> </w:t>
      </w:r>
    </w:p>
    <w:p w:rsidRPr="0063295C" w:rsidR="0063295C" w:rsidP="0063295C" w:rsidRDefault="0063295C" w14:paraId="2AEC6017" w14:textId="387871CF">
      <w:pPr>
        <w:pStyle w:val="Paragraphedeliste"/>
        <w:numPr>
          <w:ilvl w:val="1"/>
          <w:numId w:val="9"/>
        </w:numPr>
        <w:rPr>
          <w:lang w:val="fr-FR"/>
        </w:rPr>
      </w:pPr>
      <w:r w:rsidRPr="0063295C">
        <w:rPr>
          <w:lang w:val="fr-FR"/>
        </w:rPr>
        <w:t>Au moins 1</w:t>
      </w:r>
      <w:r w:rsidRPr="00E52F9C" w:rsidR="0073641D">
        <w:rPr>
          <w:lang w:val="fr-FR"/>
        </w:rPr>
        <w:t>5</w:t>
      </w:r>
      <w:r w:rsidRPr="0063295C">
        <w:rPr>
          <w:lang w:val="fr-FR"/>
        </w:rPr>
        <w:t xml:space="preserve"> ans d’expérience professionnelle </w:t>
      </w:r>
      <w:r w:rsidRPr="00E52F9C" w:rsidR="008A216E">
        <w:rPr>
          <w:lang w:val="fr-FR"/>
        </w:rPr>
        <w:t>dans la gestion des ressources humaines</w:t>
      </w:r>
    </w:p>
    <w:p w:rsidRPr="00E52F9C" w:rsidR="007A49A7" w:rsidP="007A49A7" w:rsidRDefault="007A49A7" w14:paraId="2F414F69" w14:textId="77777777">
      <w:pPr>
        <w:pStyle w:val="Paragraphedeliste"/>
        <w:ind w:left="1440"/>
        <w:rPr>
          <w:lang w:val="fr-FR"/>
        </w:rPr>
      </w:pPr>
    </w:p>
    <w:p w:rsidRPr="00E52F9C" w:rsidR="00292A22" w:rsidP="008359C8" w:rsidRDefault="00292A22" w14:paraId="246F9D2A" w14:textId="2149D04A">
      <w:pPr>
        <w:pStyle w:val="Paragraphedeliste"/>
        <w:numPr>
          <w:ilvl w:val="0"/>
          <w:numId w:val="9"/>
        </w:numPr>
        <w:rPr>
          <w:u w:val="single"/>
          <w:lang w:val="fr-FR"/>
        </w:rPr>
      </w:pPr>
      <w:r w:rsidRPr="00E52F9C">
        <w:rPr>
          <w:u w:val="single"/>
          <w:lang w:val="fr-FR"/>
        </w:rPr>
        <w:t>Expérience professionnelle spécifique</w:t>
      </w:r>
      <w:r w:rsidRPr="00E52F9C" w:rsidR="007A49A7">
        <w:rPr>
          <w:u w:val="single"/>
          <w:lang w:val="fr-FR"/>
        </w:rPr>
        <w:t> :</w:t>
      </w:r>
    </w:p>
    <w:p w:rsidRPr="0063295C" w:rsidR="0073641D" w:rsidP="0073641D" w:rsidRDefault="0073641D" w14:paraId="1BAFFFEB" w14:textId="5C7DB963">
      <w:pPr>
        <w:pStyle w:val="Paragraphedeliste"/>
        <w:numPr>
          <w:ilvl w:val="1"/>
          <w:numId w:val="9"/>
        </w:numPr>
        <w:rPr>
          <w:lang w:val="fr-FR"/>
        </w:rPr>
      </w:pPr>
      <w:r w:rsidRPr="0063295C">
        <w:rPr>
          <w:lang w:val="fr-FR"/>
        </w:rPr>
        <w:t xml:space="preserve">Au moins </w:t>
      </w:r>
      <w:r w:rsidRPr="00E52F9C">
        <w:rPr>
          <w:lang w:val="fr-FR"/>
        </w:rPr>
        <w:t>10 ans</w:t>
      </w:r>
      <w:r w:rsidRPr="0063295C">
        <w:rPr>
          <w:lang w:val="fr-FR"/>
        </w:rPr>
        <w:t xml:space="preserve"> d’expérience professionnelle </w:t>
      </w:r>
      <w:r w:rsidRPr="00E52F9C">
        <w:rPr>
          <w:lang w:val="fr-FR"/>
        </w:rPr>
        <w:t>dans la gestion des ressources humaines dans le secteur de l’éducation</w:t>
      </w:r>
    </w:p>
    <w:p w:rsidRPr="00E52F9C" w:rsidR="0073641D" w:rsidP="00C962F2" w:rsidRDefault="00C962F2" w14:paraId="3DA5C62A" w14:textId="08A35BDF">
      <w:pPr>
        <w:pStyle w:val="Paragraphedeliste"/>
        <w:numPr>
          <w:ilvl w:val="1"/>
          <w:numId w:val="9"/>
        </w:numPr>
        <w:rPr>
          <w:lang w:val="fr-FR"/>
        </w:rPr>
      </w:pPr>
      <w:r w:rsidRPr="5E1F778C" w:rsidR="00C962F2">
        <w:rPr>
          <w:lang w:val="fr-FR"/>
        </w:rPr>
        <w:t xml:space="preserve">Connaissance et expérience avérées des différents systèmes </w:t>
      </w:r>
      <w:r w:rsidRPr="5E1F778C" w:rsidR="00C962F2">
        <w:rPr>
          <w:lang w:val="fr-FR"/>
        </w:rPr>
        <w:t>RH des Ministère</w:t>
      </w:r>
      <w:r w:rsidRPr="5E1F778C" w:rsidR="52485559">
        <w:rPr>
          <w:lang w:val="fr-FR"/>
        </w:rPr>
        <w:t>s</w:t>
      </w:r>
      <w:r w:rsidRPr="5E1F778C" w:rsidR="00C962F2">
        <w:rPr>
          <w:lang w:val="fr-FR"/>
        </w:rPr>
        <w:t xml:space="preserve"> de l’Education </w:t>
      </w:r>
      <w:r w:rsidRPr="5E1F778C" w:rsidR="00C962F2">
        <w:rPr>
          <w:lang w:val="fr-FR"/>
        </w:rPr>
        <w:t>en Afrique</w:t>
      </w:r>
      <w:r w:rsidRPr="5E1F778C" w:rsidR="00C962F2">
        <w:rPr>
          <w:lang w:val="fr-FR"/>
        </w:rPr>
        <w:t xml:space="preserve"> de l’Ouest</w:t>
      </w:r>
    </w:p>
    <w:p w:rsidRPr="00E52F9C" w:rsidR="005F0610" w:rsidP="00E5687B" w:rsidRDefault="005F0610" w14:paraId="40C7C6E3" w14:textId="2440D064">
      <w:pPr>
        <w:pStyle w:val="Paragraphedeliste"/>
        <w:numPr>
          <w:ilvl w:val="1"/>
          <w:numId w:val="9"/>
        </w:numPr>
        <w:rPr>
          <w:lang w:val="fr-FR"/>
        </w:rPr>
      </w:pPr>
      <w:r w:rsidRPr="4CBAD5AB" w:rsidR="005F0610">
        <w:rPr>
          <w:lang w:val="fr-FR"/>
        </w:rPr>
        <w:t>Expériences similaires passées </w:t>
      </w:r>
      <w:r w:rsidRPr="4CBAD5AB" w:rsidR="007470A7">
        <w:rPr>
          <w:lang w:val="fr-FR"/>
        </w:rPr>
        <w:t xml:space="preserve">dans </w:t>
      </w:r>
      <w:r w:rsidRPr="4CBAD5AB" w:rsidR="00091961">
        <w:rPr>
          <w:lang w:val="fr-FR"/>
        </w:rPr>
        <w:t>la formulation</w:t>
      </w:r>
      <w:r w:rsidRPr="4CBAD5AB" w:rsidR="0073641D">
        <w:rPr>
          <w:lang w:val="fr-FR"/>
        </w:rPr>
        <w:t xml:space="preserve"> et mise en œuvre</w:t>
      </w:r>
      <w:r w:rsidRPr="4CBAD5AB" w:rsidR="00091961">
        <w:rPr>
          <w:lang w:val="fr-FR"/>
        </w:rPr>
        <w:t xml:space="preserve"> </w:t>
      </w:r>
      <w:r w:rsidRPr="4CBAD5AB" w:rsidR="002A4724">
        <w:rPr>
          <w:lang w:val="fr-FR"/>
        </w:rPr>
        <w:t xml:space="preserve">de code </w:t>
      </w:r>
      <w:r w:rsidRPr="4CBAD5AB" w:rsidR="45E7296E">
        <w:rPr>
          <w:lang w:val="fr-FR"/>
        </w:rPr>
        <w:t>d’</w:t>
      </w:r>
      <w:r w:rsidRPr="4CBAD5AB" w:rsidR="002A4724">
        <w:rPr>
          <w:lang w:val="fr-FR"/>
        </w:rPr>
        <w:t xml:space="preserve">éthique et </w:t>
      </w:r>
      <w:r w:rsidRPr="4CBAD5AB" w:rsidR="48081B7B">
        <w:rPr>
          <w:lang w:val="fr-FR"/>
        </w:rPr>
        <w:t xml:space="preserve">de </w:t>
      </w:r>
      <w:r w:rsidRPr="4CBAD5AB" w:rsidR="002A4724">
        <w:rPr>
          <w:lang w:val="fr-FR"/>
        </w:rPr>
        <w:t>déontologie des enseignants</w:t>
      </w:r>
    </w:p>
    <w:p w:rsidRPr="00E52F9C" w:rsidR="0073641D" w:rsidP="00E5687B" w:rsidRDefault="00F70136" w14:paraId="34A7C2A7" w14:textId="21041F98">
      <w:pPr>
        <w:pStyle w:val="Paragraphedeliste"/>
        <w:numPr>
          <w:ilvl w:val="1"/>
          <w:numId w:val="9"/>
        </w:numPr>
        <w:rPr>
          <w:lang w:val="fr-FR"/>
        </w:rPr>
      </w:pPr>
      <w:r w:rsidRPr="4CBAD5AB" w:rsidR="00F70136">
        <w:rPr>
          <w:lang w:val="fr-FR"/>
        </w:rPr>
        <w:t>Expertise</w:t>
      </w:r>
      <w:r w:rsidRPr="4CBAD5AB" w:rsidR="0073641D">
        <w:rPr>
          <w:lang w:val="fr-FR"/>
        </w:rPr>
        <w:t xml:space="preserve"> </w:t>
      </w:r>
      <w:r w:rsidRPr="4CBAD5AB" w:rsidR="00002D29">
        <w:rPr>
          <w:lang w:val="fr-FR"/>
        </w:rPr>
        <w:t>avérée</w:t>
      </w:r>
      <w:r w:rsidRPr="4CBAD5AB" w:rsidR="00F70136">
        <w:rPr>
          <w:lang w:val="fr-FR"/>
        </w:rPr>
        <w:t xml:space="preserve"> en </w:t>
      </w:r>
      <w:r w:rsidRPr="4CBAD5AB" w:rsidR="003F273B">
        <w:rPr>
          <w:lang w:val="fr-FR"/>
        </w:rPr>
        <w:t>gestion des conflits</w:t>
      </w:r>
    </w:p>
    <w:p w:rsidRPr="00E52F9C" w:rsidR="007535FF" w:rsidP="0086480C" w:rsidRDefault="007535FF" w14:paraId="2241D88A" w14:textId="386BC9CC">
      <w:pPr>
        <w:pStyle w:val="Paragraphedeliste"/>
        <w:ind w:left="1440"/>
        <w:rPr>
          <w:lang w:val="fr-FR"/>
        </w:rPr>
      </w:pPr>
    </w:p>
    <w:p w:rsidRPr="00E52F9C" w:rsidR="00292A22" w:rsidP="008359C8" w:rsidRDefault="00292A22" w14:paraId="31B89617" w14:textId="0FA99611">
      <w:pPr>
        <w:pStyle w:val="Paragraphedeliste"/>
        <w:numPr>
          <w:ilvl w:val="0"/>
          <w:numId w:val="1"/>
        </w:numPr>
        <w:rPr>
          <w:lang w:val="fr-FR"/>
        </w:rPr>
      </w:pPr>
      <w:r w:rsidRPr="4CBAD5AB" w:rsidR="00292A22">
        <w:rPr>
          <w:u w:val="single"/>
          <w:lang w:val="fr-FR"/>
        </w:rPr>
        <w:t>Compétence linguistique</w:t>
      </w:r>
      <w:r w:rsidRPr="4CBAD5AB" w:rsidR="005B7916">
        <w:rPr>
          <w:u w:val="single"/>
          <w:lang w:val="fr-FR"/>
        </w:rPr>
        <w:t xml:space="preserve"> :</w:t>
      </w:r>
      <w:r w:rsidRPr="4CBAD5AB" w:rsidR="005B7916">
        <w:rPr>
          <w:lang w:val="fr-FR"/>
        </w:rPr>
        <w:t xml:space="preserve"> </w:t>
      </w:r>
      <w:r w:rsidRPr="4CBAD5AB" w:rsidR="00D14DBB">
        <w:rPr>
          <w:lang w:val="fr-FR"/>
        </w:rPr>
        <w:t>Excellentes com</w:t>
      </w:r>
      <w:r w:rsidRPr="4CBAD5AB" w:rsidR="00A80168">
        <w:rPr>
          <w:lang w:val="fr-FR"/>
        </w:rPr>
        <w:t>pétences écrites et orales en français requise</w:t>
      </w:r>
      <w:r w:rsidRPr="4CBAD5AB" w:rsidR="7C96AF75">
        <w:rPr>
          <w:lang w:val="fr-FR"/>
        </w:rPr>
        <w:t>s</w:t>
      </w:r>
    </w:p>
    <w:p w:rsidRPr="00E52F9C" w:rsidR="00002D29" w:rsidP="00002D29" w:rsidRDefault="00002D29" w14:paraId="4104A14A" w14:textId="77777777">
      <w:pPr>
        <w:pStyle w:val="Paragraphedeliste"/>
        <w:rPr>
          <w:lang w:val="fr-FR"/>
        </w:rPr>
      </w:pPr>
    </w:p>
    <w:p w:rsidRPr="00E52F9C" w:rsidR="003F6D6D" w:rsidP="00E52F9C" w:rsidRDefault="004F39CA" w14:paraId="13F9B64F" w14:textId="26C7DB57">
      <w:pPr>
        <w:pStyle w:val="Paragraphedeliste"/>
        <w:numPr>
          <w:ilvl w:val="0"/>
          <w:numId w:val="1"/>
        </w:numPr>
        <w:rPr>
          <w:u w:val="single"/>
          <w:lang w:val="fr-FR"/>
        </w:rPr>
      </w:pPr>
      <w:r w:rsidRPr="4CBAD5AB" w:rsidR="004F39CA">
        <w:rPr>
          <w:u w:val="single"/>
          <w:lang w:val="fr-FR"/>
        </w:rPr>
        <w:t xml:space="preserve">Compétences interpersonnelles et générales </w:t>
      </w:r>
      <w:r w:rsidRPr="4CBAD5AB" w:rsidR="00592E3F">
        <w:rPr>
          <w:u w:val="single"/>
          <w:lang w:val="fr-FR"/>
        </w:rPr>
        <w:t> :</w:t>
      </w:r>
    </w:p>
    <w:p w:rsidRPr="00E52F9C" w:rsidR="00EB5ED5" w:rsidP="00EB5ED5" w:rsidRDefault="00EB5ED5" w14:paraId="276AC106" w14:textId="3FC56D2A">
      <w:pPr>
        <w:pStyle w:val="Paragraphedeliste"/>
        <w:numPr>
          <w:ilvl w:val="1"/>
          <w:numId w:val="1"/>
        </w:numPr>
        <w:rPr>
          <w:lang w:val="fr-FR"/>
        </w:rPr>
      </w:pPr>
      <w:r w:rsidRPr="00E52F9C">
        <w:rPr>
          <w:lang w:val="fr-FR"/>
        </w:rPr>
        <w:t>Excellentes compétences en analyse et en synthèse, et capacité à animer des ateliers ou des séminaires.</w:t>
      </w:r>
    </w:p>
    <w:p w:rsidR="0086480C" w:rsidP="00EB5ED5" w:rsidRDefault="00EB5ED5" w14:paraId="1690FA63" w14:textId="54FBC2F9">
      <w:pPr>
        <w:pStyle w:val="Paragraphedeliste"/>
        <w:numPr>
          <w:ilvl w:val="1"/>
          <w:numId w:val="1"/>
        </w:numPr>
        <w:rPr>
          <w:lang w:val="fr-FR"/>
        </w:rPr>
      </w:pPr>
      <w:r w:rsidRPr="00E52F9C">
        <w:rPr>
          <w:lang w:val="fr-FR"/>
        </w:rPr>
        <w:t>Intégrité personnelle de haut niveau et engagement à respecter les normes de conduite requises</w:t>
      </w:r>
    </w:p>
    <w:p w:rsidRPr="00E52F9C" w:rsidR="00E45E83" w:rsidP="00EB5ED5" w:rsidRDefault="00E45E83" w14:paraId="3C45F69D" w14:textId="6BED46C0">
      <w:pPr>
        <w:pStyle w:val="Paragraphedeliste"/>
        <w:numPr>
          <w:ilvl w:val="1"/>
          <w:numId w:val="1"/>
        </w:numPr>
        <w:rPr>
          <w:lang w:val="fr-FR"/>
        </w:rPr>
      </w:pPr>
      <w:r>
        <w:rPr>
          <w:lang w:val="fr-FR"/>
        </w:rPr>
        <w:t>Capacité d’écoute</w:t>
      </w:r>
      <w:r w:rsidR="00DF13CB">
        <w:rPr>
          <w:lang w:val="fr-FR"/>
        </w:rPr>
        <w:t xml:space="preserve"> et de diplomatie</w:t>
      </w:r>
    </w:p>
    <w:p w:rsidRPr="00E52F9C" w:rsidR="00EB5ED5" w:rsidP="000C0280" w:rsidRDefault="0086480C" w14:paraId="44C90567" w14:textId="77777777">
      <w:pPr>
        <w:pStyle w:val="Paragraphedeliste"/>
        <w:numPr>
          <w:ilvl w:val="0"/>
          <w:numId w:val="1"/>
        </w:numPr>
        <w:rPr>
          <w:u w:val="single"/>
          <w:lang w:val="fr-FR"/>
        </w:rPr>
      </w:pPr>
      <w:r w:rsidRPr="00E52F9C">
        <w:rPr>
          <w:u w:val="single"/>
          <w:lang w:val="fr-FR"/>
        </w:rPr>
        <w:t>Atout :</w:t>
      </w:r>
      <w:r w:rsidRPr="00E52F9C" w:rsidR="000C0280">
        <w:rPr>
          <w:u w:val="single"/>
          <w:lang w:val="fr-FR"/>
        </w:rPr>
        <w:t xml:space="preserve"> </w:t>
      </w:r>
    </w:p>
    <w:p w:rsidRPr="00E52F9C" w:rsidR="000C0280" w:rsidP="00EB5ED5" w:rsidRDefault="000C0280" w14:paraId="5A786448" w14:textId="5973A68B">
      <w:pPr>
        <w:pStyle w:val="Paragraphedeliste"/>
        <w:numPr>
          <w:ilvl w:val="1"/>
          <w:numId w:val="1"/>
        </w:numPr>
        <w:rPr>
          <w:lang w:val="fr-FR"/>
        </w:rPr>
      </w:pPr>
      <w:r w:rsidRPr="00E52F9C">
        <w:rPr>
          <w:lang w:val="fr-FR"/>
        </w:rPr>
        <w:t>Connaissance du contexte éducatif en Mauritanie</w:t>
      </w:r>
    </w:p>
    <w:p w:rsidRPr="00E52F9C" w:rsidR="000C0280" w:rsidP="00EB5ED5" w:rsidRDefault="000C0280" w14:paraId="256B7068" w14:textId="731D2A4C">
      <w:pPr>
        <w:pStyle w:val="Paragraphedeliste"/>
        <w:numPr>
          <w:ilvl w:val="1"/>
          <w:numId w:val="1"/>
        </w:numPr>
        <w:rPr>
          <w:lang w:val="fr-FR"/>
        </w:rPr>
      </w:pPr>
      <w:r w:rsidRPr="4CBAD5AB" w:rsidR="000C0280">
        <w:rPr>
          <w:lang w:val="fr-FR"/>
        </w:rPr>
        <w:t>Expériences professionnelles passé</w:t>
      </w:r>
      <w:r w:rsidRPr="4CBAD5AB" w:rsidR="5C1438A8">
        <w:rPr>
          <w:lang w:val="fr-FR"/>
        </w:rPr>
        <w:t>e</w:t>
      </w:r>
      <w:r w:rsidRPr="4CBAD5AB" w:rsidR="000C0280">
        <w:rPr>
          <w:lang w:val="fr-FR"/>
        </w:rPr>
        <w:t>s en Mauritanie</w:t>
      </w:r>
    </w:p>
    <w:p w:rsidRPr="00E52F9C" w:rsidR="00E52F9C" w:rsidP="00EB5ED5" w:rsidRDefault="00E52F9C" w14:paraId="47BDF496" w14:textId="4FD3BE84">
      <w:pPr>
        <w:pStyle w:val="Paragraphedeliste"/>
        <w:numPr>
          <w:ilvl w:val="1"/>
          <w:numId w:val="1"/>
        </w:numPr>
        <w:rPr>
          <w:lang w:val="fr-FR"/>
        </w:rPr>
      </w:pPr>
      <w:r w:rsidRPr="00E52F9C">
        <w:rPr>
          <w:lang w:val="fr-FR"/>
        </w:rPr>
        <w:t>Compétence en dialogue social (en particulier dialogue avec les syndicats)</w:t>
      </w:r>
    </w:p>
    <w:p w:rsidRPr="000C0280" w:rsidR="000C0280" w:rsidP="000C0280" w:rsidRDefault="000C0280" w14:paraId="3FFB8AA4" w14:textId="77777777">
      <w:pPr>
        <w:pStyle w:val="Paragraphedeliste"/>
        <w:ind w:left="1440"/>
        <w:rPr>
          <w:lang w:val="fr-FR"/>
        </w:rPr>
      </w:pPr>
    </w:p>
    <w:p w:rsidR="005F7954" w:rsidP="07B16637" w:rsidRDefault="005F7954" w14:paraId="2802EF2C" w14:textId="1B00E535">
      <w:pPr>
        <w:shd w:val="clear" w:color="auto" w:fill="FFFFFF" w:themeFill="background1"/>
        <w:tabs>
          <w:tab w:val="clear" w:pos="6535"/>
        </w:tabs>
        <w:spacing w:line="240" w:lineRule="auto"/>
        <w:jc w:val="left"/>
        <w:rPr>
          <w:b w:val="1"/>
          <w:bCs w:val="1"/>
          <w:lang w:val="fr-FR"/>
        </w:rPr>
      </w:pPr>
      <w:r w:rsidRPr="07B16637" w:rsidR="0045631E">
        <w:rPr>
          <w:b w:val="1"/>
          <w:bCs w:val="1"/>
          <w:lang w:val="fr-FR"/>
        </w:rPr>
        <w:t xml:space="preserve"> </w:t>
      </w:r>
    </w:p>
    <w:p w:rsidRPr="001952B0" w:rsidR="001952B0" w:rsidP="00352D6C" w:rsidRDefault="001952B0" w14:paraId="64CD3AD2" w14:textId="77777777">
      <w:pPr>
        <w:rPr>
          <w:b/>
          <w:bCs/>
          <w:lang w:val="fr-FR"/>
        </w:rPr>
      </w:pPr>
      <w:r w:rsidRPr="001952B0">
        <w:rPr>
          <w:b/>
          <w:bCs/>
          <w:lang w:val="fr-FR"/>
        </w:rPr>
        <w:t xml:space="preserve">COMMENT POSTULER ET PROCESSUS DE SÉLECTION </w:t>
      </w:r>
    </w:p>
    <w:p w:rsidRPr="00BB246B" w:rsidR="00352D6C" w:rsidP="00352D6C" w:rsidRDefault="00352D6C" w14:paraId="2D424DE5" w14:textId="63489E3F">
      <w:pPr>
        <w:rPr>
          <w:strike/>
          <w:color w:val="001984" w:themeColor="text2" w:themeTint="E6"/>
          <w:lang w:val="fr-FR"/>
        </w:rPr>
      </w:pPr>
    </w:p>
    <w:p w:rsidRPr="00981F19" w:rsidR="00981F19" w:rsidP="00981F19" w:rsidRDefault="00981F19" w14:paraId="55FAC3BA" w14:textId="77777777">
      <w:pPr>
        <w:rPr>
          <w:lang w:val="fr-FR"/>
        </w:rPr>
      </w:pPr>
      <w:r w:rsidRPr="00981F19">
        <w:rPr>
          <w:lang w:val="fr-FR"/>
        </w:rPr>
        <w:t>Pour que votre candidature soit prise en compte, elle doit inclure les éléments suivants :</w:t>
      </w:r>
    </w:p>
    <w:p w:rsidRPr="00981F19" w:rsidR="00981F19" w:rsidP="008F2DAA" w:rsidRDefault="00981F19" w14:paraId="0B899DA9" w14:textId="1A85D544">
      <w:pPr>
        <w:numPr>
          <w:ilvl w:val="0"/>
          <w:numId w:val="45"/>
        </w:numPr>
        <w:rPr>
          <w:lang w:val="fr-FR"/>
        </w:rPr>
      </w:pPr>
      <w:r w:rsidRPr="00981F19">
        <w:rPr>
          <w:lang w:val="fr-FR"/>
        </w:rPr>
        <w:t>Votre CV (suivant le modèle Europass) et</w:t>
      </w:r>
    </w:p>
    <w:p w:rsidR="00981F19" w:rsidP="2F8C7FBF" w:rsidRDefault="00981F19" w14:paraId="3895B86E" w14:textId="209DFCD2">
      <w:pPr>
        <w:numPr>
          <w:ilvl w:val="0"/>
          <w:numId w:val="45"/>
        </w:numPr>
        <w:rPr>
          <w:lang w:val="en-US"/>
        </w:rPr>
      </w:pPr>
      <w:r w:rsidRPr="2F8C7FBF" w:rsidR="00981F19">
        <w:rPr>
          <w:lang w:val="en-US"/>
        </w:rPr>
        <w:t xml:space="preserve">Une note technique expliquant la mission, détaillant la méthodologie utilisée et une description de la mise en œuvre </w:t>
      </w:r>
      <w:r w:rsidRPr="2F8C7FBF" w:rsidR="0D815FDB">
        <w:rPr>
          <w:rFonts w:ascii="Arial" w:hAnsi="Arial" w:eastAsia="Arial" w:cs="Arial"/>
          <w:b w:val="0"/>
          <w:bCs w:val="0"/>
          <w:i w:val="0"/>
          <w:iCs w:val="0"/>
          <w:caps w:val="0"/>
          <w:smallCaps w:val="0"/>
          <w:noProof w:val="0"/>
          <w:color w:val="000000"/>
          <w:sz w:val="20"/>
          <w:szCs w:val="20"/>
          <w:lang w:val="en-US"/>
        </w:rPr>
        <w:t xml:space="preserve">(maximum 3 pages – en format A4 police Times New Roman, taille 12 en format </w:t>
      </w:r>
      <w:r w:rsidRPr="2F8C7FBF" w:rsidR="0D815FDB">
        <w:rPr>
          <w:rFonts w:ascii="Arial" w:hAnsi="Arial" w:eastAsia="Arial" w:cs="Arial"/>
          <w:b w:val="0"/>
          <w:bCs w:val="0"/>
          <w:i w:val="0"/>
          <w:iCs w:val="0"/>
          <w:caps w:val="0"/>
          <w:smallCaps w:val="0"/>
          <w:noProof w:val="0"/>
          <w:color w:val="000000"/>
          <w:sz w:val="20"/>
          <w:szCs w:val="20"/>
          <w:lang w:val="en-US"/>
        </w:rPr>
        <w:t>word</w:t>
      </w:r>
      <w:r w:rsidRPr="2F8C7FBF" w:rsidR="0D815FDB">
        <w:rPr>
          <w:rFonts w:ascii="Arial" w:hAnsi="Arial" w:eastAsia="Arial" w:cs="Arial"/>
          <w:b w:val="0"/>
          <w:bCs w:val="0"/>
          <w:i w:val="0"/>
          <w:iCs w:val="0"/>
          <w:caps w:val="0"/>
          <w:smallCaps w:val="0"/>
          <w:noProof w:val="0"/>
          <w:color w:val="000000"/>
          <w:sz w:val="20"/>
          <w:szCs w:val="20"/>
          <w:lang w:val="en-US"/>
        </w:rPr>
        <w:t>)</w:t>
      </w:r>
      <w:r w:rsidRPr="2F8C7FBF" w:rsidR="0D815FDB">
        <w:rPr>
          <w:rFonts w:ascii="Arial" w:hAnsi="Arial" w:eastAsia="Arial" w:cs="Arial"/>
          <w:b w:val="0"/>
          <w:bCs w:val="0"/>
          <w:i w:val="0"/>
          <w:iCs w:val="0"/>
          <w:caps w:val="0"/>
          <w:smallCaps w:val="0"/>
          <w:noProof w:val="0"/>
          <w:color w:val="000000"/>
          <w:sz w:val="20"/>
          <w:szCs w:val="20"/>
          <w:lang w:val="en-US"/>
        </w:rPr>
        <w:t xml:space="preserve">. </w:t>
      </w:r>
      <w:r w:rsidRPr="2F8C7FBF" w:rsidR="0D815FDB">
        <w:rPr>
          <w:rFonts w:ascii="Arial" w:hAnsi="Arial" w:eastAsia="Arial" w:cs="Arial"/>
          <w:noProof w:val="0"/>
          <w:sz w:val="20"/>
          <w:szCs w:val="20"/>
          <w:lang w:val="en-US"/>
        </w:rPr>
        <w:t xml:space="preserve"> </w:t>
      </w:r>
    </w:p>
    <w:p w:rsidR="00981F19" w:rsidP="006A7E44" w:rsidRDefault="00981F19" w14:paraId="2DC27317" w14:textId="542207E5">
      <w:pPr>
        <w:numPr>
          <w:ilvl w:val="0"/>
          <w:numId w:val="45"/>
        </w:numPr>
        <w:rPr>
          <w:lang w:val="fr-FR"/>
        </w:rPr>
      </w:pPr>
      <w:r w:rsidRPr="00981F19">
        <w:rPr>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rsidRPr="00981F19" w:rsidR="008F2DAA" w:rsidP="008F2DAA" w:rsidRDefault="008F2DAA" w14:paraId="65E4F81F" w14:textId="77777777">
      <w:pPr>
        <w:ind w:left="360"/>
        <w:rPr>
          <w:lang w:val="fr-FR"/>
        </w:rPr>
      </w:pPr>
    </w:p>
    <w:p w:rsidR="00E45E83" w:rsidP="00981F19" w:rsidRDefault="00E45E83" w14:paraId="472D6B17" w14:textId="4BCDEE98">
      <w:pPr>
        <w:rPr>
          <w:lang w:val="fr-FR"/>
        </w:rPr>
      </w:pPr>
      <w:r w:rsidRPr="00E45E83">
        <w:rPr>
          <w:lang w:val="fr-FR"/>
        </w:rPr>
        <w:t xml:space="preserve">Le taux journalier applicable sera conforme à la grille d'honoraires en vigueur de la Facilité. Il dépendra du statut de l'expert et de son </w:t>
      </w:r>
      <w:r>
        <w:rPr>
          <w:lang w:val="fr-FR"/>
        </w:rPr>
        <w:t>expérience</w:t>
      </w:r>
    </w:p>
    <w:p w:rsidR="00E45E83" w:rsidP="00981F19" w:rsidRDefault="00E45E83" w14:paraId="60023975" w14:textId="77777777">
      <w:pPr>
        <w:rPr>
          <w:lang w:val="fr-FR"/>
        </w:rPr>
      </w:pPr>
    </w:p>
    <w:p w:rsidRPr="00981F19" w:rsidR="00981F19" w:rsidP="0636FBD6" w:rsidRDefault="00981F19" w14:paraId="2598EE4D" w14:textId="682CF011">
      <w:pPr>
        <w:rPr>
          <w:highlight w:val="yellow"/>
          <w:lang w:val="fr-FR"/>
        </w:rPr>
      </w:pPr>
      <w:r w:rsidRPr="0636FBD6" w:rsidR="00981F19">
        <w:rPr>
          <w:lang w:val="fr-FR"/>
        </w:rPr>
        <w:t xml:space="preserve">Veuillez cliquer sur le lien suivant pour postuler : </w:t>
      </w:r>
      <w:hyperlink w:anchor="page-12356---1---expert-e-international-e-code-d-ethique-et-de-deontologie-de-la-profession-enseignante-mauritanie---fr_FR?backlink=search" r:id="R4cd923134e7743d0">
        <w:r w:rsidRPr="0636FBD6" w:rsidR="25BF7CEF">
          <w:rPr>
            <w:rStyle w:val="Lienhypertexte"/>
            <w:lang w:val="fr-FR"/>
          </w:rPr>
          <w:t>https://www.expertisefrance.fr/web/guest/on-recrute#page-12356---1---expert-e-international-e-code-d-ethique-et-de-deontologie-de-la-profession-enseignante-mauritanie---fr_FR?backlink=search</w:t>
        </w:r>
      </w:hyperlink>
    </w:p>
    <w:p w:rsidR="0636FBD6" w:rsidP="0636FBD6" w:rsidRDefault="0636FBD6" w14:paraId="0BF238A6" w14:textId="727597BC">
      <w:pPr>
        <w:rPr>
          <w:lang w:val="fr-FR"/>
        </w:rPr>
      </w:pPr>
    </w:p>
    <w:p w:rsidR="00E45E83" w:rsidP="00981F19" w:rsidRDefault="00E45E83" w14:paraId="045B1E75" w14:textId="77777777">
      <w:pPr>
        <w:rPr>
          <w:lang w:val="fr-FR"/>
        </w:rPr>
      </w:pPr>
    </w:p>
    <w:p w:rsidRPr="00981F19" w:rsidR="00981F19" w:rsidP="76A1BB20" w:rsidRDefault="00981F19" w14:paraId="76FAD5EA" w14:textId="60C7A056">
      <w:pPr>
        <w:rPr>
          <w:b w:val="1"/>
          <w:bCs w:val="1"/>
          <w:lang w:val="fr-FR"/>
        </w:rPr>
      </w:pPr>
      <w:r w:rsidRPr="76A1BB20" w:rsidR="41C731DB">
        <w:rPr>
          <w:b w:val="1"/>
          <w:bCs w:val="1"/>
          <w:lang w:val="fr-FR"/>
        </w:rPr>
        <w:t xml:space="preserve">Date limite de candidature : </w:t>
      </w:r>
      <w:r w:rsidRPr="76A1BB20" w:rsidR="17A2AAFA">
        <w:rPr>
          <w:b w:val="1"/>
          <w:bCs w:val="1"/>
          <w:lang w:val="fr-FR"/>
        </w:rPr>
        <w:t>12/01/2024</w:t>
      </w:r>
    </w:p>
    <w:p w:rsidR="00E45E83" w:rsidP="00981F19" w:rsidRDefault="00E45E83" w14:paraId="19D2FE61" w14:textId="77777777">
      <w:pPr>
        <w:rPr>
          <w:lang w:val="fr-FR"/>
        </w:rPr>
      </w:pPr>
    </w:p>
    <w:p w:rsidRPr="00981F19" w:rsidR="00981F19" w:rsidP="00981F19" w:rsidRDefault="00981F19" w14:paraId="0FED58F6" w14:textId="4E7588C9">
      <w:pPr>
        <w:rPr>
          <w:lang w:val="fr-FR"/>
        </w:rPr>
      </w:pPr>
      <w:r w:rsidRPr="00981F19">
        <w:rPr>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rsidRPr="008717D7" w:rsidR="008717D7" w:rsidP="008717D7" w:rsidRDefault="008717D7" w14:paraId="74E3B12A" w14:textId="77777777">
      <w:pPr>
        <w:rPr>
          <w:lang w:val="fr-FR"/>
        </w:rPr>
      </w:pPr>
    </w:p>
    <w:p w:rsidR="06168A80" w:rsidRDefault="005A429B" w14:paraId="472BE96B" w14:textId="0175F0F4">
      <w:r w:rsidRPr="79C57782">
        <w:rPr>
          <w:rFonts w:ascii="Segoe UI" w:hAnsi="Segoe UI" w:eastAsia="Segoe UI" w:cs="Segoe UI"/>
          <w:i/>
          <w:iCs/>
          <w:color w:val="333333"/>
          <w:sz w:val="18"/>
          <w:szCs w:val="18"/>
          <w:lang w:val="fr-FR"/>
        </w:rPr>
        <w:t>“</w:t>
      </w:r>
      <w:r w:rsidRPr="79C57782" w:rsidR="0EDA3E99">
        <w:rPr>
          <w:rFonts w:ascii="Segoe UI" w:hAnsi="Segoe UI" w:eastAsia="Segoe UI" w:cs="Segoe UI"/>
          <w:i/>
          <w:iCs/>
          <w:color w:val="333333"/>
          <w:sz w:val="18"/>
          <w:szCs w:val="18"/>
          <w:lang w:val="fr-FR"/>
        </w:rPr>
        <w:t>Au sein de la Facilité de la RTIA</w:t>
      </w:r>
      <w:r w:rsidRPr="79C57782">
        <w:rPr>
          <w:rFonts w:ascii="Segoe UI" w:hAnsi="Segoe UI" w:eastAsia="Segoe UI" w:cs="Segoe UI"/>
          <w:i/>
          <w:iCs/>
          <w:color w:val="333333"/>
          <w:sz w:val="18"/>
          <w:szCs w:val="18"/>
          <w:lang w:val="fr-FR"/>
        </w:rPr>
        <w:t>,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w:t>
      </w:r>
      <w:r w:rsidRPr="79C57782" w:rsidR="1B5DE10C">
        <w:rPr>
          <w:rFonts w:ascii="Segoe UI" w:hAnsi="Segoe UI" w:eastAsia="Segoe UI" w:cs="Segoe UI"/>
          <w:i/>
          <w:iCs/>
          <w:color w:val="333333"/>
          <w:sz w:val="18"/>
          <w:szCs w:val="18"/>
          <w:lang w:val="fr-FR"/>
        </w:rPr>
        <w:t>TI</w:t>
      </w:r>
      <w:r w:rsidRPr="79C57782">
        <w:rPr>
          <w:rFonts w:ascii="Segoe UI" w:hAnsi="Segoe UI" w:eastAsia="Segoe UI" w:cs="Segoe UI"/>
          <w:i/>
          <w:iCs/>
          <w:color w:val="333333"/>
          <w:sz w:val="18"/>
          <w:szCs w:val="18"/>
          <w:lang w:val="fr-FR"/>
        </w:rPr>
        <w:t xml:space="preserve">A dès que possible. </w:t>
      </w:r>
      <w:proofErr w:type="spellStart"/>
      <w:r w:rsidRPr="79C57782">
        <w:rPr>
          <w:rFonts w:ascii="Segoe UI" w:hAnsi="Segoe UI" w:eastAsia="Segoe UI" w:cs="Segoe UI"/>
          <w:i/>
          <w:iCs/>
          <w:color w:val="333333"/>
          <w:sz w:val="18"/>
          <w:szCs w:val="18"/>
        </w:rPr>
        <w:t>Chaque</w:t>
      </w:r>
      <w:proofErr w:type="spellEnd"/>
      <w:r w:rsidRPr="79C57782">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plainte</w:t>
      </w:r>
      <w:proofErr w:type="spellEnd"/>
      <w:r w:rsidR="003C7590">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fera</w:t>
      </w:r>
      <w:proofErr w:type="spellEnd"/>
      <w:r w:rsidR="003C7590">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l’objet</w:t>
      </w:r>
      <w:proofErr w:type="spellEnd"/>
      <w:r w:rsidR="003C7590">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d’une</w:t>
      </w:r>
      <w:proofErr w:type="spellEnd"/>
      <w:r w:rsidR="003C7590">
        <w:rPr>
          <w:rFonts w:ascii="Segoe UI" w:hAnsi="Segoe UI" w:eastAsia="Segoe UI" w:cs="Segoe UI"/>
          <w:i/>
          <w:iCs/>
          <w:color w:val="333333"/>
          <w:sz w:val="18"/>
          <w:szCs w:val="18"/>
        </w:rPr>
        <w:t xml:space="preserve"> </w:t>
      </w:r>
      <w:proofErr w:type="spellStart"/>
      <w:r w:rsidR="003C7590">
        <w:rPr>
          <w:rFonts w:ascii="Segoe UI" w:hAnsi="Segoe UI" w:eastAsia="Segoe UI" w:cs="Segoe UI"/>
          <w:i/>
          <w:iCs/>
          <w:color w:val="333333"/>
          <w:sz w:val="18"/>
          <w:szCs w:val="18"/>
        </w:rPr>
        <w:t>enquête</w:t>
      </w:r>
      <w:proofErr w:type="spellEnd"/>
      <w:r w:rsidR="003C7590">
        <w:rPr>
          <w:rFonts w:ascii="Segoe UI" w:hAnsi="Segoe UI" w:eastAsia="Segoe UI" w:cs="Segoe UI"/>
          <w:i/>
          <w:iCs/>
          <w:color w:val="333333"/>
          <w:sz w:val="18"/>
          <w:szCs w:val="18"/>
        </w:rPr>
        <w:t xml:space="preserve"> </w:t>
      </w:r>
      <w:proofErr w:type="spellStart"/>
      <w:r w:rsidRPr="79C57782">
        <w:rPr>
          <w:rFonts w:ascii="Segoe UI" w:hAnsi="Segoe UI" w:eastAsia="Segoe UI" w:cs="Segoe UI"/>
          <w:i/>
          <w:iCs/>
          <w:color w:val="333333"/>
          <w:sz w:val="18"/>
          <w:szCs w:val="18"/>
        </w:rPr>
        <w:t>appropriée</w:t>
      </w:r>
      <w:proofErr w:type="spellEnd"/>
      <w:r w:rsidRPr="79C57782">
        <w:rPr>
          <w:rFonts w:ascii="Segoe UI" w:hAnsi="Segoe UI" w:eastAsia="Segoe UI" w:cs="Segoe UI"/>
          <w:i/>
          <w:iCs/>
          <w:color w:val="333333"/>
          <w:sz w:val="18"/>
          <w:szCs w:val="18"/>
        </w:rPr>
        <w:t>.”</w:t>
      </w:r>
    </w:p>
    <w:p w:rsidR="00352D6C" w:rsidP="00A430D9" w:rsidRDefault="00352D6C" w14:paraId="10EC1414" w14:textId="77777777"/>
    <w:p w:rsidRPr="00F93CD6" w:rsidR="00EA2B2B" w:rsidP="00A430D9" w:rsidRDefault="00EA2B2B" w14:paraId="6BBC6424" w14:textId="77777777"/>
    <w:p w:rsidR="008413D2" w:rsidP="06168A80" w:rsidRDefault="008413D2" w14:paraId="3FFF6C16" w14:textId="03E53400"/>
    <w:p w:rsidRPr="00F44C16" w:rsidR="00A25A67" w:rsidP="00E75AAE" w:rsidRDefault="00A25A67" w14:paraId="61770635" w14:textId="77777777"/>
    <w:sectPr w:rsidRPr="00F44C16" w:rsidR="00A25A67" w:rsidSect="00C202C1">
      <w:headerReference w:type="default" r:id="rId15"/>
      <w:footerReference w:type="default" r:id="rId16"/>
      <w:headerReference w:type="first" r:id="rId17"/>
      <w:footerReference w:type="first" r:id="rId18"/>
      <w:pgSz w:w="11906" w:h="16838" w:orient="portrait" w:code="9"/>
      <w:pgMar w:top="1418" w:right="1418" w:bottom="1418" w:left="1418" w:header="567"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4A2D" w:rsidP="00F44C16" w:rsidRDefault="002F4A2D" w14:paraId="084C6FDD" w14:textId="77777777">
      <w:r>
        <w:separator/>
      </w:r>
    </w:p>
    <w:p w:rsidR="002F4A2D" w:rsidP="00F44C16" w:rsidRDefault="002F4A2D" w14:paraId="776C2881" w14:textId="77777777"/>
  </w:endnote>
  <w:endnote w:type="continuationSeparator" w:id="0">
    <w:p w:rsidR="002F4A2D" w:rsidP="00F44C16" w:rsidRDefault="002F4A2D" w14:paraId="371F0F83" w14:textId="77777777">
      <w:r>
        <w:continuationSeparator/>
      </w:r>
    </w:p>
    <w:p w:rsidR="002F4A2D" w:rsidP="00F44C16" w:rsidRDefault="002F4A2D" w14:paraId="3DA2F5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6168A80" w:rsidTr="7ACF0DD7" w14:paraId="5603F54B" w14:textId="77777777">
      <w:trPr>
        <w:trHeight w:val="300"/>
      </w:trPr>
      <w:tc>
        <w:tcPr>
          <w:tcW w:w="3020" w:type="dxa"/>
        </w:tcPr>
        <w:p w:rsidR="06168A80" w:rsidP="7ACF0DD7" w:rsidRDefault="06168A80" w14:paraId="00E20C59" w14:textId="4387AD2B">
          <w:pPr>
            <w:pStyle w:val="En-tte"/>
            <w:ind w:left="-115"/>
          </w:pPr>
        </w:p>
      </w:tc>
      <w:tc>
        <w:tcPr>
          <w:tcW w:w="3020" w:type="dxa"/>
        </w:tcPr>
        <w:p w:rsidR="06168A80" w:rsidP="7ACF0DD7" w:rsidRDefault="06168A80" w14:paraId="7BC98E62" w14:textId="51716947">
          <w:pPr>
            <w:pStyle w:val="En-tte"/>
            <w:jc w:val="center"/>
          </w:pPr>
        </w:p>
      </w:tc>
      <w:tc>
        <w:tcPr>
          <w:tcW w:w="3020" w:type="dxa"/>
        </w:tcPr>
        <w:p w:rsidR="06168A80" w:rsidP="7ACF0DD7" w:rsidRDefault="06168A80" w14:paraId="43986012" w14:textId="259269F8">
          <w:pPr>
            <w:pStyle w:val="En-tte"/>
            <w:ind w:right="-115"/>
            <w:jc w:val="right"/>
          </w:pPr>
        </w:p>
      </w:tc>
    </w:tr>
  </w:tbl>
  <w:p w:rsidR="06168A80" w:rsidP="7ACF0DD7" w:rsidRDefault="06168A80" w14:paraId="58B8405F" w14:textId="53BB17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020"/>
      <w:gridCol w:w="3020"/>
      <w:gridCol w:w="3020"/>
    </w:tblGrid>
    <w:tr w:rsidRPr="00D96C0C" w:rsidR="000F1B64" w:rsidTr="00F71700" w14:paraId="72EAF8E1" w14:textId="77777777">
      <w:tc>
        <w:tcPr>
          <w:tcW w:w="3020" w:type="dxa"/>
        </w:tcPr>
        <w:p w:rsidR="000F1B64" w:rsidP="000F1B64" w:rsidRDefault="000F1B64" w14:paraId="1C934BD1" w14:textId="77777777">
          <w:pPr>
            <w:pStyle w:val="Pieddepage"/>
            <w:jc w:val="left"/>
          </w:pPr>
          <w:r w:rsidRPr="00D96C0C">
            <w:t xml:space="preserve">RFTA </w:t>
          </w:r>
        </w:p>
      </w:tc>
      <w:tc>
        <w:tcPr>
          <w:tcW w:w="3020" w:type="dxa"/>
        </w:tcPr>
        <w:p w:rsidR="000F1B64" w:rsidP="000F1B64" w:rsidRDefault="000F1B64" w14:paraId="59D05CFA" w14:textId="76126FE6">
          <w:pPr>
            <w:pStyle w:val="Pieddepage"/>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73B2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73B2D">
            <w:rPr>
              <w:rFonts w:ascii="Times New Roman" w:hAnsi="Times New Roman" w:cs="Times New Roman"/>
              <w:noProof/>
            </w:rPr>
            <w:t>4</w:t>
          </w:r>
          <w:r>
            <w:rPr>
              <w:rFonts w:ascii="Times New Roman" w:hAnsi="Times New Roman" w:cs="Times New Roman"/>
            </w:rPr>
            <w:fldChar w:fldCharType="end"/>
          </w:r>
        </w:p>
      </w:tc>
      <w:tc>
        <w:tcPr>
          <w:tcW w:w="3020" w:type="dxa"/>
        </w:tcPr>
        <w:p w:rsidR="000F1B64" w:rsidP="000F1B64" w:rsidRDefault="000F1B64" w14:paraId="298BCAAC" w14:textId="27C3DA08">
          <w:pPr>
            <w:pStyle w:val="Pieddepage"/>
            <w:ind w:right="128"/>
          </w:pPr>
          <w:r>
            <w:t xml:space="preserve">Country </w:t>
          </w:r>
          <w:proofErr w:type="spellStart"/>
          <w:r>
            <w:t>Request</w:t>
          </w:r>
          <w:proofErr w:type="spellEnd"/>
          <w:r>
            <w:t xml:space="preserve"> </w:t>
          </w:r>
          <w:proofErr w:type="spellStart"/>
          <w:r>
            <w:t>Form</w:t>
          </w:r>
          <w:proofErr w:type="spellEnd"/>
        </w:p>
      </w:tc>
    </w:tr>
  </w:tbl>
  <w:p w:rsidRPr="00F44C16" w:rsidR="00102ACE" w:rsidP="00F44C16" w:rsidRDefault="00102ACE" w14:paraId="50051693" w14:textId="509215B0">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4A2D" w:rsidP="00F44C16" w:rsidRDefault="002F4A2D" w14:paraId="6ABAB744" w14:textId="77777777">
      <w:r>
        <w:separator/>
      </w:r>
    </w:p>
    <w:p w:rsidR="002F4A2D" w:rsidP="00F44C16" w:rsidRDefault="002F4A2D" w14:paraId="181597D4" w14:textId="77777777"/>
  </w:footnote>
  <w:footnote w:type="continuationSeparator" w:id="0">
    <w:p w:rsidR="002F4A2D" w:rsidP="00F44C16" w:rsidRDefault="002F4A2D" w14:paraId="1723F356" w14:textId="77777777">
      <w:r>
        <w:continuationSeparator/>
      </w:r>
    </w:p>
    <w:p w:rsidR="002F4A2D" w:rsidP="00F44C16" w:rsidRDefault="002F4A2D" w14:paraId="593AE0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71791" w:rsidRDefault="00E71791" w14:paraId="06388EFA" w14:textId="06E99380">
    <w:pPr>
      <w:pStyle w:val="En-tte"/>
    </w:pPr>
    <w:r>
      <w:rPr>
        <w:noProof/>
        <w:lang w:eastAsia="fr-FR"/>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59C2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15B9" w:rsidRDefault="00654061" w14:paraId="5682F047" w14:textId="3498948B">
    <w:pPr>
      <w:pStyle w:val="En-tte"/>
    </w:pPr>
    <w:r>
      <w:rPr>
        <w:noProof/>
        <w:lang w:eastAsia="fr-FR"/>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D8BB0C">
              <v:stroke joinstyle="miter"/>
              <v:path gradientshapeok="t" o:connecttype="rect"/>
            </v:shapetype>
            <v:shape id="Zone de texte 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v:textbox inset="0,,0">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2">
    <w:nsid w:val="ee384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a166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bb2d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6d18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d016c3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da0a0f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0f6f2d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0917f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44FEA"/>
    <w:multiLevelType w:val="multilevel"/>
    <w:tmpl w:val="128E138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812"/>
    <w:multiLevelType w:val="multilevel"/>
    <w:tmpl w:val="42F88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766C04"/>
    <w:multiLevelType w:val="hybridMultilevel"/>
    <w:tmpl w:val="58900EC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B1E247D"/>
    <w:multiLevelType w:val="multilevel"/>
    <w:tmpl w:val="0B1CA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933E3D"/>
    <w:multiLevelType w:val="hybridMultilevel"/>
    <w:tmpl w:val="F95E191A"/>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C1E68A5"/>
    <w:multiLevelType w:val="multilevel"/>
    <w:tmpl w:val="A28089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3C15F91"/>
    <w:multiLevelType w:val="hybridMultilevel"/>
    <w:tmpl w:val="2E1C4A34"/>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A8862DD"/>
    <w:multiLevelType w:val="multilevel"/>
    <w:tmpl w:val="2960B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F1C11A9"/>
    <w:multiLevelType w:val="hybridMultilevel"/>
    <w:tmpl w:val="D4184234"/>
    <w:lvl w:ilvl="0" w:tplc="4EB2667A">
      <w:start w:val="15"/>
      <w:numFmt w:val="bullet"/>
      <w:lvlText w:val=""/>
      <w:lvlJc w:val="left"/>
      <w:pPr>
        <w:ind w:left="720" w:hanging="360"/>
      </w:pPr>
      <w:rPr>
        <w:rFonts w:hint="default" w:ascii="Wingdings" w:hAnsi="Wingdings"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33FF7BE2"/>
    <w:multiLevelType w:val="multilevel"/>
    <w:tmpl w:val="A2867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36103D0B"/>
    <w:multiLevelType w:val="multilevel"/>
    <w:tmpl w:val="BB8C959E"/>
    <w:numStyleLink w:val="Listeactuelle1"/>
  </w:abstractNum>
  <w:abstractNum w:abstractNumId="14" w15:restartNumberingAfterBreak="0">
    <w:nsid w:val="3A063D47"/>
    <w:multiLevelType w:val="multilevel"/>
    <w:tmpl w:val="367A6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D24403E"/>
    <w:multiLevelType w:val="multilevel"/>
    <w:tmpl w:val="76227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E48014C"/>
    <w:multiLevelType w:val="multilevel"/>
    <w:tmpl w:val="D092E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1FB749F"/>
    <w:multiLevelType w:val="hybridMultilevel"/>
    <w:tmpl w:val="B2DE7FE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42655C9B"/>
    <w:multiLevelType w:val="hybridMultilevel"/>
    <w:tmpl w:val="16806C0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3432EBB"/>
    <w:multiLevelType w:val="multilevel"/>
    <w:tmpl w:val="E0549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3F131B9"/>
    <w:multiLevelType w:val="hybridMultilevel"/>
    <w:tmpl w:val="A8868C3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17571B"/>
    <w:multiLevelType w:val="multilevel"/>
    <w:tmpl w:val="D286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90E5F87"/>
    <w:multiLevelType w:val="hybridMultilevel"/>
    <w:tmpl w:val="053E5E1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491B868D"/>
    <w:multiLevelType w:val="hybridMultilevel"/>
    <w:tmpl w:val="6900C3D2"/>
    <w:lvl w:ilvl="0" w:tplc="FCBA2CAE">
      <w:start w:val="1"/>
      <w:numFmt w:val="bullet"/>
      <w:lvlText w:val="o"/>
      <w:lvlJc w:val="left"/>
      <w:pPr>
        <w:ind w:left="720" w:hanging="360"/>
      </w:pPr>
      <w:rPr>
        <w:rFonts w:hint="default" w:ascii="Courier New" w:hAnsi="Courier New"/>
      </w:rPr>
    </w:lvl>
    <w:lvl w:ilvl="1" w:tplc="9E18767C">
      <w:start w:val="1"/>
      <w:numFmt w:val="bullet"/>
      <w:lvlText w:val="o"/>
      <w:lvlJc w:val="left"/>
      <w:pPr>
        <w:ind w:left="1440" w:hanging="360"/>
      </w:pPr>
      <w:rPr>
        <w:rFonts w:hint="default" w:ascii="Courier New" w:hAnsi="Courier New"/>
      </w:rPr>
    </w:lvl>
    <w:lvl w:ilvl="2" w:tplc="F0187D7E">
      <w:start w:val="1"/>
      <w:numFmt w:val="bullet"/>
      <w:lvlText w:val=""/>
      <w:lvlJc w:val="left"/>
      <w:pPr>
        <w:ind w:left="2160" w:hanging="360"/>
      </w:pPr>
      <w:rPr>
        <w:rFonts w:hint="default" w:ascii="Wingdings" w:hAnsi="Wingdings"/>
      </w:rPr>
    </w:lvl>
    <w:lvl w:ilvl="3" w:tplc="BA643048">
      <w:start w:val="1"/>
      <w:numFmt w:val="bullet"/>
      <w:lvlText w:val=""/>
      <w:lvlJc w:val="left"/>
      <w:pPr>
        <w:ind w:left="2880" w:hanging="360"/>
      </w:pPr>
      <w:rPr>
        <w:rFonts w:hint="default" w:ascii="Symbol" w:hAnsi="Symbol"/>
      </w:rPr>
    </w:lvl>
    <w:lvl w:ilvl="4" w:tplc="B60091BE">
      <w:start w:val="1"/>
      <w:numFmt w:val="bullet"/>
      <w:lvlText w:val="o"/>
      <w:lvlJc w:val="left"/>
      <w:pPr>
        <w:ind w:left="3600" w:hanging="360"/>
      </w:pPr>
      <w:rPr>
        <w:rFonts w:hint="default" w:ascii="Courier New" w:hAnsi="Courier New"/>
      </w:rPr>
    </w:lvl>
    <w:lvl w:ilvl="5" w:tplc="D06A304C">
      <w:start w:val="1"/>
      <w:numFmt w:val="bullet"/>
      <w:lvlText w:val=""/>
      <w:lvlJc w:val="left"/>
      <w:pPr>
        <w:ind w:left="4320" w:hanging="360"/>
      </w:pPr>
      <w:rPr>
        <w:rFonts w:hint="default" w:ascii="Wingdings" w:hAnsi="Wingdings"/>
      </w:rPr>
    </w:lvl>
    <w:lvl w:ilvl="6" w:tplc="5FA4AA20">
      <w:start w:val="1"/>
      <w:numFmt w:val="bullet"/>
      <w:lvlText w:val=""/>
      <w:lvlJc w:val="left"/>
      <w:pPr>
        <w:ind w:left="5040" w:hanging="360"/>
      </w:pPr>
      <w:rPr>
        <w:rFonts w:hint="default" w:ascii="Symbol" w:hAnsi="Symbol"/>
      </w:rPr>
    </w:lvl>
    <w:lvl w:ilvl="7" w:tplc="1360AB66">
      <w:start w:val="1"/>
      <w:numFmt w:val="bullet"/>
      <w:lvlText w:val="o"/>
      <w:lvlJc w:val="left"/>
      <w:pPr>
        <w:ind w:left="5760" w:hanging="360"/>
      </w:pPr>
      <w:rPr>
        <w:rFonts w:hint="default" w:ascii="Courier New" w:hAnsi="Courier New"/>
      </w:rPr>
    </w:lvl>
    <w:lvl w:ilvl="8" w:tplc="19F41E90">
      <w:start w:val="1"/>
      <w:numFmt w:val="bullet"/>
      <w:lvlText w:val=""/>
      <w:lvlJc w:val="left"/>
      <w:pPr>
        <w:ind w:left="6480" w:hanging="360"/>
      </w:pPr>
      <w:rPr>
        <w:rFonts w:hint="default" w:ascii="Wingdings" w:hAnsi="Wingdings"/>
      </w:rPr>
    </w:lvl>
  </w:abstractNum>
  <w:abstractNum w:abstractNumId="24" w15:restartNumberingAfterBreak="0">
    <w:nsid w:val="55D80FC9"/>
    <w:multiLevelType w:val="multilevel"/>
    <w:tmpl w:val="9D10E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63B6B07"/>
    <w:multiLevelType w:val="multilevel"/>
    <w:tmpl w:val="C788321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cs="Arial" w:eastAsiaTheme="minorHAnsi"/>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A04595"/>
    <w:multiLevelType w:val="multilevel"/>
    <w:tmpl w:val="5B181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8B5723B"/>
    <w:multiLevelType w:val="multilevel"/>
    <w:tmpl w:val="22322BC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C1140AB"/>
    <w:multiLevelType w:val="multilevel"/>
    <w:tmpl w:val="19B21E4C"/>
    <w:lvl w:ilvl="0">
      <w:start w:val="1"/>
      <w:numFmt w:val="lowerRoman"/>
      <w:lvlText w:val="%1."/>
      <w:lvlJc w:val="right"/>
      <w:pPr>
        <w:tabs>
          <w:tab w:val="num" w:pos="720"/>
        </w:tabs>
        <w:ind w:left="720" w:hanging="360"/>
      </w:pPr>
      <w:rPr>
        <w:b w:val="0"/>
        <w:bCs w:val="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C7C4137"/>
    <w:multiLevelType w:val="multilevel"/>
    <w:tmpl w:val="39CE13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D4E38BF"/>
    <w:multiLevelType w:val="multilevel"/>
    <w:tmpl w:val="7C60E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DAC5CFA"/>
    <w:multiLevelType w:val="multilevel"/>
    <w:tmpl w:val="5B982D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1DE4541"/>
    <w:multiLevelType w:val="multilevel"/>
    <w:tmpl w:val="36164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22B542D"/>
    <w:multiLevelType w:val="multilevel"/>
    <w:tmpl w:val="25C2F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71C6A72"/>
    <w:multiLevelType w:val="multilevel"/>
    <w:tmpl w:val="ABDCC1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5273911"/>
    <w:multiLevelType w:val="multilevel"/>
    <w:tmpl w:val="E1D2D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58F38E2"/>
    <w:multiLevelType w:val="multilevel"/>
    <w:tmpl w:val="FCF0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8A350F0"/>
    <w:multiLevelType w:val="multilevel"/>
    <w:tmpl w:val="913C2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9D4091D"/>
    <w:multiLevelType w:val="hybridMultilevel"/>
    <w:tmpl w:val="3AE26E44"/>
    <w:lvl w:ilvl="0" w:tplc="5D2CCD8E">
      <w:start w:val="30"/>
      <w:numFmt w:val="bullet"/>
      <w:lvlText w:val="-"/>
      <w:lvlJc w:val="left"/>
      <w:pPr>
        <w:ind w:left="720" w:hanging="360"/>
      </w:pPr>
      <w:rPr>
        <w:rFonts w:hint="default" w:ascii="Arial" w:hAnsi="Arial"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3" w15:restartNumberingAfterBreak="0">
    <w:nsid w:val="7AB367E5"/>
    <w:multiLevelType w:val="multilevel"/>
    <w:tmpl w:val="26A84B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CA6410B"/>
    <w:multiLevelType w:val="multilevel"/>
    <w:tmpl w:val="09844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1" w16cid:durableId="2095084774">
    <w:abstractNumId w:val="23"/>
  </w:num>
  <w:num w:numId="2" w16cid:durableId="2064331063">
    <w:abstractNumId w:val="12"/>
  </w:num>
  <w:num w:numId="3" w16cid:durableId="1640187514">
    <w:abstractNumId w:val="26"/>
  </w:num>
  <w:num w:numId="4" w16cid:durableId="610631372">
    <w:abstractNumId w:val="5"/>
  </w:num>
  <w:num w:numId="5" w16cid:durableId="2053965457">
    <w:abstractNumId w:val="37"/>
  </w:num>
  <w:num w:numId="6" w16cid:durableId="1126506336">
    <w:abstractNumId w:val="36"/>
  </w:num>
  <w:num w:numId="7" w16cid:durableId="654722768">
    <w:abstractNumId w:val="40"/>
  </w:num>
  <w:num w:numId="8" w16cid:durableId="1302417981">
    <w:abstractNumId w:val="2"/>
  </w:num>
  <w:num w:numId="9" w16cid:durableId="577785711">
    <w:abstractNumId w:val="20"/>
  </w:num>
  <w:num w:numId="10" w16cid:durableId="197013523">
    <w:abstractNumId w:val="18"/>
  </w:num>
  <w:num w:numId="11" w16cid:durableId="1988123465">
    <w:abstractNumId w:val="8"/>
  </w:num>
  <w:num w:numId="12" w16cid:durableId="834567492">
    <w:abstractNumId w:val="39"/>
  </w:num>
  <w:num w:numId="13" w16cid:durableId="1762751923">
    <w:abstractNumId w:val="34"/>
  </w:num>
  <w:num w:numId="14" w16cid:durableId="458034498">
    <w:abstractNumId w:val="27"/>
  </w:num>
  <w:num w:numId="15" w16cid:durableId="910119950">
    <w:abstractNumId w:val="38"/>
  </w:num>
  <w:num w:numId="16" w16cid:durableId="927730746">
    <w:abstractNumId w:val="41"/>
  </w:num>
  <w:num w:numId="17" w16cid:durableId="273296210">
    <w:abstractNumId w:val="16"/>
  </w:num>
  <w:num w:numId="18" w16cid:durableId="1809283234">
    <w:abstractNumId w:val="42"/>
  </w:num>
  <w:num w:numId="19" w16cid:durableId="1724328044">
    <w:abstractNumId w:val="3"/>
  </w:num>
  <w:num w:numId="20" w16cid:durableId="1246920270">
    <w:abstractNumId w:val="43"/>
  </w:num>
  <w:num w:numId="21" w16cid:durableId="1832409991">
    <w:abstractNumId w:val="32"/>
  </w:num>
  <w:num w:numId="22" w16cid:durableId="72969747">
    <w:abstractNumId w:val="28"/>
  </w:num>
  <w:num w:numId="23" w16cid:durableId="558130350">
    <w:abstractNumId w:val="0"/>
  </w:num>
  <w:num w:numId="24" w16cid:durableId="1993556847">
    <w:abstractNumId w:val="35"/>
  </w:num>
  <w:num w:numId="25" w16cid:durableId="698118111">
    <w:abstractNumId w:val="29"/>
  </w:num>
  <w:num w:numId="26" w16cid:durableId="1294675064">
    <w:abstractNumId w:val="10"/>
  </w:num>
  <w:num w:numId="27" w16cid:durableId="388192803">
    <w:abstractNumId w:val="19"/>
  </w:num>
  <w:num w:numId="28" w16cid:durableId="724912846">
    <w:abstractNumId w:val="31"/>
  </w:num>
  <w:num w:numId="29" w16cid:durableId="1149052608">
    <w:abstractNumId w:val="33"/>
  </w:num>
  <w:num w:numId="30" w16cid:durableId="1425689327">
    <w:abstractNumId w:val="21"/>
  </w:num>
  <w:num w:numId="31" w16cid:durableId="1149639817">
    <w:abstractNumId w:val="7"/>
  </w:num>
  <w:num w:numId="32" w16cid:durableId="165362543">
    <w:abstractNumId w:val="9"/>
  </w:num>
  <w:num w:numId="33" w16cid:durableId="180628747">
    <w:abstractNumId w:val="14"/>
  </w:num>
  <w:num w:numId="34" w16cid:durableId="2078429725">
    <w:abstractNumId w:val="1"/>
  </w:num>
  <w:num w:numId="35" w16cid:durableId="1447657008">
    <w:abstractNumId w:val="22"/>
  </w:num>
  <w:num w:numId="36" w16cid:durableId="1219514507">
    <w:abstractNumId w:val="6"/>
  </w:num>
  <w:num w:numId="37" w16cid:durableId="608777675">
    <w:abstractNumId w:val="11"/>
  </w:num>
  <w:num w:numId="38" w16cid:durableId="2005277900">
    <w:abstractNumId w:val="13"/>
  </w:num>
  <w:num w:numId="39" w16cid:durableId="674964588">
    <w:abstractNumId w:val="30"/>
  </w:num>
  <w:num w:numId="40" w16cid:durableId="723721379">
    <w:abstractNumId w:val="44"/>
  </w:num>
  <w:num w:numId="41" w16cid:durableId="893196147">
    <w:abstractNumId w:val="15"/>
  </w:num>
  <w:num w:numId="42" w16cid:durableId="1947494705">
    <w:abstractNumId w:val="17"/>
  </w:num>
  <w:num w:numId="43" w16cid:durableId="1758359738">
    <w:abstractNumId w:val="25"/>
  </w:num>
  <w:num w:numId="44" w16cid:durableId="1201285209">
    <w:abstractNumId w:val="4"/>
  </w:num>
  <w:num w:numId="45" w16cid:durableId="1064331528">
    <w:abstractNumId w:val="24"/>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02D29"/>
    <w:rsid w:val="0001014F"/>
    <w:rsid w:val="0001049D"/>
    <w:rsid w:val="00023953"/>
    <w:rsid w:val="00024CB2"/>
    <w:rsid w:val="00031C5F"/>
    <w:rsid w:val="00035BD4"/>
    <w:rsid w:val="00042B76"/>
    <w:rsid w:val="00050DD1"/>
    <w:rsid w:val="00053DB9"/>
    <w:rsid w:val="00063078"/>
    <w:rsid w:val="000645DD"/>
    <w:rsid w:val="00064AD0"/>
    <w:rsid w:val="00065142"/>
    <w:rsid w:val="000657E3"/>
    <w:rsid w:val="0006761A"/>
    <w:rsid w:val="00067FF5"/>
    <w:rsid w:val="000829FC"/>
    <w:rsid w:val="00083001"/>
    <w:rsid w:val="0009007E"/>
    <w:rsid w:val="00090ADA"/>
    <w:rsid w:val="00091961"/>
    <w:rsid w:val="00096862"/>
    <w:rsid w:val="000A5F3C"/>
    <w:rsid w:val="000A6AD8"/>
    <w:rsid w:val="000B09A4"/>
    <w:rsid w:val="000B0D3F"/>
    <w:rsid w:val="000B67AC"/>
    <w:rsid w:val="000B74FD"/>
    <w:rsid w:val="000C0280"/>
    <w:rsid w:val="000C711B"/>
    <w:rsid w:val="000D0343"/>
    <w:rsid w:val="000D0CD3"/>
    <w:rsid w:val="000D1A35"/>
    <w:rsid w:val="000E7A1E"/>
    <w:rsid w:val="000F1B64"/>
    <w:rsid w:val="000F5664"/>
    <w:rsid w:val="00100696"/>
    <w:rsid w:val="001028C1"/>
    <w:rsid w:val="00102ACE"/>
    <w:rsid w:val="001140E4"/>
    <w:rsid w:val="00116E7E"/>
    <w:rsid w:val="00117632"/>
    <w:rsid w:val="00123D09"/>
    <w:rsid w:val="00124147"/>
    <w:rsid w:val="001346D3"/>
    <w:rsid w:val="00143BEB"/>
    <w:rsid w:val="001501C4"/>
    <w:rsid w:val="00154647"/>
    <w:rsid w:val="00154DD5"/>
    <w:rsid w:val="001565ED"/>
    <w:rsid w:val="001569D8"/>
    <w:rsid w:val="0015779F"/>
    <w:rsid w:val="00170810"/>
    <w:rsid w:val="00180809"/>
    <w:rsid w:val="00180F02"/>
    <w:rsid w:val="001861AA"/>
    <w:rsid w:val="00186AF6"/>
    <w:rsid w:val="001952B0"/>
    <w:rsid w:val="00196CC9"/>
    <w:rsid w:val="001A3F9F"/>
    <w:rsid w:val="001A73B0"/>
    <w:rsid w:val="001B1427"/>
    <w:rsid w:val="001B384F"/>
    <w:rsid w:val="001B490F"/>
    <w:rsid w:val="001B585A"/>
    <w:rsid w:val="001B796C"/>
    <w:rsid w:val="001C37F9"/>
    <w:rsid w:val="001C6ED0"/>
    <w:rsid w:val="001C7FAA"/>
    <w:rsid w:val="001D11A2"/>
    <w:rsid w:val="001E0AF3"/>
    <w:rsid w:val="001E5237"/>
    <w:rsid w:val="001F1222"/>
    <w:rsid w:val="001F5336"/>
    <w:rsid w:val="001F58E2"/>
    <w:rsid w:val="002019AB"/>
    <w:rsid w:val="0021008F"/>
    <w:rsid w:val="00211A3C"/>
    <w:rsid w:val="0021296B"/>
    <w:rsid w:val="00213886"/>
    <w:rsid w:val="0021753B"/>
    <w:rsid w:val="00220892"/>
    <w:rsid w:val="0022180D"/>
    <w:rsid w:val="00222E80"/>
    <w:rsid w:val="00224305"/>
    <w:rsid w:val="00226E64"/>
    <w:rsid w:val="00232C87"/>
    <w:rsid w:val="00233B68"/>
    <w:rsid w:val="00251BB1"/>
    <w:rsid w:val="0025677A"/>
    <w:rsid w:val="00257DF1"/>
    <w:rsid w:val="00262510"/>
    <w:rsid w:val="00264E79"/>
    <w:rsid w:val="002677B7"/>
    <w:rsid w:val="002715B9"/>
    <w:rsid w:val="00274882"/>
    <w:rsid w:val="00274D43"/>
    <w:rsid w:val="00277FC2"/>
    <w:rsid w:val="00281BA7"/>
    <w:rsid w:val="00284973"/>
    <w:rsid w:val="00286BBA"/>
    <w:rsid w:val="00291D57"/>
    <w:rsid w:val="002923B5"/>
    <w:rsid w:val="00292A22"/>
    <w:rsid w:val="002930A8"/>
    <w:rsid w:val="00293963"/>
    <w:rsid w:val="002957BD"/>
    <w:rsid w:val="002A4724"/>
    <w:rsid w:val="002B0E84"/>
    <w:rsid w:val="002B25AD"/>
    <w:rsid w:val="002B6078"/>
    <w:rsid w:val="002B74DB"/>
    <w:rsid w:val="002C0D20"/>
    <w:rsid w:val="002C1806"/>
    <w:rsid w:val="002C493D"/>
    <w:rsid w:val="002C571B"/>
    <w:rsid w:val="002C6E9D"/>
    <w:rsid w:val="002D5327"/>
    <w:rsid w:val="002D7B23"/>
    <w:rsid w:val="002E7318"/>
    <w:rsid w:val="002E75CC"/>
    <w:rsid w:val="002E7681"/>
    <w:rsid w:val="002F3947"/>
    <w:rsid w:val="002F3CA6"/>
    <w:rsid w:val="002F4A2D"/>
    <w:rsid w:val="002F558B"/>
    <w:rsid w:val="002F7EFD"/>
    <w:rsid w:val="00300788"/>
    <w:rsid w:val="00300BFD"/>
    <w:rsid w:val="003041E5"/>
    <w:rsid w:val="00304DCE"/>
    <w:rsid w:val="00305A74"/>
    <w:rsid w:val="003063E4"/>
    <w:rsid w:val="003079E6"/>
    <w:rsid w:val="00312A63"/>
    <w:rsid w:val="00314A39"/>
    <w:rsid w:val="003158F6"/>
    <w:rsid w:val="00320CBF"/>
    <w:rsid w:val="00325364"/>
    <w:rsid w:val="003319F7"/>
    <w:rsid w:val="00333DC2"/>
    <w:rsid w:val="00333EB6"/>
    <w:rsid w:val="00335F93"/>
    <w:rsid w:val="00336DDB"/>
    <w:rsid w:val="00345D30"/>
    <w:rsid w:val="00347266"/>
    <w:rsid w:val="0035279A"/>
    <w:rsid w:val="00352D6C"/>
    <w:rsid w:val="003536FA"/>
    <w:rsid w:val="00356E57"/>
    <w:rsid w:val="0035796F"/>
    <w:rsid w:val="003628C0"/>
    <w:rsid w:val="00364E9D"/>
    <w:rsid w:val="00367C1B"/>
    <w:rsid w:val="00370827"/>
    <w:rsid w:val="00370CC5"/>
    <w:rsid w:val="0037463F"/>
    <w:rsid w:val="00376AF1"/>
    <w:rsid w:val="003809E8"/>
    <w:rsid w:val="003845E5"/>
    <w:rsid w:val="00385A01"/>
    <w:rsid w:val="003872EB"/>
    <w:rsid w:val="00391E54"/>
    <w:rsid w:val="00394006"/>
    <w:rsid w:val="00394431"/>
    <w:rsid w:val="00395708"/>
    <w:rsid w:val="0039D3C0"/>
    <w:rsid w:val="003A2806"/>
    <w:rsid w:val="003B133A"/>
    <w:rsid w:val="003C6D43"/>
    <w:rsid w:val="003C7590"/>
    <w:rsid w:val="003C7C34"/>
    <w:rsid w:val="003D0C49"/>
    <w:rsid w:val="003D17EF"/>
    <w:rsid w:val="003D438F"/>
    <w:rsid w:val="003D5B5F"/>
    <w:rsid w:val="003E3C32"/>
    <w:rsid w:val="003E4E45"/>
    <w:rsid w:val="003E514D"/>
    <w:rsid w:val="003E6790"/>
    <w:rsid w:val="003F1D6C"/>
    <w:rsid w:val="003F273B"/>
    <w:rsid w:val="003F4998"/>
    <w:rsid w:val="003F6424"/>
    <w:rsid w:val="003F6D6D"/>
    <w:rsid w:val="00402253"/>
    <w:rsid w:val="00404F2B"/>
    <w:rsid w:val="004076C1"/>
    <w:rsid w:val="00410B96"/>
    <w:rsid w:val="00411205"/>
    <w:rsid w:val="004118F2"/>
    <w:rsid w:val="00413613"/>
    <w:rsid w:val="004147E7"/>
    <w:rsid w:val="00420172"/>
    <w:rsid w:val="00420176"/>
    <w:rsid w:val="00422B79"/>
    <w:rsid w:val="00422F0E"/>
    <w:rsid w:val="00431475"/>
    <w:rsid w:val="004338B9"/>
    <w:rsid w:val="004352F0"/>
    <w:rsid w:val="00435AAB"/>
    <w:rsid w:val="00436F1D"/>
    <w:rsid w:val="00443908"/>
    <w:rsid w:val="0044488A"/>
    <w:rsid w:val="00447094"/>
    <w:rsid w:val="0045631E"/>
    <w:rsid w:val="004623D5"/>
    <w:rsid w:val="0046305A"/>
    <w:rsid w:val="00465344"/>
    <w:rsid w:val="00470257"/>
    <w:rsid w:val="00471DB2"/>
    <w:rsid w:val="0047203F"/>
    <w:rsid w:val="00476E7C"/>
    <w:rsid w:val="00494EC3"/>
    <w:rsid w:val="004A53E1"/>
    <w:rsid w:val="004B2615"/>
    <w:rsid w:val="004B65E7"/>
    <w:rsid w:val="004B6FA5"/>
    <w:rsid w:val="004B78E3"/>
    <w:rsid w:val="004C0666"/>
    <w:rsid w:val="004C227C"/>
    <w:rsid w:val="004C4632"/>
    <w:rsid w:val="004C7DCD"/>
    <w:rsid w:val="004D17DF"/>
    <w:rsid w:val="004D3B28"/>
    <w:rsid w:val="004D5E09"/>
    <w:rsid w:val="004D6966"/>
    <w:rsid w:val="004D78FC"/>
    <w:rsid w:val="004E374D"/>
    <w:rsid w:val="004E3C68"/>
    <w:rsid w:val="004F274A"/>
    <w:rsid w:val="004F39CA"/>
    <w:rsid w:val="004F5DA7"/>
    <w:rsid w:val="004F6C04"/>
    <w:rsid w:val="004F6D3D"/>
    <w:rsid w:val="005150C7"/>
    <w:rsid w:val="005157D2"/>
    <w:rsid w:val="00515E71"/>
    <w:rsid w:val="005213B1"/>
    <w:rsid w:val="005232F9"/>
    <w:rsid w:val="005241B5"/>
    <w:rsid w:val="00526E24"/>
    <w:rsid w:val="00530328"/>
    <w:rsid w:val="0053430D"/>
    <w:rsid w:val="00534686"/>
    <w:rsid w:val="00535DDD"/>
    <w:rsid w:val="00536FEA"/>
    <w:rsid w:val="00540AA8"/>
    <w:rsid w:val="0054291A"/>
    <w:rsid w:val="005433CC"/>
    <w:rsid w:val="0054502E"/>
    <w:rsid w:val="00550AF2"/>
    <w:rsid w:val="00553101"/>
    <w:rsid w:val="005552DC"/>
    <w:rsid w:val="00556F23"/>
    <w:rsid w:val="00561A23"/>
    <w:rsid w:val="00564F9D"/>
    <w:rsid w:val="00565621"/>
    <w:rsid w:val="00572975"/>
    <w:rsid w:val="00572A25"/>
    <w:rsid w:val="00572CD6"/>
    <w:rsid w:val="005776CE"/>
    <w:rsid w:val="0058458A"/>
    <w:rsid w:val="00587E7F"/>
    <w:rsid w:val="00591B1B"/>
    <w:rsid w:val="005927FB"/>
    <w:rsid w:val="00592E3F"/>
    <w:rsid w:val="00597AF1"/>
    <w:rsid w:val="005A0965"/>
    <w:rsid w:val="005A429B"/>
    <w:rsid w:val="005A4998"/>
    <w:rsid w:val="005A5FE0"/>
    <w:rsid w:val="005B7916"/>
    <w:rsid w:val="005C3217"/>
    <w:rsid w:val="005C67A2"/>
    <w:rsid w:val="005D3D58"/>
    <w:rsid w:val="005E0F4E"/>
    <w:rsid w:val="005F0610"/>
    <w:rsid w:val="005F2D32"/>
    <w:rsid w:val="005F3B1C"/>
    <w:rsid w:val="005F3C4B"/>
    <w:rsid w:val="005F59AA"/>
    <w:rsid w:val="005F7954"/>
    <w:rsid w:val="00603F64"/>
    <w:rsid w:val="00607E8C"/>
    <w:rsid w:val="00614148"/>
    <w:rsid w:val="006214A4"/>
    <w:rsid w:val="00623841"/>
    <w:rsid w:val="00624B30"/>
    <w:rsid w:val="0063295C"/>
    <w:rsid w:val="006354A7"/>
    <w:rsid w:val="00640796"/>
    <w:rsid w:val="00643E05"/>
    <w:rsid w:val="00651BC8"/>
    <w:rsid w:val="006527A3"/>
    <w:rsid w:val="00654061"/>
    <w:rsid w:val="0065486D"/>
    <w:rsid w:val="0066218F"/>
    <w:rsid w:val="00662BDC"/>
    <w:rsid w:val="00665281"/>
    <w:rsid w:val="00665FC0"/>
    <w:rsid w:val="00671586"/>
    <w:rsid w:val="00673B2D"/>
    <w:rsid w:val="00673DA3"/>
    <w:rsid w:val="00686176"/>
    <w:rsid w:val="00693A2D"/>
    <w:rsid w:val="00697E6A"/>
    <w:rsid w:val="006A159A"/>
    <w:rsid w:val="006A4A0C"/>
    <w:rsid w:val="006A5996"/>
    <w:rsid w:val="006B108E"/>
    <w:rsid w:val="006B1CE2"/>
    <w:rsid w:val="006B3FDE"/>
    <w:rsid w:val="006C296F"/>
    <w:rsid w:val="006C7F50"/>
    <w:rsid w:val="006D6725"/>
    <w:rsid w:val="006E0181"/>
    <w:rsid w:val="006E3F0B"/>
    <w:rsid w:val="006E4204"/>
    <w:rsid w:val="006E6939"/>
    <w:rsid w:val="006F4B65"/>
    <w:rsid w:val="006F538E"/>
    <w:rsid w:val="006F693D"/>
    <w:rsid w:val="00704AF6"/>
    <w:rsid w:val="00704E74"/>
    <w:rsid w:val="00704FFB"/>
    <w:rsid w:val="007210F8"/>
    <w:rsid w:val="00722556"/>
    <w:rsid w:val="00722C78"/>
    <w:rsid w:val="007251C6"/>
    <w:rsid w:val="007260B9"/>
    <w:rsid w:val="00730116"/>
    <w:rsid w:val="007312F4"/>
    <w:rsid w:val="00733B9B"/>
    <w:rsid w:val="007356B4"/>
    <w:rsid w:val="0073641D"/>
    <w:rsid w:val="007455BC"/>
    <w:rsid w:val="007470A7"/>
    <w:rsid w:val="00750149"/>
    <w:rsid w:val="007535FF"/>
    <w:rsid w:val="00756BBE"/>
    <w:rsid w:val="00762773"/>
    <w:rsid w:val="007643ED"/>
    <w:rsid w:val="0076635D"/>
    <w:rsid w:val="00766656"/>
    <w:rsid w:val="00774307"/>
    <w:rsid w:val="0077462B"/>
    <w:rsid w:val="00774B33"/>
    <w:rsid w:val="0077661C"/>
    <w:rsid w:val="00777308"/>
    <w:rsid w:val="007776BD"/>
    <w:rsid w:val="007814EF"/>
    <w:rsid w:val="007862E2"/>
    <w:rsid w:val="00791844"/>
    <w:rsid w:val="0079340F"/>
    <w:rsid w:val="007A149F"/>
    <w:rsid w:val="007A3D40"/>
    <w:rsid w:val="007A42D2"/>
    <w:rsid w:val="007A49A7"/>
    <w:rsid w:val="007A753B"/>
    <w:rsid w:val="007A7F4F"/>
    <w:rsid w:val="007B13D9"/>
    <w:rsid w:val="007B5FAD"/>
    <w:rsid w:val="007C02D6"/>
    <w:rsid w:val="007C4039"/>
    <w:rsid w:val="007C53B5"/>
    <w:rsid w:val="007C656C"/>
    <w:rsid w:val="007C6C54"/>
    <w:rsid w:val="007D1580"/>
    <w:rsid w:val="007D3174"/>
    <w:rsid w:val="007D352B"/>
    <w:rsid w:val="007D35FB"/>
    <w:rsid w:val="007D4745"/>
    <w:rsid w:val="007D49D6"/>
    <w:rsid w:val="007D7907"/>
    <w:rsid w:val="007E1472"/>
    <w:rsid w:val="007E4C26"/>
    <w:rsid w:val="00801AF4"/>
    <w:rsid w:val="008114C4"/>
    <w:rsid w:val="00813B0C"/>
    <w:rsid w:val="00815B99"/>
    <w:rsid w:val="00820FB2"/>
    <w:rsid w:val="00823CC6"/>
    <w:rsid w:val="00825B84"/>
    <w:rsid w:val="00832DA3"/>
    <w:rsid w:val="0083595B"/>
    <w:rsid w:val="008359C8"/>
    <w:rsid w:val="00837B66"/>
    <w:rsid w:val="008413D2"/>
    <w:rsid w:val="00842C4F"/>
    <w:rsid w:val="00851B2F"/>
    <w:rsid w:val="00854D15"/>
    <w:rsid w:val="0086183F"/>
    <w:rsid w:val="008627F1"/>
    <w:rsid w:val="00863AC6"/>
    <w:rsid w:val="0086480C"/>
    <w:rsid w:val="00866994"/>
    <w:rsid w:val="008717D7"/>
    <w:rsid w:val="008768A0"/>
    <w:rsid w:val="00877F23"/>
    <w:rsid w:val="0088390D"/>
    <w:rsid w:val="0088511D"/>
    <w:rsid w:val="008903AB"/>
    <w:rsid w:val="00891E6A"/>
    <w:rsid w:val="00892648"/>
    <w:rsid w:val="00893205"/>
    <w:rsid w:val="0089453A"/>
    <w:rsid w:val="008A02DE"/>
    <w:rsid w:val="008A216E"/>
    <w:rsid w:val="008A3EC8"/>
    <w:rsid w:val="008B4C35"/>
    <w:rsid w:val="008C7516"/>
    <w:rsid w:val="008D02A9"/>
    <w:rsid w:val="008D2ED7"/>
    <w:rsid w:val="008D425B"/>
    <w:rsid w:val="008D4876"/>
    <w:rsid w:val="008D4BA2"/>
    <w:rsid w:val="008E2CA6"/>
    <w:rsid w:val="008E52E4"/>
    <w:rsid w:val="008E69C7"/>
    <w:rsid w:val="008F2DAA"/>
    <w:rsid w:val="008F2F19"/>
    <w:rsid w:val="008F6D28"/>
    <w:rsid w:val="009015EC"/>
    <w:rsid w:val="0090247E"/>
    <w:rsid w:val="00902A37"/>
    <w:rsid w:val="0091391E"/>
    <w:rsid w:val="00920BC1"/>
    <w:rsid w:val="00930266"/>
    <w:rsid w:val="00936B9C"/>
    <w:rsid w:val="00942A96"/>
    <w:rsid w:val="00944A26"/>
    <w:rsid w:val="0094779B"/>
    <w:rsid w:val="00957366"/>
    <w:rsid w:val="00957E7B"/>
    <w:rsid w:val="00960E46"/>
    <w:rsid w:val="00962526"/>
    <w:rsid w:val="00971591"/>
    <w:rsid w:val="0097241A"/>
    <w:rsid w:val="009749AC"/>
    <w:rsid w:val="009756AB"/>
    <w:rsid w:val="009764FA"/>
    <w:rsid w:val="00981F19"/>
    <w:rsid w:val="00982441"/>
    <w:rsid w:val="009A005D"/>
    <w:rsid w:val="009B1EE6"/>
    <w:rsid w:val="009B2530"/>
    <w:rsid w:val="009B48B5"/>
    <w:rsid w:val="009C29CF"/>
    <w:rsid w:val="009C42CF"/>
    <w:rsid w:val="009C5A54"/>
    <w:rsid w:val="009C5F33"/>
    <w:rsid w:val="009D08AB"/>
    <w:rsid w:val="009D0C47"/>
    <w:rsid w:val="009D1225"/>
    <w:rsid w:val="009D3371"/>
    <w:rsid w:val="009D4FA0"/>
    <w:rsid w:val="009D6136"/>
    <w:rsid w:val="009D6213"/>
    <w:rsid w:val="009E0DA4"/>
    <w:rsid w:val="009E4C1C"/>
    <w:rsid w:val="009E64C2"/>
    <w:rsid w:val="009F5D08"/>
    <w:rsid w:val="00A10C63"/>
    <w:rsid w:val="00A16518"/>
    <w:rsid w:val="00A21644"/>
    <w:rsid w:val="00A25A67"/>
    <w:rsid w:val="00A307D5"/>
    <w:rsid w:val="00A31BE1"/>
    <w:rsid w:val="00A36913"/>
    <w:rsid w:val="00A430D9"/>
    <w:rsid w:val="00A534AA"/>
    <w:rsid w:val="00A557FC"/>
    <w:rsid w:val="00A647D9"/>
    <w:rsid w:val="00A70047"/>
    <w:rsid w:val="00A76122"/>
    <w:rsid w:val="00A77C35"/>
    <w:rsid w:val="00A80168"/>
    <w:rsid w:val="00A83337"/>
    <w:rsid w:val="00A85E93"/>
    <w:rsid w:val="00A86BB0"/>
    <w:rsid w:val="00A86E4D"/>
    <w:rsid w:val="00A87FE3"/>
    <w:rsid w:val="00A91EBC"/>
    <w:rsid w:val="00A93C0A"/>
    <w:rsid w:val="00A94058"/>
    <w:rsid w:val="00A95033"/>
    <w:rsid w:val="00AA2FA4"/>
    <w:rsid w:val="00AB1937"/>
    <w:rsid w:val="00AB2D88"/>
    <w:rsid w:val="00AB3218"/>
    <w:rsid w:val="00AB45B6"/>
    <w:rsid w:val="00AB6446"/>
    <w:rsid w:val="00AB71EB"/>
    <w:rsid w:val="00AC2560"/>
    <w:rsid w:val="00AC29A2"/>
    <w:rsid w:val="00AC396B"/>
    <w:rsid w:val="00AC4331"/>
    <w:rsid w:val="00AC4FCA"/>
    <w:rsid w:val="00AC5879"/>
    <w:rsid w:val="00AD0DE9"/>
    <w:rsid w:val="00AD39B2"/>
    <w:rsid w:val="00AD4BDA"/>
    <w:rsid w:val="00AD5032"/>
    <w:rsid w:val="00AD7D51"/>
    <w:rsid w:val="00AE3931"/>
    <w:rsid w:val="00AE761F"/>
    <w:rsid w:val="00AF0F8F"/>
    <w:rsid w:val="00AF104A"/>
    <w:rsid w:val="00AF295A"/>
    <w:rsid w:val="00AF5068"/>
    <w:rsid w:val="00AF71DD"/>
    <w:rsid w:val="00B0372E"/>
    <w:rsid w:val="00B03F5A"/>
    <w:rsid w:val="00B05213"/>
    <w:rsid w:val="00B11DBF"/>
    <w:rsid w:val="00B13642"/>
    <w:rsid w:val="00B15D08"/>
    <w:rsid w:val="00B16211"/>
    <w:rsid w:val="00B22371"/>
    <w:rsid w:val="00B231FC"/>
    <w:rsid w:val="00B278C8"/>
    <w:rsid w:val="00B27E49"/>
    <w:rsid w:val="00B30B1A"/>
    <w:rsid w:val="00B37DCF"/>
    <w:rsid w:val="00B4692E"/>
    <w:rsid w:val="00B474AD"/>
    <w:rsid w:val="00B5105A"/>
    <w:rsid w:val="00B52093"/>
    <w:rsid w:val="00B539A8"/>
    <w:rsid w:val="00B542C0"/>
    <w:rsid w:val="00B56AB0"/>
    <w:rsid w:val="00B57222"/>
    <w:rsid w:val="00B61E78"/>
    <w:rsid w:val="00B6366A"/>
    <w:rsid w:val="00B6492D"/>
    <w:rsid w:val="00B64E4A"/>
    <w:rsid w:val="00B66594"/>
    <w:rsid w:val="00B733F6"/>
    <w:rsid w:val="00B75DC2"/>
    <w:rsid w:val="00B760BA"/>
    <w:rsid w:val="00B76ADD"/>
    <w:rsid w:val="00B771AC"/>
    <w:rsid w:val="00B77B59"/>
    <w:rsid w:val="00B8447D"/>
    <w:rsid w:val="00B872CE"/>
    <w:rsid w:val="00B87F23"/>
    <w:rsid w:val="00B91048"/>
    <w:rsid w:val="00B9589D"/>
    <w:rsid w:val="00BA0ED6"/>
    <w:rsid w:val="00BA239D"/>
    <w:rsid w:val="00BA4537"/>
    <w:rsid w:val="00BA64AA"/>
    <w:rsid w:val="00BB1181"/>
    <w:rsid w:val="00BB246B"/>
    <w:rsid w:val="00BB270B"/>
    <w:rsid w:val="00BB47CE"/>
    <w:rsid w:val="00BB548D"/>
    <w:rsid w:val="00BC7C11"/>
    <w:rsid w:val="00BD45B1"/>
    <w:rsid w:val="00BD744C"/>
    <w:rsid w:val="00BE1AC4"/>
    <w:rsid w:val="00BE4D97"/>
    <w:rsid w:val="00BE554F"/>
    <w:rsid w:val="00BF2926"/>
    <w:rsid w:val="00C02BBB"/>
    <w:rsid w:val="00C04782"/>
    <w:rsid w:val="00C04E33"/>
    <w:rsid w:val="00C05923"/>
    <w:rsid w:val="00C05F58"/>
    <w:rsid w:val="00C10EF2"/>
    <w:rsid w:val="00C12663"/>
    <w:rsid w:val="00C15444"/>
    <w:rsid w:val="00C160C3"/>
    <w:rsid w:val="00C202C1"/>
    <w:rsid w:val="00C23556"/>
    <w:rsid w:val="00C27E8F"/>
    <w:rsid w:val="00C30949"/>
    <w:rsid w:val="00C30D59"/>
    <w:rsid w:val="00C31483"/>
    <w:rsid w:val="00C31EC5"/>
    <w:rsid w:val="00C3544A"/>
    <w:rsid w:val="00C428CE"/>
    <w:rsid w:val="00C44590"/>
    <w:rsid w:val="00C44B04"/>
    <w:rsid w:val="00C46EE5"/>
    <w:rsid w:val="00C47357"/>
    <w:rsid w:val="00C51BB1"/>
    <w:rsid w:val="00C51D03"/>
    <w:rsid w:val="00C51E04"/>
    <w:rsid w:val="00C55DB9"/>
    <w:rsid w:val="00C61A99"/>
    <w:rsid w:val="00C62D6F"/>
    <w:rsid w:val="00C71018"/>
    <w:rsid w:val="00C74F53"/>
    <w:rsid w:val="00C77112"/>
    <w:rsid w:val="00C81164"/>
    <w:rsid w:val="00C83024"/>
    <w:rsid w:val="00C876E7"/>
    <w:rsid w:val="00C92D5E"/>
    <w:rsid w:val="00C9607C"/>
    <w:rsid w:val="00C962F2"/>
    <w:rsid w:val="00CA019E"/>
    <w:rsid w:val="00CA14F5"/>
    <w:rsid w:val="00CA37A7"/>
    <w:rsid w:val="00CA746C"/>
    <w:rsid w:val="00CC1CDD"/>
    <w:rsid w:val="00CC2606"/>
    <w:rsid w:val="00CC40A5"/>
    <w:rsid w:val="00CC69C8"/>
    <w:rsid w:val="00CD5FEE"/>
    <w:rsid w:val="00CD6E3D"/>
    <w:rsid w:val="00CE77F2"/>
    <w:rsid w:val="00CE7F68"/>
    <w:rsid w:val="00CF4F2E"/>
    <w:rsid w:val="00D02985"/>
    <w:rsid w:val="00D04AB2"/>
    <w:rsid w:val="00D05FD6"/>
    <w:rsid w:val="00D11900"/>
    <w:rsid w:val="00D11D06"/>
    <w:rsid w:val="00D136DC"/>
    <w:rsid w:val="00D14DBB"/>
    <w:rsid w:val="00D32537"/>
    <w:rsid w:val="00D32EBD"/>
    <w:rsid w:val="00D34B37"/>
    <w:rsid w:val="00D35068"/>
    <w:rsid w:val="00D426AB"/>
    <w:rsid w:val="00D46714"/>
    <w:rsid w:val="00D5300E"/>
    <w:rsid w:val="00D53FD8"/>
    <w:rsid w:val="00D57420"/>
    <w:rsid w:val="00D61F56"/>
    <w:rsid w:val="00D67F9F"/>
    <w:rsid w:val="00D70B0B"/>
    <w:rsid w:val="00D72398"/>
    <w:rsid w:val="00D73790"/>
    <w:rsid w:val="00D808C3"/>
    <w:rsid w:val="00DA0A31"/>
    <w:rsid w:val="00DA5296"/>
    <w:rsid w:val="00DA60DE"/>
    <w:rsid w:val="00DB0BE2"/>
    <w:rsid w:val="00DB2103"/>
    <w:rsid w:val="00DB2A65"/>
    <w:rsid w:val="00DC20B0"/>
    <w:rsid w:val="00DC5F8D"/>
    <w:rsid w:val="00DC78F7"/>
    <w:rsid w:val="00DD4C7C"/>
    <w:rsid w:val="00DD4D60"/>
    <w:rsid w:val="00DD5061"/>
    <w:rsid w:val="00DE551C"/>
    <w:rsid w:val="00DF13CB"/>
    <w:rsid w:val="00DF66AA"/>
    <w:rsid w:val="00DF7236"/>
    <w:rsid w:val="00E00B6D"/>
    <w:rsid w:val="00E033DF"/>
    <w:rsid w:val="00E036DE"/>
    <w:rsid w:val="00E03B4F"/>
    <w:rsid w:val="00E04A06"/>
    <w:rsid w:val="00E21136"/>
    <w:rsid w:val="00E22D8E"/>
    <w:rsid w:val="00E25255"/>
    <w:rsid w:val="00E30660"/>
    <w:rsid w:val="00E30A61"/>
    <w:rsid w:val="00E34CFC"/>
    <w:rsid w:val="00E406F5"/>
    <w:rsid w:val="00E40A52"/>
    <w:rsid w:val="00E41108"/>
    <w:rsid w:val="00E415DC"/>
    <w:rsid w:val="00E43F21"/>
    <w:rsid w:val="00E4491D"/>
    <w:rsid w:val="00E45E83"/>
    <w:rsid w:val="00E5103B"/>
    <w:rsid w:val="00E52F9C"/>
    <w:rsid w:val="00E5687B"/>
    <w:rsid w:val="00E601B7"/>
    <w:rsid w:val="00E60EB8"/>
    <w:rsid w:val="00E71791"/>
    <w:rsid w:val="00E73550"/>
    <w:rsid w:val="00E75888"/>
    <w:rsid w:val="00E75AAE"/>
    <w:rsid w:val="00E82E41"/>
    <w:rsid w:val="00E8665C"/>
    <w:rsid w:val="00E8753D"/>
    <w:rsid w:val="00E934C5"/>
    <w:rsid w:val="00EA1E37"/>
    <w:rsid w:val="00EA2B2B"/>
    <w:rsid w:val="00EB2E15"/>
    <w:rsid w:val="00EB2FC2"/>
    <w:rsid w:val="00EB5ED5"/>
    <w:rsid w:val="00EC0490"/>
    <w:rsid w:val="00EC0C86"/>
    <w:rsid w:val="00EC48E6"/>
    <w:rsid w:val="00ED1D27"/>
    <w:rsid w:val="00ED2D8A"/>
    <w:rsid w:val="00ED4866"/>
    <w:rsid w:val="00EE1111"/>
    <w:rsid w:val="00EE1F5A"/>
    <w:rsid w:val="00EE4F57"/>
    <w:rsid w:val="00EF15D5"/>
    <w:rsid w:val="00EF248A"/>
    <w:rsid w:val="00EF364A"/>
    <w:rsid w:val="00EF397A"/>
    <w:rsid w:val="00EF47EE"/>
    <w:rsid w:val="00F01477"/>
    <w:rsid w:val="00F01935"/>
    <w:rsid w:val="00F040E2"/>
    <w:rsid w:val="00F0421D"/>
    <w:rsid w:val="00F04C48"/>
    <w:rsid w:val="00F10817"/>
    <w:rsid w:val="00F120FB"/>
    <w:rsid w:val="00F12145"/>
    <w:rsid w:val="00F139C9"/>
    <w:rsid w:val="00F13E58"/>
    <w:rsid w:val="00F15DDF"/>
    <w:rsid w:val="00F2351C"/>
    <w:rsid w:val="00F307EE"/>
    <w:rsid w:val="00F313DC"/>
    <w:rsid w:val="00F33D77"/>
    <w:rsid w:val="00F33DC1"/>
    <w:rsid w:val="00F42669"/>
    <w:rsid w:val="00F438D4"/>
    <w:rsid w:val="00F43A01"/>
    <w:rsid w:val="00F44393"/>
    <w:rsid w:val="00F44C16"/>
    <w:rsid w:val="00F4682E"/>
    <w:rsid w:val="00F47EDD"/>
    <w:rsid w:val="00F51D4C"/>
    <w:rsid w:val="00F542B6"/>
    <w:rsid w:val="00F63C55"/>
    <w:rsid w:val="00F66AE3"/>
    <w:rsid w:val="00F70136"/>
    <w:rsid w:val="00F708C2"/>
    <w:rsid w:val="00F72D01"/>
    <w:rsid w:val="00F737CB"/>
    <w:rsid w:val="00F73EF0"/>
    <w:rsid w:val="00F76941"/>
    <w:rsid w:val="00F85E50"/>
    <w:rsid w:val="00F86722"/>
    <w:rsid w:val="00F93CD6"/>
    <w:rsid w:val="00F943A5"/>
    <w:rsid w:val="00F9500B"/>
    <w:rsid w:val="00FA05A5"/>
    <w:rsid w:val="00FA1E79"/>
    <w:rsid w:val="00FA727C"/>
    <w:rsid w:val="00FB3C54"/>
    <w:rsid w:val="00FB490D"/>
    <w:rsid w:val="00FC15B9"/>
    <w:rsid w:val="00FC72C5"/>
    <w:rsid w:val="00FC774B"/>
    <w:rsid w:val="00FD38ED"/>
    <w:rsid w:val="00FD7806"/>
    <w:rsid w:val="00FE1E97"/>
    <w:rsid w:val="00FE5EED"/>
    <w:rsid w:val="00FF0068"/>
    <w:rsid w:val="00FF258C"/>
    <w:rsid w:val="00FF29F2"/>
    <w:rsid w:val="010CFF22"/>
    <w:rsid w:val="0140E3AD"/>
    <w:rsid w:val="0190C54B"/>
    <w:rsid w:val="01CF2164"/>
    <w:rsid w:val="0276A8D7"/>
    <w:rsid w:val="03E539D3"/>
    <w:rsid w:val="04400362"/>
    <w:rsid w:val="0534806D"/>
    <w:rsid w:val="05358DE4"/>
    <w:rsid w:val="05800FEF"/>
    <w:rsid w:val="059D0858"/>
    <w:rsid w:val="06168A80"/>
    <w:rsid w:val="06173651"/>
    <w:rsid w:val="0636FBD6"/>
    <w:rsid w:val="06372FC0"/>
    <w:rsid w:val="06BE7254"/>
    <w:rsid w:val="07548BD9"/>
    <w:rsid w:val="0795AD08"/>
    <w:rsid w:val="07B16637"/>
    <w:rsid w:val="07CD5D14"/>
    <w:rsid w:val="07D0D34B"/>
    <w:rsid w:val="07D46D9F"/>
    <w:rsid w:val="08471911"/>
    <w:rsid w:val="0983A3C5"/>
    <w:rsid w:val="09EF326F"/>
    <w:rsid w:val="0A19C012"/>
    <w:rsid w:val="0AC07345"/>
    <w:rsid w:val="0ACAFFF4"/>
    <w:rsid w:val="0AD94CE9"/>
    <w:rsid w:val="0B6CDC1D"/>
    <w:rsid w:val="0BF989E9"/>
    <w:rsid w:val="0C06B077"/>
    <w:rsid w:val="0CBA38FA"/>
    <w:rsid w:val="0CE9D0D8"/>
    <w:rsid w:val="0D2AFACF"/>
    <w:rsid w:val="0D658E04"/>
    <w:rsid w:val="0D815FDB"/>
    <w:rsid w:val="0DA83942"/>
    <w:rsid w:val="0E06B79B"/>
    <w:rsid w:val="0E7FF84F"/>
    <w:rsid w:val="0EBF6550"/>
    <w:rsid w:val="0EDA3E99"/>
    <w:rsid w:val="0F46D3F2"/>
    <w:rsid w:val="0F7D64C8"/>
    <w:rsid w:val="1044408E"/>
    <w:rsid w:val="108A0B6D"/>
    <w:rsid w:val="11081224"/>
    <w:rsid w:val="110C0085"/>
    <w:rsid w:val="113E3B52"/>
    <w:rsid w:val="113ED22F"/>
    <w:rsid w:val="118C8595"/>
    <w:rsid w:val="11CEB5F0"/>
    <w:rsid w:val="11DDA811"/>
    <w:rsid w:val="12B80DBC"/>
    <w:rsid w:val="12CE20C3"/>
    <w:rsid w:val="12E97097"/>
    <w:rsid w:val="1307911D"/>
    <w:rsid w:val="13823ED1"/>
    <w:rsid w:val="152D1406"/>
    <w:rsid w:val="1585ECCC"/>
    <w:rsid w:val="16927E56"/>
    <w:rsid w:val="16DFB99E"/>
    <w:rsid w:val="16EBB1F7"/>
    <w:rsid w:val="177AD6EA"/>
    <w:rsid w:val="17A2AAFA"/>
    <w:rsid w:val="17FF1C5D"/>
    <w:rsid w:val="184D7CF7"/>
    <w:rsid w:val="1875ED4F"/>
    <w:rsid w:val="197EF73F"/>
    <w:rsid w:val="19AD51B1"/>
    <w:rsid w:val="19BB208B"/>
    <w:rsid w:val="19BE9A82"/>
    <w:rsid w:val="1AFED950"/>
    <w:rsid w:val="1B3FFE59"/>
    <w:rsid w:val="1B5DE10C"/>
    <w:rsid w:val="1B930C6E"/>
    <w:rsid w:val="1B9B3D87"/>
    <w:rsid w:val="1BE30DF0"/>
    <w:rsid w:val="1DB49F95"/>
    <w:rsid w:val="1DE88231"/>
    <w:rsid w:val="1ECF336C"/>
    <w:rsid w:val="1ED40340"/>
    <w:rsid w:val="1ED98EE8"/>
    <w:rsid w:val="1F77F36E"/>
    <w:rsid w:val="201B7D90"/>
    <w:rsid w:val="201E0C5E"/>
    <w:rsid w:val="2095B4AF"/>
    <w:rsid w:val="2149D096"/>
    <w:rsid w:val="215B03F2"/>
    <w:rsid w:val="2173F1CB"/>
    <w:rsid w:val="22047B0A"/>
    <w:rsid w:val="2212E130"/>
    <w:rsid w:val="224695D0"/>
    <w:rsid w:val="224D71B3"/>
    <w:rsid w:val="23030721"/>
    <w:rsid w:val="2331F9EA"/>
    <w:rsid w:val="249C8711"/>
    <w:rsid w:val="25758E31"/>
    <w:rsid w:val="25B8C6C8"/>
    <w:rsid w:val="25BF7CEF"/>
    <w:rsid w:val="26C5B5B0"/>
    <w:rsid w:val="2731008A"/>
    <w:rsid w:val="2733770B"/>
    <w:rsid w:val="275AE111"/>
    <w:rsid w:val="27D9691E"/>
    <w:rsid w:val="282F3394"/>
    <w:rsid w:val="28300DD1"/>
    <w:rsid w:val="2864C3A9"/>
    <w:rsid w:val="287EB774"/>
    <w:rsid w:val="28EDE3A9"/>
    <w:rsid w:val="28F2B8B9"/>
    <w:rsid w:val="29C85B87"/>
    <w:rsid w:val="2A0FA84C"/>
    <w:rsid w:val="2A7FC078"/>
    <w:rsid w:val="2AE73F95"/>
    <w:rsid w:val="2B932F5F"/>
    <w:rsid w:val="2B9CD7DE"/>
    <w:rsid w:val="2BFA0A4B"/>
    <w:rsid w:val="2C486802"/>
    <w:rsid w:val="2C5504B2"/>
    <w:rsid w:val="2C68F9B1"/>
    <w:rsid w:val="2CA3140D"/>
    <w:rsid w:val="2D063999"/>
    <w:rsid w:val="2D3CCC68"/>
    <w:rsid w:val="2DC81C57"/>
    <w:rsid w:val="2E0952A8"/>
    <w:rsid w:val="2F8C7FBF"/>
    <w:rsid w:val="2FC91F40"/>
    <w:rsid w:val="301AA9D5"/>
    <w:rsid w:val="30937CC3"/>
    <w:rsid w:val="30BBC042"/>
    <w:rsid w:val="30DC0FC3"/>
    <w:rsid w:val="311679CA"/>
    <w:rsid w:val="31364C62"/>
    <w:rsid w:val="317172C4"/>
    <w:rsid w:val="318D788A"/>
    <w:rsid w:val="31EF339F"/>
    <w:rsid w:val="31F5D9C2"/>
    <w:rsid w:val="324C057A"/>
    <w:rsid w:val="32843B61"/>
    <w:rsid w:val="332C4E5B"/>
    <w:rsid w:val="33B6568A"/>
    <w:rsid w:val="3403E9A8"/>
    <w:rsid w:val="34740236"/>
    <w:rsid w:val="34EAAB0B"/>
    <w:rsid w:val="350C69D7"/>
    <w:rsid w:val="351F3482"/>
    <w:rsid w:val="352F03AD"/>
    <w:rsid w:val="35A13C5B"/>
    <w:rsid w:val="36C363BE"/>
    <w:rsid w:val="36CD7678"/>
    <w:rsid w:val="371AE6B5"/>
    <w:rsid w:val="371DD6E6"/>
    <w:rsid w:val="3774BE7F"/>
    <w:rsid w:val="383E6851"/>
    <w:rsid w:val="38815294"/>
    <w:rsid w:val="38E6086E"/>
    <w:rsid w:val="390750DC"/>
    <w:rsid w:val="39176A82"/>
    <w:rsid w:val="393AFCA6"/>
    <w:rsid w:val="39B70849"/>
    <w:rsid w:val="39FDA3CE"/>
    <w:rsid w:val="3AF36CFD"/>
    <w:rsid w:val="3B05E921"/>
    <w:rsid w:val="3B6083E2"/>
    <w:rsid w:val="3B8BF7F4"/>
    <w:rsid w:val="3BA455E3"/>
    <w:rsid w:val="3BBA1226"/>
    <w:rsid w:val="3C6AEF56"/>
    <w:rsid w:val="3CDB289B"/>
    <w:rsid w:val="3D8EB869"/>
    <w:rsid w:val="3D9B31E7"/>
    <w:rsid w:val="3DC60ED2"/>
    <w:rsid w:val="3EBE82C8"/>
    <w:rsid w:val="3F50C103"/>
    <w:rsid w:val="3F6560F9"/>
    <w:rsid w:val="3F84C53B"/>
    <w:rsid w:val="3FD84AE3"/>
    <w:rsid w:val="3FE24DC0"/>
    <w:rsid w:val="40324203"/>
    <w:rsid w:val="40FDE32A"/>
    <w:rsid w:val="416521A8"/>
    <w:rsid w:val="41808E0E"/>
    <w:rsid w:val="41C11162"/>
    <w:rsid w:val="41C731DB"/>
    <w:rsid w:val="4274F680"/>
    <w:rsid w:val="42930CEC"/>
    <w:rsid w:val="42A0EC76"/>
    <w:rsid w:val="42BBAD88"/>
    <w:rsid w:val="43C6B04A"/>
    <w:rsid w:val="43D2470A"/>
    <w:rsid w:val="4457D239"/>
    <w:rsid w:val="449D7817"/>
    <w:rsid w:val="4509FAF7"/>
    <w:rsid w:val="4574ED4D"/>
    <w:rsid w:val="45E7296E"/>
    <w:rsid w:val="45F50278"/>
    <w:rsid w:val="46093390"/>
    <w:rsid w:val="466385FF"/>
    <w:rsid w:val="46C27D95"/>
    <w:rsid w:val="46CECE63"/>
    <w:rsid w:val="46D65E21"/>
    <w:rsid w:val="4771275F"/>
    <w:rsid w:val="47E133ED"/>
    <w:rsid w:val="47E699DC"/>
    <w:rsid w:val="48040B7C"/>
    <w:rsid w:val="48081B7B"/>
    <w:rsid w:val="48230402"/>
    <w:rsid w:val="486C9839"/>
    <w:rsid w:val="4920A813"/>
    <w:rsid w:val="495AE255"/>
    <w:rsid w:val="4A84B20B"/>
    <w:rsid w:val="4AA12895"/>
    <w:rsid w:val="4AA8802C"/>
    <w:rsid w:val="4ADD0789"/>
    <w:rsid w:val="4BA842A7"/>
    <w:rsid w:val="4C350B7A"/>
    <w:rsid w:val="4C4EE5D6"/>
    <w:rsid w:val="4C9EE863"/>
    <w:rsid w:val="4CBAD5AB"/>
    <w:rsid w:val="4D073566"/>
    <w:rsid w:val="4D283378"/>
    <w:rsid w:val="4D42AE72"/>
    <w:rsid w:val="4D48B67A"/>
    <w:rsid w:val="4E2E9341"/>
    <w:rsid w:val="4E4C9D84"/>
    <w:rsid w:val="4EDF67BB"/>
    <w:rsid w:val="4F6EF89A"/>
    <w:rsid w:val="4F921D82"/>
    <w:rsid w:val="50482C31"/>
    <w:rsid w:val="5057E589"/>
    <w:rsid w:val="506A76FE"/>
    <w:rsid w:val="51006DAD"/>
    <w:rsid w:val="510B4338"/>
    <w:rsid w:val="5120DA72"/>
    <w:rsid w:val="515AF183"/>
    <w:rsid w:val="51CEB458"/>
    <w:rsid w:val="52485559"/>
    <w:rsid w:val="52AB7935"/>
    <w:rsid w:val="52ACB610"/>
    <w:rsid w:val="52BB52A7"/>
    <w:rsid w:val="52CC1AFB"/>
    <w:rsid w:val="52F9127C"/>
    <w:rsid w:val="531DC3E7"/>
    <w:rsid w:val="5343D7D7"/>
    <w:rsid w:val="53551926"/>
    <w:rsid w:val="54254101"/>
    <w:rsid w:val="54D41B1F"/>
    <w:rsid w:val="552ED9B6"/>
    <w:rsid w:val="553D1BAA"/>
    <w:rsid w:val="55934C78"/>
    <w:rsid w:val="55AC0335"/>
    <w:rsid w:val="55E097FE"/>
    <w:rsid w:val="57208B6C"/>
    <w:rsid w:val="5741600D"/>
    <w:rsid w:val="57523F17"/>
    <w:rsid w:val="576F8AF2"/>
    <w:rsid w:val="580195FE"/>
    <w:rsid w:val="58202FDB"/>
    <w:rsid w:val="58B21F8E"/>
    <w:rsid w:val="58D727D9"/>
    <w:rsid w:val="599C0508"/>
    <w:rsid w:val="59DD77B1"/>
    <w:rsid w:val="5A176FA6"/>
    <w:rsid w:val="5A37F60A"/>
    <w:rsid w:val="5B765935"/>
    <w:rsid w:val="5BA29844"/>
    <w:rsid w:val="5C0CD4A2"/>
    <w:rsid w:val="5C1438A8"/>
    <w:rsid w:val="5C4A14ED"/>
    <w:rsid w:val="5CCC29BF"/>
    <w:rsid w:val="5CF92F67"/>
    <w:rsid w:val="5D36E457"/>
    <w:rsid w:val="5D53F460"/>
    <w:rsid w:val="5D667A65"/>
    <w:rsid w:val="5D934D48"/>
    <w:rsid w:val="5DC47023"/>
    <w:rsid w:val="5DFC50ED"/>
    <w:rsid w:val="5E00AE35"/>
    <w:rsid w:val="5E1F778C"/>
    <w:rsid w:val="5E345678"/>
    <w:rsid w:val="5E821EC0"/>
    <w:rsid w:val="5ED8331C"/>
    <w:rsid w:val="5F400466"/>
    <w:rsid w:val="5F493B21"/>
    <w:rsid w:val="5F5DBA3D"/>
    <w:rsid w:val="5FE87806"/>
    <w:rsid w:val="60BAA431"/>
    <w:rsid w:val="60E94A0F"/>
    <w:rsid w:val="6158409D"/>
    <w:rsid w:val="6209E4C1"/>
    <w:rsid w:val="6335377B"/>
    <w:rsid w:val="63B77391"/>
    <w:rsid w:val="63F23D72"/>
    <w:rsid w:val="647AF17C"/>
    <w:rsid w:val="6509C8A4"/>
    <w:rsid w:val="6510994A"/>
    <w:rsid w:val="6543A379"/>
    <w:rsid w:val="659D4FE3"/>
    <w:rsid w:val="65E3103C"/>
    <w:rsid w:val="664ADF9C"/>
    <w:rsid w:val="670A3F5F"/>
    <w:rsid w:val="67234685"/>
    <w:rsid w:val="673D3449"/>
    <w:rsid w:val="677F40C4"/>
    <w:rsid w:val="6799B60E"/>
    <w:rsid w:val="67E6FE4F"/>
    <w:rsid w:val="683CB6CC"/>
    <w:rsid w:val="684887FD"/>
    <w:rsid w:val="6898E84A"/>
    <w:rsid w:val="68F2B6FB"/>
    <w:rsid w:val="69308017"/>
    <w:rsid w:val="696CC9BC"/>
    <w:rsid w:val="69CDDB5F"/>
    <w:rsid w:val="6AB4C37D"/>
    <w:rsid w:val="6AD73EEF"/>
    <w:rsid w:val="6B2A0BC5"/>
    <w:rsid w:val="6B394E6A"/>
    <w:rsid w:val="6C4EF9C8"/>
    <w:rsid w:val="6CA513D0"/>
    <w:rsid w:val="6CAAEEA5"/>
    <w:rsid w:val="6CE3FEE2"/>
    <w:rsid w:val="6CF6C8D9"/>
    <w:rsid w:val="6DD3EB62"/>
    <w:rsid w:val="6ED6C27B"/>
    <w:rsid w:val="6F5CCFFF"/>
    <w:rsid w:val="6F965F73"/>
    <w:rsid w:val="6FA2710F"/>
    <w:rsid w:val="6FB88625"/>
    <w:rsid w:val="6FBBA5F4"/>
    <w:rsid w:val="706293DC"/>
    <w:rsid w:val="71610467"/>
    <w:rsid w:val="71850579"/>
    <w:rsid w:val="71C291E5"/>
    <w:rsid w:val="7266A6E9"/>
    <w:rsid w:val="72C5EF98"/>
    <w:rsid w:val="73313B76"/>
    <w:rsid w:val="734A9125"/>
    <w:rsid w:val="735C2605"/>
    <w:rsid w:val="7360C655"/>
    <w:rsid w:val="73A98023"/>
    <w:rsid w:val="7427B7A1"/>
    <w:rsid w:val="7450FB48"/>
    <w:rsid w:val="745F0261"/>
    <w:rsid w:val="74679890"/>
    <w:rsid w:val="74D49F84"/>
    <w:rsid w:val="74E19848"/>
    <w:rsid w:val="760FA4F1"/>
    <w:rsid w:val="76A1BB20"/>
    <w:rsid w:val="776F837A"/>
    <w:rsid w:val="777257E3"/>
    <w:rsid w:val="777B2869"/>
    <w:rsid w:val="77896711"/>
    <w:rsid w:val="778F3E9C"/>
    <w:rsid w:val="77B6C260"/>
    <w:rsid w:val="77D60BF0"/>
    <w:rsid w:val="7840829F"/>
    <w:rsid w:val="784C07A7"/>
    <w:rsid w:val="786E2DF1"/>
    <w:rsid w:val="7872D26C"/>
    <w:rsid w:val="788765BF"/>
    <w:rsid w:val="78B3FD7B"/>
    <w:rsid w:val="78B5B520"/>
    <w:rsid w:val="7902812C"/>
    <w:rsid w:val="7993B705"/>
    <w:rsid w:val="799FF5B3"/>
    <w:rsid w:val="79C57782"/>
    <w:rsid w:val="7AB24EBC"/>
    <w:rsid w:val="7AB70D00"/>
    <w:rsid w:val="7ACF0DD7"/>
    <w:rsid w:val="7AD928D0"/>
    <w:rsid w:val="7AFE29F8"/>
    <w:rsid w:val="7AFFC53C"/>
    <w:rsid w:val="7B68F568"/>
    <w:rsid w:val="7B753EEF"/>
    <w:rsid w:val="7C45DCB7"/>
    <w:rsid w:val="7C80436F"/>
    <w:rsid w:val="7C96AF75"/>
    <w:rsid w:val="7D102073"/>
    <w:rsid w:val="7D8AF09E"/>
    <w:rsid w:val="7E6A5899"/>
    <w:rsid w:val="7E718B33"/>
    <w:rsid w:val="7E7F6F33"/>
    <w:rsid w:val="7F148BD2"/>
    <w:rsid w:val="7F8D6E70"/>
    <w:rsid w:val="7F8F94F0"/>
    <w:rsid w:val="7FC813F1"/>
    <w:rsid w:val="7FD392A6"/>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300E"/>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cs="Segoe UI" w:asciiTheme="majorHAnsi" w:hAnsiTheme="majorHAns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2"/>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2"/>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2"/>
      </w:numPr>
      <w:spacing w:before="160" w:after="240"/>
      <w:ind w:left="709" w:hanging="709"/>
      <w:outlineLvl w:val="3"/>
    </w:pPr>
    <w:rPr>
      <w:rFonts w:cs="Times New Roman (Titres CS)" w:eastAsiaTheme="majorEastAsia"/>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2"/>
      </w:numPr>
      <w:spacing w:before="200"/>
      <w:outlineLvl w:val="4"/>
    </w:pPr>
    <w:rPr>
      <w:rFonts w:asciiTheme="majorHAnsi" w:hAnsiTheme="majorHAnsi" w:eastAsiaTheme="majorEastAsia"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2"/>
      </w:numPr>
      <w:spacing w:before="200"/>
      <w:outlineLvl w:val="5"/>
    </w:pPr>
    <w:rPr>
      <w:rFonts w:asciiTheme="majorHAnsi" w:hAnsiTheme="majorHAnsi" w:eastAsiaTheme="majorEastAsia"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2"/>
      </w:numPr>
      <w:spacing w:before="200"/>
      <w:outlineLvl w:val="6"/>
    </w:pPr>
    <w:rPr>
      <w:rFonts w:asciiTheme="majorHAnsi" w:hAnsiTheme="majorHAnsi" w:eastAsiaTheme="majorEastAsia"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2"/>
      </w:numPr>
      <w:spacing w:before="200"/>
      <w:outlineLvl w:val="7"/>
    </w:pPr>
    <w:rPr>
      <w:rFonts w:asciiTheme="majorHAnsi" w:hAnsiTheme="majorHAnsi" w:eastAsiaTheme="majorEastAsia"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2"/>
      </w:numPr>
      <w:spacing w:before="200"/>
      <w:outlineLvl w:val="8"/>
    </w:pPr>
    <w:rPr>
      <w:rFonts w:asciiTheme="majorHAnsi" w:hAnsiTheme="majorHAnsi" w:eastAsiaTheme="majorEastAsia" w:cstheme="majorBidi"/>
      <w:i/>
      <w:iCs/>
      <w:color w:val="524F4F" w:themeColor="text1" w:themeTint="BF"/>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styleId="En-tteCar" w:customStyle="1">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styleId="PieddepageCar" w:customStyle="1">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styleId="TextedebullesCar" w:customStyle="1">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styleId="Titre1Car" w:customStyle="1">
    <w:name w:val="Titre 1 Car"/>
    <w:aliases w:val="Title of the document Car"/>
    <w:basedOn w:val="Policepardfaut"/>
    <w:link w:val="Titre1"/>
    <w:uiPriority w:val="9"/>
    <w:rsid w:val="00536FEA"/>
    <w:rPr>
      <w:rFonts w:cs="Segoe UI" w:asciiTheme="majorHAnsi" w:hAnsiTheme="majorHAnsi"/>
      <w:b/>
      <w:bCs/>
      <w:caps/>
      <w:color w:val="00125C" w:themeColor="text2"/>
      <w:sz w:val="44"/>
      <w:szCs w:val="40"/>
      <w:lang w:val="en-US"/>
    </w:rPr>
  </w:style>
  <w:style w:type="character" w:styleId="Titre2Car" w:customStyle="1">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styleId="Titre3Car" w:customStyle="1">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styleId="Titre4Car" w:customStyle="1">
    <w:name w:val="Titre 4 Car"/>
    <w:aliases w:val="Title 4 Car"/>
    <w:basedOn w:val="Policepardfaut"/>
    <w:link w:val="Titre4"/>
    <w:uiPriority w:val="9"/>
    <w:semiHidden/>
    <w:rsid w:val="00EC48E6"/>
    <w:rPr>
      <w:rFonts w:ascii="Arial" w:hAnsi="Arial" w:cs="Times New Roman (Titres CS)" w:eastAsiaTheme="majorEastAsia"/>
      <w:b/>
      <w:bCs/>
      <w:iCs/>
      <w:caps/>
      <w:color w:val="FFCC03" w:themeColor="accent2"/>
      <w:sz w:val="20"/>
      <w:szCs w:val="14"/>
      <w:lang w:val="en-US"/>
    </w:rPr>
  </w:style>
  <w:style w:type="character" w:styleId="Titre5Car" w:customStyle="1">
    <w:name w:val="Titre 5 Car"/>
    <w:basedOn w:val="Policepardfaut"/>
    <w:link w:val="Titre5"/>
    <w:uiPriority w:val="9"/>
    <w:semiHidden/>
    <w:rsid w:val="007A7F4F"/>
    <w:rPr>
      <w:rFonts w:asciiTheme="majorHAnsi" w:hAnsiTheme="majorHAnsi" w:eastAsiaTheme="majorEastAsia" w:cstheme="majorBidi"/>
      <w:color w:val="00125C" w:themeColor="text2"/>
      <w:sz w:val="20"/>
      <w:szCs w:val="18"/>
      <w:lang w:val="en-US"/>
    </w:rPr>
  </w:style>
  <w:style w:type="character" w:styleId="Titre6Car" w:customStyle="1">
    <w:name w:val="Titre 6 Car"/>
    <w:basedOn w:val="Policepardfaut"/>
    <w:link w:val="Titre6"/>
    <w:uiPriority w:val="9"/>
    <w:semiHidden/>
    <w:rsid w:val="007A7F4F"/>
    <w:rPr>
      <w:rFonts w:asciiTheme="majorHAnsi" w:hAnsiTheme="majorHAnsi" w:eastAsiaTheme="majorEastAsia" w:cstheme="majorBidi"/>
      <w:i/>
      <w:iCs/>
      <w:color w:val="00125C" w:themeColor="text2"/>
      <w:sz w:val="20"/>
      <w:szCs w:val="18"/>
      <w:lang w:val="en-US"/>
    </w:rPr>
  </w:style>
  <w:style w:type="character" w:styleId="Titre7Car" w:customStyle="1">
    <w:name w:val="Titre 7 Car"/>
    <w:basedOn w:val="Policepardfaut"/>
    <w:link w:val="Titre7"/>
    <w:uiPriority w:val="9"/>
    <w:semiHidden/>
    <w:rsid w:val="00FA1E79"/>
    <w:rPr>
      <w:rFonts w:asciiTheme="majorHAnsi" w:hAnsiTheme="majorHAnsi" w:eastAsiaTheme="majorEastAsia" w:cstheme="majorBidi"/>
      <w:i/>
      <w:iCs/>
      <w:color w:val="524F4F" w:themeColor="text1" w:themeTint="BF"/>
      <w:sz w:val="20"/>
      <w:szCs w:val="18"/>
      <w:lang w:val="en-US"/>
    </w:rPr>
  </w:style>
  <w:style w:type="character" w:styleId="Titre8Car" w:customStyle="1">
    <w:name w:val="Titre 8 Car"/>
    <w:basedOn w:val="Policepardfaut"/>
    <w:link w:val="Titre8"/>
    <w:uiPriority w:val="9"/>
    <w:semiHidden/>
    <w:rsid w:val="00FA1E79"/>
    <w:rPr>
      <w:rFonts w:asciiTheme="majorHAnsi" w:hAnsiTheme="majorHAnsi" w:eastAsiaTheme="majorEastAsia" w:cstheme="majorBidi"/>
      <w:color w:val="524F4F" w:themeColor="text1" w:themeTint="BF"/>
      <w:sz w:val="20"/>
      <w:szCs w:val="16"/>
      <w:lang w:val="en-US"/>
    </w:rPr>
  </w:style>
  <w:style w:type="character" w:styleId="Titre9Car" w:customStyle="1">
    <w:name w:val="Titre 9 Car"/>
    <w:basedOn w:val="Policepardfaut"/>
    <w:link w:val="Titre9"/>
    <w:uiPriority w:val="9"/>
    <w:semiHidden/>
    <w:rsid w:val="00FA1E79"/>
    <w:rPr>
      <w:rFonts w:asciiTheme="majorHAnsi" w:hAnsiTheme="majorHAnsi" w:eastAsiaTheme="majorEastAsia"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styleId="Listeactuelle6" w:customStyle="1">
    <w:name w:val="Liste actuelle6"/>
    <w:uiPriority w:val="99"/>
    <w:rsid w:val="00A70047"/>
    <w:pPr>
      <w:numPr>
        <w:numId w:val="8"/>
      </w:numPr>
    </w:pPr>
  </w:style>
  <w:style w:type="table" w:styleId="TableNormal1" w:customStyle="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styleId="Listeactuelle1" w:customStyle="1">
    <w:name w:val="Liste actuelle1"/>
    <w:uiPriority w:val="99"/>
    <w:rsid w:val="007A753B"/>
    <w:pPr>
      <w:numPr>
        <w:numId w:val="3"/>
      </w:numPr>
    </w:pPr>
  </w:style>
  <w:style w:type="paragraph" w:styleId="Signature">
    <w:name w:val="Signature"/>
    <w:basedOn w:val="Normal"/>
    <w:link w:val="SignatureCar"/>
    <w:uiPriority w:val="99"/>
    <w:semiHidden/>
    <w:rsid w:val="00411205"/>
    <w:pPr>
      <w:jc w:val="right"/>
    </w:pPr>
  </w:style>
  <w:style w:type="character" w:styleId="SignatureCar" w:customStyle="1">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styleId="Sous-titreCar" w:customStyle="1">
    <w:name w:val="Sous-titre Car"/>
    <w:basedOn w:val="Policepardfaut"/>
    <w:link w:val="Sous-titre"/>
    <w:uiPriority w:val="11"/>
    <w:rsid w:val="00EC48E6"/>
    <w:rPr>
      <w:rFonts w:ascii="Segoe UI" w:hAnsi="Segoe UI" w:eastAsiaTheme="minorEastAsia"/>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styleId="DateCar" w:customStyle="1">
    <w:name w:val="Date Car"/>
    <w:basedOn w:val="Policepardfaut"/>
    <w:link w:val="Date"/>
    <w:uiPriority w:val="99"/>
    <w:rsid w:val="001140E4"/>
    <w:rPr>
      <w:rFonts w:ascii="Segoe UI" w:hAnsi="Segoe UI"/>
      <w:color w:val="18B9A7" w:themeColor="accent5"/>
      <w:sz w:val="24"/>
      <w:szCs w:val="24"/>
    </w:rPr>
  </w:style>
  <w:style w:type="numbering" w:styleId="Listeactuelle2" w:customStyle="1">
    <w:name w:val="Liste actuelle2"/>
    <w:uiPriority w:val="99"/>
    <w:rsid w:val="007A753B"/>
    <w:pPr>
      <w:numPr>
        <w:numId w:val="4"/>
      </w:numPr>
    </w:pPr>
  </w:style>
  <w:style w:type="numbering" w:styleId="Listeactuelle3" w:customStyle="1">
    <w:name w:val="Liste actuelle3"/>
    <w:uiPriority w:val="99"/>
    <w:rsid w:val="007A753B"/>
    <w:pPr>
      <w:numPr>
        <w:numId w:val="5"/>
      </w:numPr>
    </w:pPr>
  </w:style>
  <w:style w:type="numbering" w:styleId="Listeactuelle4" w:customStyle="1">
    <w:name w:val="Liste actuelle4"/>
    <w:uiPriority w:val="99"/>
    <w:rsid w:val="007A753B"/>
    <w:pPr>
      <w:numPr>
        <w:numId w:val="6"/>
      </w:numPr>
    </w:pPr>
  </w:style>
  <w:style w:type="numbering" w:styleId="Listeactuelle5" w:customStyle="1">
    <w:name w:val="Liste actuelle5"/>
    <w:uiPriority w:val="99"/>
    <w:rsid w:val="007A753B"/>
    <w:pPr>
      <w:numPr>
        <w:numId w:val="7"/>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styleId="Mentionnonrsolue1" w:customStyle="1">
    <w:name w:val="Mention non résolue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cs="Times New Roman (Corps CS)" w:asciiTheme="majorHAnsi" w:hAnsiTheme="majorHAnsi"/>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cs="Times New Roman (Corps CS)" w:asciiTheme="majorHAnsi" w:hAnsiTheme="majorHAnsi"/>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styleId="Sous-titre1" w:customStyl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cs="Times New Roman (Corps CS)" w:asciiTheme="majorHAnsi" w:hAnsiTheme="majorHAnsi"/>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styleId="TitreQuestions" w:customStyle="1">
    <w:name w:val="Titre Questions"/>
    <w:basedOn w:val="Titre3"/>
    <w:qFormat/>
    <w:rsid w:val="00AE3931"/>
    <w:pPr>
      <w:numPr>
        <w:ilvl w:val="0"/>
        <w:numId w:val="0"/>
      </w:numPr>
      <w:shd w:val="clear" w:color="auto" w:fill="F2F2F2" w:themeFill="background1" w:themeFillShade="F2"/>
    </w:pPr>
    <w:rPr>
      <w:color w:val="00125C" w:themeColor="text2"/>
    </w:rPr>
  </w:style>
  <w:style w:type="character" w:styleId="ParagraphedelisteCar" w:customStyle="1">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styleId="note" w:customStyle="1">
    <w:name w:val="note"/>
    <w:basedOn w:val="Normal"/>
    <w:qFormat/>
    <w:rsid w:val="00C31EC5"/>
    <w:pPr>
      <w:jc w:val="right"/>
    </w:pPr>
    <w:rPr>
      <w:i/>
      <w:iCs/>
    </w:rPr>
  </w:style>
  <w:style w:type="paragraph" w:styleId="Titretableaux" w:customStyle="1">
    <w:name w:val="Titre tableaux"/>
    <w:qFormat/>
    <w:rsid w:val="00F44C16"/>
    <w:pPr>
      <w:jc w:val="center"/>
    </w:pPr>
    <w:rPr>
      <w:rFonts w:ascii="Arial" w:hAnsi="Arial" w:cs="Arial"/>
      <w:b/>
      <w:bCs/>
      <w:color w:val="FFFFFF" w:themeColor="background1"/>
      <w:sz w:val="22"/>
      <w:lang w:val="en-US"/>
    </w:rPr>
  </w:style>
  <w:style w:type="paragraph" w:styleId="Bodytext1-left" w:customStyle="1">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styleId="Fontused-regular" w:customStyle="1">
    <w:name w:val="Font used - regular"/>
    <w:basedOn w:val="Policepardfaut"/>
    <w:uiPriority w:val="1"/>
    <w:qFormat/>
    <w:rsid w:val="00CA14F5"/>
    <w:rPr>
      <w:position w:val="2"/>
    </w:rPr>
  </w:style>
  <w:style w:type="paragraph" w:styleId="Heading3-left" w:customStyle="1">
    <w:name w:val="Heading 3 - left"/>
    <w:qFormat/>
    <w:rsid w:val="00CA14F5"/>
    <w:pPr>
      <w:spacing w:line="300" w:lineRule="exact"/>
    </w:pPr>
    <w:rPr>
      <w:rFonts w:ascii="Karla" w:hAnsi="Karla" w:cs="Times New Roman (Body CS)"/>
      <w:sz w:val="18"/>
      <w:szCs w:val="24"/>
      <w:lang w:val="en-ID"/>
    </w:rPr>
  </w:style>
  <w:style w:type="paragraph" w:styleId="Heading3-right" w:customStyle="1">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styleId="TitreTableauxBleusurBlanc" w:customStyle="1">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unhideWhenUsed/>
    <w:rsid w:val="00FB490D"/>
    <w:pPr>
      <w:spacing w:line="240" w:lineRule="auto"/>
    </w:pPr>
    <w:rPr>
      <w:szCs w:val="20"/>
    </w:rPr>
  </w:style>
  <w:style w:type="character" w:styleId="CommentaireCar" w:customStyle="1">
    <w:name w:val="Commentaire Car"/>
    <w:basedOn w:val="Policepardfaut"/>
    <w:link w:val="Commentaire"/>
    <w:uiPriority w:val="99"/>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styleId="ObjetducommentaireCar" w:customStyle="1">
    <w:name w:val="Objet du commentaire Car"/>
    <w:basedOn w:val="CommentaireCar"/>
    <w:link w:val="Objetducommentaire"/>
    <w:uiPriority w:val="99"/>
    <w:semiHidden/>
    <w:rsid w:val="00FB490D"/>
    <w:rPr>
      <w:rFonts w:ascii="Arial" w:hAnsi="Arial" w:cs="Arial"/>
      <w:b/>
      <w:bCs/>
      <w:sz w:val="20"/>
      <w:szCs w:val="20"/>
      <w:lang w:val="en-US"/>
    </w:rPr>
  </w:style>
  <w:style w:type="paragraph" w:styleId="paragraph" w:customStyle="1">
    <w:name w:val="paragraph"/>
    <w:basedOn w:val="Normal"/>
    <w:rsid w:val="007535FF"/>
    <w:pPr>
      <w:tabs>
        <w:tab w:val="clear" w:pos="6535"/>
      </w:tabs>
      <w:spacing w:before="100" w:beforeAutospacing="1" w:after="100" w:afterAutospacing="1" w:line="240" w:lineRule="auto"/>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Policepardfaut"/>
    <w:rsid w:val="007535FF"/>
  </w:style>
  <w:style w:type="character" w:styleId="eop" w:customStyle="1">
    <w:name w:val="eop"/>
    <w:basedOn w:val="Policepardfaut"/>
    <w:rsid w:val="007535FF"/>
  </w:style>
  <w:style w:type="character" w:styleId="lev">
    <w:name w:val="Strong"/>
    <w:basedOn w:val="Policepardfaut"/>
    <w:uiPriority w:val="22"/>
    <w:qFormat/>
    <w:rsid w:val="00632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32658552">
      <w:bodyDiv w:val="1"/>
      <w:marLeft w:val="0"/>
      <w:marRight w:val="0"/>
      <w:marTop w:val="0"/>
      <w:marBottom w:val="0"/>
      <w:divBdr>
        <w:top w:val="none" w:sz="0" w:space="0" w:color="auto"/>
        <w:left w:val="none" w:sz="0" w:space="0" w:color="auto"/>
        <w:bottom w:val="none" w:sz="0" w:space="0" w:color="auto"/>
        <w:right w:val="none" w:sz="0" w:space="0" w:color="auto"/>
      </w:divBdr>
      <w:divsChild>
        <w:div w:id="1083184806">
          <w:marLeft w:val="0"/>
          <w:marRight w:val="0"/>
          <w:marTop w:val="0"/>
          <w:marBottom w:val="0"/>
          <w:divBdr>
            <w:top w:val="none" w:sz="0" w:space="0" w:color="auto"/>
            <w:left w:val="none" w:sz="0" w:space="0" w:color="auto"/>
            <w:bottom w:val="none" w:sz="0" w:space="0" w:color="auto"/>
            <w:right w:val="none" w:sz="0" w:space="0" w:color="auto"/>
          </w:divBdr>
        </w:div>
        <w:div w:id="1888445957">
          <w:marLeft w:val="0"/>
          <w:marRight w:val="0"/>
          <w:marTop w:val="0"/>
          <w:marBottom w:val="0"/>
          <w:divBdr>
            <w:top w:val="none" w:sz="0" w:space="0" w:color="auto"/>
            <w:left w:val="none" w:sz="0" w:space="0" w:color="auto"/>
            <w:bottom w:val="none" w:sz="0" w:space="0" w:color="auto"/>
            <w:right w:val="none" w:sz="0" w:space="0" w:color="auto"/>
          </w:divBdr>
        </w:div>
      </w:divsChild>
    </w:div>
    <w:div w:id="37320825">
      <w:bodyDiv w:val="1"/>
      <w:marLeft w:val="0"/>
      <w:marRight w:val="0"/>
      <w:marTop w:val="0"/>
      <w:marBottom w:val="0"/>
      <w:divBdr>
        <w:top w:val="none" w:sz="0" w:space="0" w:color="auto"/>
        <w:left w:val="none" w:sz="0" w:space="0" w:color="auto"/>
        <w:bottom w:val="none" w:sz="0" w:space="0" w:color="auto"/>
        <w:right w:val="none" w:sz="0" w:space="0" w:color="auto"/>
      </w:divBdr>
      <w:divsChild>
        <w:div w:id="129438952">
          <w:marLeft w:val="0"/>
          <w:marRight w:val="0"/>
          <w:marTop w:val="0"/>
          <w:marBottom w:val="0"/>
          <w:divBdr>
            <w:top w:val="none" w:sz="0" w:space="0" w:color="auto"/>
            <w:left w:val="none" w:sz="0" w:space="0" w:color="auto"/>
            <w:bottom w:val="none" w:sz="0" w:space="0" w:color="auto"/>
            <w:right w:val="none" w:sz="0" w:space="0" w:color="auto"/>
          </w:divBdr>
        </w:div>
        <w:div w:id="670645459">
          <w:marLeft w:val="0"/>
          <w:marRight w:val="0"/>
          <w:marTop w:val="0"/>
          <w:marBottom w:val="0"/>
          <w:divBdr>
            <w:top w:val="none" w:sz="0" w:space="0" w:color="auto"/>
            <w:left w:val="none" w:sz="0" w:space="0" w:color="auto"/>
            <w:bottom w:val="none" w:sz="0" w:space="0" w:color="auto"/>
            <w:right w:val="none" w:sz="0" w:space="0" w:color="auto"/>
          </w:divBdr>
        </w:div>
        <w:div w:id="115956439">
          <w:marLeft w:val="0"/>
          <w:marRight w:val="0"/>
          <w:marTop w:val="0"/>
          <w:marBottom w:val="0"/>
          <w:divBdr>
            <w:top w:val="none" w:sz="0" w:space="0" w:color="auto"/>
            <w:left w:val="none" w:sz="0" w:space="0" w:color="auto"/>
            <w:bottom w:val="none" w:sz="0" w:space="0" w:color="auto"/>
            <w:right w:val="none" w:sz="0" w:space="0" w:color="auto"/>
          </w:divBdr>
        </w:div>
        <w:div w:id="18430677">
          <w:marLeft w:val="0"/>
          <w:marRight w:val="0"/>
          <w:marTop w:val="0"/>
          <w:marBottom w:val="0"/>
          <w:divBdr>
            <w:top w:val="none" w:sz="0" w:space="0" w:color="auto"/>
            <w:left w:val="none" w:sz="0" w:space="0" w:color="auto"/>
            <w:bottom w:val="none" w:sz="0" w:space="0" w:color="auto"/>
            <w:right w:val="none" w:sz="0" w:space="0" w:color="auto"/>
          </w:divBdr>
        </w:div>
        <w:div w:id="332995593">
          <w:marLeft w:val="0"/>
          <w:marRight w:val="0"/>
          <w:marTop w:val="0"/>
          <w:marBottom w:val="0"/>
          <w:divBdr>
            <w:top w:val="none" w:sz="0" w:space="0" w:color="auto"/>
            <w:left w:val="none" w:sz="0" w:space="0" w:color="auto"/>
            <w:bottom w:val="none" w:sz="0" w:space="0" w:color="auto"/>
            <w:right w:val="none" w:sz="0" w:space="0" w:color="auto"/>
          </w:divBdr>
        </w:div>
        <w:div w:id="653876466">
          <w:marLeft w:val="0"/>
          <w:marRight w:val="0"/>
          <w:marTop w:val="0"/>
          <w:marBottom w:val="0"/>
          <w:divBdr>
            <w:top w:val="none" w:sz="0" w:space="0" w:color="auto"/>
            <w:left w:val="none" w:sz="0" w:space="0" w:color="auto"/>
            <w:bottom w:val="none" w:sz="0" w:space="0" w:color="auto"/>
            <w:right w:val="none" w:sz="0" w:space="0" w:color="auto"/>
          </w:divBdr>
        </w:div>
        <w:div w:id="1674986984">
          <w:marLeft w:val="0"/>
          <w:marRight w:val="0"/>
          <w:marTop w:val="0"/>
          <w:marBottom w:val="0"/>
          <w:divBdr>
            <w:top w:val="none" w:sz="0" w:space="0" w:color="auto"/>
            <w:left w:val="none" w:sz="0" w:space="0" w:color="auto"/>
            <w:bottom w:val="none" w:sz="0" w:space="0" w:color="auto"/>
            <w:right w:val="none" w:sz="0" w:space="0" w:color="auto"/>
          </w:divBdr>
        </w:div>
        <w:div w:id="4788593">
          <w:marLeft w:val="0"/>
          <w:marRight w:val="0"/>
          <w:marTop w:val="0"/>
          <w:marBottom w:val="0"/>
          <w:divBdr>
            <w:top w:val="none" w:sz="0" w:space="0" w:color="auto"/>
            <w:left w:val="none" w:sz="0" w:space="0" w:color="auto"/>
            <w:bottom w:val="none" w:sz="0" w:space="0" w:color="auto"/>
            <w:right w:val="none" w:sz="0" w:space="0" w:color="auto"/>
          </w:divBdr>
        </w:div>
        <w:div w:id="849681518">
          <w:marLeft w:val="0"/>
          <w:marRight w:val="0"/>
          <w:marTop w:val="0"/>
          <w:marBottom w:val="0"/>
          <w:divBdr>
            <w:top w:val="none" w:sz="0" w:space="0" w:color="auto"/>
            <w:left w:val="none" w:sz="0" w:space="0" w:color="auto"/>
            <w:bottom w:val="none" w:sz="0" w:space="0" w:color="auto"/>
            <w:right w:val="none" w:sz="0" w:space="0" w:color="auto"/>
          </w:divBdr>
        </w:div>
        <w:div w:id="1095438824">
          <w:marLeft w:val="0"/>
          <w:marRight w:val="0"/>
          <w:marTop w:val="0"/>
          <w:marBottom w:val="0"/>
          <w:divBdr>
            <w:top w:val="none" w:sz="0" w:space="0" w:color="auto"/>
            <w:left w:val="none" w:sz="0" w:space="0" w:color="auto"/>
            <w:bottom w:val="none" w:sz="0" w:space="0" w:color="auto"/>
            <w:right w:val="none" w:sz="0" w:space="0" w:color="auto"/>
          </w:divBdr>
        </w:div>
        <w:div w:id="2121794765">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
        <w:div w:id="612057997">
          <w:marLeft w:val="0"/>
          <w:marRight w:val="0"/>
          <w:marTop w:val="0"/>
          <w:marBottom w:val="0"/>
          <w:divBdr>
            <w:top w:val="none" w:sz="0" w:space="0" w:color="auto"/>
            <w:left w:val="none" w:sz="0" w:space="0" w:color="auto"/>
            <w:bottom w:val="none" w:sz="0" w:space="0" w:color="auto"/>
            <w:right w:val="none" w:sz="0" w:space="0" w:color="auto"/>
          </w:divBdr>
        </w:div>
      </w:divsChild>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12526048">
      <w:bodyDiv w:val="1"/>
      <w:marLeft w:val="0"/>
      <w:marRight w:val="0"/>
      <w:marTop w:val="0"/>
      <w:marBottom w:val="0"/>
      <w:divBdr>
        <w:top w:val="none" w:sz="0" w:space="0" w:color="auto"/>
        <w:left w:val="none" w:sz="0" w:space="0" w:color="auto"/>
        <w:bottom w:val="none" w:sz="0" w:space="0" w:color="auto"/>
        <w:right w:val="none" w:sz="0" w:space="0" w:color="auto"/>
      </w:divBdr>
    </w:div>
    <w:div w:id="152835682">
      <w:bodyDiv w:val="1"/>
      <w:marLeft w:val="0"/>
      <w:marRight w:val="0"/>
      <w:marTop w:val="0"/>
      <w:marBottom w:val="0"/>
      <w:divBdr>
        <w:top w:val="none" w:sz="0" w:space="0" w:color="auto"/>
        <w:left w:val="none" w:sz="0" w:space="0" w:color="auto"/>
        <w:bottom w:val="none" w:sz="0" w:space="0" w:color="auto"/>
        <w:right w:val="none" w:sz="0" w:space="0" w:color="auto"/>
      </w:divBdr>
      <w:divsChild>
        <w:div w:id="2104837921">
          <w:marLeft w:val="0"/>
          <w:marRight w:val="0"/>
          <w:marTop w:val="0"/>
          <w:marBottom w:val="0"/>
          <w:divBdr>
            <w:top w:val="none" w:sz="0" w:space="0" w:color="auto"/>
            <w:left w:val="none" w:sz="0" w:space="0" w:color="auto"/>
            <w:bottom w:val="none" w:sz="0" w:space="0" w:color="auto"/>
            <w:right w:val="none" w:sz="0" w:space="0" w:color="auto"/>
          </w:divBdr>
        </w:div>
        <w:div w:id="1505129480">
          <w:marLeft w:val="0"/>
          <w:marRight w:val="0"/>
          <w:marTop w:val="0"/>
          <w:marBottom w:val="0"/>
          <w:divBdr>
            <w:top w:val="none" w:sz="0" w:space="0" w:color="auto"/>
            <w:left w:val="none" w:sz="0" w:space="0" w:color="auto"/>
            <w:bottom w:val="none" w:sz="0" w:space="0" w:color="auto"/>
            <w:right w:val="none" w:sz="0" w:space="0" w:color="auto"/>
          </w:divBdr>
        </w:div>
      </w:divsChild>
    </w:div>
    <w:div w:id="164326842">
      <w:bodyDiv w:val="1"/>
      <w:marLeft w:val="0"/>
      <w:marRight w:val="0"/>
      <w:marTop w:val="0"/>
      <w:marBottom w:val="0"/>
      <w:divBdr>
        <w:top w:val="none" w:sz="0" w:space="0" w:color="auto"/>
        <w:left w:val="none" w:sz="0" w:space="0" w:color="auto"/>
        <w:bottom w:val="none" w:sz="0" w:space="0" w:color="auto"/>
        <w:right w:val="none" w:sz="0" w:space="0" w:color="auto"/>
      </w:divBdr>
      <w:divsChild>
        <w:div w:id="2109155652">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sChild>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208612237">
      <w:bodyDiv w:val="1"/>
      <w:marLeft w:val="0"/>
      <w:marRight w:val="0"/>
      <w:marTop w:val="0"/>
      <w:marBottom w:val="0"/>
      <w:divBdr>
        <w:top w:val="none" w:sz="0" w:space="0" w:color="auto"/>
        <w:left w:val="none" w:sz="0" w:space="0" w:color="auto"/>
        <w:bottom w:val="none" w:sz="0" w:space="0" w:color="auto"/>
        <w:right w:val="none" w:sz="0" w:space="0" w:color="auto"/>
      </w:divBdr>
      <w:divsChild>
        <w:div w:id="651258942">
          <w:marLeft w:val="0"/>
          <w:marRight w:val="0"/>
          <w:marTop w:val="0"/>
          <w:marBottom w:val="0"/>
          <w:divBdr>
            <w:top w:val="none" w:sz="0" w:space="0" w:color="auto"/>
            <w:left w:val="none" w:sz="0" w:space="0" w:color="auto"/>
            <w:bottom w:val="none" w:sz="0" w:space="0" w:color="auto"/>
            <w:right w:val="none" w:sz="0" w:space="0" w:color="auto"/>
          </w:divBdr>
          <w:divsChild>
            <w:div w:id="1249313852">
              <w:marLeft w:val="0"/>
              <w:marRight w:val="0"/>
              <w:marTop w:val="0"/>
              <w:marBottom w:val="0"/>
              <w:divBdr>
                <w:top w:val="none" w:sz="0" w:space="0" w:color="auto"/>
                <w:left w:val="none" w:sz="0" w:space="0" w:color="auto"/>
                <w:bottom w:val="none" w:sz="0" w:space="0" w:color="auto"/>
                <w:right w:val="none" w:sz="0" w:space="0" w:color="auto"/>
              </w:divBdr>
            </w:div>
            <w:div w:id="514421360">
              <w:marLeft w:val="0"/>
              <w:marRight w:val="0"/>
              <w:marTop w:val="0"/>
              <w:marBottom w:val="0"/>
              <w:divBdr>
                <w:top w:val="none" w:sz="0" w:space="0" w:color="auto"/>
                <w:left w:val="none" w:sz="0" w:space="0" w:color="auto"/>
                <w:bottom w:val="none" w:sz="0" w:space="0" w:color="auto"/>
                <w:right w:val="none" w:sz="0" w:space="0" w:color="auto"/>
              </w:divBdr>
            </w:div>
            <w:div w:id="1426808635">
              <w:marLeft w:val="0"/>
              <w:marRight w:val="0"/>
              <w:marTop w:val="0"/>
              <w:marBottom w:val="0"/>
              <w:divBdr>
                <w:top w:val="none" w:sz="0" w:space="0" w:color="auto"/>
                <w:left w:val="none" w:sz="0" w:space="0" w:color="auto"/>
                <w:bottom w:val="none" w:sz="0" w:space="0" w:color="auto"/>
                <w:right w:val="none" w:sz="0" w:space="0" w:color="auto"/>
              </w:divBdr>
            </w:div>
            <w:div w:id="1028021842">
              <w:marLeft w:val="0"/>
              <w:marRight w:val="0"/>
              <w:marTop w:val="0"/>
              <w:marBottom w:val="0"/>
              <w:divBdr>
                <w:top w:val="none" w:sz="0" w:space="0" w:color="auto"/>
                <w:left w:val="none" w:sz="0" w:space="0" w:color="auto"/>
                <w:bottom w:val="none" w:sz="0" w:space="0" w:color="auto"/>
                <w:right w:val="none" w:sz="0" w:space="0" w:color="auto"/>
              </w:divBdr>
            </w:div>
            <w:div w:id="1806971436">
              <w:marLeft w:val="0"/>
              <w:marRight w:val="0"/>
              <w:marTop w:val="0"/>
              <w:marBottom w:val="0"/>
              <w:divBdr>
                <w:top w:val="none" w:sz="0" w:space="0" w:color="auto"/>
                <w:left w:val="none" w:sz="0" w:space="0" w:color="auto"/>
                <w:bottom w:val="none" w:sz="0" w:space="0" w:color="auto"/>
                <w:right w:val="none" w:sz="0" w:space="0" w:color="auto"/>
              </w:divBdr>
            </w:div>
            <w:div w:id="251865129">
              <w:marLeft w:val="0"/>
              <w:marRight w:val="0"/>
              <w:marTop w:val="0"/>
              <w:marBottom w:val="0"/>
              <w:divBdr>
                <w:top w:val="none" w:sz="0" w:space="0" w:color="auto"/>
                <w:left w:val="none" w:sz="0" w:space="0" w:color="auto"/>
                <w:bottom w:val="none" w:sz="0" w:space="0" w:color="auto"/>
                <w:right w:val="none" w:sz="0" w:space="0" w:color="auto"/>
              </w:divBdr>
            </w:div>
            <w:div w:id="1786381849">
              <w:marLeft w:val="0"/>
              <w:marRight w:val="0"/>
              <w:marTop w:val="0"/>
              <w:marBottom w:val="0"/>
              <w:divBdr>
                <w:top w:val="none" w:sz="0" w:space="0" w:color="auto"/>
                <w:left w:val="none" w:sz="0" w:space="0" w:color="auto"/>
                <w:bottom w:val="none" w:sz="0" w:space="0" w:color="auto"/>
                <w:right w:val="none" w:sz="0" w:space="0" w:color="auto"/>
              </w:divBdr>
            </w:div>
            <w:div w:id="1845894517">
              <w:marLeft w:val="0"/>
              <w:marRight w:val="0"/>
              <w:marTop w:val="0"/>
              <w:marBottom w:val="0"/>
              <w:divBdr>
                <w:top w:val="none" w:sz="0" w:space="0" w:color="auto"/>
                <w:left w:val="none" w:sz="0" w:space="0" w:color="auto"/>
                <w:bottom w:val="none" w:sz="0" w:space="0" w:color="auto"/>
                <w:right w:val="none" w:sz="0" w:space="0" w:color="auto"/>
              </w:divBdr>
            </w:div>
            <w:div w:id="282226026">
              <w:marLeft w:val="0"/>
              <w:marRight w:val="0"/>
              <w:marTop w:val="0"/>
              <w:marBottom w:val="0"/>
              <w:divBdr>
                <w:top w:val="none" w:sz="0" w:space="0" w:color="auto"/>
                <w:left w:val="none" w:sz="0" w:space="0" w:color="auto"/>
                <w:bottom w:val="none" w:sz="0" w:space="0" w:color="auto"/>
                <w:right w:val="none" w:sz="0" w:space="0" w:color="auto"/>
              </w:divBdr>
            </w:div>
            <w:div w:id="2004509895">
              <w:marLeft w:val="0"/>
              <w:marRight w:val="0"/>
              <w:marTop w:val="0"/>
              <w:marBottom w:val="0"/>
              <w:divBdr>
                <w:top w:val="none" w:sz="0" w:space="0" w:color="auto"/>
                <w:left w:val="none" w:sz="0" w:space="0" w:color="auto"/>
                <w:bottom w:val="none" w:sz="0" w:space="0" w:color="auto"/>
                <w:right w:val="none" w:sz="0" w:space="0" w:color="auto"/>
              </w:divBdr>
            </w:div>
            <w:div w:id="948053102">
              <w:marLeft w:val="0"/>
              <w:marRight w:val="0"/>
              <w:marTop w:val="0"/>
              <w:marBottom w:val="0"/>
              <w:divBdr>
                <w:top w:val="none" w:sz="0" w:space="0" w:color="auto"/>
                <w:left w:val="none" w:sz="0" w:space="0" w:color="auto"/>
                <w:bottom w:val="none" w:sz="0" w:space="0" w:color="auto"/>
                <w:right w:val="none" w:sz="0" w:space="0" w:color="auto"/>
              </w:divBdr>
            </w:div>
            <w:div w:id="1879010376">
              <w:marLeft w:val="0"/>
              <w:marRight w:val="0"/>
              <w:marTop w:val="0"/>
              <w:marBottom w:val="0"/>
              <w:divBdr>
                <w:top w:val="none" w:sz="0" w:space="0" w:color="auto"/>
                <w:left w:val="none" w:sz="0" w:space="0" w:color="auto"/>
                <w:bottom w:val="none" w:sz="0" w:space="0" w:color="auto"/>
                <w:right w:val="none" w:sz="0" w:space="0" w:color="auto"/>
              </w:divBdr>
            </w:div>
            <w:div w:id="790591375">
              <w:marLeft w:val="0"/>
              <w:marRight w:val="0"/>
              <w:marTop w:val="0"/>
              <w:marBottom w:val="0"/>
              <w:divBdr>
                <w:top w:val="none" w:sz="0" w:space="0" w:color="auto"/>
                <w:left w:val="none" w:sz="0" w:space="0" w:color="auto"/>
                <w:bottom w:val="none" w:sz="0" w:space="0" w:color="auto"/>
                <w:right w:val="none" w:sz="0" w:space="0" w:color="auto"/>
              </w:divBdr>
            </w:div>
            <w:div w:id="1454251179">
              <w:marLeft w:val="0"/>
              <w:marRight w:val="0"/>
              <w:marTop w:val="0"/>
              <w:marBottom w:val="0"/>
              <w:divBdr>
                <w:top w:val="none" w:sz="0" w:space="0" w:color="auto"/>
                <w:left w:val="none" w:sz="0" w:space="0" w:color="auto"/>
                <w:bottom w:val="none" w:sz="0" w:space="0" w:color="auto"/>
                <w:right w:val="none" w:sz="0" w:space="0" w:color="auto"/>
              </w:divBdr>
            </w:div>
            <w:div w:id="1313288103">
              <w:marLeft w:val="0"/>
              <w:marRight w:val="0"/>
              <w:marTop w:val="0"/>
              <w:marBottom w:val="0"/>
              <w:divBdr>
                <w:top w:val="none" w:sz="0" w:space="0" w:color="auto"/>
                <w:left w:val="none" w:sz="0" w:space="0" w:color="auto"/>
                <w:bottom w:val="none" w:sz="0" w:space="0" w:color="auto"/>
                <w:right w:val="none" w:sz="0" w:space="0" w:color="auto"/>
              </w:divBdr>
            </w:div>
            <w:div w:id="1077436313">
              <w:marLeft w:val="0"/>
              <w:marRight w:val="0"/>
              <w:marTop w:val="0"/>
              <w:marBottom w:val="0"/>
              <w:divBdr>
                <w:top w:val="none" w:sz="0" w:space="0" w:color="auto"/>
                <w:left w:val="none" w:sz="0" w:space="0" w:color="auto"/>
                <w:bottom w:val="none" w:sz="0" w:space="0" w:color="auto"/>
                <w:right w:val="none" w:sz="0" w:space="0" w:color="auto"/>
              </w:divBdr>
            </w:div>
          </w:divsChild>
        </w:div>
        <w:div w:id="1090926820">
          <w:marLeft w:val="0"/>
          <w:marRight w:val="0"/>
          <w:marTop w:val="0"/>
          <w:marBottom w:val="0"/>
          <w:divBdr>
            <w:top w:val="none" w:sz="0" w:space="0" w:color="auto"/>
            <w:left w:val="none" w:sz="0" w:space="0" w:color="auto"/>
            <w:bottom w:val="none" w:sz="0" w:space="0" w:color="auto"/>
            <w:right w:val="none" w:sz="0" w:space="0" w:color="auto"/>
          </w:divBdr>
        </w:div>
        <w:div w:id="372655456">
          <w:marLeft w:val="0"/>
          <w:marRight w:val="0"/>
          <w:marTop w:val="0"/>
          <w:marBottom w:val="0"/>
          <w:divBdr>
            <w:top w:val="none" w:sz="0" w:space="0" w:color="auto"/>
            <w:left w:val="none" w:sz="0" w:space="0" w:color="auto"/>
            <w:bottom w:val="none" w:sz="0" w:space="0" w:color="auto"/>
            <w:right w:val="none" w:sz="0" w:space="0" w:color="auto"/>
          </w:divBdr>
        </w:div>
      </w:divsChild>
    </w:div>
    <w:div w:id="250435452">
      <w:bodyDiv w:val="1"/>
      <w:marLeft w:val="0"/>
      <w:marRight w:val="0"/>
      <w:marTop w:val="0"/>
      <w:marBottom w:val="0"/>
      <w:divBdr>
        <w:top w:val="none" w:sz="0" w:space="0" w:color="auto"/>
        <w:left w:val="none" w:sz="0" w:space="0" w:color="auto"/>
        <w:bottom w:val="none" w:sz="0" w:space="0" w:color="auto"/>
        <w:right w:val="none" w:sz="0" w:space="0" w:color="auto"/>
      </w:divBdr>
    </w:div>
    <w:div w:id="258215826">
      <w:bodyDiv w:val="1"/>
      <w:marLeft w:val="0"/>
      <w:marRight w:val="0"/>
      <w:marTop w:val="0"/>
      <w:marBottom w:val="0"/>
      <w:divBdr>
        <w:top w:val="none" w:sz="0" w:space="0" w:color="auto"/>
        <w:left w:val="none" w:sz="0" w:space="0" w:color="auto"/>
        <w:bottom w:val="none" w:sz="0" w:space="0" w:color="auto"/>
        <w:right w:val="none" w:sz="0" w:space="0" w:color="auto"/>
      </w:divBdr>
    </w:div>
    <w:div w:id="29845767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12">
          <w:marLeft w:val="0"/>
          <w:marRight w:val="0"/>
          <w:marTop w:val="0"/>
          <w:marBottom w:val="0"/>
          <w:divBdr>
            <w:top w:val="none" w:sz="0" w:space="0" w:color="auto"/>
            <w:left w:val="none" w:sz="0" w:space="0" w:color="auto"/>
            <w:bottom w:val="none" w:sz="0" w:space="0" w:color="auto"/>
            <w:right w:val="none" w:sz="0" w:space="0" w:color="auto"/>
          </w:divBdr>
          <w:divsChild>
            <w:div w:id="849173787">
              <w:marLeft w:val="0"/>
              <w:marRight w:val="0"/>
              <w:marTop w:val="0"/>
              <w:marBottom w:val="0"/>
              <w:divBdr>
                <w:top w:val="none" w:sz="0" w:space="0" w:color="auto"/>
                <w:left w:val="none" w:sz="0" w:space="0" w:color="auto"/>
                <w:bottom w:val="none" w:sz="0" w:space="0" w:color="auto"/>
                <w:right w:val="none" w:sz="0" w:space="0" w:color="auto"/>
              </w:divBdr>
            </w:div>
            <w:div w:id="38481651">
              <w:marLeft w:val="0"/>
              <w:marRight w:val="0"/>
              <w:marTop w:val="0"/>
              <w:marBottom w:val="0"/>
              <w:divBdr>
                <w:top w:val="none" w:sz="0" w:space="0" w:color="auto"/>
                <w:left w:val="none" w:sz="0" w:space="0" w:color="auto"/>
                <w:bottom w:val="none" w:sz="0" w:space="0" w:color="auto"/>
                <w:right w:val="none" w:sz="0" w:space="0" w:color="auto"/>
              </w:divBdr>
            </w:div>
            <w:div w:id="1310206203">
              <w:marLeft w:val="0"/>
              <w:marRight w:val="0"/>
              <w:marTop w:val="0"/>
              <w:marBottom w:val="0"/>
              <w:divBdr>
                <w:top w:val="none" w:sz="0" w:space="0" w:color="auto"/>
                <w:left w:val="none" w:sz="0" w:space="0" w:color="auto"/>
                <w:bottom w:val="none" w:sz="0" w:space="0" w:color="auto"/>
                <w:right w:val="none" w:sz="0" w:space="0" w:color="auto"/>
              </w:divBdr>
            </w:div>
            <w:div w:id="1731925432">
              <w:marLeft w:val="0"/>
              <w:marRight w:val="0"/>
              <w:marTop w:val="0"/>
              <w:marBottom w:val="0"/>
              <w:divBdr>
                <w:top w:val="none" w:sz="0" w:space="0" w:color="auto"/>
                <w:left w:val="none" w:sz="0" w:space="0" w:color="auto"/>
                <w:bottom w:val="none" w:sz="0" w:space="0" w:color="auto"/>
                <w:right w:val="none" w:sz="0" w:space="0" w:color="auto"/>
              </w:divBdr>
            </w:div>
            <w:div w:id="1469588127">
              <w:marLeft w:val="0"/>
              <w:marRight w:val="0"/>
              <w:marTop w:val="0"/>
              <w:marBottom w:val="0"/>
              <w:divBdr>
                <w:top w:val="none" w:sz="0" w:space="0" w:color="auto"/>
                <w:left w:val="none" w:sz="0" w:space="0" w:color="auto"/>
                <w:bottom w:val="none" w:sz="0" w:space="0" w:color="auto"/>
                <w:right w:val="none" w:sz="0" w:space="0" w:color="auto"/>
              </w:divBdr>
            </w:div>
            <w:div w:id="893009873">
              <w:marLeft w:val="0"/>
              <w:marRight w:val="0"/>
              <w:marTop w:val="0"/>
              <w:marBottom w:val="0"/>
              <w:divBdr>
                <w:top w:val="none" w:sz="0" w:space="0" w:color="auto"/>
                <w:left w:val="none" w:sz="0" w:space="0" w:color="auto"/>
                <w:bottom w:val="none" w:sz="0" w:space="0" w:color="auto"/>
                <w:right w:val="none" w:sz="0" w:space="0" w:color="auto"/>
              </w:divBdr>
            </w:div>
            <w:div w:id="1163202374">
              <w:marLeft w:val="0"/>
              <w:marRight w:val="0"/>
              <w:marTop w:val="0"/>
              <w:marBottom w:val="0"/>
              <w:divBdr>
                <w:top w:val="none" w:sz="0" w:space="0" w:color="auto"/>
                <w:left w:val="none" w:sz="0" w:space="0" w:color="auto"/>
                <w:bottom w:val="none" w:sz="0" w:space="0" w:color="auto"/>
                <w:right w:val="none" w:sz="0" w:space="0" w:color="auto"/>
              </w:divBdr>
            </w:div>
            <w:div w:id="1841309706">
              <w:marLeft w:val="0"/>
              <w:marRight w:val="0"/>
              <w:marTop w:val="0"/>
              <w:marBottom w:val="0"/>
              <w:divBdr>
                <w:top w:val="none" w:sz="0" w:space="0" w:color="auto"/>
                <w:left w:val="none" w:sz="0" w:space="0" w:color="auto"/>
                <w:bottom w:val="none" w:sz="0" w:space="0" w:color="auto"/>
                <w:right w:val="none" w:sz="0" w:space="0" w:color="auto"/>
              </w:divBdr>
            </w:div>
            <w:div w:id="474373675">
              <w:marLeft w:val="0"/>
              <w:marRight w:val="0"/>
              <w:marTop w:val="0"/>
              <w:marBottom w:val="0"/>
              <w:divBdr>
                <w:top w:val="none" w:sz="0" w:space="0" w:color="auto"/>
                <w:left w:val="none" w:sz="0" w:space="0" w:color="auto"/>
                <w:bottom w:val="none" w:sz="0" w:space="0" w:color="auto"/>
                <w:right w:val="none" w:sz="0" w:space="0" w:color="auto"/>
              </w:divBdr>
            </w:div>
            <w:div w:id="1053118165">
              <w:marLeft w:val="0"/>
              <w:marRight w:val="0"/>
              <w:marTop w:val="0"/>
              <w:marBottom w:val="0"/>
              <w:divBdr>
                <w:top w:val="none" w:sz="0" w:space="0" w:color="auto"/>
                <w:left w:val="none" w:sz="0" w:space="0" w:color="auto"/>
                <w:bottom w:val="none" w:sz="0" w:space="0" w:color="auto"/>
                <w:right w:val="none" w:sz="0" w:space="0" w:color="auto"/>
              </w:divBdr>
            </w:div>
            <w:div w:id="1322926520">
              <w:marLeft w:val="0"/>
              <w:marRight w:val="0"/>
              <w:marTop w:val="0"/>
              <w:marBottom w:val="0"/>
              <w:divBdr>
                <w:top w:val="none" w:sz="0" w:space="0" w:color="auto"/>
                <w:left w:val="none" w:sz="0" w:space="0" w:color="auto"/>
                <w:bottom w:val="none" w:sz="0" w:space="0" w:color="auto"/>
                <w:right w:val="none" w:sz="0" w:space="0" w:color="auto"/>
              </w:divBdr>
            </w:div>
          </w:divsChild>
        </w:div>
        <w:div w:id="798456229">
          <w:marLeft w:val="0"/>
          <w:marRight w:val="0"/>
          <w:marTop w:val="0"/>
          <w:marBottom w:val="0"/>
          <w:divBdr>
            <w:top w:val="none" w:sz="0" w:space="0" w:color="auto"/>
            <w:left w:val="none" w:sz="0" w:space="0" w:color="auto"/>
            <w:bottom w:val="none" w:sz="0" w:space="0" w:color="auto"/>
            <w:right w:val="none" w:sz="0" w:space="0" w:color="auto"/>
          </w:divBdr>
        </w:div>
        <w:div w:id="1514563545">
          <w:marLeft w:val="0"/>
          <w:marRight w:val="0"/>
          <w:marTop w:val="0"/>
          <w:marBottom w:val="0"/>
          <w:divBdr>
            <w:top w:val="none" w:sz="0" w:space="0" w:color="auto"/>
            <w:left w:val="none" w:sz="0" w:space="0" w:color="auto"/>
            <w:bottom w:val="none" w:sz="0" w:space="0" w:color="auto"/>
            <w:right w:val="none" w:sz="0" w:space="0" w:color="auto"/>
          </w:divBdr>
        </w:div>
        <w:div w:id="162471621">
          <w:marLeft w:val="0"/>
          <w:marRight w:val="0"/>
          <w:marTop w:val="0"/>
          <w:marBottom w:val="0"/>
          <w:divBdr>
            <w:top w:val="none" w:sz="0" w:space="0" w:color="auto"/>
            <w:left w:val="none" w:sz="0" w:space="0" w:color="auto"/>
            <w:bottom w:val="none" w:sz="0" w:space="0" w:color="auto"/>
            <w:right w:val="none" w:sz="0" w:space="0" w:color="auto"/>
          </w:divBdr>
        </w:div>
        <w:div w:id="1863938459">
          <w:marLeft w:val="0"/>
          <w:marRight w:val="0"/>
          <w:marTop w:val="0"/>
          <w:marBottom w:val="0"/>
          <w:divBdr>
            <w:top w:val="none" w:sz="0" w:space="0" w:color="auto"/>
            <w:left w:val="none" w:sz="0" w:space="0" w:color="auto"/>
            <w:bottom w:val="none" w:sz="0" w:space="0" w:color="auto"/>
            <w:right w:val="none" w:sz="0" w:space="0" w:color="auto"/>
          </w:divBdr>
        </w:div>
        <w:div w:id="2052341636">
          <w:marLeft w:val="0"/>
          <w:marRight w:val="0"/>
          <w:marTop w:val="0"/>
          <w:marBottom w:val="0"/>
          <w:divBdr>
            <w:top w:val="none" w:sz="0" w:space="0" w:color="auto"/>
            <w:left w:val="none" w:sz="0" w:space="0" w:color="auto"/>
            <w:bottom w:val="none" w:sz="0" w:space="0" w:color="auto"/>
            <w:right w:val="none" w:sz="0" w:space="0" w:color="auto"/>
          </w:divBdr>
        </w:div>
        <w:div w:id="986981023">
          <w:marLeft w:val="0"/>
          <w:marRight w:val="0"/>
          <w:marTop w:val="0"/>
          <w:marBottom w:val="0"/>
          <w:divBdr>
            <w:top w:val="none" w:sz="0" w:space="0" w:color="auto"/>
            <w:left w:val="none" w:sz="0" w:space="0" w:color="auto"/>
            <w:bottom w:val="none" w:sz="0" w:space="0" w:color="auto"/>
            <w:right w:val="none" w:sz="0" w:space="0" w:color="auto"/>
          </w:divBdr>
        </w:div>
        <w:div w:id="1222205300">
          <w:marLeft w:val="0"/>
          <w:marRight w:val="0"/>
          <w:marTop w:val="0"/>
          <w:marBottom w:val="0"/>
          <w:divBdr>
            <w:top w:val="none" w:sz="0" w:space="0" w:color="auto"/>
            <w:left w:val="none" w:sz="0" w:space="0" w:color="auto"/>
            <w:bottom w:val="none" w:sz="0" w:space="0" w:color="auto"/>
            <w:right w:val="none" w:sz="0" w:space="0" w:color="auto"/>
          </w:divBdr>
        </w:div>
        <w:div w:id="175965853">
          <w:marLeft w:val="0"/>
          <w:marRight w:val="0"/>
          <w:marTop w:val="0"/>
          <w:marBottom w:val="0"/>
          <w:divBdr>
            <w:top w:val="none" w:sz="0" w:space="0" w:color="auto"/>
            <w:left w:val="none" w:sz="0" w:space="0" w:color="auto"/>
            <w:bottom w:val="none" w:sz="0" w:space="0" w:color="auto"/>
            <w:right w:val="none" w:sz="0" w:space="0" w:color="auto"/>
          </w:divBdr>
        </w:div>
        <w:div w:id="862522887">
          <w:marLeft w:val="0"/>
          <w:marRight w:val="0"/>
          <w:marTop w:val="0"/>
          <w:marBottom w:val="0"/>
          <w:divBdr>
            <w:top w:val="none" w:sz="0" w:space="0" w:color="auto"/>
            <w:left w:val="none" w:sz="0" w:space="0" w:color="auto"/>
            <w:bottom w:val="none" w:sz="0" w:space="0" w:color="auto"/>
            <w:right w:val="none" w:sz="0" w:space="0" w:color="auto"/>
          </w:divBdr>
        </w:div>
        <w:div w:id="867640909">
          <w:marLeft w:val="0"/>
          <w:marRight w:val="0"/>
          <w:marTop w:val="0"/>
          <w:marBottom w:val="0"/>
          <w:divBdr>
            <w:top w:val="none" w:sz="0" w:space="0" w:color="auto"/>
            <w:left w:val="none" w:sz="0" w:space="0" w:color="auto"/>
            <w:bottom w:val="none" w:sz="0" w:space="0" w:color="auto"/>
            <w:right w:val="none" w:sz="0" w:space="0" w:color="auto"/>
          </w:divBdr>
        </w:div>
        <w:div w:id="1984777278">
          <w:marLeft w:val="0"/>
          <w:marRight w:val="0"/>
          <w:marTop w:val="0"/>
          <w:marBottom w:val="0"/>
          <w:divBdr>
            <w:top w:val="none" w:sz="0" w:space="0" w:color="auto"/>
            <w:left w:val="none" w:sz="0" w:space="0" w:color="auto"/>
            <w:bottom w:val="none" w:sz="0" w:space="0" w:color="auto"/>
            <w:right w:val="none" w:sz="0" w:space="0" w:color="auto"/>
          </w:divBdr>
        </w:div>
        <w:div w:id="321545694">
          <w:marLeft w:val="0"/>
          <w:marRight w:val="0"/>
          <w:marTop w:val="0"/>
          <w:marBottom w:val="0"/>
          <w:divBdr>
            <w:top w:val="none" w:sz="0" w:space="0" w:color="auto"/>
            <w:left w:val="none" w:sz="0" w:space="0" w:color="auto"/>
            <w:bottom w:val="none" w:sz="0" w:space="0" w:color="auto"/>
            <w:right w:val="none" w:sz="0" w:space="0" w:color="auto"/>
          </w:divBdr>
        </w:div>
        <w:div w:id="506091468">
          <w:marLeft w:val="0"/>
          <w:marRight w:val="0"/>
          <w:marTop w:val="0"/>
          <w:marBottom w:val="0"/>
          <w:divBdr>
            <w:top w:val="none" w:sz="0" w:space="0" w:color="auto"/>
            <w:left w:val="none" w:sz="0" w:space="0" w:color="auto"/>
            <w:bottom w:val="none" w:sz="0" w:space="0" w:color="auto"/>
            <w:right w:val="none" w:sz="0" w:space="0" w:color="auto"/>
          </w:divBdr>
        </w:div>
        <w:div w:id="1429501655">
          <w:marLeft w:val="0"/>
          <w:marRight w:val="0"/>
          <w:marTop w:val="0"/>
          <w:marBottom w:val="0"/>
          <w:divBdr>
            <w:top w:val="none" w:sz="0" w:space="0" w:color="auto"/>
            <w:left w:val="none" w:sz="0" w:space="0" w:color="auto"/>
            <w:bottom w:val="none" w:sz="0" w:space="0" w:color="auto"/>
            <w:right w:val="none" w:sz="0" w:space="0" w:color="auto"/>
          </w:divBdr>
        </w:div>
        <w:div w:id="1377776771">
          <w:marLeft w:val="0"/>
          <w:marRight w:val="0"/>
          <w:marTop w:val="0"/>
          <w:marBottom w:val="0"/>
          <w:divBdr>
            <w:top w:val="none" w:sz="0" w:space="0" w:color="auto"/>
            <w:left w:val="none" w:sz="0" w:space="0" w:color="auto"/>
            <w:bottom w:val="none" w:sz="0" w:space="0" w:color="auto"/>
            <w:right w:val="none" w:sz="0" w:space="0" w:color="auto"/>
          </w:divBdr>
        </w:div>
        <w:div w:id="734280990">
          <w:marLeft w:val="0"/>
          <w:marRight w:val="0"/>
          <w:marTop w:val="0"/>
          <w:marBottom w:val="0"/>
          <w:divBdr>
            <w:top w:val="none" w:sz="0" w:space="0" w:color="auto"/>
            <w:left w:val="none" w:sz="0" w:space="0" w:color="auto"/>
            <w:bottom w:val="none" w:sz="0" w:space="0" w:color="auto"/>
            <w:right w:val="none" w:sz="0" w:space="0" w:color="auto"/>
          </w:divBdr>
        </w:div>
        <w:div w:id="955678315">
          <w:marLeft w:val="0"/>
          <w:marRight w:val="0"/>
          <w:marTop w:val="0"/>
          <w:marBottom w:val="0"/>
          <w:divBdr>
            <w:top w:val="none" w:sz="0" w:space="0" w:color="auto"/>
            <w:left w:val="none" w:sz="0" w:space="0" w:color="auto"/>
            <w:bottom w:val="none" w:sz="0" w:space="0" w:color="auto"/>
            <w:right w:val="none" w:sz="0" w:space="0" w:color="auto"/>
          </w:divBdr>
        </w:div>
        <w:div w:id="1801652387">
          <w:marLeft w:val="0"/>
          <w:marRight w:val="0"/>
          <w:marTop w:val="0"/>
          <w:marBottom w:val="0"/>
          <w:divBdr>
            <w:top w:val="none" w:sz="0" w:space="0" w:color="auto"/>
            <w:left w:val="none" w:sz="0" w:space="0" w:color="auto"/>
            <w:bottom w:val="none" w:sz="0" w:space="0" w:color="auto"/>
            <w:right w:val="none" w:sz="0" w:space="0" w:color="auto"/>
          </w:divBdr>
        </w:div>
        <w:div w:id="1685395422">
          <w:marLeft w:val="0"/>
          <w:marRight w:val="0"/>
          <w:marTop w:val="0"/>
          <w:marBottom w:val="0"/>
          <w:divBdr>
            <w:top w:val="none" w:sz="0" w:space="0" w:color="auto"/>
            <w:left w:val="none" w:sz="0" w:space="0" w:color="auto"/>
            <w:bottom w:val="none" w:sz="0" w:space="0" w:color="auto"/>
            <w:right w:val="none" w:sz="0" w:space="0" w:color="auto"/>
          </w:divBdr>
        </w:div>
        <w:div w:id="561983746">
          <w:marLeft w:val="0"/>
          <w:marRight w:val="0"/>
          <w:marTop w:val="0"/>
          <w:marBottom w:val="0"/>
          <w:divBdr>
            <w:top w:val="none" w:sz="0" w:space="0" w:color="auto"/>
            <w:left w:val="none" w:sz="0" w:space="0" w:color="auto"/>
            <w:bottom w:val="none" w:sz="0" w:space="0" w:color="auto"/>
            <w:right w:val="none" w:sz="0" w:space="0" w:color="auto"/>
          </w:divBdr>
        </w:div>
        <w:div w:id="1165824155">
          <w:marLeft w:val="0"/>
          <w:marRight w:val="0"/>
          <w:marTop w:val="0"/>
          <w:marBottom w:val="0"/>
          <w:divBdr>
            <w:top w:val="none" w:sz="0" w:space="0" w:color="auto"/>
            <w:left w:val="none" w:sz="0" w:space="0" w:color="auto"/>
            <w:bottom w:val="none" w:sz="0" w:space="0" w:color="auto"/>
            <w:right w:val="none" w:sz="0" w:space="0" w:color="auto"/>
          </w:divBdr>
          <w:divsChild>
            <w:div w:id="292907164">
              <w:marLeft w:val="0"/>
              <w:marRight w:val="0"/>
              <w:marTop w:val="0"/>
              <w:marBottom w:val="0"/>
              <w:divBdr>
                <w:top w:val="none" w:sz="0" w:space="0" w:color="auto"/>
                <w:left w:val="none" w:sz="0" w:space="0" w:color="auto"/>
                <w:bottom w:val="none" w:sz="0" w:space="0" w:color="auto"/>
                <w:right w:val="none" w:sz="0" w:space="0" w:color="auto"/>
              </w:divBdr>
            </w:div>
            <w:div w:id="1290744773">
              <w:marLeft w:val="0"/>
              <w:marRight w:val="0"/>
              <w:marTop w:val="0"/>
              <w:marBottom w:val="0"/>
              <w:divBdr>
                <w:top w:val="none" w:sz="0" w:space="0" w:color="auto"/>
                <w:left w:val="none" w:sz="0" w:space="0" w:color="auto"/>
                <w:bottom w:val="none" w:sz="0" w:space="0" w:color="auto"/>
                <w:right w:val="none" w:sz="0" w:space="0" w:color="auto"/>
              </w:divBdr>
            </w:div>
            <w:div w:id="337123491">
              <w:marLeft w:val="0"/>
              <w:marRight w:val="0"/>
              <w:marTop w:val="0"/>
              <w:marBottom w:val="0"/>
              <w:divBdr>
                <w:top w:val="none" w:sz="0" w:space="0" w:color="auto"/>
                <w:left w:val="none" w:sz="0" w:space="0" w:color="auto"/>
                <w:bottom w:val="none" w:sz="0" w:space="0" w:color="auto"/>
                <w:right w:val="none" w:sz="0" w:space="0" w:color="auto"/>
              </w:divBdr>
            </w:div>
            <w:div w:id="1474639408">
              <w:marLeft w:val="0"/>
              <w:marRight w:val="0"/>
              <w:marTop w:val="0"/>
              <w:marBottom w:val="0"/>
              <w:divBdr>
                <w:top w:val="none" w:sz="0" w:space="0" w:color="auto"/>
                <w:left w:val="none" w:sz="0" w:space="0" w:color="auto"/>
                <w:bottom w:val="none" w:sz="0" w:space="0" w:color="auto"/>
                <w:right w:val="none" w:sz="0" w:space="0" w:color="auto"/>
              </w:divBdr>
            </w:div>
            <w:div w:id="2026982202">
              <w:marLeft w:val="0"/>
              <w:marRight w:val="0"/>
              <w:marTop w:val="0"/>
              <w:marBottom w:val="0"/>
              <w:divBdr>
                <w:top w:val="none" w:sz="0" w:space="0" w:color="auto"/>
                <w:left w:val="none" w:sz="0" w:space="0" w:color="auto"/>
                <w:bottom w:val="none" w:sz="0" w:space="0" w:color="auto"/>
                <w:right w:val="none" w:sz="0" w:space="0" w:color="auto"/>
              </w:divBdr>
            </w:div>
            <w:div w:id="509224684">
              <w:marLeft w:val="0"/>
              <w:marRight w:val="0"/>
              <w:marTop w:val="0"/>
              <w:marBottom w:val="0"/>
              <w:divBdr>
                <w:top w:val="none" w:sz="0" w:space="0" w:color="auto"/>
                <w:left w:val="none" w:sz="0" w:space="0" w:color="auto"/>
                <w:bottom w:val="none" w:sz="0" w:space="0" w:color="auto"/>
                <w:right w:val="none" w:sz="0" w:space="0" w:color="auto"/>
              </w:divBdr>
            </w:div>
            <w:div w:id="258025224">
              <w:marLeft w:val="0"/>
              <w:marRight w:val="0"/>
              <w:marTop w:val="0"/>
              <w:marBottom w:val="0"/>
              <w:divBdr>
                <w:top w:val="none" w:sz="0" w:space="0" w:color="auto"/>
                <w:left w:val="none" w:sz="0" w:space="0" w:color="auto"/>
                <w:bottom w:val="none" w:sz="0" w:space="0" w:color="auto"/>
                <w:right w:val="none" w:sz="0" w:space="0" w:color="auto"/>
              </w:divBdr>
            </w:div>
            <w:div w:id="1875192048">
              <w:marLeft w:val="0"/>
              <w:marRight w:val="0"/>
              <w:marTop w:val="0"/>
              <w:marBottom w:val="0"/>
              <w:divBdr>
                <w:top w:val="none" w:sz="0" w:space="0" w:color="auto"/>
                <w:left w:val="none" w:sz="0" w:space="0" w:color="auto"/>
                <w:bottom w:val="none" w:sz="0" w:space="0" w:color="auto"/>
                <w:right w:val="none" w:sz="0" w:space="0" w:color="auto"/>
              </w:divBdr>
            </w:div>
            <w:div w:id="443382611">
              <w:marLeft w:val="0"/>
              <w:marRight w:val="0"/>
              <w:marTop w:val="0"/>
              <w:marBottom w:val="0"/>
              <w:divBdr>
                <w:top w:val="none" w:sz="0" w:space="0" w:color="auto"/>
                <w:left w:val="none" w:sz="0" w:space="0" w:color="auto"/>
                <w:bottom w:val="none" w:sz="0" w:space="0" w:color="auto"/>
                <w:right w:val="none" w:sz="0" w:space="0" w:color="auto"/>
              </w:divBdr>
            </w:div>
            <w:div w:id="554393838">
              <w:marLeft w:val="0"/>
              <w:marRight w:val="0"/>
              <w:marTop w:val="0"/>
              <w:marBottom w:val="0"/>
              <w:divBdr>
                <w:top w:val="none" w:sz="0" w:space="0" w:color="auto"/>
                <w:left w:val="none" w:sz="0" w:space="0" w:color="auto"/>
                <w:bottom w:val="none" w:sz="0" w:space="0" w:color="auto"/>
                <w:right w:val="none" w:sz="0" w:space="0" w:color="auto"/>
              </w:divBdr>
            </w:div>
            <w:div w:id="588125380">
              <w:marLeft w:val="0"/>
              <w:marRight w:val="0"/>
              <w:marTop w:val="0"/>
              <w:marBottom w:val="0"/>
              <w:divBdr>
                <w:top w:val="none" w:sz="0" w:space="0" w:color="auto"/>
                <w:left w:val="none" w:sz="0" w:space="0" w:color="auto"/>
                <w:bottom w:val="none" w:sz="0" w:space="0" w:color="auto"/>
                <w:right w:val="none" w:sz="0" w:space="0" w:color="auto"/>
              </w:divBdr>
            </w:div>
            <w:div w:id="732968800">
              <w:marLeft w:val="0"/>
              <w:marRight w:val="0"/>
              <w:marTop w:val="0"/>
              <w:marBottom w:val="0"/>
              <w:divBdr>
                <w:top w:val="none" w:sz="0" w:space="0" w:color="auto"/>
                <w:left w:val="none" w:sz="0" w:space="0" w:color="auto"/>
                <w:bottom w:val="none" w:sz="0" w:space="0" w:color="auto"/>
                <w:right w:val="none" w:sz="0" w:space="0" w:color="auto"/>
              </w:divBdr>
            </w:div>
            <w:div w:id="1913851449">
              <w:marLeft w:val="0"/>
              <w:marRight w:val="0"/>
              <w:marTop w:val="0"/>
              <w:marBottom w:val="0"/>
              <w:divBdr>
                <w:top w:val="none" w:sz="0" w:space="0" w:color="auto"/>
                <w:left w:val="none" w:sz="0" w:space="0" w:color="auto"/>
                <w:bottom w:val="none" w:sz="0" w:space="0" w:color="auto"/>
                <w:right w:val="none" w:sz="0" w:space="0" w:color="auto"/>
              </w:divBdr>
            </w:div>
            <w:div w:id="656306621">
              <w:marLeft w:val="0"/>
              <w:marRight w:val="0"/>
              <w:marTop w:val="0"/>
              <w:marBottom w:val="0"/>
              <w:divBdr>
                <w:top w:val="none" w:sz="0" w:space="0" w:color="auto"/>
                <w:left w:val="none" w:sz="0" w:space="0" w:color="auto"/>
                <w:bottom w:val="none" w:sz="0" w:space="0" w:color="auto"/>
                <w:right w:val="none" w:sz="0" w:space="0" w:color="auto"/>
              </w:divBdr>
            </w:div>
            <w:div w:id="2063209069">
              <w:marLeft w:val="0"/>
              <w:marRight w:val="0"/>
              <w:marTop w:val="0"/>
              <w:marBottom w:val="0"/>
              <w:divBdr>
                <w:top w:val="none" w:sz="0" w:space="0" w:color="auto"/>
                <w:left w:val="none" w:sz="0" w:space="0" w:color="auto"/>
                <w:bottom w:val="none" w:sz="0" w:space="0" w:color="auto"/>
                <w:right w:val="none" w:sz="0" w:space="0" w:color="auto"/>
              </w:divBdr>
            </w:div>
            <w:div w:id="1511291150">
              <w:marLeft w:val="0"/>
              <w:marRight w:val="0"/>
              <w:marTop w:val="0"/>
              <w:marBottom w:val="0"/>
              <w:divBdr>
                <w:top w:val="none" w:sz="0" w:space="0" w:color="auto"/>
                <w:left w:val="none" w:sz="0" w:space="0" w:color="auto"/>
                <w:bottom w:val="none" w:sz="0" w:space="0" w:color="auto"/>
                <w:right w:val="none" w:sz="0" w:space="0" w:color="auto"/>
              </w:divBdr>
            </w:div>
            <w:div w:id="657341952">
              <w:marLeft w:val="0"/>
              <w:marRight w:val="0"/>
              <w:marTop w:val="0"/>
              <w:marBottom w:val="0"/>
              <w:divBdr>
                <w:top w:val="none" w:sz="0" w:space="0" w:color="auto"/>
                <w:left w:val="none" w:sz="0" w:space="0" w:color="auto"/>
                <w:bottom w:val="none" w:sz="0" w:space="0" w:color="auto"/>
                <w:right w:val="none" w:sz="0" w:space="0" w:color="auto"/>
              </w:divBdr>
            </w:div>
            <w:div w:id="6968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6797">
      <w:bodyDiv w:val="1"/>
      <w:marLeft w:val="0"/>
      <w:marRight w:val="0"/>
      <w:marTop w:val="0"/>
      <w:marBottom w:val="0"/>
      <w:divBdr>
        <w:top w:val="none" w:sz="0" w:space="0" w:color="auto"/>
        <w:left w:val="none" w:sz="0" w:space="0" w:color="auto"/>
        <w:bottom w:val="none" w:sz="0" w:space="0" w:color="auto"/>
        <w:right w:val="none" w:sz="0" w:space="0" w:color="auto"/>
      </w:divBdr>
    </w:div>
    <w:div w:id="335042600">
      <w:bodyDiv w:val="1"/>
      <w:marLeft w:val="0"/>
      <w:marRight w:val="0"/>
      <w:marTop w:val="0"/>
      <w:marBottom w:val="0"/>
      <w:divBdr>
        <w:top w:val="none" w:sz="0" w:space="0" w:color="auto"/>
        <w:left w:val="none" w:sz="0" w:space="0" w:color="auto"/>
        <w:bottom w:val="none" w:sz="0" w:space="0" w:color="auto"/>
        <w:right w:val="none" w:sz="0" w:space="0" w:color="auto"/>
      </w:divBdr>
      <w:divsChild>
        <w:div w:id="666789659">
          <w:marLeft w:val="0"/>
          <w:marRight w:val="0"/>
          <w:marTop w:val="0"/>
          <w:marBottom w:val="0"/>
          <w:divBdr>
            <w:top w:val="none" w:sz="0" w:space="0" w:color="auto"/>
            <w:left w:val="none" w:sz="0" w:space="0" w:color="auto"/>
            <w:bottom w:val="none" w:sz="0" w:space="0" w:color="auto"/>
            <w:right w:val="none" w:sz="0" w:space="0" w:color="auto"/>
          </w:divBdr>
        </w:div>
        <w:div w:id="289673201">
          <w:marLeft w:val="0"/>
          <w:marRight w:val="0"/>
          <w:marTop w:val="0"/>
          <w:marBottom w:val="0"/>
          <w:divBdr>
            <w:top w:val="none" w:sz="0" w:space="0" w:color="auto"/>
            <w:left w:val="none" w:sz="0" w:space="0" w:color="auto"/>
            <w:bottom w:val="none" w:sz="0" w:space="0" w:color="auto"/>
            <w:right w:val="none" w:sz="0" w:space="0" w:color="auto"/>
          </w:divBdr>
        </w:div>
        <w:div w:id="629288370">
          <w:marLeft w:val="0"/>
          <w:marRight w:val="0"/>
          <w:marTop w:val="0"/>
          <w:marBottom w:val="0"/>
          <w:divBdr>
            <w:top w:val="none" w:sz="0" w:space="0" w:color="auto"/>
            <w:left w:val="none" w:sz="0" w:space="0" w:color="auto"/>
            <w:bottom w:val="none" w:sz="0" w:space="0" w:color="auto"/>
            <w:right w:val="none" w:sz="0" w:space="0" w:color="auto"/>
          </w:divBdr>
        </w:div>
      </w:divsChild>
    </w:div>
    <w:div w:id="342589114">
      <w:bodyDiv w:val="1"/>
      <w:marLeft w:val="0"/>
      <w:marRight w:val="0"/>
      <w:marTop w:val="0"/>
      <w:marBottom w:val="0"/>
      <w:divBdr>
        <w:top w:val="none" w:sz="0" w:space="0" w:color="auto"/>
        <w:left w:val="none" w:sz="0" w:space="0" w:color="auto"/>
        <w:bottom w:val="none" w:sz="0" w:space="0" w:color="auto"/>
        <w:right w:val="none" w:sz="0" w:space="0" w:color="auto"/>
      </w:divBdr>
    </w:div>
    <w:div w:id="441192139">
      <w:bodyDiv w:val="1"/>
      <w:marLeft w:val="0"/>
      <w:marRight w:val="0"/>
      <w:marTop w:val="0"/>
      <w:marBottom w:val="0"/>
      <w:divBdr>
        <w:top w:val="none" w:sz="0" w:space="0" w:color="auto"/>
        <w:left w:val="none" w:sz="0" w:space="0" w:color="auto"/>
        <w:bottom w:val="none" w:sz="0" w:space="0" w:color="auto"/>
        <w:right w:val="none" w:sz="0" w:space="0" w:color="auto"/>
      </w:divBdr>
      <w:divsChild>
        <w:div w:id="389115733">
          <w:marLeft w:val="0"/>
          <w:marRight w:val="0"/>
          <w:marTop w:val="0"/>
          <w:marBottom w:val="0"/>
          <w:divBdr>
            <w:top w:val="none" w:sz="0" w:space="0" w:color="auto"/>
            <w:left w:val="none" w:sz="0" w:space="0" w:color="auto"/>
            <w:bottom w:val="none" w:sz="0" w:space="0" w:color="auto"/>
            <w:right w:val="none" w:sz="0" w:space="0" w:color="auto"/>
          </w:divBdr>
        </w:div>
        <w:div w:id="1223561051">
          <w:marLeft w:val="0"/>
          <w:marRight w:val="0"/>
          <w:marTop w:val="0"/>
          <w:marBottom w:val="0"/>
          <w:divBdr>
            <w:top w:val="none" w:sz="0" w:space="0" w:color="auto"/>
            <w:left w:val="none" w:sz="0" w:space="0" w:color="auto"/>
            <w:bottom w:val="none" w:sz="0" w:space="0" w:color="auto"/>
            <w:right w:val="none" w:sz="0" w:space="0" w:color="auto"/>
          </w:divBdr>
        </w:div>
        <w:div w:id="628556390">
          <w:marLeft w:val="0"/>
          <w:marRight w:val="0"/>
          <w:marTop w:val="0"/>
          <w:marBottom w:val="0"/>
          <w:divBdr>
            <w:top w:val="none" w:sz="0" w:space="0" w:color="auto"/>
            <w:left w:val="none" w:sz="0" w:space="0" w:color="auto"/>
            <w:bottom w:val="none" w:sz="0" w:space="0" w:color="auto"/>
            <w:right w:val="none" w:sz="0" w:space="0" w:color="auto"/>
          </w:divBdr>
        </w:div>
        <w:div w:id="305550841">
          <w:marLeft w:val="0"/>
          <w:marRight w:val="0"/>
          <w:marTop w:val="0"/>
          <w:marBottom w:val="0"/>
          <w:divBdr>
            <w:top w:val="none" w:sz="0" w:space="0" w:color="auto"/>
            <w:left w:val="none" w:sz="0" w:space="0" w:color="auto"/>
            <w:bottom w:val="none" w:sz="0" w:space="0" w:color="auto"/>
            <w:right w:val="none" w:sz="0" w:space="0" w:color="auto"/>
          </w:divBdr>
        </w:div>
        <w:div w:id="1447701004">
          <w:marLeft w:val="0"/>
          <w:marRight w:val="0"/>
          <w:marTop w:val="0"/>
          <w:marBottom w:val="0"/>
          <w:divBdr>
            <w:top w:val="none" w:sz="0" w:space="0" w:color="auto"/>
            <w:left w:val="none" w:sz="0" w:space="0" w:color="auto"/>
            <w:bottom w:val="none" w:sz="0" w:space="0" w:color="auto"/>
            <w:right w:val="none" w:sz="0" w:space="0" w:color="auto"/>
          </w:divBdr>
        </w:div>
      </w:divsChild>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481896823">
      <w:bodyDiv w:val="1"/>
      <w:marLeft w:val="0"/>
      <w:marRight w:val="0"/>
      <w:marTop w:val="0"/>
      <w:marBottom w:val="0"/>
      <w:divBdr>
        <w:top w:val="none" w:sz="0" w:space="0" w:color="auto"/>
        <w:left w:val="none" w:sz="0" w:space="0" w:color="auto"/>
        <w:bottom w:val="none" w:sz="0" w:space="0" w:color="auto"/>
        <w:right w:val="none" w:sz="0" w:space="0" w:color="auto"/>
      </w:divBdr>
      <w:divsChild>
        <w:div w:id="267471250">
          <w:marLeft w:val="0"/>
          <w:marRight w:val="0"/>
          <w:marTop w:val="0"/>
          <w:marBottom w:val="0"/>
          <w:divBdr>
            <w:top w:val="none" w:sz="0" w:space="0" w:color="auto"/>
            <w:left w:val="none" w:sz="0" w:space="0" w:color="auto"/>
            <w:bottom w:val="none" w:sz="0" w:space="0" w:color="auto"/>
            <w:right w:val="none" w:sz="0" w:space="0" w:color="auto"/>
          </w:divBdr>
        </w:div>
        <w:div w:id="1962571508">
          <w:marLeft w:val="0"/>
          <w:marRight w:val="0"/>
          <w:marTop w:val="0"/>
          <w:marBottom w:val="0"/>
          <w:divBdr>
            <w:top w:val="none" w:sz="0" w:space="0" w:color="auto"/>
            <w:left w:val="none" w:sz="0" w:space="0" w:color="auto"/>
            <w:bottom w:val="none" w:sz="0" w:space="0" w:color="auto"/>
            <w:right w:val="none" w:sz="0" w:space="0" w:color="auto"/>
          </w:divBdr>
        </w:div>
      </w:divsChild>
    </w:div>
    <w:div w:id="486017838">
      <w:bodyDiv w:val="1"/>
      <w:marLeft w:val="0"/>
      <w:marRight w:val="0"/>
      <w:marTop w:val="0"/>
      <w:marBottom w:val="0"/>
      <w:divBdr>
        <w:top w:val="none" w:sz="0" w:space="0" w:color="auto"/>
        <w:left w:val="none" w:sz="0" w:space="0" w:color="auto"/>
        <w:bottom w:val="none" w:sz="0" w:space="0" w:color="auto"/>
        <w:right w:val="none" w:sz="0" w:space="0" w:color="auto"/>
      </w:divBdr>
    </w:div>
    <w:div w:id="504705140">
      <w:bodyDiv w:val="1"/>
      <w:marLeft w:val="0"/>
      <w:marRight w:val="0"/>
      <w:marTop w:val="0"/>
      <w:marBottom w:val="0"/>
      <w:divBdr>
        <w:top w:val="none" w:sz="0" w:space="0" w:color="auto"/>
        <w:left w:val="none" w:sz="0" w:space="0" w:color="auto"/>
        <w:bottom w:val="none" w:sz="0" w:space="0" w:color="auto"/>
        <w:right w:val="none" w:sz="0" w:space="0" w:color="auto"/>
      </w:divBdr>
      <w:divsChild>
        <w:div w:id="1447233482">
          <w:marLeft w:val="0"/>
          <w:marRight w:val="0"/>
          <w:marTop w:val="0"/>
          <w:marBottom w:val="0"/>
          <w:divBdr>
            <w:top w:val="none" w:sz="0" w:space="0" w:color="auto"/>
            <w:left w:val="none" w:sz="0" w:space="0" w:color="auto"/>
            <w:bottom w:val="none" w:sz="0" w:space="0" w:color="auto"/>
            <w:right w:val="none" w:sz="0" w:space="0" w:color="auto"/>
          </w:divBdr>
          <w:divsChild>
            <w:div w:id="1878733655">
              <w:marLeft w:val="0"/>
              <w:marRight w:val="0"/>
              <w:marTop w:val="0"/>
              <w:marBottom w:val="0"/>
              <w:divBdr>
                <w:top w:val="none" w:sz="0" w:space="0" w:color="auto"/>
                <w:left w:val="none" w:sz="0" w:space="0" w:color="auto"/>
                <w:bottom w:val="none" w:sz="0" w:space="0" w:color="auto"/>
                <w:right w:val="none" w:sz="0" w:space="0" w:color="auto"/>
              </w:divBdr>
            </w:div>
            <w:div w:id="777600347">
              <w:marLeft w:val="0"/>
              <w:marRight w:val="0"/>
              <w:marTop w:val="0"/>
              <w:marBottom w:val="0"/>
              <w:divBdr>
                <w:top w:val="none" w:sz="0" w:space="0" w:color="auto"/>
                <w:left w:val="none" w:sz="0" w:space="0" w:color="auto"/>
                <w:bottom w:val="none" w:sz="0" w:space="0" w:color="auto"/>
                <w:right w:val="none" w:sz="0" w:space="0" w:color="auto"/>
              </w:divBdr>
            </w:div>
            <w:div w:id="1995915739">
              <w:marLeft w:val="0"/>
              <w:marRight w:val="0"/>
              <w:marTop w:val="0"/>
              <w:marBottom w:val="0"/>
              <w:divBdr>
                <w:top w:val="none" w:sz="0" w:space="0" w:color="auto"/>
                <w:left w:val="none" w:sz="0" w:space="0" w:color="auto"/>
                <w:bottom w:val="none" w:sz="0" w:space="0" w:color="auto"/>
                <w:right w:val="none" w:sz="0" w:space="0" w:color="auto"/>
              </w:divBdr>
            </w:div>
            <w:div w:id="444465205">
              <w:marLeft w:val="0"/>
              <w:marRight w:val="0"/>
              <w:marTop w:val="0"/>
              <w:marBottom w:val="0"/>
              <w:divBdr>
                <w:top w:val="none" w:sz="0" w:space="0" w:color="auto"/>
                <w:left w:val="none" w:sz="0" w:space="0" w:color="auto"/>
                <w:bottom w:val="none" w:sz="0" w:space="0" w:color="auto"/>
                <w:right w:val="none" w:sz="0" w:space="0" w:color="auto"/>
              </w:divBdr>
            </w:div>
            <w:div w:id="2082948020">
              <w:marLeft w:val="0"/>
              <w:marRight w:val="0"/>
              <w:marTop w:val="0"/>
              <w:marBottom w:val="0"/>
              <w:divBdr>
                <w:top w:val="none" w:sz="0" w:space="0" w:color="auto"/>
                <w:left w:val="none" w:sz="0" w:space="0" w:color="auto"/>
                <w:bottom w:val="none" w:sz="0" w:space="0" w:color="auto"/>
                <w:right w:val="none" w:sz="0" w:space="0" w:color="auto"/>
              </w:divBdr>
            </w:div>
            <w:div w:id="1656058623">
              <w:marLeft w:val="0"/>
              <w:marRight w:val="0"/>
              <w:marTop w:val="0"/>
              <w:marBottom w:val="0"/>
              <w:divBdr>
                <w:top w:val="none" w:sz="0" w:space="0" w:color="auto"/>
                <w:left w:val="none" w:sz="0" w:space="0" w:color="auto"/>
                <w:bottom w:val="none" w:sz="0" w:space="0" w:color="auto"/>
                <w:right w:val="none" w:sz="0" w:space="0" w:color="auto"/>
              </w:divBdr>
            </w:div>
            <w:div w:id="1374650360">
              <w:marLeft w:val="0"/>
              <w:marRight w:val="0"/>
              <w:marTop w:val="0"/>
              <w:marBottom w:val="0"/>
              <w:divBdr>
                <w:top w:val="none" w:sz="0" w:space="0" w:color="auto"/>
                <w:left w:val="none" w:sz="0" w:space="0" w:color="auto"/>
                <w:bottom w:val="none" w:sz="0" w:space="0" w:color="auto"/>
                <w:right w:val="none" w:sz="0" w:space="0" w:color="auto"/>
              </w:divBdr>
            </w:div>
            <w:div w:id="1786458615">
              <w:marLeft w:val="0"/>
              <w:marRight w:val="0"/>
              <w:marTop w:val="0"/>
              <w:marBottom w:val="0"/>
              <w:divBdr>
                <w:top w:val="none" w:sz="0" w:space="0" w:color="auto"/>
                <w:left w:val="none" w:sz="0" w:space="0" w:color="auto"/>
                <w:bottom w:val="none" w:sz="0" w:space="0" w:color="auto"/>
                <w:right w:val="none" w:sz="0" w:space="0" w:color="auto"/>
              </w:divBdr>
            </w:div>
            <w:div w:id="318194678">
              <w:marLeft w:val="0"/>
              <w:marRight w:val="0"/>
              <w:marTop w:val="0"/>
              <w:marBottom w:val="0"/>
              <w:divBdr>
                <w:top w:val="none" w:sz="0" w:space="0" w:color="auto"/>
                <w:left w:val="none" w:sz="0" w:space="0" w:color="auto"/>
                <w:bottom w:val="none" w:sz="0" w:space="0" w:color="auto"/>
                <w:right w:val="none" w:sz="0" w:space="0" w:color="auto"/>
              </w:divBdr>
            </w:div>
            <w:div w:id="1432970983">
              <w:marLeft w:val="0"/>
              <w:marRight w:val="0"/>
              <w:marTop w:val="0"/>
              <w:marBottom w:val="0"/>
              <w:divBdr>
                <w:top w:val="none" w:sz="0" w:space="0" w:color="auto"/>
                <w:left w:val="none" w:sz="0" w:space="0" w:color="auto"/>
                <w:bottom w:val="none" w:sz="0" w:space="0" w:color="auto"/>
                <w:right w:val="none" w:sz="0" w:space="0" w:color="auto"/>
              </w:divBdr>
            </w:div>
          </w:divsChild>
        </w:div>
        <w:div w:id="106968946">
          <w:marLeft w:val="0"/>
          <w:marRight w:val="0"/>
          <w:marTop w:val="0"/>
          <w:marBottom w:val="0"/>
          <w:divBdr>
            <w:top w:val="none" w:sz="0" w:space="0" w:color="auto"/>
            <w:left w:val="none" w:sz="0" w:space="0" w:color="auto"/>
            <w:bottom w:val="none" w:sz="0" w:space="0" w:color="auto"/>
            <w:right w:val="none" w:sz="0" w:space="0" w:color="auto"/>
          </w:divBdr>
          <w:divsChild>
            <w:div w:id="136265280">
              <w:marLeft w:val="0"/>
              <w:marRight w:val="0"/>
              <w:marTop w:val="0"/>
              <w:marBottom w:val="0"/>
              <w:divBdr>
                <w:top w:val="none" w:sz="0" w:space="0" w:color="auto"/>
                <w:left w:val="none" w:sz="0" w:space="0" w:color="auto"/>
                <w:bottom w:val="none" w:sz="0" w:space="0" w:color="auto"/>
                <w:right w:val="none" w:sz="0" w:space="0" w:color="auto"/>
              </w:divBdr>
            </w:div>
            <w:div w:id="1224292074">
              <w:marLeft w:val="0"/>
              <w:marRight w:val="0"/>
              <w:marTop w:val="0"/>
              <w:marBottom w:val="0"/>
              <w:divBdr>
                <w:top w:val="none" w:sz="0" w:space="0" w:color="auto"/>
                <w:left w:val="none" w:sz="0" w:space="0" w:color="auto"/>
                <w:bottom w:val="none" w:sz="0" w:space="0" w:color="auto"/>
                <w:right w:val="none" w:sz="0" w:space="0" w:color="auto"/>
              </w:divBdr>
            </w:div>
            <w:div w:id="1465662611">
              <w:marLeft w:val="0"/>
              <w:marRight w:val="0"/>
              <w:marTop w:val="0"/>
              <w:marBottom w:val="0"/>
              <w:divBdr>
                <w:top w:val="none" w:sz="0" w:space="0" w:color="auto"/>
                <w:left w:val="none" w:sz="0" w:space="0" w:color="auto"/>
                <w:bottom w:val="none" w:sz="0" w:space="0" w:color="auto"/>
                <w:right w:val="none" w:sz="0" w:space="0" w:color="auto"/>
              </w:divBdr>
            </w:div>
            <w:div w:id="1515072860">
              <w:marLeft w:val="0"/>
              <w:marRight w:val="0"/>
              <w:marTop w:val="0"/>
              <w:marBottom w:val="0"/>
              <w:divBdr>
                <w:top w:val="none" w:sz="0" w:space="0" w:color="auto"/>
                <w:left w:val="none" w:sz="0" w:space="0" w:color="auto"/>
                <w:bottom w:val="none" w:sz="0" w:space="0" w:color="auto"/>
                <w:right w:val="none" w:sz="0" w:space="0" w:color="auto"/>
              </w:divBdr>
            </w:div>
            <w:div w:id="718168680">
              <w:marLeft w:val="0"/>
              <w:marRight w:val="0"/>
              <w:marTop w:val="0"/>
              <w:marBottom w:val="0"/>
              <w:divBdr>
                <w:top w:val="none" w:sz="0" w:space="0" w:color="auto"/>
                <w:left w:val="none" w:sz="0" w:space="0" w:color="auto"/>
                <w:bottom w:val="none" w:sz="0" w:space="0" w:color="auto"/>
                <w:right w:val="none" w:sz="0" w:space="0" w:color="auto"/>
              </w:divBdr>
            </w:div>
            <w:div w:id="1600673345">
              <w:marLeft w:val="0"/>
              <w:marRight w:val="0"/>
              <w:marTop w:val="0"/>
              <w:marBottom w:val="0"/>
              <w:divBdr>
                <w:top w:val="none" w:sz="0" w:space="0" w:color="auto"/>
                <w:left w:val="none" w:sz="0" w:space="0" w:color="auto"/>
                <w:bottom w:val="none" w:sz="0" w:space="0" w:color="auto"/>
                <w:right w:val="none" w:sz="0" w:space="0" w:color="auto"/>
              </w:divBdr>
            </w:div>
            <w:div w:id="458649866">
              <w:marLeft w:val="0"/>
              <w:marRight w:val="0"/>
              <w:marTop w:val="0"/>
              <w:marBottom w:val="0"/>
              <w:divBdr>
                <w:top w:val="none" w:sz="0" w:space="0" w:color="auto"/>
                <w:left w:val="none" w:sz="0" w:space="0" w:color="auto"/>
                <w:bottom w:val="none" w:sz="0" w:space="0" w:color="auto"/>
                <w:right w:val="none" w:sz="0" w:space="0" w:color="auto"/>
              </w:divBdr>
            </w:div>
            <w:div w:id="884028203">
              <w:marLeft w:val="0"/>
              <w:marRight w:val="0"/>
              <w:marTop w:val="0"/>
              <w:marBottom w:val="0"/>
              <w:divBdr>
                <w:top w:val="none" w:sz="0" w:space="0" w:color="auto"/>
                <w:left w:val="none" w:sz="0" w:space="0" w:color="auto"/>
                <w:bottom w:val="none" w:sz="0" w:space="0" w:color="auto"/>
                <w:right w:val="none" w:sz="0" w:space="0" w:color="auto"/>
              </w:divBdr>
            </w:div>
            <w:div w:id="563099506">
              <w:marLeft w:val="0"/>
              <w:marRight w:val="0"/>
              <w:marTop w:val="0"/>
              <w:marBottom w:val="0"/>
              <w:divBdr>
                <w:top w:val="none" w:sz="0" w:space="0" w:color="auto"/>
                <w:left w:val="none" w:sz="0" w:space="0" w:color="auto"/>
                <w:bottom w:val="none" w:sz="0" w:space="0" w:color="auto"/>
                <w:right w:val="none" w:sz="0" w:space="0" w:color="auto"/>
              </w:divBdr>
            </w:div>
            <w:div w:id="2072118697">
              <w:marLeft w:val="0"/>
              <w:marRight w:val="0"/>
              <w:marTop w:val="0"/>
              <w:marBottom w:val="0"/>
              <w:divBdr>
                <w:top w:val="none" w:sz="0" w:space="0" w:color="auto"/>
                <w:left w:val="none" w:sz="0" w:space="0" w:color="auto"/>
                <w:bottom w:val="none" w:sz="0" w:space="0" w:color="auto"/>
                <w:right w:val="none" w:sz="0" w:space="0" w:color="auto"/>
              </w:divBdr>
            </w:div>
            <w:div w:id="1334797154">
              <w:marLeft w:val="0"/>
              <w:marRight w:val="0"/>
              <w:marTop w:val="0"/>
              <w:marBottom w:val="0"/>
              <w:divBdr>
                <w:top w:val="none" w:sz="0" w:space="0" w:color="auto"/>
                <w:left w:val="none" w:sz="0" w:space="0" w:color="auto"/>
                <w:bottom w:val="none" w:sz="0" w:space="0" w:color="auto"/>
                <w:right w:val="none" w:sz="0" w:space="0" w:color="auto"/>
              </w:divBdr>
            </w:div>
            <w:div w:id="1187330726">
              <w:marLeft w:val="0"/>
              <w:marRight w:val="0"/>
              <w:marTop w:val="0"/>
              <w:marBottom w:val="0"/>
              <w:divBdr>
                <w:top w:val="none" w:sz="0" w:space="0" w:color="auto"/>
                <w:left w:val="none" w:sz="0" w:space="0" w:color="auto"/>
                <w:bottom w:val="none" w:sz="0" w:space="0" w:color="auto"/>
                <w:right w:val="none" w:sz="0" w:space="0" w:color="auto"/>
              </w:divBdr>
            </w:div>
            <w:div w:id="1697349253">
              <w:marLeft w:val="0"/>
              <w:marRight w:val="0"/>
              <w:marTop w:val="0"/>
              <w:marBottom w:val="0"/>
              <w:divBdr>
                <w:top w:val="none" w:sz="0" w:space="0" w:color="auto"/>
                <w:left w:val="none" w:sz="0" w:space="0" w:color="auto"/>
                <w:bottom w:val="none" w:sz="0" w:space="0" w:color="auto"/>
                <w:right w:val="none" w:sz="0" w:space="0" w:color="auto"/>
              </w:divBdr>
            </w:div>
            <w:div w:id="1450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595287071">
      <w:bodyDiv w:val="1"/>
      <w:marLeft w:val="0"/>
      <w:marRight w:val="0"/>
      <w:marTop w:val="0"/>
      <w:marBottom w:val="0"/>
      <w:divBdr>
        <w:top w:val="none" w:sz="0" w:space="0" w:color="auto"/>
        <w:left w:val="none" w:sz="0" w:space="0" w:color="auto"/>
        <w:bottom w:val="none" w:sz="0" w:space="0" w:color="auto"/>
        <w:right w:val="none" w:sz="0" w:space="0" w:color="auto"/>
      </w:divBdr>
    </w:div>
    <w:div w:id="654459361">
      <w:bodyDiv w:val="1"/>
      <w:marLeft w:val="0"/>
      <w:marRight w:val="0"/>
      <w:marTop w:val="0"/>
      <w:marBottom w:val="0"/>
      <w:divBdr>
        <w:top w:val="none" w:sz="0" w:space="0" w:color="auto"/>
        <w:left w:val="none" w:sz="0" w:space="0" w:color="auto"/>
        <w:bottom w:val="none" w:sz="0" w:space="0" w:color="auto"/>
        <w:right w:val="none" w:sz="0" w:space="0" w:color="auto"/>
      </w:divBdr>
    </w:div>
    <w:div w:id="672420544">
      <w:bodyDiv w:val="1"/>
      <w:marLeft w:val="0"/>
      <w:marRight w:val="0"/>
      <w:marTop w:val="0"/>
      <w:marBottom w:val="0"/>
      <w:divBdr>
        <w:top w:val="none" w:sz="0" w:space="0" w:color="auto"/>
        <w:left w:val="none" w:sz="0" w:space="0" w:color="auto"/>
        <w:bottom w:val="none" w:sz="0" w:space="0" w:color="auto"/>
        <w:right w:val="none" w:sz="0" w:space="0" w:color="auto"/>
      </w:divBdr>
      <w:divsChild>
        <w:div w:id="1388993640">
          <w:marLeft w:val="0"/>
          <w:marRight w:val="0"/>
          <w:marTop w:val="0"/>
          <w:marBottom w:val="0"/>
          <w:divBdr>
            <w:top w:val="none" w:sz="0" w:space="0" w:color="auto"/>
            <w:left w:val="none" w:sz="0" w:space="0" w:color="auto"/>
            <w:bottom w:val="none" w:sz="0" w:space="0" w:color="auto"/>
            <w:right w:val="none" w:sz="0" w:space="0" w:color="auto"/>
          </w:divBdr>
          <w:divsChild>
            <w:div w:id="990135812">
              <w:marLeft w:val="0"/>
              <w:marRight w:val="0"/>
              <w:marTop w:val="0"/>
              <w:marBottom w:val="0"/>
              <w:divBdr>
                <w:top w:val="none" w:sz="0" w:space="0" w:color="auto"/>
                <w:left w:val="none" w:sz="0" w:space="0" w:color="auto"/>
                <w:bottom w:val="none" w:sz="0" w:space="0" w:color="auto"/>
                <w:right w:val="none" w:sz="0" w:space="0" w:color="auto"/>
              </w:divBdr>
            </w:div>
            <w:div w:id="1937246880">
              <w:marLeft w:val="0"/>
              <w:marRight w:val="0"/>
              <w:marTop w:val="0"/>
              <w:marBottom w:val="0"/>
              <w:divBdr>
                <w:top w:val="none" w:sz="0" w:space="0" w:color="auto"/>
                <w:left w:val="none" w:sz="0" w:space="0" w:color="auto"/>
                <w:bottom w:val="none" w:sz="0" w:space="0" w:color="auto"/>
                <w:right w:val="none" w:sz="0" w:space="0" w:color="auto"/>
              </w:divBdr>
            </w:div>
            <w:div w:id="527255194">
              <w:marLeft w:val="0"/>
              <w:marRight w:val="0"/>
              <w:marTop w:val="0"/>
              <w:marBottom w:val="0"/>
              <w:divBdr>
                <w:top w:val="none" w:sz="0" w:space="0" w:color="auto"/>
                <w:left w:val="none" w:sz="0" w:space="0" w:color="auto"/>
                <w:bottom w:val="none" w:sz="0" w:space="0" w:color="auto"/>
                <w:right w:val="none" w:sz="0" w:space="0" w:color="auto"/>
              </w:divBdr>
            </w:div>
            <w:div w:id="1284380924">
              <w:marLeft w:val="0"/>
              <w:marRight w:val="0"/>
              <w:marTop w:val="0"/>
              <w:marBottom w:val="0"/>
              <w:divBdr>
                <w:top w:val="none" w:sz="0" w:space="0" w:color="auto"/>
                <w:left w:val="none" w:sz="0" w:space="0" w:color="auto"/>
                <w:bottom w:val="none" w:sz="0" w:space="0" w:color="auto"/>
                <w:right w:val="none" w:sz="0" w:space="0" w:color="auto"/>
              </w:divBdr>
            </w:div>
            <w:div w:id="1630552018">
              <w:marLeft w:val="0"/>
              <w:marRight w:val="0"/>
              <w:marTop w:val="0"/>
              <w:marBottom w:val="0"/>
              <w:divBdr>
                <w:top w:val="none" w:sz="0" w:space="0" w:color="auto"/>
                <w:left w:val="none" w:sz="0" w:space="0" w:color="auto"/>
                <w:bottom w:val="none" w:sz="0" w:space="0" w:color="auto"/>
                <w:right w:val="none" w:sz="0" w:space="0" w:color="auto"/>
              </w:divBdr>
            </w:div>
            <w:div w:id="1239368325">
              <w:marLeft w:val="0"/>
              <w:marRight w:val="0"/>
              <w:marTop w:val="0"/>
              <w:marBottom w:val="0"/>
              <w:divBdr>
                <w:top w:val="none" w:sz="0" w:space="0" w:color="auto"/>
                <w:left w:val="none" w:sz="0" w:space="0" w:color="auto"/>
                <w:bottom w:val="none" w:sz="0" w:space="0" w:color="auto"/>
                <w:right w:val="none" w:sz="0" w:space="0" w:color="auto"/>
              </w:divBdr>
            </w:div>
            <w:div w:id="266935017">
              <w:marLeft w:val="0"/>
              <w:marRight w:val="0"/>
              <w:marTop w:val="0"/>
              <w:marBottom w:val="0"/>
              <w:divBdr>
                <w:top w:val="none" w:sz="0" w:space="0" w:color="auto"/>
                <w:left w:val="none" w:sz="0" w:space="0" w:color="auto"/>
                <w:bottom w:val="none" w:sz="0" w:space="0" w:color="auto"/>
                <w:right w:val="none" w:sz="0" w:space="0" w:color="auto"/>
              </w:divBdr>
            </w:div>
            <w:div w:id="1041051160">
              <w:marLeft w:val="0"/>
              <w:marRight w:val="0"/>
              <w:marTop w:val="0"/>
              <w:marBottom w:val="0"/>
              <w:divBdr>
                <w:top w:val="none" w:sz="0" w:space="0" w:color="auto"/>
                <w:left w:val="none" w:sz="0" w:space="0" w:color="auto"/>
                <w:bottom w:val="none" w:sz="0" w:space="0" w:color="auto"/>
                <w:right w:val="none" w:sz="0" w:space="0" w:color="auto"/>
              </w:divBdr>
            </w:div>
            <w:div w:id="349184407">
              <w:marLeft w:val="0"/>
              <w:marRight w:val="0"/>
              <w:marTop w:val="0"/>
              <w:marBottom w:val="0"/>
              <w:divBdr>
                <w:top w:val="none" w:sz="0" w:space="0" w:color="auto"/>
                <w:left w:val="none" w:sz="0" w:space="0" w:color="auto"/>
                <w:bottom w:val="none" w:sz="0" w:space="0" w:color="auto"/>
                <w:right w:val="none" w:sz="0" w:space="0" w:color="auto"/>
              </w:divBdr>
            </w:div>
            <w:div w:id="1676346196">
              <w:marLeft w:val="0"/>
              <w:marRight w:val="0"/>
              <w:marTop w:val="0"/>
              <w:marBottom w:val="0"/>
              <w:divBdr>
                <w:top w:val="none" w:sz="0" w:space="0" w:color="auto"/>
                <w:left w:val="none" w:sz="0" w:space="0" w:color="auto"/>
                <w:bottom w:val="none" w:sz="0" w:space="0" w:color="auto"/>
                <w:right w:val="none" w:sz="0" w:space="0" w:color="auto"/>
              </w:divBdr>
            </w:div>
            <w:div w:id="1754813103">
              <w:marLeft w:val="0"/>
              <w:marRight w:val="0"/>
              <w:marTop w:val="0"/>
              <w:marBottom w:val="0"/>
              <w:divBdr>
                <w:top w:val="none" w:sz="0" w:space="0" w:color="auto"/>
                <w:left w:val="none" w:sz="0" w:space="0" w:color="auto"/>
                <w:bottom w:val="none" w:sz="0" w:space="0" w:color="auto"/>
                <w:right w:val="none" w:sz="0" w:space="0" w:color="auto"/>
              </w:divBdr>
            </w:div>
            <w:div w:id="685987543">
              <w:marLeft w:val="0"/>
              <w:marRight w:val="0"/>
              <w:marTop w:val="0"/>
              <w:marBottom w:val="0"/>
              <w:divBdr>
                <w:top w:val="none" w:sz="0" w:space="0" w:color="auto"/>
                <w:left w:val="none" w:sz="0" w:space="0" w:color="auto"/>
                <w:bottom w:val="none" w:sz="0" w:space="0" w:color="auto"/>
                <w:right w:val="none" w:sz="0" w:space="0" w:color="auto"/>
              </w:divBdr>
            </w:div>
            <w:div w:id="349843742">
              <w:marLeft w:val="0"/>
              <w:marRight w:val="0"/>
              <w:marTop w:val="0"/>
              <w:marBottom w:val="0"/>
              <w:divBdr>
                <w:top w:val="none" w:sz="0" w:space="0" w:color="auto"/>
                <w:left w:val="none" w:sz="0" w:space="0" w:color="auto"/>
                <w:bottom w:val="none" w:sz="0" w:space="0" w:color="auto"/>
                <w:right w:val="none" w:sz="0" w:space="0" w:color="auto"/>
              </w:divBdr>
            </w:div>
            <w:div w:id="1532456298">
              <w:marLeft w:val="0"/>
              <w:marRight w:val="0"/>
              <w:marTop w:val="0"/>
              <w:marBottom w:val="0"/>
              <w:divBdr>
                <w:top w:val="none" w:sz="0" w:space="0" w:color="auto"/>
                <w:left w:val="none" w:sz="0" w:space="0" w:color="auto"/>
                <w:bottom w:val="none" w:sz="0" w:space="0" w:color="auto"/>
                <w:right w:val="none" w:sz="0" w:space="0" w:color="auto"/>
              </w:divBdr>
            </w:div>
            <w:div w:id="408963005">
              <w:marLeft w:val="0"/>
              <w:marRight w:val="0"/>
              <w:marTop w:val="0"/>
              <w:marBottom w:val="0"/>
              <w:divBdr>
                <w:top w:val="none" w:sz="0" w:space="0" w:color="auto"/>
                <w:left w:val="none" w:sz="0" w:space="0" w:color="auto"/>
                <w:bottom w:val="none" w:sz="0" w:space="0" w:color="auto"/>
                <w:right w:val="none" w:sz="0" w:space="0" w:color="auto"/>
              </w:divBdr>
            </w:div>
            <w:div w:id="1176119027">
              <w:marLeft w:val="0"/>
              <w:marRight w:val="0"/>
              <w:marTop w:val="0"/>
              <w:marBottom w:val="0"/>
              <w:divBdr>
                <w:top w:val="none" w:sz="0" w:space="0" w:color="auto"/>
                <w:left w:val="none" w:sz="0" w:space="0" w:color="auto"/>
                <w:bottom w:val="none" w:sz="0" w:space="0" w:color="auto"/>
                <w:right w:val="none" w:sz="0" w:space="0" w:color="auto"/>
              </w:divBdr>
            </w:div>
          </w:divsChild>
        </w:div>
        <w:div w:id="436678625">
          <w:marLeft w:val="0"/>
          <w:marRight w:val="0"/>
          <w:marTop w:val="0"/>
          <w:marBottom w:val="0"/>
          <w:divBdr>
            <w:top w:val="none" w:sz="0" w:space="0" w:color="auto"/>
            <w:left w:val="none" w:sz="0" w:space="0" w:color="auto"/>
            <w:bottom w:val="none" w:sz="0" w:space="0" w:color="auto"/>
            <w:right w:val="none" w:sz="0" w:space="0" w:color="auto"/>
          </w:divBdr>
        </w:div>
        <w:div w:id="1707634013">
          <w:marLeft w:val="0"/>
          <w:marRight w:val="0"/>
          <w:marTop w:val="0"/>
          <w:marBottom w:val="0"/>
          <w:divBdr>
            <w:top w:val="none" w:sz="0" w:space="0" w:color="auto"/>
            <w:left w:val="none" w:sz="0" w:space="0" w:color="auto"/>
            <w:bottom w:val="none" w:sz="0" w:space="0" w:color="auto"/>
            <w:right w:val="none" w:sz="0" w:space="0" w:color="auto"/>
          </w:divBdr>
        </w:div>
      </w:divsChild>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698749309">
      <w:bodyDiv w:val="1"/>
      <w:marLeft w:val="0"/>
      <w:marRight w:val="0"/>
      <w:marTop w:val="0"/>
      <w:marBottom w:val="0"/>
      <w:divBdr>
        <w:top w:val="none" w:sz="0" w:space="0" w:color="auto"/>
        <w:left w:val="none" w:sz="0" w:space="0" w:color="auto"/>
        <w:bottom w:val="none" w:sz="0" w:space="0" w:color="auto"/>
        <w:right w:val="none" w:sz="0" w:space="0" w:color="auto"/>
      </w:divBdr>
    </w:div>
    <w:div w:id="724186656">
      <w:bodyDiv w:val="1"/>
      <w:marLeft w:val="0"/>
      <w:marRight w:val="0"/>
      <w:marTop w:val="0"/>
      <w:marBottom w:val="0"/>
      <w:divBdr>
        <w:top w:val="none" w:sz="0" w:space="0" w:color="auto"/>
        <w:left w:val="none" w:sz="0" w:space="0" w:color="auto"/>
        <w:bottom w:val="none" w:sz="0" w:space="0" w:color="auto"/>
        <w:right w:val="none" w:sz="0" w:space="0" w:color="auto"/>
      </w:divBdr>
    </w:div>
    <w:div w:id="737829992">
      <w:bodyDiv w:val="1"/>
      <w:marLeft w:val="0"/>
      <w:marRight w:val="0"/>
      <w:marTop w:val="0"/>
      <w:marBottom w:val="0"/>
      <w:divBdr>
        <w:top w:val="none" w:sz="0" w:space="0" w:color="auto"/>
        <w:left w:val="none" w:sz="0" w:space="0" w:color="auto"/>
        <w:bottom w:val="none" w:sz="0" w:space="0" w:color="auto"/>
        <w:right w:val="none" w:sz="0" w:space="0" w:color="auto"/>
      </w:divBdr>
    </w:div>
    <w:div w:id="758211404">
      <w:bodyDiv w:val="1"/>
      <w:marLeft w:val="0"/>
      <w:marRight w:val="0"/>
      <w:marTop w:val="0"/>
      <w:marBottom w:val="0"/>
      <w:divBdr>
        <w:top w:val="none" w:sz="0" w:space="0" w:color="auto"/>
        <w:left w:val="none" w:sz="0" w:space="0" w:color="auto"/>
        <w:bottom w:val="none" w:sz="0" w:space="0" w:color="auto"/>
        <w:right w:val="none" w:sz="0" w:space="0" w:color="auto"/>
      </w:divBdr>
    </w:div>
    <w:div w:id="761534351">
      <w:bodyDiv w:val="1"/>
      <w:marLeft w:val="0"/>
      <w:marRight w:val="0"/>
      <w:marTop w:val="0"/>
      <w:marBottom w:val="0"/>
      <w:divBdr>
        <w:top w:val="none" w:sz="0" w:space="0" w:color="auto"/>
        <w:left w:val="none" w:sz="0" w:space="0" w:color="auto"/>
        <w:bottom w:val="none" w:sz="0" w:space="0" w:color="auto"/>
        <w:right w:val="none" w:sz="0" w:space="0" w:color="auto"/>
      </w:divBdr>
      <w:divsChild>
        <w:div w:id="702367403">
          <w:marLeft w:val="0"/>
          <w:marRight w:val="0"/>
          <w:marTop w:val="0"/>
          <w:marBottom w:val="0"/>
          <w:divBdr>
            <w:top w:val="none" w:sz="0" w:space="0" w:color="auto"/>
            <w:left w:val="none" w:sz="0" w:space="0" w:color="auto"/>
            <w:bottom w:val="none" w:sz="0" w:space="0" w:color="auto"/>
            <w:right w:val="none" w:sz="0" w:space="0" w:color="auto"/>
          </w:divBdr>
          <w:divsChild>
            <w:div w:id="1042368852">
              <w:marLeft w:val="0"/>
              <w:marRight w:val="0"/>
              <w:marTop w:val="0"/>
              <w:marBottom w:val="0"/>
              <w:divBdr>
                <w:top w:val="none" w:sz="0" w:space="0" w:color="auto"/>
                <w:left w:val="none" w:sz="0" w:space="0" w:color="auto"/>
                <w:bottom w:val="none" w:sz="0" w:space="0" w:color="auto"/>
                <w:right w:val="none" w:sz="0" w:space="0" w:color="auto"/>
              </w:divBdr>
              <w:divsChild>
                <w:div w:id="549732902">
                  <w:marLeft w:val="0"/>
                  <w:marRight w:val="0"/>
                  <w:marTop w:val="0"/>
                  <w:marBottom w:val="0"/>
                  <w:divBdr>
                    <w:top w:val="none" w:sz="0" w:space="0" w:color="auto"/>
                    <w:left w:val="none" w:sz="0" w:space="0" w:color="auto"/>
                    <w:bottom w:val="none" w:sz="0" w:space="0" w:color="auto"/>
                    <w:right w:val="none" w:sz="0" w:space="0" w:color="auto"/>
                  </w:divBdr>
                  <w:divsChild>
                    <w:div w:id="1697148753">
                      <w:marLeft w:val="0"/>
                      <w:marRight w:val="0"/>
                      <w:marTop w:val="0"/>
                      <w:marBottom w:val="0"/>
                      <w:divBdr>
                        <w:top w:val="none" w:sz="0" w:space="0" w:color="auto"/>
                        <w:left w:val="none" w:sz="0" w:space="0" w:color="auto"/>
                        <w:bottom w:val="none" w:sz="0" w:space="0" w:color="auto"/>
                        <w:right w:val="none" w:sz="0" w:space="0" w:color="auto"/>
                      </w:divBdr>
                      <w:divsChild>
                        <w:div w:id="1143081317">
                          <w:marLeft w:val="0"/>
                          <w:marRight w:val="0"/>
                          <w:marTop w:val="0"/>
                          <w:marBottom w:val="0"/>
                          <w:divBdr>
                            <w:top w:val="none" w:sz="0" w:space="0" w:color="auto"/>
                            <w:left w:val="none" w:sz="0" w:space="0" w:color="auto"/>
                            <w:bottom w:val="none" w:sz="0" w:space="0" w:color="auto"/>
                            <w:right w:val="none" w:sz="0" w:space="0" w:color="auto"/>
                          </w:divBdr>
                          <w:divsChild>
                            <w:div w:id="21149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4795">
      <w:bodyDiv w:val="1"/>
      <w:marLeft w:val="0"/>
      <w:marRight w:val="0"/>
      <w:marTop w:val="0"/>
      <w:marBottom w:val="0"/>
      <w:divBdr>
        <w:top w:val="none" w:sz="0" w:space="0" w:color="auto"/>
        <w:left w:val="none" w:sz="0" w:space="0" w:color="auto"/>
        <w:bottom w:val="none" w:sz="0" w:space="0" w:color="auto"/>
        <w:right w:val="none" w:sz="0" w:space="0" w:color="auto"/>
      </w:divBdr>
      <w:divsChild>
        <w:div w:id="555315971">
          <w:marLeft w:val="0"/>
          <w:marRight w:val="0"/>
          <w:marTop w:val="0"/>
          <w:marBottom w:val="0"/>
          <w:divBdr>
            <w:top w:val="none" w:sz="0" w:space="0" w:color="auto"/>
            <w:left w:val="none" w:sz="0" w:space="0" w:color="auto"/>
            <w:bottom w:val="none" w:sz="0" w:space="0" w:color="auto"/>
            <w:right w:val="none" w:sz="0" w:space="0" w:color="auto"/>
          </w:divBdr>
          <w:divsChild>
            <w:div w:id="317614231">
              <w:marLeft w:val="0"/>
              <w:marRight w:val="0"/>
              <w:marTop w:val="0"/>
              <w:marBottom w:val="0"/>
              <w:divBdr>
                <w:top w:val="none" w:sz="0" w:space="0" w:color="auto"/>
                <w:left w:val="none" w:sz="0" w:space="0" w:color="auto"/>
                <w:bottom w:val="none" w:sz="0" w:space="0" w:color="auto"/>
                <w:right w:val="none" w:sz="0" w:space="0" w:color="auto"/>
              </w:divBdr>
            </w:div>
            <w:div w:id="278999776">
              <w:marLeft w:val="0"/>
              <w:marRight w:val="0"/>
              <w:marTop w:val="0"/>
              <w:marBottom w:val="0"/>
              <w:divBdr>
                <w:top w:val="none" w:sz="0" w:space="0" w:color="auto"/>
                <w:left w:val="none" w:sz="0" w:space="0" w:color="auto"/>
                <w:bottom w:val="none" w:sz="0" w:space="0" w:color="auto"/>
                <w:right w:val="none" w:sz="0" w:space="0" w:color="auto"/>
              </w:divBdr>
            </w:div>
            <w:div w:id="134373278">
              <w:marLeft w:val="0"/>
              <w:marRight w:val="0"/>
              <w:marTop w:val="0"/>
              <w:marBottom w:val="0"/>
              <w:divBdr>
                <w:top w:val="none" w:sz="0" w:space="0" w:color="auto"/>
                <w:left w:val="none" w:sz="0" w:space="0" w:color="auto"/>
                <w:bottom w:val="none" w:sz="0" w:space="0" w:color="auto"/>
                <w:right w:val="none" w:sz="0" w:space="0" w:color="auto"/>
              </w:divBdr>
            </w:div>
            <w:div w:id="1532454396">
              <w:marLeft w:val="0"/>
              <w:marRight w:val="0"/>
              <w:marTop w:val="0"/>
              <w:marBottom w:val="0"/>
              <w:divBdr>
                <w:top w:val="none" w:sz="0" w:space="0" w:color="auto"/>
                <w:left w:val="none" w:sz="0" w:space="0" w:color="auto"/>
                <w:bottom w:val="none" w:sz="0" w:space="0" w:color="auto"/>
                <w:right w:val="none" w:sz="0" w:space="0" w:color="auto"/>
              </w:divBdr>
            </w:div>
          </w:divsChild>
        </w:div>
        <w:div w:id="904413096">
          <w:marLeft w:val="0"/>
          <w:marRight w:val="0"/>
          <w:marTop w:val="0"/>
          <w:marBottom w:val="0"/>
          <w:divBdr>
            <w:top w:val="none" w:sz="0" w:space="0" w:color="auto"/>
            <w:left w:val="none" w:sz="0" w:space="0" w:color="auto"/>
            <w:bottom w:val="none" w:sz="0" w:space="0" w:color="auto"/>
            <w:right w:val="none" w:sz="0" w:space="0" w:color="auto"/>
          </w:divBdr>
          <w:divsChild>
            <w:div w:id="3358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04879022">
      <w:bodyDiv w:val="1"/>
      <w:marLeft w:val="0"/>
      <w:marRight w:val="0"/>
      <w:marTop w:val="0"/>
      <w:marBottom w:val="0"/>
      <w:divBdr>
        <w:top w:val="none" w:sz="0" w:space="0" w:color="auto"/>
        <w:left w:val="none" w:sz="0" w:space="0" w:color="auto"/>
        <w:bottom w:val="none" w:sz="0" w:space="0" w:color="auto"/>
        <w:right w:val="none" w:sz="0" w:space="0" w:color="auto"/>
      </w:divBdr>
      <w:divsChild>
        <w:div w:id="788819917">
          <w:marLeft w:val="0"/>
          <w:marRight w:val="0"/>
          <w:marTop w:val="0"/>
          <w:marBottom w:val="0"/>
          <w:divBdr>
            <w:top w:val="none" w:sz="0" w:space="0" w:color="auto"/>
            <w:left w:val="none" w:sz="0" w:space="0" w:color="auto"/>
            <w:bottom w:val="none" w:sz="0" w:space="0" w:color="auto"/>
            <w:right w:val="none" w:sz="0" w:space="0" w:color="auto"/>
          </w:divBdr>
          <w:divsChild>
            <w:div w:id="658115113">
              <w:marLeft w:val="0"/>
              <w:marRight w:val="0"/>
              <w:marTop w:val="0"/>
              <w:marBottom w:val="0"/>
              <w:divBdr>
                <w:top w:val="none" w:sz="0" w:space="0" w:color="auto"/>
                <w:left w:val="none" w:sz="0" w:space="0" w:color="auto"/>
                <w:bottom w:val="none" w:sz="0" w:space="0" w:color="auto"/>
                <w:right w:val="none" w:sz="0" w:space="0" w:color="auto"/>
              </w:divBdr>
            </w:div>
            <w:div w:id="1377312105">
              <w:marLeft w:val="0"/>
              <w:marRight w:val="0"/>
              <w:marTop w:val="0"/>
              <w:marBottom w:val="0"/>
              <w:divBdr>
                <w:top w:val="none" w:sz="0" w:space="0" w:color="auto"/>
                <w:left w:val="none" w:sz="0" w:space="0" w:color="auto"/>
                <w:bottom w:val="none" w:sz="0" w:space="0" w:color="auto"/>
                <w:right w:val="none" w:sz="0" w:space="0" w:color="auto"/>
              </w:divBdr>
            </w:div>
            <w:div w:id="35129661">
              <w:marLeft w:val="0"/>
              <w:marRight w:val="0"/>
              <w:marTop w:val="0"/>
              <w:marBottom w:val="0"/>
              <w:divBdr>
                <w:top w:val="none" w:sz="0" w:space="0" w:color="auto"/>
                <w:left w:val="none" w:sz="0" w:space="0" w:color="auto"/>
                <w:bottom w:val="none" w:sz="0" w:space="0" w:color="auto"/>
                <w:right w:val="none" w:sz="0" w:space="0" w:color="auto"/>
              </w:divBdr>
            </w:div>
            <w:div w:id="1089813586">
              <w:marLeft w:val="0"/>
              <w:marRight w:val="0"/>
              <w:marTop w:val="0"/>
              <w:marBottom w:val="0"/>
              <w:divBdr>
                <w:top w:val="none" w:sz="0" w:space="0" w:color="auto"/>
                <w:left w:val="none" w:sz="0" w:space="0" w:color="auto"/>
                <w:bottom w:val="none" w:sz="0" w:space="0" w:color="auto"/>
                <w:right w:val="none" w:sz="0" w:space="0" w:color="auto"/>
              </w:divBdr>
            </w:div>
          </w:divsChild>
        </w:div>
        <w:div w:id="778111925">
          <w:marLeft w:val="0"/>
          <w:marRight w:val="0"/>
          <w:marTop w:val="0"/>
          <w:marBottom w:val="0"/>
          <w:divBdr>
            <w:top w:val="none" w:sz="0" w:space="0" w:color="auto"/>
            <w:left w:val="none" w:sz="0" w:space="0" w:color="auto"/>
            <w:bottom w:val="none" w:sz="0" w:space="0" w:color="auto"/>
            <w:right w:val="none" w:sz="0" w:space="0" w:color="auto"/>
          </w:divBdr>
          <w:divsChild>
            <w:div w:id="11575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8941">
      <w:bodyDiv w:val="1"/>
      <w:marLeft w:val="0"/>
      <w:marRight w:val="0"/>
      <w:marTop w:val="0"/>
      <w:marBottom w:val="0"/>
      <w:divBdr>
        <w:top w:val="none" w:sz="0" w:space="0" w:color="auto"/>
        <w:left w:val="none" w:sz="0" w:space="0" w:color="auto"/>
        <w:bottom w:val="none" w:sz="0" w:space="0" w:color="auto"/>
        <w:right w:val="none" w:sz="0" w:space="0" w:color="auto"/>
      </w:divBdr>
      <w:divsChild>
        <w:div w:id="578557300">
          <w:marLeft w:val="0"/>
          <w:marRight w:val="0"/>
          <w:marTop w:val="0"/>
          <w:marBottom w:val="0"/>
          <w:divBdr>
            <w:top w:val="none" w:sz="0" w:space="0" w:color="auto"/>
            <w:left w:val="none" w:sz="0" w:space="0" w:color="auto"/>
            <w:bottom w:val="none" w:sz="0" w:space="0" w:color="auto"/>
            <w:right w:val="none" w:sz="0" w:space="0" w:color="auto"/>
          </w:divBdr>
        </w:div>
        <w:div w:id="2141065876">
          <w:marLeft w:val="0"/>
          <w:marRight w:val="0"/>
          <w:marTop w:val="0"/>
          <w:marBottom w:val="0"/>
          <w:divBdr>
            <w:top w:val="none" w:sz="0" w:space="0" w:color="auto"/>
            <w:left w:val="none" w:sz="0" w:space="0" w:color="auto"/>
            <w:bottom w:val="none" w:sz="0" w:space="0" w:color="auto"/>
            <w:right w:val="none" w:sz="0" w:space="0" w:color="auto"/>
          </w:divBdr>
        </w:div>
      </w:divsChild>
    </w:div>
    <w:div w:id="966543589">
      <w:bodyDiv w:val="1"/>
      <w:marLeft w:val="0"/>
      <w:marRight w:val="0"/>
      <w:marTop w:val="0"/>
      <w:marBottom w:val="0"/>
      <w:divBdr>
        <w:top w:val="none" w:sz="0" w:space="0" w:color="auto"/>
        <w:left w:val="none" w:sz="0" w:space="0" w:color="auto"/>
        <w:bottom w:val="none" w:sz="0" w:space="0" w:color="auto"/>
        <w:right w:val="none" w:sz="0" w:space="0" w:color="auto"/>
      </w:divBdr>
      <w:divsChild>
        <w:div w:id="359278524">
          <w:marLeft w:val="0"/>
          <w:marRight w:val="0"/>
          <w:marTop w:val="0"/>
          <w:marBottom w:val="0"/>
          <w:divBdr>
            <w:top w:val="none" w:sz="0" w:space="0" w:color="auto"/>
            <w:left w:val="none" w:sz="0" w:space="0" w:color="auto"/>
            <w:bottom w:val="none" w:sz="0" w:space="0" w:color="auto"/>
            <w:right w:val="none" w:sz="0" w:space="0" w:color="auto"/>
          </w:divBdr>
        </w:div>
        <w:div w:id="1528248461">
          <w:marLeft w:val="0"/>
          <w:marRight w:val="0"/>
          <w:marTop w:val="0"/>
          <w:marBottom w:val="0"/>
          <w:divBdr>
            <w:top w:val="none" w:sz="0" w:space="0" w:color="auto"/>
            <w:left w:val="none" w:sz="0" w:space="0" w:color="auto"/>
            <w:bottom w:val="none" w:sz="0" w:space="0" w:color="auto"/>
            <w:right w:val="none" w:sz="0" w:space="0" w:color="auto"/>
          </w:divBdr>
        </w:div>
        <w:div w:id="1008143502">
          <w:marLeft w:val="0"/>
          <w:marRight w:val="0"/>
          <w:marTop w:val="0"/>
          <w:marBottom w:val="0"/>
          <w:divBdr>
            <w:top w:val="none" w:sz="0" w:space="0" w:color="auto"/>
            <w:left w:val="none" w:sz="0" w:space="0" w:color="auto"/>
            <w:bottom w:val="none" w:sz="0" w:space="0" w:color="auto"/>
            <w:right w:val="none" w:sz="0" w:space="0" w:color="auto"/>
          </w:divBdr>
        </w:div>
        <w:div w:id="2040203448">
          <w:marLeft w:val="0"/>
          <w:marRight w:val="0"/>
          <w:marTop w:val="0"/>
          <w:marBottom w:val="0"/>
          <w:divBdr>
            <w:top w:val="none" w:sz="0" w:space="0" w:color="auto"/>
            <w:left w:val="none" w:sz="0" w:space="0" w:color="auto"/>
            <w:bottom w:val="none" w:sz="0" w:space="0" w:color="auto"/>
            <w:right w:val="none" w:sz="0" w:space="0" w:color="auto"/>
          </w:divBdr>
        </w:div>
        <w:div w:id="1417824022">
          <w:marLeft w:val="0"/>
          <w:marRight w:val="0"/>
          <w:marTop w:val="0"/>
          <w:marBottom w:val="0"/>
          <w:divBdr>
            <w:top w:val="none" w:sz="0" w:space="0" w:color="auto"/>
            <w:left w:val="none" w:sz="0" w:space="0" w:color="auto"/>
            <w:bottom w:val="none" w:sz="0" w:space="0" w:color="auto"/>
            <w:right w:val="none" w:sz="0" w:space="0" w:color="auto"/>
          </w:divBdr>
        </w:div>
      </w:divsChild>
    </w:div>
    <w:div w:id="969746210">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026251364">
      <w:bodyDiv w:val="1"/>
      <w:marLeft w:val="0"/>
      <w:marRight w:val="0"/>
      <w:marTop w:val="0"/>
      <w:marBottom w:val="0"/>
      <w:divBdr>
        <w:top w:val="none" w:sz="0" w:space="0" w:color="auto"/>
        <w:left w:val="none" w:sz="0" w:space="0" w:color="auto"/>
        <w:bottom w:val="none" w:sz="0" w:space="0" w:color="auto"/>
        <w:right w:val="none" w:sz="0" w:space="0" w:color="auto"/>
      </w:divBdr>
      <w:divsChild>
        <w:div w:id="1927155988">
          <w:marLeft w:val="0"/>
          <w:marRight w:val="0"/>
          <w:marTop w:val="0"/>
          <w:marBottom w:val="0"/>
          <w:divBdr>
            <w:top w:val="none" w:sz="0" w:space="0" w:color="auto"/>
            <w:left w:val="none" w:sz="0" w:space="0" w:color="auto"/>
            <w:bottom w:val="none" w:sz="0" w:space="0" w:color="auto"/>
            <w:right w:val="none" w:sz="0" w:space="0" w:color="auto"/>
          </w:divBdr>
          <w:divsChild>
            <w:div w:id="721518557">
              <w:marLeft w:val="0"/>
              <w:marRight w:val="0"/>
              <w:marTop w:val="0"/>
              <w:marBottom w:val="0"/>
              <w:divBdr>
                <w:top w:val="none" w:sz="0" w:space="0" w:color="auto"/>
                <w:left w:val="none" w:sz="0" w:space="0" w:color="auto"/>
                <w:bottom w:val="none" w:sz="0" w:space="0" w:color="auto"/>
                <w:right w:val="none" w:sz="0" w:space="0" w:color="auto"/>
              </w:divBdr>
              <w:divsChild>
                <w:div w:id="1460413777">
                  <w:marLeft w:val="0"/>
                  <w:marRight w:val="0"/>
                  <w:marTop w:val="0"/>
                  <w:marBottom w:val="0"/>
                  <w:divBdr>
                    <w:top w:val="none" w:sz="0" w:space="0" w:color="auto"/>
                    <w:left w:val="none" w:sz="0" w:space="0" w:color="auto"/>
                    <w:bottom w:val="none" w:sz="0" w:space="0" w:color="auto"/>
                    <w:right w:val="none" w:sz="0" w:space="0" w:color="auto"/>
                  </w:divBdr>
                  <w:divsChild>
                    <w:div w:id="687374250">
                      <w:marLeft w:val="0"/>
                      <w:marRight w:val="0"/>
                      <w:marTop w:val="0"/>
                      <w:marBottom w:val="0"/>
                      <w:divBdr>
                        <w:top w:val="none" w:sz="0" w:space="0" w:color="auto"/>
                        <w:left w:val="none" w:sz="0" w:space="0" w:color="auto"/>
                        <w:bottom w:val="none" w:sz="0" w:space="0" w:color="auto"/>
                        <w:right w:val="none" w:sz="0" w:space="0" w:color="auto"/>
                      </w:divBdr>
                      <w:divsChild>
                        <w:div w:id="1044596935">
                          <w:marLeft w:val="0"/>
                          <w:marRight w:val="0"/>
                          <w:marTop w:val="0"/>
                          <w:marBottom w:val="0"/>
                          <w:divBdr>
                            <w:top w:val="none" w:sz="0" w:space="0" w:color="auto"/>
                            <w:left w:val="none" w:sz="0" w:space="0" w:color="auto"/>
                            <w:bottom w:val="none" w:sz="0" w:space="0" w:color="auto"/>
                            <w:right w:val="none" w:sz="0" w:space="0" w:color="auto"/>
                          </w:divBdr>
                          <w:divsChild>
                            <w:div w:id="3272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92557">
      <w:bodyDiv w:val="1"/>
      <w:marLeft w:val="0"/>
      <w:marRight w:val="0"/>
      <w:marTop w:val="0"/>
      <w:marBottom w:val="0"/>
      <w:divBdr>
        <w:top w:val="none" w:sz="0" w:space="0" w:color="auto"/>
        <w:left w:val="none" w:sz="0" w:space="0" w:color="auto"/>
        <w:bottom w:val="none" w:sz="0" w:space="0" w:color="auto"/>
        <w:right w:val="none" w:sz="0" w:space="0" w:color="auto"/>
      </w:divBdr>
    </w:div>
    <w:div w:id="1091704586">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148520310">
      <w:bodyDiv w:val="1"/>
      <w:marLeft w:val="0"/>
      <w:marRight w:val="0"/>
      <w:marTop w:val="0"/>
      <w:marBottom w:val="0"/>
      <w:divBdr>
        <w:top w:val="none" w:sz="0" w:space="0" w:color="auto"/>
        <w:left w:val="none" w:sz="0" w:space="0" w:color="auto"/>
        <w:bottom w:val="none" w:sz="0" w:space="0" w:color="auto"/>
        <w:right w:val="none" w:sz="0" w:space="0" w:color="auto"/>
      </w:divBdr>
    </w:div>
    <w:div w:id="1162158118">
      <w:bodyDiv w:val="1"/>
      <w:marLeft w:val="0"/>
      <w:marRight w:val="0"/>
      <w:marTop w:val="0"/>
      <w:marBottom w:val="0"/>
      <w:divBdr>
        <w:top w:val="none" w:sz="0" w:space="0" w:color="auto"/>
        <w:left w:val="none" w:sz="0" w:space="0" w:color="auto"/>
        <w:bottom w:val="none" w:sz="0" w:space="0" w:color="auto"/>
        <w:right w:val="none" w:sz="0" w:space="0" w:color="auto"/>
      </w:divBdr>
      <w:divsChild>
        <w:div w:id="660353071">
          <w:marLeft w:val="0"/>
          <w:marRight w:val="0"/>
          <w:marTop w:val="0"/>
          <w:marBottom w:val="0"/>
          <w:divBdr>
            <w:top w:val="none" w:sz="0" w:space="0" w:color="auto"/>
            <w:left w:val="none" w:sz="0" w:space="0" w:color="auto"/>
            <w:bottom w:val="none" w:sz="0" w:space="0" w:color="auto"/>
            <w:right w:val="none" w:sz="0" w:space="0" w:color="auto"/>
          </w:divBdr>
        </w:div>
        <w:div w:id="412700586">
          <w:marLeft w:val="0"/>
          <w:marRight w:val="0"/>
          <w:marTop w:val="0"/>
          <w:marBottom w:val="0"/>
          <w:divBdr>
            <w:top w:val="none" w:sz="0" w:space="0" w:color="auto"/>
            <w:left w:val="none" w:sz="0" w:space="0" w:color="auto"/>
            <w:bottom w:val="none" w:sz="0" w:space="0" w:color="auto"/>
            <w:right w:val="none" w:sz="0" w:space="0" w:color="auto"/>
          </w:divBdr>
        </w:div>
        <w:div w:id="1046219682">
          <w:marLeft w:val="0"/>
          <w:marRight w:val="0"/>
          <w:marTop w:val="0"/>
          <w:marBottom w:val="0"/>
          <w:divBdr>
            <w:top w:val="none" w:sz="0" w:space="0" w:color="auto"/>
            <w:left w:val="none" w:sz="0" w:space="0" w:color="auto"/>
            <w:bottom w:val="none" w:sz="0" w:space="0" w:color="auto"/>
            <w:right w:val="none" w:sz="0" w:space="0" w:color="auto"/>
          </w:divBdr>
        </w:div>
      </w:divsChild>
    </w:div>
    <w:div w:id="1176992445">
      <w:bodyDiv w:val="1"/>
      <w:marLeft w:val="0"/>
      <w:marRight w:val="0"/>
      <w:marTop w:val="0"/>
      <w:marBottom w:val="0"/>
      <w:divBdr>
        <w:top w:val="none" w:sz="0" w:space="0" w:color="auto"/>
        <w:left w:val="none" w:sz="0" w:space="0" w:color="auto"/>
        <w:bottom w:val="none" w:sz="0" w:space="0" w:color="auto"/>
        <w:right w:val="none" w:sz="0" w:space="0" w:color="auto"/>
      </w:divBdr>
    </w:div>
    <w:div w:id="1213269411">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25532465">
      <w:bodyDiv w:val="1"/>
      <w:marLeft w:val="0"/>
      <w:marRight w:val="0"/>
      <w:marTop w:val="0"/>
      <w:marBottom w:val="0"/>
      <w:divBdr>
        <w:top w:val="none" w:sz="0" w:space="0" w:color="auto"/>
        <w:left w:val="none" w:sz="0" w:space="0" w:color="auto"/>
        <w:bottom w:val="none" w:sz="0" w:space="0" w:color="auto"/>
        <w:right w:val="none" w:sz="0" w:space="0" w:color="auto"/>
      </w:divBdr>
      <w:divsChild>
        <w:div w:id="608313443">
          <w:marLeft w:val="0"/>
          <w:marRight w:val="0"/>
          <w:marTop w:val="0"/>
          <w:marBottom w:val="0"/>
          <w:divBdr>
            <w:top w:val="none" w:sz="0" w:space="0" w:color="auto"/>
            <w:left w:val="none" w:sz="0" w:space="0" w:color="auto"/>
            <w:bottom w:val="none" w:sz="0" w:space="0" w:color="auto"/>
            <w:right w:val="none" w:sz="0" w:space="0" w:color="auto"/>
          </w:divBdr>
          <w:divsChild>
            <w:div w:id="1686786919">
              <w:marLeft w:val="0"/>
              <w:marRight w:val="0"/>
              <w:marTop w:val="0"/>
              <w:marBottom w:val="0"/>
              <w:divBdr>
                <w:top w:val="none" w:sz="0" w:space="0" w:color="auto"/>
                <w:left w:val="none" w:sz="0" w:space="0" w:color="auto"/>
                <w:bottom w:val="none" w:sz="0" w:space="0" w:color="auto"/>
                <w:right w:val="none" w:sz="0" w:space="0" w:color="auto"/>
              </w:divBdr>
            </w:div>
            <w:div w:id="815952371">
              <w:marLeft w:val="0"/>
              <w:marRight w:val="0"/>
              <w:marTop w:val="0"/>
              <w:marBottom w:val="0"/>
              <w:divBdr>
                <w:top w:val="none" w:sz="0" w:space="0" w:color="auto"/>
                <w:left w:val="none" w:sz="0" w:space="0" w:color="auto"/>
                <w:bottom w:val="none" w:sz="0" w:space="0" w:color="auto"/>
                <w:right w:val="none" w:sz="0" w:space="0" w:color="auto"/>
              </w:divBdr>
            </w:div>
            <w:div w:id="409817059">
              <w:marLeft w:val="0"/>
              <w:marRight w:val="0"/>
              <w:marTop w:val="0"/>
              <w:marBottom w:val="0"/>
              <w:divBdr>
                <w:top w:val="none" w:sz="0" w:space="0" w:color="auto"/>
                <w:left w:val="none" w:sz="0" w:space="0" w:color="auto"/>
                <w:bottom w:val="none" w:sz="0" w:space="0" w:color="auto"/>
                <w:right w:val="none" w:sz="0" w:space="0" w:color="auto"/>
              </w:divBdr>
            </w:div>
            <w:div w:id="1348143869">
              <w:marLeft w:val="0"/>
              <w:marRight w:val="0"/>
              <w:marTop w:val="0"/>
              <w:marBottom w:val="0"/>
              <w:divBdr>
                <w:top w:val="none" w:sz="0" w:space="0" w:color="auto"/>
                <w:left w:val="none" w:sz="0" w:space="0" w:color="auto"/>
                <w:bottom w:val="none" w:sz="0" w:space="0" w:color="auto"/>
                <w:right w:val="none" w:sz="0" w:space="0" w:color="auto"/>
              </w:divBdr>
            </w:div>
            <w:div w:id="315309124">
              <w:marLeft w:val="0"/>
              <w:marRight w:val="0"/>
              <w:marTop w:val="0"/>
              <w:marBottom w:val="0"/>
              <w:divBdr>
                <w:top w:val="none" w:sz="0" w:space="0" w:color="auto"/>
                <w:left w:val="none" w:sz="0" w:space="0" w:color="auto"/>
                <w:bottom w:val="none" w:sz="0" w:space="0" w:color="auto"/>
                <w:right w:val="none" w:sz="0" w:space="0" w:color="auto"/>
              </w:divBdr>
            </w:div>
            <w:div w:id="299388157">
              <w:marLeft w:val="0"/>
              <w:marRight w:val="0"/>
              <w:marTop w:val="0"/>
              <w:marBottom w:val="0"/>
              <w:divBdr>
                <w:top w:val="none" w:sz="0" w:space="0" w:color="auto"/>
                <w:left w:val="none" w:sz="0" w:space="0" w:color="auto"/>
                <w:bottom w:val="none" w:sz="0" w:space="0" w:color="auto"/>
                <w:right w:val="none" w:sz="0" w:space="0" w:color="auto"/>
              </w:divBdr>
            </w:div>
            <w:div w:id="513111673">
              <w:marLeft w:val="0"/>
              <w:marRight w:val="0"/>
              <w:marTop w:val="0"/>
              <w:marBottom w:val="0"/>
              <w:divBdr>
                <w:top w:val="none" w:sz="0" w:space="0" w:color="auto"/>
                <w:left w:val="none" w:sz="0" w:space="0" w:color="auto"/>
                <w:bottom w:val="none" w:sz="0" w:space="0" w:color="auto"/>
                <w:right w:val="none" w:sz="0" w:space="0" w:color="auto"/>
              </w:divBdr>
            </w:div>
            <w:div w:id="852770590">
              <w:marLeft w:val="0"/>
              <w:marRight w:val="0"/>
              <w:marTop w:val="0"/>
              <w:marBottom w:val="0"/>
              <w:divBdr>
                <w:top w:val="none" w:sz="0" w:space="0" w:color="auto"/>
                <w:left w:val="none" w:sz="0" w:space="0" w:color="auto"/>
                <w:bottom w:val="none" w:sz="0" w:space="0" w:color="auto"/>
                <w:right w:val="none" w:sz="0" w:space="0" w:color="auto"/>
              </w:divBdr>
            </w:div>
            <w:div w:id="33509905">
              <w:marLeft w:val="0"/>
              <w:marRight w:val="0"/>
              <w:marTop w:val="0"/>
              <w:marBottom w:val="0"/>
              <w:divBdr>
                <w:top w:val="none" w:sz="0" w:space="0" w:color="auto"/>
                <w:left w:val="none" w:sz="0" w:space="0" w:color="auto"/>
                <w:bottom w:val="none" w:sz="0" w:space="0" w:color="auto"/>
                <w:right w:val="none" w:sz="0" w:space="0" w:color="auto"/>
              </w:divBdr>
            </w:div>
            <w:div w:id="6104494">
              <w:marLeft w:val="0"/>
              <w:marRight w:val="0"/>
              <w:marTop w:val="0"/>
              <w:marBottom w:val="0"/>
              <w:divBdr>
                <w:top w:val="none" w:sz="0" w:space="0" w:color="auto"/>
                <w:left w:val="none" w:sz="0" w:space="0" w:color="auto"/>
                <w:bottom w:val="none" w:sz="0" w:space="0" w:color="auto"/>
                <w:right w:val="none" w:sz="0" w:space="0" w:color="auto"/>
              </w:divBdr>
            </w:div>
          </w:divsChild>
        </w:div>
        <w:div w:id="1260791772">
          <w:marLeft w:val="0"/>
          <w:marRight w:val="0"/>
          <w:marTop w:val="0"/>
          <w:marBottom w:val="0"/>
          <w:divBdr>
            <w:top w:val="none" w:sz="0" w:space="0" w:color="auto"/>
            <w:left w:val="none" w:sz="0" w:space="0" w:color="auto"/>
            <w:bottom w:val="none" w:sz="0" w:space="0" w:color="auto"/>
            <w:right w:val="none" w:sz="0" w:space="0" w:color="auto"/>
          </w:divBdr>
          <w:divsChild>
            <w:div w:id="1121339855">
              <w:marLeft w:val="0"/>
              <w:marRight w:val="0"/>
              <w:marTop w:val="0"/>
              <w:marBottom w:val="0"/>
              <w:divBdr>
                <w:top w:val="none" w:sz="0" w:space="0" w:color="auto"/>
                <w:left w:val="none" w:sz="0" w:space="0" w:color="auto"/>
                <w:bottom w:val="none" w:sz="0" w:space="0" w:color="auto"/>
                <w:right w:val="none" w:sz="0" w:space="0" w:color="auto"/>
              </w:divBdr>
            </w:div>
            <w:div w:id="442387130">
              <w:marLeft w:val="0"/>
              <w:marRight w:val="0"/>
              <w:marTop w:val="0"/>
              <w:marBottom w:val="0"/>
              <w:divBdr>
                <w:top w:val="none" w:sz="0" w:space="0" w:color="auto"/>
                <w:left w:val="none" w:sz="0" w:space="0" w:color="auto"/>
                <w:bottom w:val="none" w:sz="0" w:space="0" w:color="auto"/>
                <w:right w:val="none" w:sz="0" w:space="0" w:color="auto"/>
              </w:divBdr>
            </w:div>
            <w:div w:id="1446074711">
              <w:marLeft w:val="0"/>
              <w:marRight w:val="0"/>
              <w:marTop w:val="0"/>
              <w:marBottom w:val="0"/>
              <w:divBdr>
                <w:top w:val="none" w:sz="0" w:space="0" w:color="auto"/>
                <w:left w:val="none" w:sz="0" w:space="0" w:color="auto"/>
                <w:bottom w:val="none" w:sz="0" w:space="0" w:color="auto"/>
                <w:right w:val="none" w:sz="0" w:space="0" w:color="auto"/>
              </w:divBdr>
            </w:div>
            <w:div w:id="1979602429">
              <w:marLeft w:val="0"/>
              <w:marRight w:val="0"/>
              <w:marTop w:val="0"/>
              <w:marBottom w:val="0"/>
              <w:divBdr>
                <w:top w:val="none" w:sz="0" w:space="0" w:color="auto"/>
                <w:left w:val="none" w:sz="0" w:space="0" w:color="auto"/>
                <w:bottom w:val="none" w:sz="0" w:space="0" w:color="auto"/>
                <w:right w:val="none" w:sz="0" w:space="0" w:color="auto"/>
              </w:divBdr>
            </w:div>
            <w:div w:id="2094736245">
              <w:marLeft w:val="0"/>
              <w:marRight w:val="0"/>
              <w:marTop w:val="0"/>
              <w:marBottom w:val="0"/>
              <w:divBdr>
                <w:top w:val="none" w:sz="0" w:space="0" w:color="auto"/>
                <w:left w:val="none" w:sz="0" w:space="0" w:color="auto"/>
                <w:bottom w:val="none" w:sz="0" w:space="0" w:color="auto"/>
                <w:right w:val="none" w:sz="0" w:space="0" w:color="auto"/>
              </w:divBdr>
            </w:div>
            <w:div w:id="1600675114">
              <w:marLeft w:val="0"/>
              <w:marRight w:val="0"/>
              <w:marTop w:val="0"/>
              <w:marBottom w:val="0"/>
              <w:divBdr>
                <w:top w:val="none" w:sz="0" w:space="0" w:color="auto"/>
                <w:left w:val="none" w:sz="0" w:space="0" w:color="auto"/>
                <w:bottom w:val="none" w:sz="0" w:space="0" w:color="auto"/>
                <w:right w:val="none" w:sz="0" w:space="0" w:color="auto"/>
              </w:divBdr>
            </w:div>
            <w:div w:id="836850733">
              <w:marLeft w:val="0"/>
              <w:marRight w:val="0"/>
              <w:marTop w:val="0"/>
              <w:marBottom w:val="0"/>
              <w:divBdr>
                <w:top w:val="none" w:sz="0" w:space="0" w:color="auto"/>
                <w:left w:val="none" w:sz="0" w:space="0" w:color="auto"/>
                <w:bottom w:val="none" w:sz="0" w:space="0" w:color="auto"/>
                <w:right w:val="none" w:sz="0" w:space="0" w:color="auto"/>
              </w:divBdr>
            </w:div>
            <w:div w:id="1760636041">
              <w:marLeft w:val="0"/>
              <w:marRight w:val="0"/>
              <w:marTop w:val="0"/>
              <w:marBottom w:val="0"/>
              <w:divBdr>
                <w:top w:val="none" w:sz="0" w:space="0" w:color="auto"/>
                <w:left w:val="none" w:sz="0" w:space="0" w:color="auto"/>
                <w:bottom w:val="none" w:sz="0" w:space="0" w:color="auto"/>
                <w:right w:val="none" w:sz="0" w:space="0" w:color="auto"/>
              </w:divBdr>
            </w:div>
            <w:div w:id="401296206">
              <w:marLeft w:val="0"/>
              <w:marRight w:val="0"/>
              <w:marTop w:val="0"/>
              <w:marBottom w:val="0"/>
              <w:divBdr>
                <w:top w:val="none" w:sz="0" w:space="0" w:color="auto"/>
                <w:left w:val="none" w:sz="0" w:space="0" w:color="auto"/>
                <w:bottom w:val="none" w:sz="0" w:space="0" w:color="auto"/>
                <w:right w:val="none" w:sz="0" w:space="0" w:color="auto"/>
              </w:divBdr>
            </w:div>
            <w:div w:id="130293315">
              <w:marLeft w:val="0"/>
              <w:marRight w:val="0"/>
              <w:marTop w:val="0"/>
              <w:marBottom w:val="0"/>
              <w:divBdr>
                <w:top w:val="none" w:sz="0" w:space="0" w:color="auto"/>
                <w:left w:val="none" w:sz="0" w:space="0" w:color="auto"/>
                <w:bottom w:val="none" w:sz="0" w:space="0" w:color="auto"/>
                <w:right w:val="none" w:sz="0" w:space="0" w:color="auto"/>
              </w:divBdr>
            </w:div>
            <w:div w:id="680208892">
              <w:marLeft w:val="0"/>
              <w:marRight w:val="0"/>
              <w:marTop w:val="0"/>
              <w:marBottom w:val="0"/>
              <w:divBdr>
                <w:top w:val="none" w:sz="0" w:space="0" w:color="auto"/>
                <w:left w:val="none" w:sz="0" w:space="0" w:color="auto"/>
                <w:bottom w:val="none" w:sz="0" w:space="0" w:color="auto"/>
                <w:right w:val="none" w:sz="0" w:space="0" w:color="auto"/>
              </w:divBdr>
            </w:div>
            <w:div w:id="143202082">
              <w:marLeft w:val="0"/>
              <w:marRight w:val="0"/>
              <w:marTop w:val="0"/>
              <w:marBottom w:val="0"/>
              <w:divBdr>
                <w:top w:val="none" w:sz="0" w:space="0" w:color="auto"/>
                <w:left w:val="none" w:sz="0" w:space="0" w:color="auto"/>
                <w:bottom w:val="none" w:sz="0" w:space="0" w:color="auto"/>
                <w:right w:val="none" w:sz="0" w:space="0" w:color="auto"/>
              </w:divBdr>
            </w:div>
            <w:div w:id="1240097162">
              <w:marLeft w:val="0"/>
              <w:marRight w:val="0"/>
              <w:marTop w:val="0"/>
              <w:marBottom w:val="0"/>
              <w:divBdr>
                <w:top w:val="none" w:sz="0" w:space="0" w:color="auto"/>
                <w:left w:val="none" w:sz="0" w:space="0" w:color="auto"/>
                <w:bottom w:val="none" w:sz="0" w:space="0" w:color="auto"/>
                <w:right w:val="none" w:sz="0" w:space="0" w:color="auto"/>
              </w:divBdr>
            </w:div>
            <w:div w:id="66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5538">
      <w:bodyDiv w:val="1"/>
      <w:marLeft w:val="0"/>
      <w:marRight w:val="0"/>
      <w:marTop w:val="0"/>
      <w:marBottom w:val="0"/>
      <w:divBdr>
        <w:top w:val="none" w:sz="0" w:space="0" w:color="auto"/>
        <w:left w:val="none" w:sz="0" w:space="0" w:color="auto"/>
        <w:bottom w:val="none" w:sz="0" w:space="0" w:color="auto"/>
        <w:right w:val="none" w:sz="0" w:space="0" w:color="auto"/>
      </w:divBdr>
      <w:divsChild>
        <w:div w:id="729429005">
          <w:marLeft w:val="0"/>
          <w:marRight w:val="0"/>
          <w:marTop w:val="0"/>
          <w:marBottom w:val="0"/>
          <w:divBdr>
            <w:top w:val="none" w:sz="0" w:space="0" w:color="auto"/>
            <w:left w:val="none" w:sz="0" w:space="0" w:color="auto"/>
            <w:bottom w:val="none" w:sz="0" w:space="0" w:color="auto"/>
            <w:right w:val="none" w:sz="0" w:space="0" w:color="auto"/>
          </w:divBdr>
        </w:div>
        <w:div w:id="2006938204">
          <w:marLeft w:val="0"/>
          <w:marRight w:val="0"/>
          <w:marTop w:val="0"/>
          <w:marBottom w:val="0"/>
          <w:divBdr>
            <w:top w:val="none" w:sz="0" w:space="0" w:color="auto"/>
            <w:left w:val="none" w:sz="0" w:space="0" w:color="auto"/>
            <w:bottom w:val="none" w:sz="0" w:space="0" w:color="auto"/>
            <w:right w:val="none" w:sz="0" w:space="0" w:color="auto"/>
          </w:divBdr>
        </w:div>
      </w:divsChild>
    </w:div>
    <w:div w:id="1259480567">
      <w:bodyDiv w:val="1"/>
      <w:marLeft w:val="0"/>
      <w:marRight w:val="0"/>
      <w:marTop w:val="0"/>
      <w:marBottom w:val="0"/>
      <w:divBdr>
        <w:top w:val="none" w:sz="0" w:space="0" w:color="auto"/>
        <w:left w:val="none" w:sz="0" w:space="0" w:color="auto"/>
        <w:bottom w:val="none" w:sz="0" w:space="0" w:color="auto"/>
        <w:right w:val="none" w:sz="0" w:space="0" w:color="auto"/>
      </w:divBdr>
      <w:divsChild>
        <w:div w:id="929658006">
          <w:marLeft w:val="0"/>
          <w:marRight w:val="0"/>
          <w:marTop w:val="0"/>
          <w:marBottom w:val="0"/>
          <w:divBdr>
            <w:top w:val="none" w:sz="0" w:space="0" w:color="auto"/>
            <w:left w:val="none" w:sz="0" w:space="0" w:color="auto"/>
            <w:bottom w:val="none" w:sz="0" w:space="0" w:color="auto"/>
            <w:right w:val="none" w:sz="0" w:space="0" w:color="auto"/>
          </w:divBdr>
          <w:divsChild>
            <w:div w:id="1197232619">
              <w:marLeft w:val="0"/>
              <w:marRight w:val="0"/>
              <w:marTop w:val="0"/>
              <w:marBottom w:val="0"/>
              <w:divBdr>
                <w:top w:val="none" w:sz="0" w:space="0" w:color="auto"/>
                <w:left w:val="none" w:sz="0" w:space="0" w:color="auto"/>
                <w:bottom w:val="none" w:sz="0" w:space="0" w:color="auto"/>
                <w:right w:val="none" w:sz="0" w:space="0" w:color="auto"/>
              </w:divBdr>
              <w:divsChild>
                <w:div w:id="430974557">
                  <w:marLeft w:val="0"/>
                  <w:marRight w:val="0"/>
                  <w:marTop w:val="0"/>
                  <w:marBottom w:val="0"/>
                  <w:divBdr>
                    <w:top w:val="none" w:sz="0" w:space="0" w:color="auto"/>
                    <w:left w:val="none" w:sz="0" w:space="0" w:color="auto"/>
                    <w:bottom w:val="none" w:sz="0" w:space="0" w:color="auto"/>
                    <w:right w:val="none" w:sz="0" w:space="0" w:color="auto"/>
                  </w:divBdr>
                  <w:divsChild>
                    <w:div w:id="1808235609">
                      <w:marLeft w:val="0"/>
                      <w:marRight w:val="0"/>
                      <w:marTop w:val="0"/>
                      <w:marBottom w:val="0"/>
                      <w:divBdr>
                        <w:top w:val="none" w:sz="0" w:space="0" w:color="auto"/>
                        <w:left w:val="none" w:sz="0" w:space="0" w:color="auto"/>
                        <w:bottom w:val="none" w:sz="0" w:space="0" w:color="auto"/>
                        <w:right w:val="none" w:sz="0" w:space="0" w:color="auto"/>
                      </w:divBdr>
                      <w:divsChild>
                        <w:div w:id="627665336">
                          <w:marLeft w:val="0"/>
                          <w:marRight w:val="0"/>
                          <w:marTop w:val="0"/>
                          <w:marBottom w:val="0"/>
                          <w:divBdr>
                            <w:top w:val="none" w:sz="0" w:space="0" w:color="auto"/>
                            <w:left w:val="none" w:sz="0" w:space="0" w:color="auto"/>
                            <w:bottom w:val="none" w:sz="0" w:space="0" w:color="auto"/>
                            <w:right w:val="none" w:sz="0" w:space="0" w:color="auto"/>
                          </w:divBdr>
                          <w:divsChild>
                            <w:div w:id="1088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41501">
      <w:bodyDiv w:val="1"/>
      <w:marLeft w:val="0"/>
      <w:marRight w:val="0"/>
      <w:marTop w:val="0"/>
      <w:marBottom w:val="0"/>
      <w:divBdr>
        <w:top w:val="none" w:sz="0" w:space="0" w:color="auto"/>
        <w:left w:val="none" w:sz="0" w:space="0" w:color="auto"/>
        <w:bottom w:val="none" w:sz="0" w:space="0" w:color="auto"/>
        <w:right w:val="none" w:sz="0" w:space="0" w:color="auto"/>
      </w:divBdr>
      <w:divsChild>
        <w:div w:id="459420144">
          <w:marLeft w:val="0"/>
          <w:marRight w:val="0"/>
          <w:marTop w:val="0"/>
          <w:marBottom w:val="0"/>
          <w:divBdr>
            <w:top w:val="none" w:sz="0" w:space="0" w:color="auto"/>
            <w:left w:val="none" w:sz="0" w:space="0" w:color="auto"/>
            <w:bottom w:val="none" w:sz="0" w:space="0" w:color="auto"/>
            <w:right w:val="none" w:sz="0" w:space="0" w:color="auto"/>
          </w:divBdr>
        </w:div>
        <w:div w:id="1844012111">
          <w:marLeft w:val="0"/>
          <w:marRight w:val="0"/>
          <w:marTop w:val="0"/>
          <w:marBottom w:val="0"/>
          <w:divBdr>
            <w:top w:val="none" w:sz="0" w:space="0" w:color="auto"/>
            <w:left w:val="none" w:sz="0" w:space="0" w:color="auto"/>
            <w:bottom w:val="none" w:sz="0" w:space="0" w:color="auto"/>
            <w:right w:val="none" w:sz="0" w:space="0" w:color="auto"/>
          </w:divBdr>
        </w:div>
      </w:divsChild>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14718114">
      <w:bodyDiv w:val="1"/>
      <w:marLeft w:val="0"/>
      <w:marRight w:val="0"/>
      <w:marTop w:val="0"/>
      <w:marBottom w:val="0"/>
      <w:divBdr>
        <w:top w:val="none" w:sz="0" w:space="0" w:color="auto"/>
        <w:left w:val="none" w:sz="0" w:space="0" w:color="auto"/>
        <w:bottom w:val="none" w:sz="0" w:space="0" w:color="auto"/>
        <w:right w:val="none" w:sz="0" w:space="0" w:color="auto"/>
      </w:divBdr>
      <w:divsChild>
        <w:div w:id="838546811">
          <w:marLeft w:val="0"/>
          <w:marRight w:val="0"/>
          <w:marTop w:val="0"/>
          <w:marBottom w:val="0"/>
          <w:divBdr>
            <w:top w:val="none" w:sz="0" w:space="0" w:color="auto"/>
            <w:left w:val="none" w:sz="0" w:space="0" w:color="auto"/>
            <w:bottom w:val="none" w:sz="0" w:space="0" w:color="auto"/>
            <w:right w:val="none" w:sz="0" w:space="0" w:color="auto"/>
          </w:divBdr>
          <w:divsChild>
            <w:div w:id="38362486">
              <w:marLeft w:val="0"/>
              <w:marRight w:val="0"/>
              <w:marTop w:val="0"/>
              <w:marBottom w:val="0"/>
              <w:divBdr>
                <w:top w:val="none" w:sz="0" w:space="0" w:color="auto"/>
                <w:left w:val="none" w:sz="0" w:space="0" w:color="auto"/>
                <w:bottom w:val="none" w:sz="0" w:space="0" w:color="auto"/>
                <w:right w:val="none" w:sz="0" w:space="0" w:color="auto"/>
              </w:divBdr>
            </w:div>
            <w:div w:id="246504794">
              <w:marLeft w:val="0"/>
              <w:marRight w:val="0"/>
              <w:marTop w:val="0"/>
              <w:marBottom w:val="0"/>
              <w:divBdr>
                <w:top w:val="none" w:sz="0" w:space="0" w:color="auto"/>
                <w:left w:val="none" w:sz="0" w:space="0" w:color="auto"/>
                <w:bottom w:val="none" w:sz="0" w:space="0" w:color="auto"/>
                <w:right w:val="none" w:sz="0" w:space="0" w:color="auto"/>
              </w:divBdr>
            </w:div>
            <w:div w:id="987170031">
              <w:marLeft w:val="0"/>
              <w:marRight w:val="0"/>
              <w:marTop w:val="0"/>
              <w:marBottom w:val="0"/>
              <w:divBdr>
                <w:top w:val="none" w:sz="0" w:space="0" w:color="auto"/>
                <w:left w:val="none" w:sz="0" w:space="0" w:color="auto"/>
                <w:bottom w:val="none" w:sz="0" w:space="0" w:color="auto"/>
                <w:right w:val="none" w:sz="0" w:space="0" w:color="auto"/>
              </w:divBdr>
            </w:div>
            <w:div w:id="1505785601">
              <w:marLeft w:val="0"/>
              <w:marRight w:val="0"/>
              <w:marTop w:val="0"/>
              <w:marBottom w:val="0"/>
              <w:divBdr>
                <w:top w:val="none" w:sz="0" w:space="0" w:color="auto"/>
                <w:left w:val="none" w:sz="0" w:space="0" w:color="auto"/>
                <w:bottom w:val="none" w:sz="0" w:space="0" w:color="auto"/>
                <w:right w:val="none" w:sz="0" w:space="0" w:color="auto"/>
              </w:divBdr>
            </w:div>
            <w:div w:id="751706229">
              <w:marLeft w:val="0"/>
              <w:marRight w:val="0"/>
              <w:marTop w:val="0"/>
              <w:marBottom w:val="0"/>
              <w:divBdr>
                <w:top w:val="none" w:sz="0" w:space="0" w:color="auto"/>
                <w:left w:val="none" w:sz="0" w:space="0" w:color="auto"/>
                <w:bottom w:val="none" w:sz="0" w:space="0" w:color="auto"/>
                <w:right w:val="none" w:sz="0" w:space="0" w:color="auto"/>
              </w:divBdr>
            </w:div>
            <w:div w:id="1148977856">
              <w:marLeft w:val="0"/>
              <w:marRight w:val="0"/>
              <w:marTop w:val="0"/>
              <w:marBottom w:val="0"/>
              <w:divBdr>
                <w:top w:val="none" w:sz="0" w:space="0" w:color="auto"/>
                <w:left w:val="none" w:sz="0" w:space="0" w:color="auto"/>
                <w:bottom w:val="none" w:sz="0" w:space="0" w:color="auto"/>
                <w:right w:val="none" w:sz="0" w:space="0" w:color="auto"/>
              </w:divBdr>
            </w:div>
            <w:div w:id="254628152">
              <w:marLeft w:val="0"/>
              <w:marRight w:val="0"/>
              <w:marTop w:val="0"/>
              <w:marBottom w:val="0"/>
              <w:divBdr>
                <w:top w:val="none" w:sz="0" w:space="0" w:color="auto"/>
                <w:left w:val="none" w:sz="0" w:space="0" w:color="auto"/>
                <w:bottom w:val="none" w:sz="0" w:space="0" w:color="auto"/>
                <w:right w:val="none" w:sz="0" w:space="0" w:color="auto"/>
              </w:divBdr>
            </w:div>
            <w:div w:id="1791512599">
              <w:marLeft w:val="0"/>
              <w:marRight w:val="0"/>
              <w:marTop w:val="0"/>
              <w:marBottom w:val="0"/>
              <w:divBdr>
                <w:top w:val="none" w:sz="0" w:space="0" w:color="auto"/>
                <w:left w:val="none" w:sz="0" w:space="0" w:color="auto"/>
                <w:bottom w:val="none" w:sz="0" w:space="0" w:color="auto"/>
                <w:right w:val="none" w:sz="0" w:space="0" w:color="auto"/>
              </w:divBdr>
            </w:div>
            <w:div w:id="620233038">
              <w:marLeft w:val="0"/>
              <w:marRight w:val="0"/>
              <w:marTop w:val="0"/>
              <w:marBottom w:val="0"/>
              <w:divBdr>
                <w:top w:val="none" w:sz="0" w:space="0" w:color="auto"/>
                <w:left w:val="none" w:sz="0" w:space="0" w:color="auto"/>
                <w:bottom w:val="none" w:sz="0" w:space="0" w:color="auto"/>
                <w:right w:val="none" w:sz="0" w:space="0" w:color="auto"/>
              </w:divBdr>
            </w:div>
            <w:div w:id="213661556">
              <w:marLeft w:val="0"/>
              <w:marRight w:val="0"/>
              <w:marTop w:val="0"/>
              <w:marBottom w:val="0"/>
              <w:divBdr>
                <w:top w:val="none" w:sz="0" w:space="0" w:color="auto"/>
                <w:left w:val="none" w:sz="0" w:space="0" w:color="auto"/>
                <w:bottom w:val="none" w:sz="0" w:space="0" w:color="auto"/>
                <w:right w:val="none" w:sz="0" w:space="0" w:color="auto"/>
              </w:divBdr>
            </w:div>
            <w:div w:id="1874271325">
              <w:marLeft w:val="0"/>
              <w:marRight w:val="0"/>
              <w:marTop w:val="0"/>
              <w:marBottom w:val="0"/>
              <w:divBdr>
                <w:top w:val="none" w:sz="0" w:space="0" w:color="auto"/>
                <w:left w:val="none" w:sz="0" w:space="0" w:color="auto"/>
                <w:bottom w:val="none" w:sz="0" w:space="0" w:color="auto"/>
                <w:right w:val="none" w:sz="0" w:space="0" w:color="auto"/>
              </w:divBdr>
            </w:div>
          </w:divsChild>
        </w:div>
        <w:div w:id="1481848654">
          <w:marLeft w:val="0"/>
          <w:marRight w:val="0"/>
          <w:marTop w:val="0"/>
          <w:marBottom w:val="0"/>
          <w:divBdr>
            <w:top w:val="none" w:sz="0" w:space="0" w:color="auto"/>
            <w:left w:val="none" w:sz="0" w:space="0" w:color="auto"/>
            <w:bottom w:val="none" w:sz="0" w:space="0" w:color="auto"/>
            <w:right w:val="none" w:sz="0" w:space="0" w:color="auto"/>
          </w:divBdr>
        </w:div>
        <w:div w:id="1040007855">
          <w:marLeft w:val="0"/>
          <w:marRight w:val="0"/>
          <w:marTop w:val="0"/>
          <w:marBottom w:val="0"/>
          <w:divBdr>
            <w:top w:val="none" w:sz="0" w:space="0" w:color="auto"/>
            <w:left w:val="none" w:sz="0" w:space="0" w:color="auto"/>
            <w:bottom w:val="none" w:sz="0" w:space="0" w:color="auto"/>
            <w:right w:val="none" w:sz="0" w:space="0" w:color="auto"/>
          </w:divBdr>
        </w:div>
        <w:div w:id="1042704607">
          <w:marLeft w:val="0"/>
          <w:marRight w:val="0"/>
          <w:marTop w:val="0"/>
          <w:marBottom w:val="0"/>
          <w:divBdr>
            <w:top w:val="none" w:sz="0" w:space="0" w:color="auto"/>
            <w:left w:val="none" w:sz="0" w:space="0" w:color="auto"/>
            <w:bottom w:val="none" w:sz="0" w:space="0" w:color="auto"/>
            <w:right w:val="none" w:sz="0" w:space="0" w:color="auto"/>
          </w:divBdr>
        </w:div>
        <w:div w:id="1708988583">
          <w:marLeft w:val="0"/>
          <w:marRight w:val="0"/>
          <w:marTop w:val="0"/>
          <w:marBottom w:val="0"/>
          <w:divBdr>
            <w:top w:val="none" w:sz="0" w:space="0" w:color="auto"/>
            <w:left w:val="none" w:sz="0" w:space="0" w:color="auto"/>
            <w:bottom w:val="none" w:sz="0" w:space="0" w:color="auto"/>
            <w:right w:val="none" w:sz="0" w:space="0" w:color="auto"/>
          </w:divBdr>
        </w:div>
        <w:div w:id="1208881683">
          <w:marLeft w:val="0"/>
          <w:marRight w:val="0"/>
          <w:marTop w:val="0"/>
          <w:marBottom w:val="0"/>
          <w:divBdr>
            <w:top w:val="none" w:sz="0" w:space="0" w:color="auto"/>
            <w:left w:val="none" w:sz="0" w:space="0" w:color="auto"/>
            <w:bottom w:val="none" w:sz="0" w:space="0" w:color="auto"/>
            <w:right w:val="none" w:sz="0" w:space="0" w:color="auto"/>
          </w:divBdr>
        </w:div>
        <w:div w:id="1718622258">
          <w:marLeft w:val="0"/>
          <w:marRight w:val="0"/>
          <w:marTop w:val="0"/>
          <w:marBottom w:val="0"/>
          <w:divBdr>
            <w:top w:val="none" w:sz="0" w:space="0" w:color="auto"/>
            <w:left w:val="none" w:sz="0" w:space="0" w:color="auto"/>
            <w:bottom w:val="none" w:sz="0" w:space="0" w:color="auto"/>
            <w:right w:val="none" w:sz="0" w:space="0" w:color="auto"/>
          </w:divBdr>
        </w:div>
        <w:div w:id="959993515">
          <w:marLeft w:val="0"/>
          <w:marRight w:val="0"/>
          <w:marTop w:val="0"/>
          <w:marBottom w:val="0"/>
          <w:divBdr>
            <w:top w:val="none" w:sz="0" w:space="0" w:color="auto"/>
            <w:left w:val="none" w:sz="0" w:space="0" w:color="auto"/>
            <w:bottom w:val="none" w:sz="0" w:space="0" w:color="auto"/>
            <w:right w:val="none" w:sz="0" w:space="0" w:color="auto"/>
          </w:divBdr>
        </w:div>
        <w:div w:id="278033523">
          <w:marLeft w:val="0"/>
          <w:marRight w:val="0"/>
          <w:marTop w:val="0"/>
          <w:marBottom w:val="0"/>
          <w:divBdr>
            <w:top w:val="none" w:sz="0" w:space="0" w:color="auto"/>
            <w:left w:val="none" w:sz="0" w:space="0" w:color="auto"/>
            <w:bottom w:val="none" w:sz="0" w:space="0" w:color="auto"/>
            <w:right w:val="none" w:sz="0" w:space="0" w:color="auto"/>
          </w:divBdr>
        </w:div>
        <w:div w:id="289749934">
          <w:marLeft w:val="0"/>
          <w:marRight w:val="0"/>
          <w:marTop w:val="0"/>
          <w:marBottom w:val="0"/>
          <w:divBdr>
            <w:top w:val="none" w:sz="0" w:space="0" w:color="auto"/>
            <w:left w:val="none" w:sz="0" w:space="0" w:color="auto"/>
            <w:bottom w:val="none" w:sz="0" w:space="0" w:color="auto"/>
            <w:right w:val="none" w:sz="0" w:space="0" w:color="auto"/>
          </w:divBdr>
        </w:div>
        <w:div w:id="320425540">
          <w:marLeft w:val="0"/>
          <w:marRight w:val="0"/>
          <w:marTop w:val="0"/>
          <w:marBottom w:val="0"/>
          <w:divBdr>
            <w:top w:val="none" w:sz="0" w:space="0" w:color="auto"/>
            <w:left w:val="none" w:sz="0" w:space="0" w:color="auto"/>
            <w:bottom w:val="none" w:sz="0" w:space="0" w:color="auto"/>
            <w:right w:val="none" w:sz="0" w:space="0" w:color="auto"/>
          </w:divBdr>
        </w:div>
        <w:div w:id="847402462">
          <w:marLeft w:val="0"/>
          <w:marRight w:val="0"/>
          <w:marTop w:val="0"/>
          <w:marBottom w:val="0"/>
          <w:divBdr>
            <w:top w:val="none" w:sz="0" w:space="0" w:color="auto"/>
            <w:left w:val="none" w:sz="0" w:space="0" w:color="auto"/>
            <w:bottom w:val="none" w:sz="0" w:space="0" w:color="auto"/>
            <w:right w:val="none" w:sz="0" w:space="0" w:color="auto"/>
          </w:divBdr>
        </w:div>
        <w:div w:id="1067805483">
          <w:marLeft w:val="0"/>
          <w:marRight w:val="0"/>
          <w:marTop w:val="0"/>
          <w:marBottom w:val="0"/>
          <w:divBdr>
            <w:top w:val="none" w:sz="0" w:space="0" w:color="auto"/>
            <w:left w:val="none" w:sz="0" w:space="0" w:color="auto"/>
            <w:bottom w:val="none" w:sz="0" w:space="0" w:color="auto"/>
            <w:right w:val="none" w:sz="0" w:space="0" w:color="auto"/>
          </w:divBdr>
        </w:div>
        <w:div w:id="1937782466">
          <w:marLeft w:val="0"/>
          <w:marRight w:val="0"/>
          <w:marTop w:val="0"/>
          <w:marBottom w:val="0"/>
          <w:divBdr>
            <w:top w:val="none" w:sz="0" w:space="0" w:color="auto"/>
            <w:left w:val="none" w:sz="0" w:space="0" w:color="auto"/>
            <w:bottom w:val="none" w:sz="0" w:space="0" w:color="auto"/>
            <w:right w:val="none" w:sz="0" w:space="0" w:color="auto"/>
          </w:divBdr>
        </w:div>
        <w:div w:id="1025712504">
          <w:marLeft w:val="0"/>
          <w:marRight w:val="0"/>
          <w:marTop w:val="0"/>
          <w:marBottom w:val="0"/>
          <w:divBdr>
            <w:top w:val="none" w:sz="0" w:space="0" w:color="auto"/>
            <w:left w:val="none" w:sz="0" w:space="0" w:color="auto"/>
            <w:bottom w:val="none" w:sz="0" w:space="0" w:color="auto"/>
            <w:right w:val="none" w:sz="0" w:space="0" w:color="auto"/>
          </w:divBdr>
        </w:div>
        <w:div w:id="199780458">
          <w:marLeft w:val="0"/>
          <w:marRight w:val="0"/>
          <w:marTop w:val="0"/>
          <w:marBottom w:val="0"/>
          <w:divBdr>
            <w:top w:val="none" w:sz="0" w:space="0" w:color="auto"/>
            <w:left w:val="none" w:sz="0" w:space="0" w:color="auto"/>
            <w:bottom w:val="none" w:sz="0" w:space="0" w:color="auto"/>
            <w:right w:val="none" w:sz="0" w:space="0" w:color="auto"/>
          </w:divBdr>
        </w:div>
        <w:div w:id="1235163802">
          <w:marLeft w:val="0"/>
          <w:marRight w:val="0"/>
          <w:marTop w:val="0"/>
          <w:marBottom w:val="0"/>
          <w:divBdr>
            <w:top w:val="none" w:sz="0" w:space="0" w:color="auto"/>
            <w:left w:val="none" w:sz="0" w:space="0" w:color="auto"/>
            <w:bottom w:val="none" w:sz="0" w:space="0" w:color="auto"/>
            <w:right w:val="none" w:sz="0" w:space="0" w:color="auto"/>
          </w:divBdr>
        </w:div>
        <w:div w:id="124085695">
          <w:marLeft w:val="0"/>
          <w:marRight w:val="0"/>
          <w:marTop w:val="0"/>
          <w:marBottom w:val="0"/>
          <w:divBdr>
            <w:top w:val="none" w:sz="0" w:space="0" w:color="auto"/>
            <w:left w:val="none" w:sz="0" w:space="0" w:color="auto"/>
            <w:bottom w:val="none" w:sz="0" w:space="0" w:color="auto"/>
            <w:right w:val="none" w:sz="0" w:space="0" w:color="auto"/>
          </w:divBdr>
        </w:div>
        <w:div w:id="125589085">
          <w:marLeft w:val="0"/>
          <w:marRight w:val="0"/>
          <w:marTop w:val="0"/>
          <w:marBottom w:val="0"/>
          <w:divBdr>
            <w:top w:val="none" w:sz="0" w:space="0" w:color="auto"/>
            <w:left w:val="none" w:sz="0" w:space="0" w:color="auto"/>
            <w:bottom w:val="none" w:sz="0" w:space="0" w:color="auto"/>
            <w:right w:val="none" w:sz="0" w:space="0" w:color="auto"/>
          </w:divBdr>
        </w:div>
        <w:div w:id="1054505932">
          <w:marLeft w:val="0"/>
          <w:marRight w:val="0"/>
          <w:marTop w:val="0"/>
          <w:marBottom w:val="0"/>
          <w:divBdr>
            <w:top w:val="none" w:sz="0" w:space="0" w:color="auto"/>
            <w:left w:val="none" w:sz="0" w:space="0" w:color="auto"/>
            <w:bottom w:val="none" w:sz="0" w:space="0" w:color="auto"/>
            <w:right w:val="none" w:sz="0" w:space="0" w:color="auto"/>
          </w:divBdr>
        </w:div>
        <w:div w:id="2104380111">
          <w:marLeft w:val="0"/>
          <w:marRight w:val="0"/>
          <w:marTop w:val="0"/>
          <w:marBottom w:val="0"/>
          <w:divBdr>
            <w:top w:val="none" w:sz="0" w:space="0" w:color="auto"/>
            <w:left w:val="none" w:sz="0" w:space="0" w:color="auto"/>
            <w:bottom w:val="none" w:sz="0" w:space="0" w:color="auto"/>
            <w:right w:val="none" w:sz="0" w:space="0" w:color="auto"/>
          </w:divBdr>
        </w:div>
        <w:div w:id="1429160583">
          <w:marLeft w:val="0"/>
          <w:marRight w:val="0"/>
          <w:marTop w:val="0"/>
          <w:marBottom w:val="0"/>
          <w:divBdr>
            <w:top w:val="none" w:sz="0" w:space="0" w:color="auto"/>
            <w:left w:val="none" w:sz="0" w:space="0" w:color="auto"/>
            <w:bottom w:val="none" w:sz="0" w:space="0" w:color="auto"/>
            <w:right w:val="none" w:sz="0" w:space="0" w:color="auto"/>
          </w:divBdr>
          <w:divsChild>
            <w:div w:id="850608770">
              <w:marLeft w:val="0"/>
              <w:marRight w:val="0"/>
              <w:marTop w:val="0"/>
              <w:marBottom w:val="0"/>
              <w:divBdr>
                <w:top w:val="none" w:sz="0" w:space="0" w:color="auto"/>
                <w:left w:val="none" w:sz="0" w:space="0" w:color="auto"/>
                <w:bottom w:val="none" w:sz="0" w:space="0" w:color="auto"/>
                <w:right w:val="none" w:sz="0" w:space="0" w:color="auto"/>
              </w:divBdr>
            </w:div>
            <w:div w:id="251739983">
              <w:marLeft w:val="0"/>
              <w:marRight w:val="0"/>
              <w:marTop w:val="0"/>
              <w:marBottom w:val="0"/>
              <w:divBdr>
                <w:top w:val="none" w:sz="0" w:space="0" w:color="auto"/>
                <w:left w:val="none" w:sz="0" w:space="0" w:color="auto"/>
                <w:bottom w:val="none" w:sz="0" w:space="0" w:color="auto"/>
                <w:right w:val="none" w:sz="0" w:space="0" w:color="auto"/>
              </w:divBdr>
            </w:div>
            <w:div w:id="1613053216">
              <w:marLeft w:val="0"/>
              <w:marRight w:val="0"/>
              <w:marTop w:val="0"/>
              <w:marBottom w:val="0"/>
              <w:divBdr>
                <w:top w:val="none" w:sz="0" w:space="0" w:color="auto"/>
                <w:left w:val="none" w:sz="0" w:space="0" w:color="auto"/>
                <w:bottom w:val="none" w:sz="0" w:space="0" w:color="auto"/>
                <w:right w:val="none" w:sz="0" w:space="0" w:color="auto"/>
              </w:divBdr>
            </w:div>
            <w:div w:id="1871794392">
              <w:marLeft w:val="0"/>
              <w:marRight w:val="0"/>
              <w:marTop w:val="0"/>
              <w:marBottom w:val="0"/>
              <w:divBdr>
                <w:top w:val="none" w:sz="0" w:space="0" w:color="auto"/>
                <w:left w:val="none" w:sz="0" w:space="0" w:color="auto"/>
                <w:bottom w:val="none" w:sz="0" w:space="0" w:color="auto"/>
                <w:right w:val="none" w:sz="0" w:space="0" w:color="auto"/>
              </w:divBdr>
            </w:div>
            <w:div w:id="6178410">
              <w:marLeft w:val="0"/>
              <w:marRight w:val="0"/>
              <w:marTop w:val="0"/>
              <w:marBottom w:val="0"/>
              <w:divBdr>
                <w:top w:val="none" w:sz="0" w:space="0" w:color="auto"/>
                <w:left w:val="none" w:sz="0" w:space="0" w:color="auto"/>
                <w:bottom w:val="none" w:sz="0" w:space="0" w:color="auto"/>
                <w:right w:val="none" w:sz="0" w:space="0" w:color="auto"/>
              </w:divBdr>
            </w:div>
            <w:div w:id="1589190174">
              <w:marLeft w:val="0"/>
              <w:marRight w:val="0"/>
              <w:marTop w:val="0"/>
              <w:marBottom w:val="0"/>
              <w:divBdr>
                <w:top w:val="none" w:sz="0" w:space="0" w:color="auto"/>
                <w:left w:val="none" w:sz="0" w:space="0" w:color="auto"/>
                <w:bottom w:val="none" w:sz="0" w:space="0" w:color="auto"/>
                <w:right w:val="none" w:sz="0" w:space="0" w:color="auto"/>
              </w:divBdr>
            </w:div>
            <w:div w:id="1469084000">
              <w:marLeft w:val="0"/>
              <w:marRight w:val="0"/>
              <w:marTop w:val="0"/>
              <w:marBottom w:val="0"/>
              <w:divBdr>
                <w:top w:val="none" w:sz="0" w:space="0" w:color="auto"/>
                <w:left w:val="none" w:sz="0" w:space="0" w:color="auto"/>
                <w:bottom w:val="none" w:sz="0" w:space="0" w:color="auto"/>
                <w:right w:val="none" w:sz="0" w:space="0" w:color="auto"/>
              </w:divBdr>
            </w:div>
            <w:div w:id="477501884">
              <w:marLeft w:val="0"/>
              <w:marRight w:val="0"/>
              <w:marTop w:val="0"/>
              <w:marBottom w:val="0"/>
              <w:divBdr>
                <w:top w:val="none" w:sz="0" w:space="0" w:color="auto"/>
                <w:left w:val="none" w:sz="0" w:space="0" w:color="auto"/>
                <w:bottom w:val="none" w:sz="0" w:space="0" w:color="auto"/>
                <w:right w:val="none" w:sz="0" w:space="0" w:color="auto"/>
              </w:divBdr>
            </w:div>
            <w:div w:id="1394045661">
              <w:marLeft w:val="0"/>
              <w:marRight w:val="0"/>
              <w:marTop w:val="0"/>
              <w:marBottom w:val="0"/>
              <w:divBdr>
                <w:top w:val="none" w:sz="0" w:space="0" w:color="auto"/>
                <w:left w:val="none" w:sz="0" w:space="0" w:color="auto"/>
                <w:bottom w:val="none" w:sz="0" w:space="0" w:color="auto"/>
                <w:right w:val="none" w:sz="0" w:space="0" w:color="auto"/>
              </w:divBdr>
            </w:div>
            <w:div w:id="696198441">
              <w:marLeft w:val="0"/>
              <w:marRight w:val="0"/>
              <w:marTop w:val="0"/>
              <w:marBottom w:val="0"/>
              <w:divBdr>
                <w:top w:val="none" w:sz="0" w:space="0" w:color="auto"/>
                <w:left w:val="none" w:sz="0" w:space="0" w:color="auto"/>
                <w:bottom w:val="none" w:sz="0" w:space="0" w:color="auto"/>
                <w:right w:val="none" w:sz="0" w:space="0" w:color="auto"/>
              </w:divBdr>
            </w:div>
            <w:div w:id="510071205">
              <w:marLeft w:val="0"/>
              <w:marRight w:val="0"/>
              <w:marTop w:val="0"/>
              <w:marBottom w:val="0"/>
              <w:divBdr>
                <w:top w:val="none" w:sz="0" w:space="0" w:color="auto"/>
                <w:left w:val="none" w:sz="0" w:space="0" w:color="auto"/>
                <w:bottom w:val="none" w:sz="0" w:space="0" w:color="auto"/>
                <w:right w:val="none" w:sz="0" w:space="0" w:color="auto"/>
              </w:divBdr>
            </w:div>
            <w:div w:id="1968506410">
              <w:marLeft w:val="0"/>
              <w:marRight w:val="0"/>
              <w:marTop w:val="0"/>
              <w:marBottom w:val="0"/>
              <w:divBdr>
                <w:top w:val="none" w:sz="0" w:space="0" w:color="auto"/>
                <w:left w:val="none" w:sz="0" w:space="0" w:color="auto"/>
                <w:bottom w:val="none" w:sz="0" w:space="0" w:color="auto"/>
                <w:right w:val="none" w:sz="0" w:space="0" w:color="auto"/>
              </w:divBdr>
            </w:div>
            <w:div w:id="37357345">
              <w:marLeft w:val="0"/>
              <w:marRight w:val="0"/>
              <w:marTop w:val="0"/>
              <w:marBottom w:val="0"/>
              <w:divBdr>
                <w:top w:val="none" w:sz="0" w:space="0" w:color="auto"/>
                <w:left w:val="none" w:sz="0" w:space="0" w:color="auto"/>
                <w:bottom w:val="none" w:sz="0" w:space="0" w:color="auto"/>
                <w:right w:val="none" w:sz="0" w:space="0" w:color="auto"/>
              </w:divBdr>
            </w:div>
            <w:div w:id="210120740">
              <w:marLeft w:val="0"/>
              <w:marRight w:val="0"/>
              <w:marTop w:val="0"/>
              <w:marBottom w:val="0"/>
              <w:divBdr>
                <w:top w:val="none" w:sz="0" w:space="0" w:color="auto"/>
                <w:left w:val="none" w:sz="0" w:space="0" w:color="auto"/>
                <w:bottom w:val="none" w:sz="0" w:space="0" w:color="auto"/>
                <w:right w:val="none" w:sz="0" w:space="0" w:color="auto"/>
              </w:divBdr>
            </w:div>
            <w:div w:id="1590775210">
              <w:marLeft w:val="0"/>
              <w:marRight w:val="0"/>
              <w:marTop w:val="0"/>
              <w:marBottom w:val="0"/>
              <w:divBdr>
                <w:top w:val="none" w:sz="0" w:space="0" w:color="auto"/>
                <w:left w:val="none" w:sz="0" w:space="0" w:color="auto"/>
                <w:bottom w:val="none" w:sz="0" w:space="0" w:color="auto"/>
                <w:right w:val="none" w:sz="0" w:space="0" w:color="auto"/>
              </w:divBdr>
            </w:div>
            <w:div w:id="416220148">
              <w:marLeft w:val="0"/>
              <w:marRight w:val="0"/>
              <w:marTop w:val="0"/>
              <w:marBottom w:val="0"/>
              <w:divBdr>
                <w:top w:val="none" w:sz="0" w:space="0" w:color="auto"/>
                <w:left w:val="none" w:sz="0" w:space="0" w:color="auto"/>
                <w:bottom w:val="none" w:sz="0" w:space="0" w:color="auto"/>
                <w:right w:val="none" w:sz="0" w:space="0" w:color="auto"/>
              </w:divBdr>
            </w:div>
            <w:div w:id="954019300">
              <w:marLeft w:val="0"/>
              <w:marRight w:val="0"/>
              <w:marTop w:val="0"/>
              <w:marBottom w:val="0"/>
              <w:divBdr>
                <w:top w:val="none" w:sz="0" w:space="0" w:color="auto"/>
                <w:left w:val="none" w:sz="0" w:space="0" w:color="auto"/>
                <w:bottom w:val="none" w:sz="0" w:space="0" w:color="auto"/>
                <w:right w:val="none" w:sz="0" w:space="0" w:color="auto"/>
              </w:divBdr>
            </w:div>
            <w:div w:id="6353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374382708">
      <w:bodyDiv w:val="1"/>
      <w:marLeft w:val="0"/>
      <w:marRight w:val="0"/>
      <w:marTop w:val="0"/>
      <w:marBottom w:val="0"/>
      <w:divBdr>
        <w:top w:val="none" w:sz="0" w:space="0" w:color="auto"/>
        <w:left w:val="none" w:sz="0" w:space="0" w:color="auto"/>
        <w:bottom w:val="none" w:sz="0" w:space="0" w:color="auto"/>
        <w:right w:val="none" w:sz="0" w:space="0" w:color="auto"/>
      </w:divBdr>
    </w:div>
    <w:div w:id="1396902150">
      <w:bodyDiv w:val="1"/>
      <w:marLeft w:val="0"/>
      <w:marRight w:val="0"/>
      <w:marTop w:val="0"/>
      <w:marBottom w:val="0"/>
      <w:divBdr>
        <w:top w:val="none" w:sz="0" w:space="0" w:color="auto"/>
        <w:left w:val="none" w:sz="0" w:space="0" w:color="auto"/>
        <w:bottom w:val="none" w:sz="0" w:space="0" w:color="auto"/>
        <w:right w:val="none" w:sz="0" w:space="0" w:color="auto"/>
      </w:divBdr>
    </w:div>
    <w:div w:id="1416895293">
      <w:bodyDiv w:val="1"/>
      <w:marLeft w:val="0"/>
      <w:marRight w:val="0"/>
      <w:marTop w:val="0"/>
      <w:marBottom w:val="0"/>
      <w:divBdr>
        <w:top w:val="none" w:sz="0" w:space="0" w:color="auto"/>
        <w:left w:val="none" w:sz="0" w:space="0" w:color="auto"/>
        <w:bottom w:val="none" w:sz="0" w:space="0" w:color="auto"/>
        <w:right w:val="none" w:sz="0" w:space="0" w:color="auto"/>
      </w:divBdr>
      <w:divsChild>
        <w:div w:id="899246440">
          <w:marLeft w:val="0"/>
          <w:marRight w:val="0"/>
          <w:marTop w:val="0"/>
          <w:marBottom w:val="0"/>
          <w:divBdr>
            <w:top w:val="none" w:sz="0" w:space="0" w:color="auto"/>
            <w:left w:val="none" w:sz="0" w:space="0" w:color="auto"/>
            <w:bottom w:val="none" w:sz="0" w:space="0" w:color="auto"/>
            <w:right w:val="none" w:sz="0" w:space="0" w:color="auto"/>
          </w:divBdr>
          <w:divsChild>
            <w:div w:id="1101027109">
              <w:marLeft w:val="0"/>
              <w:marRight w:val="0"/>
              <w:marTop w:val="0"/>
              <w:marBottom w:val="0"/>
              <w:divBdr>
                <w:top w:val="none" w:sz="0" w:space="0" w:color="auto"/>
                <w:left w:val="none" w:sz="0" w:space="0" w:color="auto"/>
                <w:bottom w:val="none" w:sz="0" w:space="0" w:color="auto"/>
                <w:right w:val="none" w:sz="0" w:space="0" w:color="auto"/>
              </w:divBdr>
              <w:divsChild>
                <w:div w:id="2115858038">
                  <w:marLeft w:val="0"/>
                  <w:marRight w:val="0"/>
                  <w:marTop w:val="0"/>
                  <w:marBottom w:val="0"/>
                  <w:divBdr>
                    <w:top w:val="none" w:sz="0" w:space="0" w:color="auto"/>
                    <w:left w:val="none" w:sz="0" w:space="0" w:color="auto"/>
                    <w:bottom w:val="none" w:sz="0" w:space="0" w:color="auto"/>
                    <w:right w:val="none" w:sz="0" w:space="0" w:color="auto"/>
                  </w:divBdr>
                  <w:divsChild>
                    <w:div w:id="1256211681">
                      <w:marLeft w:val="0"/>
                      <w:marRight w:val="0"/>
                      <w:marTop w:val="0"/>
                      <w:marBottom w:val="0"/>
                      <w:divBdr>
                        <w:top w:val="none" w:sz="0" w:space="0" w:color="auto"/>
                        <w:left w:val="none" w:sz="0" w:space="0" w:color="auto"/>
                        <w:bottom w:val="none" w:sz="0" w:space="0" w:color="auto"/>
                        <w:right w:val="none" w:sz="0" w:space="0" w:color="auto"/>
                      </w:divBdr>
                      <w:divsChild>
                        <w:div w:id="1096824894">
                          <w:marLeft w:val="0"/>
                          <w:marRight w:val="0"/>
                          <w:marTop w:val="0"/>
                          <w:marBottom w:val="0"/>
                          <w:divBdr>
                            <w:top w:val="none" w:sz="0" w:space="0" w:color="auto"/>
                            <w:left w:val="none" w:sz="0" w:space="0" w:color="auto"/>
                            <w:bottom w:val="none" w:sz="0" w:space="0" w:color="auto"/>
                            <w:right w:val="none" w:sz="0" w:space="0" w:color="auto"/>
                          </w:divBdr>
                          <w:divsChild>
                            <w:div w:id="834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45383">
      <w:bodyDiv w:val="1"/>
      <w:marLeft w:val="0"/>
      <w:marRight w:val="0"/>
      <w:marTop w:val="0"/>
      <w:marBottom w:val="0"/>
      <w:divBdr>
        <w:top w:val="none" w:sz="0" w:space="0" w:color="auto"/>
        <w:left w:val="none" w:sz="0" w:space="0" w:color="auto"/>
        <w:bottom w:val="none" w:sz="0" w:space="0" w:color="auto"/>
        <w:right w:val="none" w:sz="0" w:space="0" w:color="auto"/>
      </w:divBdr>
      <w:divsChild>
        <w:div w:id="1641765280">
          <w:marLeft w:val="0"/>
          <w:marRight w:val="0"/>
          <w:marTop w:val="0"/>
          <w:marBottom w:val="0"/>
          <w:divBdr>
            <w:top w:val="none" w:sz="0" w:space="0" w:color="auto"/>
            <w:left w:val="none" w:sz="0" w:space="0" w:color="auto"/>
            <w:bottom w:val="none" w:sz="0" w:space="0" w:color="auto"/>
            <w:right w:val="none" w:sz="0" w:space="0" w:color="auto"/>
          </w:divBdr>
        </w:div>
        <w:div w:id="1855723334">
          <w:marLeft w:val="0"/>
          <w:marRight w:val="0"/>
          <w:marTop w:val="0"/>
          <w:marBottom w:val="0"/>
          <w:divBdr>
            <w:top w:val="none" w:sz="0" w:space="0" w:color="auto"/>
            <w:left w:val="none" w:sz="0" w:space="0" w:color="auto"/>
            <w:bottom w:val="none" w:sz="0" w:space="0" w:color="auto"/>
            <w:right w:val="none" w:sz="0" w:space="0" w:color="auto"/>
          </w:divBdr>
        </w:div>
        <w:div w:id="1669213344">
          <w:marLeft w:val="0"/>
          <w:marRight w:val="0"/>
          <w:marTop w:val="0"/>
          <w:marBottom w:val="0"/>
          <w:divBdr>
            <w:top w:val="none" w:sz="0" w:space="0" w:color="auto"/>
            <w:left w:val="none" w:sz="0" w:space="0" w:color="auto"/>
            <w:bottom w:val="none" w:sz="0" w:space="0" w:color="auto"/>
            <w:right w:val="none" w:sz="0" w:space="0" w:color="auto"/>
          </w:divBdr>
        </w:div>
        <w:div w:id="1058551143">
          <w:marLeft w:val="0"/>
          <w:marRight w:val="0"/>
          <w:marTop w:val="0"/>
          <w:marBottom w:val="0"/>
          <w:divBdr>
            <w:top w:val="none" w:sz="0" w:space="0" w:color="auto"/>
            <w:left w:val="none" w:sz="0" w:space="0" w:color="auto"/>
            <w:bottom w:val="none" w:sz="0" w:space="0" w:color="auto"/>
            <w:right w:val="none" w:sz="0" w:space="0" w:color="auto"/>
          </w:divBdr>
        </w:div>
        <w:div w:id="792673103">
          <w:marLeft w:val="0"/>
          <w:marRight w:val="0"/>
          <w:marTop w:val="0"/>
          <w:marBottom w:val="0"/>
          <w:divBdr>
            <w:top w:val="none" w:sz="0" w:space="0" w:color="auto"/>
            <w:left w:val="none" w:sz="0" w:space="0" w:color="auto"/>
            <w:bottom w:val="none" w:sz="0" w:space="0" w:color="auto"/>
            <w:right w:val="none" w:sz="0" w:space="0" w:color="auto"/>
          </w:divBdr>
        </w:div>
      </w:divsChild>
    </w:div>
    <w:div w:id="1481772714">
      <w:bodyDiv w:val="1"/>
      <w:marLeft w:val="0"/>
      <w:marRight w:val="0"/>
      <w:marTop w:val="0"/>
      <w:marBottom w:val="0"/>
      <w:divBdr>
        <w:top w:val="none" w:sz="0" w:space="0" w:color="auto"/>
        <w:left w:val="none" w:sz="0" w:space="0" w:color="auto"/>
        <w:bottom w:val="none" w:sz="0" w:space="0" w:color="auto"/>
        <w:right w:val="none" w:sz="0" w:space="0" w:color="auto"/>
      </w:divBdr>
      <w:divsChild>
        <w:div w:id="1453986380">
          <w:marLeft w:val="0"/>
          <w:marRight w:val="0"/>
          <w:marTop w:val="0"/>
          <w:marBottom w:val="0"/>
          <w:divBdr>
            <w:top w:val="none" w:sz="0" w:space="0" w:color="auto"/>
            <w:left w:val="none" w:sz="0" w:space="0" w:color="auto"/>
            <w:bottom w:val="none" w:sz="0" w:space="0" w:color="auto"/>
            <w:right w:val="none" w:sz="0" w:space="0" w:color="auto"/>
          </w:divBdr>
        </w:div>
        <w:div w:id="1778672184">
          <w:marLeft w:val="0"/>
          <w:marRight w:val="0"/>
          <w:marTop w:val="0"/>
          <w:marBottom w:val="0"/>
          <w:divBdr>
            <w:top w:val="none" w:sz="0" w:space="0" w:color="auto"/>
            <w:left w:val="none" w:sz="0" w:space="0" w:color="auto"/>
            <w:bottom w:val="none" w:sz="0" w:space="0" w:color="auto"/>
            <w:right w:val="none" w:sz="0" w:space="0" w:color="auto"/>
          </w:divBdr>
        </w:div>
        <w:div w:id="206139068">
          <w:marLeft w:val="0"/>
          <w:marRight w:val="0"/>
          <w:marTop w:val="0"/>
          <w:marBottom w:val="0"/>
          <w:divBdr>
            <w:top w:val="none" w:sz="0" w:space="0" w:color="auto"/>
            <w:left w:val="none" w:sz="0" w:space="0" w:color="auto"/>
            <w:bottom w:val="none" w:sz="0" w:space="0" w:color="auto"/>
            <w:right w:val="none" w:sz="0" w:space="0" w:color="auto"/>
          </w:divBdr>
          <w:divsChild>
            <w:div w:id="61801459">
              <w:marLeft w:val="0"/>
              <w:marRight w:val="0"/>
              <w:marTop w:val="30"/>
              <w:marBottom w:val="30"/>
              <w:divBdr>
                <w:top w:val="none" w:sz="0" w:space="0" w:color="auto"/>
                <w:left w:val="none" w:sz="0" w:space="0" w:color="auto"/>
                <w:bottom w:val="none" w:sz="0" w:space="0" w:color="auto"/>
                <w:right w:val="none" w:sz="0" w:space="0" w:color="auto"/>
              </w:divBdr>
              <w:divsChild>
                <w:div w:id="388265966">
                  <w:marLeft w:val="0"/>
                  <w:marRight w:val="0"/>
                  <w:marTop w:val="0"/>
                  <w:marBottom w:val="0"/>
                  <w:divBdr>
                    <w:top w:val="none" w:sz="0" w:space="0" w:color="auto"/>
                    <w:left w:val="none" w:sz="0" w:space="0" w:color="auto"/>
                    <w:bottom w:val="none" w:sz="0" w:space="0" w:color="auto"/>
                    <w:right w:val="none" w:sz="0" w:space="0" w:color="auto"/>
                  </w:divBdr>
                  <w:divsChild>
                    <w:div w:id="718434502">
                      <w:marLeft w:val="0"/>
                      <w:marRight w:val="0"/>
                      <w:marTop w:val="0"/>
                      <w:marBottom w:val="0"/>
                      <w:divBdr>
                        <w:top w:val="none" w:sz="0" w:space="0" w:color="auto"/>
                        <w:left w:val="none" w:sz="0" w:space="0" w:color="auto"/>
                        <w:bottom w:val="none" w:sz="0" w:space="0" w:color="auto"/>
                        <w:right w:val="none" w:sz="0" w:space="0" w:color="auto"/>
                      </w:divBdr>
                    </w:div>
                  </w:divsChild>
                </w:div>
                <w:div w:id="402025806">
                  <w:marLeft w:val="0"/>
                  <w:marRight w:val="0"/>
                  <w:marTop w:val="0"/>
                  <w:marBottom w:val="0"/>
                  <w:divBdr>
                    <w:top w:val="none" w:sz="0" w:space="0" w:color="auto"/>
                    <w:left w:val="none" w:sz="0" w:space="0" w:color="auto"/>
                    <w:bottom w:val="none" w:sz="0" w:space="0" w:color="auto"/>
                    <w:right w:val="none" w:sz="0" w:space="0" w:color="auto"/>
                  </w:divBdr>
                  <w:divsChild>
                    <w:div w:id="55325039">
                      <w:marLeft w:val="0"/>
                      <w:marRight w:val="0"/>
                      <w:marTop w:val="0"/>
                      <w:marBottom w:val="0"/>
                      <w:divBdr>
                        <w:top w:val="none" w:sz="0" w:space="0" w:color="auto"/>
                        <w:left w:val="none" w:sz="0" w:space="0" w:color="auto"/>
                        <w:bottom w:val="none" w:sz="0" w:space="0" w:color="auto"/>
                        <w:right w:val="none" w:sz="0" w:space="0" w:color="auto"/>
                      </w:divBdr>
                    </w:div>
                  </w:divsChild>
                </w:div>
                <w:div w:id="1011495830">
                  <w:marLeft w:val="0"/>
                  <w:marRight w:val="0"/>
                  <w:marTop w:val="0"/>
                  <w:marBottom w:val="0"/>
                  <w:divBdr>
                    <w:top w:val="none" w:sz="0" w:space="0" w:color="auto"/>
                    <w:left w:val="none" w:sz="0" w:space="0" w:color="auto"/>
                    <w:bottom w:val="none" w:sz="0" w:space="0" w:color="auto"/>
                    <w:right w:val="none" w:sz="0" w:space="0" w:color="auto"/>
                  </w:divBdr>
                  <w:divsChild>
                    <w:div w:id="2103330806">
                      <w:marLeft w:val="0"/>
                      <w:marRight w:val="0"/>
                      <w:marTop w:val="0"/>
                      <w:marBottom w:val="0"/>
                      <w:divBdr>
                        <w:top w:val="none" w:sz="0" w:space="0" w:color="auto"/>
                        <w:left w:val="none" w:sz="0" w:space="0" w:color="auto"/>
                        <w:bottom w:val="none" w:sz="0" w:space="0" w:color="auto"/>
                        <w:right w:val="none" w:sz="0" w:space="0" w:color="auto"/>
                      </w:divBdr>
                    </w:div>
                  </w:divsChild>
                </w:div>
                <w:div w:id="840462666">
                  <w:marLeft w:val="0"/>
                  <w:marRight w:val="0"/>
                  <w:marTop w:val="0"/>
                  <w:marBottom w:val="0"/>
                  <w:divBdr>
                    <w:top w:val="none" w:sz="0" w:space="0" w:color="auto"/>
                    <w:left w:val="none" w:sz="0" w:space="0" w:color="auto"/>
                    <w:bottom w:val="none" w:sz="0" w:space="0" w:color="auto"/>
                    <w:right w:val="none" w:sz="0" w:space="0" w:color="auto"/>
                  </w:divBdr>
                  <w:divsChild>
                    <w:div w:id="569267140">
                      <w:marLeft w:val="0"/>
                      <w:marRight w:val="0"/>
                      <w:marTop w:val="0"/>
                      <w:marBottom w:val="0"/>
                      <w:divBdr>
                        <w:top w:val="none" w:sz="0" w:space="0" w:color="auto"/>
                        <w:left w:val="none" w:sz="0" w:space="0" w:color="auto"/>
                        <w:bottom w:val="none" w:sz="0" w:space="0" w:color="auto"/>
                        <w:right w:val="none" w:sz="0" w:space="0" w:color="auto"/>
                      </w:divBdr>
                    </w:div>
                  </w:divsChild>
                </w:div>
                <w:div w:id="30889620">
                  <w:marLeft w:val="0"/>
                  <w:marRight w:val="0"/>
                  <w:marTop w:val="0"/>
                  <w:marBottom w:val="0"/>
                  <w:divBdr>
                    <w:top w:val="none" w:sz="0" w:space="0" w:color="auto"/>
                    <w:left w:val="none" w:sz="0" w:space="0" w:color="auto"/>
                    <w:bottom w:val="none" w:sz="0" w:space="0" w:color="auto"/>
                    <w:right w:val="none" w:sz="0" w:space="0" w:color="auto"/>
                  </w:divBdr>
                  <w:divsChild>
                    <w:div w:id="1047224475">
                      <w:marLeft w:val="0"/>
                      <w:marRight w:val="0"/>
                      <w:marTop w:val="0"/>
                      <w:marBottom w:val="0"/>
                      <w:divBdr>
                        <w:top w:val="none" w:sz="0" w:space="0" w:color="auto"/>
                        <w:left w:val="none" w:sz="0" w:space="0" w:color="auto"/>
                        <w:bottom w:val="none" w:sz="0" w:space="0" w:color="auto"/>
                        <w:right w:val="none" w:sz="0" w:space="0" w:color="auto"/>
                      </w:divBdr>
                    </w:div>
                    <w:div w:id="104348763">
                      <w:marLeft w:val="0"/>
                      <w:marRight w:val="0"/>
                      <w:marTop w:val="0"/>
                      <w:marBottom w:val="0"/>
                      <w:divBdr>
                        <w:top w:val="none" w:sz="0" w:space="0" w:color="auto"/>
                        <w:left w:val="none" w:sz="0" w:space="0" w:color="auto"/>
                        <w:bottom w:val="none" w:sz="0" w:space="0" w:color="auto"/>
                        <w:right w:val="none" w:sz="0" w:space="0" w:color="auto"/>
                      </w:divBdr>
                    </w:div>
                    <w:div w:id="1388723467">
                      <w:marLeft w:val="0"/>
                      <w:marRight w:val="0"/>
                      <w:marTop w:val="0"/>
                      <w:marBottom w:val="0"/>
                      <w:divBdr>
                        <w:top w:val="none" w:sz="0" w:space="0" w:color="auto"/>
                        <w:left w:val="none" w:sz="0" w:space="0" w:color="auto"/>
                        <w:bottom w:val="none" w:sz="0" w:space="0" w:color="auto"/>
                        <w:right w:val="none" w:sz="0" w:space="0" w:color="auto"/>
                      </w:divBdr>
                    </w:div>
                    <w:div w:id="1513642881">
                      <w:marLeft w:val="0"/>
                      <w:marRight w:val="0"/>
                      <w:marTop w:val="0"/>
                      <w:marBottom w:val="0"/>
                      <w:divBdr>
                        <w:top w:val="none" w:sz="0" w:space="0" w:color="auto"/>
                        <w:left w:val="none" w:sz="0" w:space="0" w:color="auto"/>
                        <w:bottom w:val="none" w:sz="0" w:space="0" w:color="auto"/>
                        <w:right w:val="none" w:sz="0" w:space="0" w:color="auto"/>
                      </w:divBdr>
                    </w:div>
                  </w:divsChild>
                </w:div>
                <w:div w:id="1198398293">
                  <w:marLeft w:val="0"/>
                  <w:marRight w:val="0"/>
                  <w:marTop w:val="0"/>
                  <w:marBottom w:val="0"/>
                  <w:divBdr>
                    <w:top w:val="none" w:sz="0" w:space="0" w:color="auto"/>
                    <w:left w:val="none" w:sz="0" w:space="0" w:color="auto"/>
                    <w:bottom w:val="none" w:sz="0" w:space="0" w:color="auto"/>
                    <w:right w:val="none" w:sz="0" w:space="0" w:color="auto"/>
                  </w:divBdr>
                  <w:divsChild>
                    <w:div w:id="428888812">
                      <w:marLeft w:val="0"/>
                      <w:marRight w:val="0"/>
                      <w:marTop w:val="0"/>
                      <w:marBottom w:val="0"/>
                      <w:divBdr>
                        <w:top w:val="none" w:sz="0" w:space="0" w:color="auto"/>
                        <w:left w:val="none" w:sz="0" w:space="0" w:color="auto"/>
                        <w:bottom w:val="none" w:sz="0" w:space="0" w:color="auto"/>
                        <w:right w:val="none" w:sz="0" w:space="0" w:color="auto"/>
                      </w:divBdr>
                    </w:div>
                  </w:divsChild>
                </w:div>
                <w:div w:id="582380046">
                  <w:marLeft w:val="0"/>
                  <w:marRight w:val="0"/>
                  <w:marTop w:val="0"/>
                  <w:marBottom w:val="0"/>
                  <w:divBdr>
                    <w:top w:val="none" w:sz="0" w:space="0" w:color="auto"/>
                    <w:left w:val="none" w:sz="0" w:space="0" w:color="auto"/>
                    <w:bottom w:val="none" w:sz="0" w:space="0" w:color="auto"/>
                    <w:right w:val="none" w:sz="0" w:space="0" w:color="auto"/>
                  </w:divBdr>
                  <w:divsChild>
                    <w:div w:id="540895767">
                      <w:marLeft w:val="0"/>
                      <w:marRight w:val="0"/>
                      <w:marTop w:val="0"/>
                      <w:marBottom w:val="0"/>
                      <w:divBdr>
                        <w:top w:val="none" w:sz="0" w:space="0" w:color="auto"/>
                        <w:left w:val="none" w:sz="0" w:space="0" w:color="auto"/>
                        <w:bottom w:val="none" w:sz="0" w:space="0" w:color="auto"/>
                        <w:right w:val="none" w:sz="0" w:space="0" w:color="auto"/>
                      </w:divBdr>
                    </w:div>
                  </w:divsChild>
                </w:div>
                <w:div w:id="53236233">
                  <w:marLeft w:val="0"/>
                  <w:marRight w:val="0"/>
                  <w:marTop w:val="0"/>
                  <w:marBottom w:val="0"/>
                  <w:divBdr>
                    <w:top w:val="none" w:sz="0" w:space="0" w:color="auto"/>
                    <w:left w:val="none" w:sz="0" w:space="0" w:color="auto"/>
                    <w:bottom w:val="none" w:sz="0" w:space="0" w:color="auto"/>
                    <w:right w:val="none" w:sz="0" w:space="0" w:color="auto"/>
                  </w:divBdr>
                  <w:divsChild>
                    <w:div w:id="994802787">
                      <w:marLeft w:val="0"/>
                      <w:marRight w:val="0"/>
                      <w:marTop w:val="0"/>
                      <w:marBottom w:val="0"/>
                      <w:divBdr>
                        <w:top w:val="none" w:sz="0" w:space="0" w:color="auto"/>
                        <w:left w:val="none" w:sz="0" w:space="0" w:color="auto"/>
                        <w:bottom w:val="none" w:sz="0" w:space="0" w:color="auto"/>
                        <w:right w:val="none" w:sz="0" w:space="0" w:color="auto"/>
                      </w:divBdr>
                    </w:div>
                  </w:divsChild>
                </w:div>
                <w:div w:id="1438216624">
                  <w:marLeft w:val="0"/>
                  <w:marRight w:val="0"/>
                  <w:marTop w:val="0"/>
                  <w:marBottom w:val="0"/>
                  <w:divBdr>
                    <w:top w:val="none" w:sz="0" w:space="0" w:color="auto"/>
                    <w:left w:val="none" w:sz="0" w:space="0" w:color="auto"/>
                    <w:bottom w:val="none" w:sz="0" w:space="0" w:color="auto"/>
                    <w:right w:val="none" w:sz="0" w:space="0" w:color="auto"/>
                  </w:divBdr>
                  <w:divsChild>
                    <w:div w:id="1410271763">
                      <w:marLeft w:val="0"/>
                      <w:marRight w:val="0"/>
                      <w:marTop w:val="0"/>
                      <w:marBottom w:val="0"/>
                      <w:divBdr>
                        <w:top w:val="none" w:sz="0" w:space="0" w:color="auto"/>
                        <w:left w:val="none" w:sz="0" w:space="0" w:color="auto"/>
                        <w:bottom w:val="none" w:sz="0" w:space="0" w:color="auto"/>
                        <w:right w:val="none" w:sz="0" w:space="0" w:color="auto"/>
                      </w:divBdr>
                    </w:div>
                    <w:div w:id="139351275">
                      <w:marLeft w:val="0"/>
                      <w:marRight w:val="0"/>
                      <w:marTop w:val="0"/>
                      <w:marBottom w:val="0"/>
                      <w:divBdr>
                        <w:top w:val="none" w:sz="0" w:space="0" w:color="auto"/>
                        <w:left w:val="none" w:sz="0" w:space="0" w:color="auto"/>
                        <w:bottom w:val="none" w:sz="0" w:space="0" w:color="auto"/>
                        <w:right w:val="none" w:sz="0" w:space="0" w:color="auto"/>
                      </w:divBdr>
                    </w:div>
                  </w:divsChild>
                </w:div>
                <w:div w:id="1157304479">
                  <w:marLeft w:val="0"/>
                  <w:marRight w:val="0"/>
                  <w:marTop w:val="0"/>
                  <w:marBottom w:val="0"/>
                  <w:divBdr>
                    <w:top w:val="none" w:sz="0" w:space="0" w:color="auto"/>
                    <w:left w:val="none" w:sz="0" w:space="0" w:color="auto"/>
                    <w:bottom w:val="none" w:sz="0" w:space="0" w:color="auto"/>
                    <w:right w:val="none" w:sz="0" w:space="0" w:color="auto"/>
                  </w:divBdr>
                  <w:divsChild>
                    <w:div w:id="679235635">
                      <w:marLeft w:val="0"/>
                      <w:marRight w:val="0"/>
                      <w:marTop w:val="0"/>
                      <w:marBottom w:val="0"/>
                      <w:divBdr>
                        <w:top w:val="none" w:sz="0" w:space="0" w:color="auto"/>
                        <w:left w:val="none" w:sz="0" w:space="0" w:color="auto"/>
                        <w:bottom w:val="none" w:sz="0" w:space="0" w:color="auto"/>
                        <w:right w:val="none" w:sz="0" w:space="0" w:color="auto"/>
                      </w:divBdr>
                    </w:div>
                  </w:divsChild>
                </w:div>
                <w:div w:id="1187599265">
                  <w:marLeft w:val="0"/>
                  <w:marRight w:val="0"/>
                  <w:marTop w:val="0"/>
                  <w:marBottom w:val="0"/>
                  <w:divBdr>
                    <w:top w:val="none" w:sz="0" w:space="0" w:color="auto"/>
                    <w:left w:val="none" w:sz="0" w:space="0" w:color="auto"/>
                    <w:bottom w:val="none" w:sz="0" w:space="0" w:color="auto"/>
                    <w:right w:val="none" w:sz="0" w:space="0" w:color="auto"/>
                  </w:divBdr>
                  <w:divsChild>
                    <w:div w:id="716663534">
                      <w:marLeft w:val="0"/>
                      <w:marRight w:val="0"/>
                      <w:marTop w:val="0"/>
                      <w:marBottom w:val="0"/>
                      <w:divBdr>
                        <w:top w:val="none" w:sz="0" w:space="0" w:color="auto"/>
                        <w:left w:val="none" w:sz="0" w:space="0" w:color="auto"/>
                        <w:bottom w:val="none" w:sz="0" w:space="0" w:color="auto"/>
                        <w:right w:val="none" w:sz="0" w:space="0" w:color="auto"/>
                      </w:divBdr>
                    </w:div>
                  </w:divsChild>
                </w:div>
                <w:div w:id="894924493">
                  <w:marLeft w:val="0"/>
                  <w:marRight w:val="0"/>
                  <w:marTop w:val="0"/>
                  <w:marBottom w:val="0"/>
                  <w:divBdr>
                    <w:top w:val="none" w:sz="0" w:space="0" w:color="auto"/>
                    <w:left w:val="none" w:sz="0" w:space="0" w:color="auto"/>
                    <w:bottom w:val="none" w:sz="0" w:space="0" w:color="auto"/>
                    <w:right w:val="none" w:sz="0" w:space="0" w:color="auto"/>
                  </w:divBdr>
                  <w:divsChild>
                    <w:div w:id="1693844295">
                      <w:marLeft w:val="0"/>
                      <w:marRight w:val="0"/>
                      <w:marTop w:val="0"/>
                      <w:marBottom w:val="0"/>
                      <w:divBdr>
                        <w:top w:val="none" w:sz="0" w:space="0" w:color="auto"/>
                        <w:left w:val="none" w:sz="0" w:space="0" w:color="auto"/>
                        <w:bottom w:val="none" w:sz="0" w:space="0" w:color="auto"/>
                        <w:right w:val="none" w:sz="0" w:space="0" w:color="auto"/>
                      </w:divBdr>
                    </w:div>
                  </w:divsChild>
                </w:div>
                <w:div w:id="1664241907">
                  <w:marLeft w:val="0"/>
                  <w:marRight w:val="0"/>
                  <w:marTop w:val="0"/>
                  <w:marBottom w:val="0"/>
                  <w:divBdr>
                    <w:top w:val="none" w:sz="0" w:space="0" w:color="auto"/>
                    <w:left w:val="none" w:sz="0" w:space="0" w:color="auto"/>
                    <w:bottom w:val="none" w:sz="0" w:space="0" w:color="auto"/>
                    <w:right w:val="none" w:sz="0" w:space="0" w:color="auto"/>
                  </w:divBdr>
                  <w:divsChild>
                    <w:div w:id="1734696831">
                      <w:marLeft w:val="0"/>
                      <w:marRight w:val="0"/>
                      <w:marTop w:val="0"/>
                      <w:marBottom w:val="0"/>
                      <w:divBdr>
                        <w:top w:val="none" w:sz="0" w:space="0" w:color="auto"/>
                        <w:left w:val="none" w:sz="0" w:space="0" w:color="auto"/>
                        <w:bottom w:val="none" w:sz="0" w:space="0" w:color="auto"/>
                        <w:right w:val="none" w:sz="0" w:space="0" w:color="auto"/>
                      </w:divBdr>
                    </w:div>
                    <w:div w:id="876044718">
                      <w:marLeft w:val="0"/>
                      <w:marRight w:val="0"/>
                      <w:marTop w:val="0"/>
                      <w:marBottom w:val="0"/>
                      <w:divBdr>
                        <w:top w:val="none" w:sz="0" w:space="0" w:color="auto"/>
                        <w:left w:val="none" w:sz="0" w:space="0" w:color="auto"/>
                        <w:bottom w:val="none" w:sz="0" w:space="0" w:color="auto"/>
                        <w:right w:val="none" w:sz="0" w:space="0" w:color="auto"/>
                      </w:divBdr>
                    </w:div>
                  </w:divsChild>
                </w:div>
                <w:div w:id="1591548165">
                  <w:marLeft w:val="0"/>
                  <w:marRight w:val="0"/>
                  <w:marTop w:val="0"/>
                  <w:marBottom w:val="0"/>
                  <w:divBdr>
                    <w:top w:val="none" w:sz="0" w:space="0" w:color="auto"/>
                    <w:left w:val="none" w:sz="0" w:space="0" w:color="auto"/>
                    <w:bottom w:val="none" w:sz="0" w:space="0" w:color="auto"/>
                    <w:right w:val="none" w:sz="0" w:space="0" w:color="auto"/>
                  </w:divBdr>
                  <w:divsChild>
                    <w:div w:id="683216376">
                      <w:marLeft w:val="0"/>
                      <w:marRight w:val="0"/>
                      <w:marTop w:val="0"/>
                      <w:marBottom w:val="0"/>
                      <w:divBdr>
                        <w:top w:val="none" w:sz="0" w:space="0" w:color="auto"/>
                        <w:left w:val="none" w:sz="0" w:space="0" w:color="auto"/>
                        <w:bottom w:val="none" w:sz="0" w:space="0" w:color="auto"/>
                        <w:right w:val="none" w:sz="0" w:space="0" w:color="auto"/>
                      </w:divBdr>
                    </w:div>
                  </w:divsChild>
                </w:div>
                <w:div w:id="1452363745">
                  <w:marLeft w:val="0"/>
                  <w:marRight w:val="0"/>
                  <w:marTop w:val="0"/>
                  <w:marBottom w:val="0"/>
                  <w:divBdr>
                    <w:top w:val="none" w:sz="0" w:space="0" w:color="auto"/>
                    <w:left w:val="none" w:sz="0" w:space="0" w:color="auto"/>
                    <w:bottom w:val="none" w:sz="0" w:space="0" w:color="auto"/>
                    <w:right w:val="none" w:sz="0" w:space="0" w:color="auto"/>
                  </w:divBdr>
                  <w:divsChild>
                    <w:div w:id="1820878854">
                      <w:marLeft w:val="0"/>
                      <w:marRight w:val="0"/>
                      <w:marTop w:val="0"/>
                      <w:marBottom w:val="0"/>
                      <w:divBdr>
                        <w:top w:val="none" w:sz="0" w:space="0" w:color="auto"/>
                        <w:left w:val="none" w:sz="0" w:space="0" w:color="auto"/>
                        <w:bottom w:val="none" w:sz="0" w:space="0" w:color="auto"/>
                        <w:right w:val="none" w:sz="0" w:space="0" w:color="auto"/>
                      </w:divBdr>
                    </w:div>
                  </w:divsChild>
                </w:div>
                <w:div w:id="706760585">
                  <w:marLeft w:val="0"/>
                  <w:marRight w:val="0"/>
                  <w:marTop w:val="0"/>
                  <w:marBottom w:val="0"/>
                  <w:divBdr>
                    <w:top w:val="none" w:sz="0" w:space="0" w:color="auto"/>
                    <w:left w:val="none" w:sz="0" w:space="0" w:color="auto"/>
                    <w:bottom w:val="none" w:sz="0" w:space="0" w:color="auto"/>
                    <w:right w:val="none" w:sz="0" w:space="0" w:color="auto"/>
                  </w:divBdr>
                  <w:divsChild>
                    <w:div w:id="61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08387">
      <w:bodyDiv w:val="1"/>
      <w:marLeft w:val="0"/>
      <w:marRight w:val="0"/>
      <w:marTop w:val="0"/>
      <w:marBottom w:val="0"/>
      <w:divBdr>
        <w:top w:val="none" w:sz="0" w:space="0" w:color="auto"/>
        <w:left w:val="none" w:sz="0" w:space="0" w:color="auto"/>
        <w:bottom w:val="none" w:sz="0" w:space="0" w:color="auto"/>
        <w:right w:val="none" w:sz="0" w:space="0" w:color="auto"/>
      </w:divBdr>
      <w:divsChild>
        <w:div w:id="1932275431">
          <w:marLeft w:val="0"/>
          <w:marRight w:val="0"/>
          <w:marTop w:val="0"/>
          <w:marBottom w:val="0"/>
          <w:divBdr>
            <w:top w:val="none" w:sz="0" w:space="0" w:color="auto"/>
            <w:left w:val="none" w:sz="0" w:space="0" w:color="auto"/>
            <w:bottom w:val="none" w:sz="0" w:space="0" w:color="auto"/>
            <w:right w:val="none" w:sz="0" w:space="0" w:color="auto"/>
          </w:divBdr>
          <w:divsChild>
            <w:div w:id="534663263">
              <w:marLeft w:val="0"/>
              <w:marRight w:val="0"/>
              <w:marTop w:val="0"/>
              <w:marBottom w:val="0"/>
              <w:divBdr>
                <w:top w:val="none" w:sz="0" w:space="0" w:color="auto"/>
                <w:left w:val="none" w:sz="0" w:space="0" w:color="auto"/>
                <w:bottom w:val="none" w:sz="0" w:space="0" w:color="auto"/>
                <w:right w:val="none" w:sz="0" w:space="0" w:color="auto"/>
              </w:divBdr>
              <w:divsChild>
                <w:div w:id="1844930845">
                  <w:marLeft w:val="0"/>
                  <w:marRight w:val="0"/>
                  <w:marTop w:val="0"/>
                  <w:marBottom w:val="0"/>
                  <w:divBdr>
                    <w:top w:val="none" w:sz="0" w:space="0" w:color="auto"/>
                    <w:left w:val="none" w:sz="0" w:space="0" w:color="auto"/>
                    <w:bottom w:val="none" w:sz="0" w:space="0" w:color="auto"/>
                    <w:right w:val="none" w:sz="0" w:space="0" w:color="auto"/>
                  </w:divBdr>
                  <w:divsChild>
                    <w:div w:id="1326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1029">
          <w:marLeft w:val="0"/>
          <w:marRight w:val="0"/>
          <w:marTop w:val="0"/>
          <w:marBottom w:val="0"/>
          <w:divBdr>
            <w:top w:val="none" w:sz="0" w:space="0" w:color="auto"/>
            <w:left w:val="none" w:sz="0" w:space="0" w:color="auto"/>
            <w:bottom w:val="none" w:sz="0" w:space="0" w:color="auto"/>
            <w:right w:val="none" w:sz="0" w:space="0" w:color="auto"/>
          </w:divBdr>
          <w:divsChild>
            <w:div w:id="1683119398">
              <w:marLeft w:val="0"/>
              <w:marRight w:val="0"/>
              <w:marTop w:val="0"/>
              <w:marBottom w:val="0"/>
              <w:divBdr>
                <w:top w:val="none" w:sz="0" w:space="0" w:color="auto"/>
                <w:left w:val="none" w:sz="0" w:space="0" w:color="auto"/>
                <w:bottom w:val="none" w:sz="0" w:space="0" w:color="auto"/>
                <w:right w:val="none" w:sz="0" w:space="0" w:color="auto"/>
              </w:divBdr>
              <w:divsChild>
                <w:div w:id="1047222291">
                  <w:marLeft w:val="0"/>
                  <w:marRight w:val="0"/>
                  <w:marTop w:val="0"/>
                  <w:marBottom w:val="0"/>
                  <w:divBdr>
                    <w:top w:val="none" w:sz="0" w:space="0" w:color="auto"/>
                    <w:left w:val="none" w:sz="0" w:space="0" w:color="auto"/>
                    <w:bottom w:val="none" w:sz="0" w:space="0" w:color="auto"/>
                    <w:right w:val="none" w:sz="0" w:space="0" w:color="auto"/>
                  </w:divBdr>
                  <w:divsChild>
                    <w:div w:id="20716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88847">
      <w:bodyDiv w:val="1"/>
      <w:marLeft w:val="0"/>
      <w:marRight w:val="0"/>
      <w:marTop w:val="0"/>
      <w:marBottom w:val="0"/>
      <w:divBdr>
        <w:top w:val="none" w:sz="0" w:space="0" w:color="auto"/>
        <w:left w:val="none" w:sz="0" w:space="0" w:color="auto"/>
        <w:bottom w:val="none" w:sz="0" w:space="0" w:color="auto"/>
        <w:right w:val="none" w:sz="0" w:space="0" w:color="auto"/>
      </w:divBdr>
      <w:divsChild>
        <w:div w:id="1812214869">
          <w:marLeft w:val="0"/>
          <w:marRight w:val="0"/>
          <w:marTop w:val="0"/>
          <w:marBottom w:val="0"/>
          <w:divBdr>
            <w:top w:val="none" w:sz="0" w:space="0" w:color="auto"/>
            <w:left w:val="none" w:sz="0" w:space="0" w:color="auto"/>
            <w:bottom w:val="none" w:sz="0" w:space="0" w:color="auto"/>
            <w:right w:val="none" w:sz="0" w:space="0" w:color="auto"/>
          </w:divBdr>
        </w:div>
        <w:div w:id="779763994">
          <w:marLeft w:val="0"/>
          <w:marRight w:val="0"/>
          <w:marTop w:val="0"/>
          <w:marBottom w:val="0"/>
          <w:divBdr>
            <w:top w:val="none" w:sz="0" w:space="0" w:color="auto"/>
            <w:left w:val="none" w:sz="0" w:space="0" w:color="auto"/>
            <w:bottom w:val="none" w:sz="0" w:space="0" w:color="auto"/>
            <w:right w:val="none" w:sz="0" w:space="0" w:color="auto"/>
          </w:divBdr>
        </w:div>
        <w:div w:id="271741527">
          <w:marLeft w:val="0"/>
          <w:marRight w:val="0"/>
          <w:marTop w:val="0"/>
          <w:marBottom w:val="0"/>
          <w:divBdr>
            <w:top w:val="none" w:sz="0" w:space="0" w:color="auto"/>
            <w:left w:val="none" w:sz="0" w:space="0" w:color="auto"/>
            <w:bottom w:val="none" w:sz="0" w:space="0" w:color="auto"/>
            <w:right w:val="none" w:sz="0" w:space="0" w:color="auto"/>
          </w:divBdr>
        </w:div>
        <w:div w:id="545991840">
          <w:marLeft w:val="0"/>
          <w:marRight w:val="0"/>
          <w:marTop w:val="0"/>
          <w:marBottom w:val="0"/>
          <w:divBdr>
            <w:top w:val="none" w:sz="0" w:space="0" w:color="auto"/>
            <w:left w:val="none" w:sz="0" w:space="0" w:color="auto"/>
            <w:bottom w:val="none" w:sz="0" w:space="0" w:color="auto"/>
            <w:right w:val="none" w:sz="0" w:space="0" w:color="auto"/>
          </w:divBdr>
        </w:div>
        <w:div w:id="270361663">
          <w:marLeft w:val="0"/>
          <w:marRight w:val="0"/>
          <w:marTop w:val="0"/>
          <w:marBottom w:val="0"/>
          <w:divBdr>
            <w:top w:val="none" w:sz="0" w:space="0" w:color="auto"/>
            <w:left w:val="none" w:sz="0" w:space="0" w:color="auto"/>
            <w:bottom w:val="none" w:sz="0" w:space="0" w:color="auto"/>
            <w:right w:val="none" w:sz="0" w:space="0" w:color="auto"/>
          </w:divBdr>
        </w:div>
        <w:div w:id="2085180074">
          <w:marLeft w:val="0"/>
          <w:marRight w:val="0"/>
          <w:marTop w:val="0"/>
          <w:marBottom w:val="0"/>
          <w:divBdr>
            <w:top w:val="none" w:sz="0" w:space="0" w:color="auto"/>
            <w:left w:val="none" w:sz="0" w:space="0" w:color="auto"/>
            <w:bottom w:val="none" w:sz="0" w:space="0" w:color="auto"/>
            <w:right w:val="none" w:sz="0" w:space="0" w:color="auto"/>
          </w:divBdr>
        </w:div>
        <w:div w:id="1771508137">
          <w:marLeft w:val="0"/>
          <w:marRight w:val="0"/>
          <w:marTop w:val="0"/>
          <w:marBottom w:val="0"/>
          <w:divBdr>
            <w:top w:val="none" w:sz="0" w:space="0" w:color="auto"/>
            <w:left w:val="none" w:sz="0" w:space="0" w:color="auto"/>
            <w:bottom w:val="none" w:sz="0" w:space="0" w:color="auto"/>
            <w:right w:val="none" w:sz="0" w:space="0" w:color="auto"/>
          </w:divBdr>
        </w:div>
        <w:div w:id="2075270603">
          <w:marLeft w:val="0"/>
          <w:marRight w:val="0"/>
          <w:marTop w:val="0"/>
          <w:marBottom w:val="0"/>
          <w:divBdr>
            <w:top w:val="none" w:sz="0" w:space="0" w:color="auto"/>
            <w:left w:val="none" w:sz="0" w:space="0" w:color="auto"/>
            <w:bottom w:val="none" w:sz="0" w:space="0" w:color="auto"/>
            <w:right w:val="none" w:sz="0" w:space="0" w:color="auto"/>
          </w:divBdr>
        </w:div>
        <w:div w:id="261572469">
          <w:marLeft w:val="0"/>
          <w:marRight w:val="0"/>
          <w:marTop w:val="0"/>
          <w:marBottom w:val="0"/>
          <w:divBdr>
            <w:top w:val="none" w:sz="0" w:space="0" w:color="auto"/>
            <w:left w:val="none" w:sz="0" w:space="0" w:color="auto"/>
            <w:bottom w:val="none" w:sz="0" w:space="0" w:color="auto"/>
            <w:right w:val="none" w:sz="0" w:space="0" w:color="auto"/>
          </w:divBdr>
        </w:div>
        <w:div w:id="1845780351">
          <w:marLeft w:val="0"/>
          <w:marRight w:val="0"/>
          <w:marTop w:val="0"/>
          <w:marBottom w:val="0"/>
          <w:divBdr>
            <w:top w:val="none" w:sz="0" w:space="0" w:color="auto"/>
            <w:left w:val="none" w:sz="0" w:space="0" w:color="auto"/>
            <w:bottom w:val="none" w:sz="0" w:space="0" w:color="auto"/>
            <w:right w:val="none" w:sz="0" w:space="0" w:color="auto"/>
          </w:divBdr>
        </w:div>
        <w:div w:id="747536179">
          <w:marLeft w:val="0"/>
          <w:marRight w:val="0"/>
          <w:marTop w:val="0"/>
          <w:marBottom w:val="0"/>
          <w:divBdr>
            <w:top w:val="none" w:sz="0" w:space="0" w:color="auto"/>
            <w:left w:val="none" w:sz="0" w:space="0" w:color="auto"/>
            <w:bottom w:val="none" w:sz="0" w:space="0" w:color="auto"/>
            <w:right w:val="none" w:sz="0" w:space="0" w:color="auto"/>
          </w:divBdr>
        </w:div>
        <w:div w:id="1831095683">
          <w:marLeft w:val="0"/>
          <w:marRight w:val="0"/>
          <w:marTop w:val="0"/>
          <w:marBottom w:val="0"/>
          <w:divBdr>
            <w:top w:val="none" w:sz="0" w:space="0" w:color="auto"/>
            <w:left w:val="none" w:sz="0" w:space="0" w:color="auto"/>
            <w:bottom w:val="none" w:sz="0" w:space="0" w:color="auto"/>
            <w:right w:val="none" w:sz="0" w:space="0" w:color="auto"/>
          </w:divBdr>
        </w:div>
        <w:div w:id="1167016517">
          <w:marLeft w:val="0"/>
          <w:marRight w:val="0"/>
          <w:marTop w:val="0"/>
          <w:marBottom w:val="0"/>
          <w:divBdr>
            <w:top w:val="none" w:sz="0" w:space="0" w:color="auto"/>
            <w:left w:val="none" w:sz="0" w:space="0" w:color="auto"/>
            <w:bottom w:val="none" w:sz="0" w:space="0" w:color="auto"/>
            <w:right w:val="none" w:sz="0" w:space="0" w:color="auto"/>
          </w:divBdr>
        </w:div>
      </w:divsChild>
    </w:div>
    <w:div w:id="1603339048">
      <w:bodyDiv w:val="1"/>
      <w:marLeft w:val="0"/>
      <w:marRight w:val="0"/>
      <w:marTop w:val="0"/>
      <w:marBottom w:val="0"/>
      <w:divBdr>
        <w:top w:val="none" w:sz="0" w:space="0" w:color="auto"/>
        <w:left w:val="none" w:sz="0" w:space="0" w:color="auto"/>
        <w:bottom w:val="none" w:sz="0" w:space="0" w:color="auto"/>
        <w:right w:val="none" w:sz="0" w:space="0" w:color="auto"/>
      </w:divBdr>
    </w:div>
    <w:div w:id="1608929609">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725057008">
      <w:bodyDiv w:val="1"/>
      <w:marLeft w:val="0"/>
      <w:marRight w:val="0"/>
      <w:marTop w:val="0"/>
      <w:marBottom w:val="0"/>
      <w:divBdr>
        <w:top w:val="none" w:sz="0" w:space="0" w:color="auto"/>
        <w:left w:val="none" w:sz="0" w:space="0" w:color="auto"/>
        <w:bottom w:val="none" w:sz="0" w:space="0" w:color="auto"/>
        <w:right w:val="none" w:sz="0" w:space="0" w:color="auto"/>
      </w:divBdr>
      <w:divsChild>
        <w:div w:id="490679205">
          <w:marLeft w:val="0"/>
          <w:marRight w:val="0"/>
          <w:marTop w:val="0"/>
          <w:marBottom w:val="0"/>
          <w:divBdr>
            <w:top w:val="none" w:sz="0" w:space="0" w:color="auto"/>
            <w:left w:val="none" w:sz="0" w:space="0" w:color="auto"/>
            <w:bottom w:val="none" w:sz="0" w:space="0" w:color="auto"/>
            <w:right w:val="none" w:sz="0" w:space="0" w:color="auto"/>
          </w:divBdr>
        </w:div>
        <w:div w:id="1612667806">
          <w:marLeft w:val="0"/>
          <w:marRight w:val="0"/>
          <w:marTop w:val="0"/>
          <w:marBottom w:val="0"/>
          <w:divBdr>
            <w:top w:val="none" w:sz="0" w:space="0" w:color="auto"/>
            <w:left w:val="none" w:sz="0" w:space="0" w:color="auto"/>
            <w:bottom w:val="none" w:sz="0" w:space="0" w:color="auto"/>
            <w:right w:val="none" w:sz="0" w:space="0" w:color="auto"/>
          </w:divBdr>
        </w:div>
        <w:div w:id="135806776">
          <w:marLeft w:val="0"/>
          <w:marRight w:val="0"/>
          <w:marTop w:val="0"/>
          <w:marBottom w:val="0"/>
          <w:divBdr>
            <w:top w:val="none" w:sz="0" w:space="0" w:color="auto"/>
            <w:left w:val="none" w:sz="0" w:space="0" w:color="auto"/>
            <w:bottom w:val="none" w:sz="0" w:space="0" w:color="auto"/>
            <w:right w:val="none" w:sz="0" w:space="0" w:color="auto"/>
          </w:divBdr>
          <w:divsChild>
            <w:div w:id="2096396924">
              <w:marLeft w:val="0"/>
              <w:marRight w:val="0"/>
              <w:marTop w:val="30"/>
              <w:marBottom w:val="30"/>
              <w:divBdr>
                <w:top w:val="none" w:sz="0" w:space="0" w:color="auto"/>
                <w:left w:val="none" w:sz="0" w:space="0" w:color="auto"/>
                <w:bottom w:val="none" w:sz="0" w:space="0" w:color="auto"/>
                <w:right w:val="none" w:sz="0" w:space="0" w:color="auto"/>
              </w:divBdr>
              <w:divsChild>
                <w:div w:id="1443956298">
                  <w:marLeft w:val="0"/>
                  <w:marRight w:val="0"/>
                  <w:marTop w:val="0"/>
                  <w:marBottom w:val="0"/>
                  <w:divBdr>
                    <w:top w:val="none" w:sz="0" w:space="0" w:color="auto"/>
                    <w:left w:val="none" w:sz="0" w:space="0" w:color="auto"/>
                    <w:bottom w:val="none" w:sz="0" w:space="0" w:color="auto"/>
                    <w:right w:val="none" w:sz="0" w:space="0" w:color="auto"/>
                  </w:divBdr>
                  <w:divsChild>
                    <w:div w:id="1439989604">
                      <w:marLeft w:val="0"/>
                      <w:marRight w:val="0"/>
                      <w:marTop w:val="0"/>
                      <w:marBottom w:val="0"/>
                      <w:divBdr>
                        <w:top w:val="none" w:sz="0" w:space="0" w:color="auto"/>
                        <w:left w:val="none" w:sz="0" w:space="0" w:color="auto"/>
                        <w:bottom w:val="none" w:sz="0" w:space="0" w:color="auto"/>
                        <w:right w:val="none" w:sz="0" w:space="0" w:color="auto"/>
                      </w:divBdr>
                    </w:div>
                  </w:divsChild>
                </w:div>
                <w:div w:id="1242257787">
                  <w:marLeft w:val="0"/>
                  <w:marRight w:val="0"/>
                  <w:marTop w:val="0"/>
                  <w:marBottom w:val="0"/>
                  <w:divBdr>
                    <w:top w:val="none" w:sz="0" w:space="0" w:color="auto"/>
                    <w:left w:val="none" w:sz="0" w:space="0" w:color="auto"/>
                    <w:bottom w:val="none" w:sz="0" w:space="0" w:color="auto"/>
                    <w:right w:val="none" w:sz="0" w:space="0" w:color="auto"/>
                  </w:divBdr>
                  <w:divsChild>
                    <w:div w:id="1381395155">
                      <w:marLeft w:val="0"/>
                      <w:marRight w:val="0"/>
                      <w:marTop w:val="0"/>
                      <w:marBottom w:val="0"/>
                      <w:divBdr>
                        <w:top w:val="none" w:sz="0" w:space="0" w:color="auto"/>
                        <w:left w:val="none" w:sz="0" w:space="0" w:color="auto"/>
                        <w:bottom w:val="none" w:sz="0" w:space="0" w:color="auto"/>
                        <w:right w:val="none" w:sz="0" w:space="0" w:color="auto"/>
                      </w:divBdr>
                    </w:div>
                  </w:divsChild>
                </w:div>
                <w:div w:id="1223516436">
                  <w:marLeft w:val="0"/>
                  <w:marRight w:val="0"/>
                  <w:marTop w:val="0"/>
                  <w:marBottom w:val="0"/>
                  <w:divBdr>
                    <w:top w:val="none" w:sz="0" w:space="0" w:color="auto"/>
                    <w:left w:val="none" w:sz="0" w:space="0" w:color="auto"/>
                    <w:bottom w:val="none" w:sz="0" w:space="0" w:color="auto"/>
                    <w:right w:val="none" w:sz="0" w:space="0" w:color="auto"/>
                  </w:divBdr>
                  <w:divsChild>
                    <w:div w:id="1531452280">
                      <w:marLeft w:val="0"/>
                      <w:marRight w:val="0"/>
                      <w:marTop w:val="0"/>
                      <w:marBottom w:val="0"/>
                      <w:divBdr>
                        <w:top w:val="none" w:sz="0" w:space="0" w:color="auto"/>
                        <w:left w:val="none" w:sz="0" w:space="0" w:color="auto"/>
                        <w:bottom w:val="none" w:sz="0" w:space="0" w:color="auto"/>
                        <w:right w:val="none" w:sz="0" w:space="0" w:color="auto"/>
                      </w:divBdr>
                    </w:div>
                  </w:divsChild>
                </w:div>
                <w:div w:id="84110807">
                  <w:marLeft w:val="0"/>
                  <w:marRight w:val="0"/>
                  <w:marTop w:val="0"/>
                  <w:marBottom w:val="0"/>
                  <w:divBdr>
                    <w:top w:val="none" w:sz="0" w:space="0" w:color="auto"/>
                    <w:left w:val="none" w:sz="0" w:space="0" w:color="auto"/>
                    <w:bottom w:val="none" w:sz="0" w:space="0" w:color="auto"/>
                    <w:right w:val="none" w:sz="0" w:space="0" w:color="auto"/>
                  </w:divBdr>
                  <w:divsChild>
                    <w:div w:id="1682930266">
                      <w:marLeft w:val="0"/>
                      <w:marRight w:val="0"/>
                      <w:marTop w:val="0"/>
                      <w:marBottom w:val="0"/>
                      <w:divBdr>
                        <w:top w:val="none" w:sz="0" w:space="0" w:color="auto"/>
                        <w:left w:val="none" w:sz="0" w:space="0" w:color="auto"/>
                        <w:bottom w:val="none" w:sz="0" w:space="0" w:color="auto"/>
                        <w:right w:val="none" w:sz="0" w:space="0" w:color="auto"/>
                      </w:divBdr>
                    </w:div>
                  </w:divsChild>
                </w:div>
                <w:div w:id="519247122">
                  <w:marLeft w:val="0"/>
                  <w:marRight w:val="0"/>
                  <w:marTop w:val="0"/>
                  <w:marBottom w:val="0"/>
                  <w:divBdr>
                    <w:top w:val="none" w:sz="0" w:space="0" w:color="auto"/>
                    <w:left w:val="none" w:sz="0" w:space="0" w:color="auto"/>
                    <w:bottom w:val="none" w:sz="0" w:space="0" w:color="auto"/>
                    <w:right w:val="none" w:sz="0" w:space="0" w:color="auto"/>
                  </w:divBdr>
                  <w:divsChild>
                    <w:div w:id="1014184830">
                      <w:marLeft w:val="0"/>
                      <w:marRight w:val="0"/>
                      <w:marTop w:val="0"/>
                      <w:marBottom w:val="0"/>
                      <w:divBdr>
                        <w:top w:val="none" w:sz="0" w:space="0" w:color="auto"/>
                        <w:left w:val="none" w:sz="0" w:space="0" w:color="auto"/>
                        <w:bottom w:val="none" w:sz="0" w:space="0" w:color="auto"/>
                        <w:right w:val="none" w:sz="0" w:space="0" w:color="auto"/>
                      </w:divBdr>
                    </w:div>
                    <w:div w:id="329797186">
                      <w:marLeft w:val="0"/>
                      <w:marRight w:val="0"/>
                      <w:marTop w:val="0"/>
                      <w:marBottom w:val="0"/>
                      <w:divBdr>
                        <w:top w:val="none" w:sz="0" w:space="0" w:color="auto"/>
                        <w:left w:val="none" w:sz="0" w:space="0" w:color="auto"/>
                        <w:bottom w:val="none" w:sz="0" w:space="0" w:color="auto"/>
                        <w:right w:val="none" w:sz="0" w:space="0" w:color="auto"/>
                      </w:divBdr>
                    </w:div>
                    <w:div w:id="716470127">
                      <w:marLeft w:val="0"/>
                      <w:marRight w:val="0"/>
                      <w:marTop w:val="0"/>
                      <w:marBottom w:val="0"/>
                      <w:divBdr>
                        <w:top w:val="none" w:sz="0" w:space="0" w:color="auto"/>
                        <w:left w:val="none" w:sz="0" w:space="0" w:color="auto"/>
                        <w:bottom w:val="none" w:sz="0" w:space="0" w:color="auto"/>
                        <w:right w:val="none" w:sz="0" w:space="0" w:color="auto"/>
                      </w:divBdr>
                    </w:div>
                    <w:div w:id="2119716333">
                      <w:marLeft w:val="0"/>
                      <w:marRight w:val="0"/>
                      <w:marTop w:val="0"/>
                      <w:marBottom w:val="0"/>
                      <w:divBdr>
                        <w:top w:val="none" w:sz="0" w:space="0" w:color="auto"/>
                        <w:left w:val="none" w:sz="0" w:space="0" w:color="auto"/>
                        <w:bottom w:val="none" w:sz="0" w:space="0" w:color="auto"/>
                        <w:right w:val="none" w:sz="0" w:space="0" w:color="auto"/>
                      </w:divBdr>
                    </w:div>
                  </w:divsChild>
                </w:div>
                <w:div w:id="870147811">
                  <w:marLeft w:val="0"/>
                  <w:marRight w:val="0"/>
                  <w:marTop w:val="0"/>
                  <w:marBottom w:val="0"/>
                  <w:divBdr>
                    <w:top w:val="none" w:sz="0" w:space="0" w:color="auto"/>
                    <w:left w:val="none" w:sz="0" w:space="0" w:color="auto"/>
                    <w:bottom w:val="none" w:sz="0" w:space="0" w:color="auto"/>
                    <w:right w:val="none" w:sz="0" w:space="0" w:color="auto"/>
                  </w:divBdr>
                  <w:divsChild>
                    <w:div w:id="1711807167">
                      <w:marLeft w:val="0"/>
                      <w:marRight w:val="0"/>
                      <w:marTop w:val="0"/>
                      <w:marBottom w:val="0"/>
                      <w:divBdr>
                        <w:top w:val="none" w:sz="0" w:space="0" w:color="auto"/>
                        <w:left w:val="none" w:sz="0" w:space="0" w:color="auto"/>
                        <w:bottom w:val="none" w:sz="0" w:space="0" w:color="auto"/>
                        <w:right w:val="none" w:sz="0" w:space="0" w:color="auto"/>
                      </w:divBdr>
                    </w:div>
                  </w:divsChild>
                </w:div>
                <w:div w:id="273560649">
                  <w:marLeft w:val="0"/>
                  <w:marRight w:val="0"/>
                  <w:marTop w:val="0"/>
                  <w:marBottom w:val="0"/>
                  <w:divBdr>
                    <w:top w:val="none" w:sz="0" w:space="0" w:color="auto"/>
                    <w:left w:val="none" w:sz="0" w:space="0" w:color="auto"/>
                    <w:bottom w:val="none" w:sz="0" w:space="0" w:color="auto"/>
                    <w:right w:val="none" w:sz="0" w:space="0" w:color="auto"/>
                  </w:divBdr>
                  <w:divsChild>
                    <w:div w:id="931812615">
                      <w:marLeft w:val="0"/>
                      <w:marRight w:val="0"/>
                      <w:marTop w:val="0"/>
                      <w:marBottom w:val="0"/>
                      <w:divBdr>
                        <w:top w:val="none" w:sz="0" w:space="0" w:color="auto"/>
                        <w:left w:val="none" w:sz="0" w:space="0" w:color="auto"/>
                        <w:bottom w:val="none" w:sz="0" w:space="0" w:color="auto"/>
                        <w:right w:val="none" w:sz="0" w:space="0" w:color="auto"/>
                      </w:divBdr>
                    </w:div>
                  </w:divsChild>
                </w:div>
                <w:div w:id="521817420">
                  <w:marLeft w:val="0"/>
                  <w:marRight w:val="0"/>
                  <w:marTop w:val="0"/>
                  <w:marBottom w:val="0"/>
                  <w:divBdr>
                    <w:top w:val="none" w:sz="0" w:space="0" w:color="auto"/>
                    <w:left w:val="none" w:sz="0" w:space="0" w:color="auto"/>
                    <w:bottom w:val="none" w:sz="0" w:space="0" w:color="auto"/>
                    <w:right w:val="none" w:sz="0" w:space="0" w:color="auto"/>
                  </w:divBdr>
                  <w:divsChild>
                    <w:div w:id="2115006653">
                      <w:marLeft w:val="0"/>
                      <w:marRight w:val="0"/>
                      <w:marTop w:val="0"/>
                      <w:marBottom w:val="0"/>
                      <w:divBdr>
                        <w:top w:val="none" w:sz="0" w:space="0" w:color="auto"/>
                        <w:left w:val="none" w:sz="0" w:space="0" w:color="auto"/>
                        <w:bottom w:val="none" w:sz="0" w:space="0" w:color="auto"/>
                        <w:right w:val="none" w:sz="0" w:space="0" w:color="auto"/>
                      </w:divBdr>
                    </w:div>
                  </w:divsChild>
                </w:div>
                <w:div w:id="1628005322">
                  <w:marLeft w:val="0"/>
                  <w:marRight w:val="0"/>
                  <w:marTop w:val="0"/>
                  <w:marBottom w:val="0"/>
                  <w:divBdr>
                    <w:top w:val="none" w:sz="0" w:space="0" w:color="auto"/>
                    <w:left w:val="none" w:sz="0" w:space="0" w:color="auto"/>
                    <w:bottom w:val="none" w:sz="0" w:space="0" w:color="auto"/>
                    <w:right w:val="none" w:sz="0" w:space="0" w:color="auto"/>
                  </w:divBdr>
                  <w:divsChild>
                    <w:div w:id="888960268">
                      <w:marLeft w:val="0"/>
                      <w:marRight w:val="0"/>
                      <w:marTop w:val="0"/>
                      <w:marBottom w:val="0"/>
                      <w:divBdr>
                        <w:top w:val="none" w:sz="0" w:space="0" w:color="auto"/>
                        <w:left w:val="none" w:sz="0" w:space="0" w:color="auto"/>
                        <w:bottom w:val="none" w:sz="0" w:space="0" w:color="auto"/>
                        <w:right w:val="none" w:sz="0" w:space="0" w:color="auto"/>
                      </w:divBdr>
                    </w:div>
                    <w:div w:id="2101677503">
                      <w:marLeft w:val="0"/>
                      <w:marRight w:val="0"/>
                      <w:marTop w:val="0"/>
                      <w:marBottom w:val="0"/>
                      <w:divBdr>
                        <w:top w:val="none" w:sz="0" w:space="0" w:color="auto"/>
                        <w:left w:val="none" w:sz="0" w:space="0" w:color="auto"/>
                        <w:bottom w:val="none" w:sz="0" w:space="0" w:color="auto"/>
                        <w:right w:val="none" w:sz="0" w:space="0" w:color="auto"/>
                      </w:divBdr>
                    </w:div>
                  </w:divsChild>
                </w:div>
                <w:div w:id="2124104065">
                  <w:marLeft w:val="0"/>
                  <w:marRight w:val="0"/>
                  <w:marTop w:val="0"/>
                  <w:marBottom w:val="0"/>
                  <w:divBdr>
                    <w:top w:val="none" w:sz="0" w:space="0" w:color="auto"/>
                    <w:left w:val="none" w:sz="0" w:space="0" w:color="auto"/>
                    <w:bottom w:val="none" w:sz="0" w:space="0" w:color="auto"/>
                    <w:right w:val="none" w:sz="0" w:space="0" w:color="auto"/>
                  </w:divBdr>
                  <w:divsChild>
                    <w:div w:id="1792554304">
                      <w:marLeft w:val="0"/>
                      <w:marRight w:val="0"/>
                      <w:marTop w:val="0"/>
                      <w:marBottom w:val="0"/>
                      <w:divBdr>
                        <w:top w:val="none" w:sz="0" w:space="0" w:color="auto"/>
                        <w:left w:val="none" w:sz="0" w:space="0" w:color="auto"/>
                        <w:bottom w:val="none" w:sz="0" w:space="0" w:color="auto"/>
                        <w:right w:val="none" w:sz="0" w:space="0" w:color="auto"/>
                      </w:divBdr>
                    </w:div>
                  </w:divsChild>
                </w:div>
                <w:div w:id="1148204867">
                  <w:marLeft w:val="0"/>
                  <w:marRight w:val="0"/>
                  <w:marTop w:val="0"/>
                  <w:marBottom w:val="0"/>
                  <w:divBdr>
                    <w:top w:val="none" w:sz="0" w:space="0" w:color="auto"/>
                    <w:left w:val="none" w:sz="0" w:space="0" w:color="auto"/>
                    <w:bottom w:val="none" w:sz="0" w:space="0" w:color="auto"/>
                    <w:right w:val="none" w:sz="0" w:space="0" w:color="auto"/>
                  </w:divBdr>
                  <w:divsChild>
                    <w:div w:id="452331432">
                      <w:marLeft w:val="0"/>
                      <w:marRight w:val="0"/>
                      <w:marTop w:val="0"/>
                      <w:marBottom w:val="0"/>
                      <w:divBdr>
                        <w:top w:val="none" w:sz="0" w:space="0" w:color="auto"/>
                        <w:left w:val="none" w:sz="0" w:space="0" w:color="auto"/>
                        <w:bottom w:val="none" w:sz="0" w:space="0" w:color="auto"/>
                        <w:right w:val="none" w:sz="0" w:space="0" w:color="auto"/>
                      </w:divBdr>
                    </w:div>
                  </w:divsChild>
                </w:div>
                <w:div w:id="2000307941">
                  <w:marLeft w:val="0"/>
                  <w:marRight w:val="0"/>
                  <w:marTop w:val="0"/>
                  <w:marBottom w:val="0"/>
                  <w:divBdr>
                    <w:top w:val="none" w:sz="0" w:space="0" w:color="auto"/>
                    <w:left w:val="none" w:sz="0" w:space="0" w:color="auto"/>
                    <w:bottom w:val="none" w:sz="0" w:space="0" w:color="auto"/>
                    <w:right w:val="none" w:sz="0" w:space="0" w:color="auto"/>
                  </w:divBdr>
                  <w:divsChild>
                    <w:div w:id="351033463">
                      <w:marLeft w:val="0"/>
                      <w:marRight w:val="0"/>
                      <w:marTop w:val="0"/>
                      <w:marBottom w:val="0"/>
                      <w:divBdr>
                        <w:top w:val="none" w:sz="0" w:space="0" w:color="auto"/>
                        <w:left w:val="none" w:sz="0" w:space="0" w:color="auto"/>
                        <w:bottom w:val="none" w:sz="0" w:space="0" w:color="auto"/>
                        <w:right w:val="none" w:sz="0" w:space="0" w:color="auto"/>
                      </w:divBdr>
                    </w:div>
                  </w:divsChild>
                </w:div>
                <w:div w:id="1471243179">
                  <w:marLeft w:val="0"/>
                  <w:marRight w:val="0"/>
                  <w:marTop w:val="0"/>
                  <w:marBottom w:val="0"/>
                  <w:divBdr>
                    <w:top w:val="none" w:sz="0" w:space="0" w:color="auto"/>
                    <w:left w:val="none" w:sz="0" w:space="0" w:color="auto"/>
                    <w:bottom w:val="none" w:sz="0" w:space="0" w:color="auto"/>
                    <w:right w:val="none" w:sz="0" w:space="0" w:color="auto"/>
                  </w:divBdr>
                  <w:divsChild>
                    <w:div w:id="1077364972">
                      <w:marLeft w:val="0"/>
                      <w:marRight w:val="0"/>
                      <w:marTop w:val="0"/>
                      <w:marBottom w:val="0"/>
                      <w:divBdr>
                        <w:top w:val="none" w:sz="0" w:space="0" w:color="auto"/>
                        <w:left w:val="none" w:sz="0" w:space="0" w:color="auto"/>
                        <w:bottom w:val="none" w:sz="0" w:space="0" w:color="auto"/>
                        <w:right w:val="none" w:sz="0" w:space="0" w:color="auto"/>
                      </w:divBdr>
                    </w:div>
                    <w:div w:id="300884142">
                      <w:marLeft w:val="0"/>
                      <w:marRight w:val="0"/>
                      <w:marTop w:val="0"/>
                      <w:marBottom w:val="0"/>
                      <w:divBdr>
                        <w:top w:val="none" w:sz="0" w:space="0" w:color="auto"/>
                        <w:left w:val="none" w:sz="0" w:space="0" w:color="auto"/>
                        <w:bottom w:val="none" w:sz="0" w:space="0" w:color="auto"/>
                        <w:right w:val="none" w:sz="0" w:space="0" w:color="auto"/>
                      </w:divBdr>
                    </w:div>
                  </w:divsChild>
                </w:div>
                <w:div w:id="883981552">
                  <w:marLeft w:val="0"/>
                  <w:marRight w:val="0"/>
                  <w:marTop w:val="0"/>
                  <w:marBottom w:val="0"/>
                  <w:divBdr>
                    <w:top w:val="none" w:sz="0" w:space="0" w:color="auto"/>
                    <w:left w:val="none" w:sz="0" w:space="0" w:color="auto"/>
                    <w:bottom w:val="none" w:sz="0" w:space="0" w:color="auto"/>
                    <w:right w:val="none" w:sz="0" w:space="0" w:color="auto"/>
                  </w:divBdr>
                  <w:divsChild>
                    <w:div w:id="707415283">
                      <w:marLeft w:val="0"/>
                      <w:marRight w:val="0"/>
                      <w:marTop w:val="0"/>
                      <w:marBottom w:val="0"/>
                      <w:divBdr>
                        <w:top w:val="none" w:sz="0" w:space="0" w:color="auto"/>
                        <w:left w:val="none" w:sz="0" w:space="0" w:color="auto"/>
                        <w:bottom w:val="none" w:sz="0" w:space="0" w:color="auto"/>
                        <w:right w:val="none" w:sz="0" w:space="0" w:color="auto"/>
                      </w:divBdr>
                    </w:div>
                  </w:divsChild>
                </w:div>
                <w:div w:id="26611791">
                  <w:marLeft w:val="0"/>
                  <w:marRight w:val="0"/>
                  <w:marTop w:val="0"/>
                  <w:marBottom w:val="0"/>
                  <w:divBdr>
                    <w:top w:val="none" w:sz="0" w:space="0" w:color="auto"/>
                    <w:left w:val="none" w:sz="0" w:space="0" w:color="auto"/>
                    <w:bottom w:val="none" w:sz="0" w:space="0" w:color="auto"/>
                    <w:right w:val="none" w:sz="0" w:space="0" w:color="auto"/>
                  </w:divBdr>
                  <w:divsChild>
                    <w:div w:id="656999201">
                      <w:marLeft w:val="0"/>
                      <w:marRight w:val="0"/>
                      <w:marTop w:val="0"/>
                      <w:marBottom w:val="0"/>
                      <w:divBdr>
                        <w:top w:val="none" w:sz="0" w:space="0" w:color="auto"/>
                        <w:left w:val="none" w:sz="0" w:space="0" w:color="auto"/>
                        <w:bottom w:val="none" w:sz="0" w:space="0" w:color="auto"/>
                        <w:right w:val="none" w:sz="0" w:space="0" w:color="auto"/>
                      </w:divBdr>
                    </w:div>
                  </w:divsChild>
                </w:div>
                <w:div w:id="1332101714">
                  <w:marLeft w:val="0"/>
                  <w:marRight w:val="0"/>
                  <w:marTop w:val="0"/>
                  <w:marBottom w:val="0"/>
                  <w:divBdr>
                    <w:top w:val="none" w:sz="0" w:space="0" w:color="auto"/>
                    <w:left w:val="none" w:sz="0" w:space="0" w:color="auto"/>
                    <w:bottom w:val="none" w:sz="0" w:space="0" w:color="auto"/>
                    <w:right w:val="none" w:sz="0" w:space="0" w:color="auto"/>
                  </w:divBdr>
                  <w:divsChild>
                    <w:div w:id="734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883978526">
      <w:bodyDiv w:val="1"/>
      <w:marLeft w:val="0"/>
      <w:marRight w:val="0"/>
      <w:marTop w:val="0"/>
      <w:marBottom w:val="0"/>
      <w:divBdr>
        <w:top w:val="none" w:sz="0" w:space="0" w:color="auto"/>
        <w:left w:val="none" w:sz="0" w:space="0" w:color="auto"/>
        <w:bottom w:val="none" w:sz="0" w:space="0" w:color="auto"/>
        <w:right w:val="none" w:sz="0" w:space="0" w:color="auto"/>
      </w:divBdr>
    </w:div>
    <w:div w:id="1910579675">
      <w:bodyDiv w:val="1"/>
      <w:marLeft w:val="0"/>
      <w:marRight w:val="0"/>
      <w:marTop w:val="0"/>
      <w:marBottom w:val="0"/>
      <w:divBdr>
        <w:top w:val="none" w:sz="0" w:space="0" w:color="auto"/>
        <w:left w:val="none" w:sz="0" w:space="0" w:color="auto"/>
        <w:bottom w:val="none" w:sz="0" w:space="0" w:color="auto"/>
        <w:right w:val="none" w:sz="0" w:space="0" w:color="auto"/>
      </w:divBdr>
      <w:divsChild>
        <w:div w:id="712385203">
          <w:marLeft w:val="0"/>
          <w:marRight w:val="0"/>
          <w:marTop w:val="0"/>
          <w:marBottom w:val="0"/>
          <w:divBdr>
            <w:top w:val="none" w:sz="0" w:space="0" w:color="auto"/>
            <w:left w:val="none" w:sz="0" w:space="0" w:color="auto"/>
            <w:bottom w:val="none" w:sz="0" w:space="0" w:color="auto"/>
            <w:right w:val="none" w:sz="0" w:space="0" w:color="auto"/>
          </w:divBdr>
        </w:div>
        <w:div w:id="859440345">
          <w:marLeft w:val="0"/>
          <w:marRight w:val="0"/>
          <w:marTop w:val="0"/>
          <w:marBottom w:val="0"/>
          <w:divBdr>
            <w:top w:val="none" w:sz="0" w:space="0" w:color="auto"/>
            <w:left w:val="none" w:sz="0" w:space="0" w:color="auto"/>
            <w:bottom w:val="none" w:sz="0" w:space="0" w:color="auto"/>
            <w:right w:val="none" w:sz="0" w:space="0" w:color="auto"/>
          </w:divBdr>
        </w:div>
      </w:divsChild>
    </w:div>
    <w:div w:id="1995643766">
      <w:bodyDiv w:val="1"/>
      <w:marLeft w:val="0"/>
      <w:marRight w:val="0"/>
      <w:marTop w:val="0"/>
      <w:marBottom w:val="0"/>
      <w:divBdr>
        <w:top w:val="none" w:sz="0" w:space="0" w:color="auto"/>
        <w:left w:val="none" w:sz="0" w:space="0" w:color="auto"/>
        <w:bottom w:val="none" w:sz="0" w:space="0" w:color="auto"/>
        <w:right w:val="none" w:sz="0" w:space="0" w:color="auto"/>
      </w:divBdr>
      <w:divsChild>
        <w:div w:id="919020426">
          <w:marLeft w:val="0"/>
          <w:marRight w:val="0"/>
          <w:marTop w:val="0"/>
          <w:marBottom w:val="0"/>
          <w:divBdr>
            <w:top w:val="none" w:sz="0" w:space="0" w:color="auto"/>
            <w:left w:val="none" w:sz="0" w:space="0" w:color="auto"/>
            <w:bottom w:val="none" w:sz="0" w:space="0" w:color="auto"/>
            <w:right w:val="none" w:sz="0" w:space="0" w:color="auto"/>
          </w:divBdr>
          <w:divsChild>
            <w:div w:id="1378510736">
              <w:marLeft w:val="0"/>
              <w:marRight w:val="0"/>
              <w:marTop w:val="0"/>
              <w:marBottom w:val="0"/>
              <w:divBdr>
                <w:top w:val="none" w:sz="0" w:space="0" w:color="auto"/>
                <w:left w:val="none" w:sz="0" w:space="0" w:color="auto"/>
                <w:bottom w:val="none" w:sz="0" w:space="0" w:color="auto"/>
                <w:right w:val="none" w:sz="0" w:space="0" w:color="auto"/>
              </w:divBdr>
              <w:divsChild>
                <w:div w:id="1386298381">
                  <w:marLeft w:val="0"/>
                  <w:marRight w:val="0"/>
                  <w:marTop w:val="0"/>
                  <w:marBottom w:val="0"/>
                  <w:divBdr>
                    <w:top w:val="none" w:sz="0" w:space="0" w:color="auto"/>
                    <w:left w:val="none" w:sz="0" w:space="0" w:color="auto"/>
                    <w:bottom w:val="none" w:sz="0" w:space="0" w:color="auto"/>
                    <w:right w:val="none" w:sz="0" w:space="0" w:color="auto"/>
                  </w:divBdr>
                  <w:divsChild>
                    <w:div w:id="718359749">
                      <w:marLeft w:val="0"/>
                      <w:marRight w:val="0"/>
                      <w:marTop w:val="0"/>
                      <w:marBottom w:val="0"/>
                      <w:divBdr>
                        <w:top w:val="none" w:sz="0" w:space="0" w:color="auto"/>
                        <w:left w:val="none" w:sz="0" w:space="0" w:color="auto"/>
                        <w:bottom w:val="none" w:sz="0" w:space="0" w:color="auto"/>
                        <w:right w:val="none" w:sz="0" w:space="0" w:color="auto"/>
                      </w:divBdr>
                      <w:divsChild>
                        <w:div w:id="665518732">
                          <w:marLeft w:val="0"/>
                          <w:marRight w:val="0"/>
                          <w:marTop w:val="0"/>
                          <w:marBottom w:val="0"/>
                          <w:divBdr>
                            <w:top w:val="none" w:sz="0" w:space="0" w:color="auto"/>
                            <w:left w:val="none" w:sz="0" w:space="0" w:color="auto"/>
                            <w:bottom w:val="none" w:sz="0" w:space="0" w:color="auto"/>
                            <w:right w:val="none" w:sz="0" w:space="0" w:color="auto"/>
                          </w:divBdr>
                          <w:divsChild>
                            <w:div w:id="20792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20620278">
      <w:bodyDiv w:val="1"/>
      <w:marLeft w:val="0"/>
      <w:marRight w:val="0"/>
      <w:marTop w:val="0"/>
      <w:marBottom w:val="0"/>
      <w:divBdr>
        <w:top w:val="none" w:sz="0" w:space="0" w:color="auto"/>
        <w:left w:val="none" w:sz="0" w:space="0" w:color="auto"/>
        <w:bottom w:val="none" w:sz="0" w:space="0" w:color="auto"/>
        <w:right w:val="none" w:sz="0" w:space="0" w:color="auto"/>
      </w:divBdr>
      <w:divsChild>
        <w:div w:id="1322582039">
          <w:marLeft w:val="0"/>
          <w:marRight w:val="0"/>
          <w:marTop w:val="0"/>
          <w:marBottom w:val="0"/>
          <w:divBdr>
            <w:top w:val="none" w:sz="0" w:space="0" w:color="auto"/>
            <w:left w:val="none" w:sz="0" w:space="0" w:color="auto"/>
            <w:bottom w:val="none" w:sz="0" w:space="0" w:color="auto"/>
            <w:right w:val="none" w:sz="0" w:space="0" w:color="auto"/>
          </w:divBdr>
          <w:divsChild>
            <w:div w:id="465242768">
              <w:marLeft w:val="0"/>
              <w:marRight w:val="0"/>
              <w:marTop w:val="0"/>
              <w:marBottom w:val="0"/>
              <w:divBdr>
                <w:top w:val="none" w:sz="0" w:space="0" w:color="auto"/>
                <w:left w:val="none" w:sz="0" w:space="0" w:color="auto"/>
                <w:bottom w:val="none" w:sz="0" w:space="0" w:color="auto"/>
                <w:right w:val="none" w:sz="0" w:space="0" w:color="auto"/>
              </w:divBdr>
              <w:divsChild>
                <w:div w:id="1807813550">
                  <w:marLeft w:val="0"/>
                  <w:marRight w:val="0"/>
                  <w:marTop w:val="0"/>
                  <w:marBottom w:val="0"/>
                  <w:divBdr>
                    <w:top w:val="none" w:sz="0" w:space="0" w:color="auto"/>
                    <w:left w:val="none" w:sz="0" w:space="0" w:color="auto"/>
                    <w:bottom w:val="none" w:sz="0" w:space="0" w:color="auto"/>
                    <w:right w:val="none" w:sz="0" w:space="0" w:color="auto"/>
                  </w:divBdr>
                  <w:divsChild>
                    <w:div w:id="895706375">
                      <w:marLeft w:val="0"/>
                      <w:marRight w:val="0"/>
                      <w:marTop w:val="0"/>
                      <w:marBottom w:val="0"/>
                      <w:divBdr>
                        <w:top w:val="none" w:sz="0" w:space="0" w:color="auto"/>
                        <w:left w:val="none" w:sz="0" w:space="0" w:color="auto"/>
                        <w:bottom w:val="none" w:sz="0" w:space="0" w:color="auto"/>
                        <w:right w:val="none" w:sz="0" w:space="0" w:color="auto"/>
                      </w:divBdr>
                      <w:divsChild>
                        <w:div w:id="1324814982">
                          <w:marLeft w:val="0"/>
                          <w:marRight w:val="0"/>
                          <w:marTop w:val="0"/>
                          <w:marBottom w:val="0"/>
                          <w:divBdr>
                            <w:top w:val="none" w:sz="0" w:space="0" w:color="auto"/>
                            <w:left w:val="none" w:sz="0" w:space="0" w:color="auto"/>
                            <w:bottom w:val="none" w:sz="0" w:space="0" w:color="auto"/>
                            <w:right w:val="none" w:sz="0" w:space="0" w:color="auto"/>
                          </w:divBdr>
                          <w:divsChild>
                            <w:div w:id="881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 w:id="21417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xpertisefrance.fr/web/guest/on-recrute" TargetMode="External" Id="R4cd923134e7743d0" /></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eate a new document." ma:contentTypeScope="" ma:versionID="a936d3295236efe7fc628425e7d92247">
  <xsd:schema xmlns:xsd="http://www.w3.org/2001/XMLSchema" xmlns:xs="http://www.w3.org/2001/XMLSchema" xmlns:p="http://schemas.microsoft.com/office/2006/metadata/properties" xmlns:ns2="5e6fa07b-15ee-4e65-b582-6cd11e4930f1" targetNamespace="http://schemas.microsoft.com/office/2006/metadata/properties" ma:root="true" ma:fieldsID="e84a6de59dd19aa8e57ef0fa8aaa0dad"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2.xml><?xml version="1.0" encoding="utf-8"?>
<ds:datastoreItem xmlns:ds="http://schemas.openxmlformats.org/officeDocument/2006/customXml" ds:itemID="{C996312B-06BF-4A11-93A7-43C312A62ACD}"/>
</file>

<file path=customXml/itemProps3.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4.xml><?xml version="1.0" encoding="utf-8"?>
<ds:datastoreItem xmlns:ds="http://schemas.openxmlformats.org/officeDocument/2006/customXml" ds:itemID="{42B59797-235A-458C-93D0-63A3709E25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(1804)RFTA-TemplateWord</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15</cp:revision>
  <cp:lastPrinted>2024-04-21T18:52:00Z</cp:lastPrinted>
  <dcterms:created xsi:type="dcterms:W3CDTF">2024-11-14T16:21:00Z</dcterms:created>
  <dcterms:modified xsi:type="dcterms:W3CDTF">2024-12-18T09:28:00Z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ies>
</file>