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08" w:rsidRDefault="00327887">
      <w:pPr>
        <w:spacing w:after="28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Termes de référence</w:t>
      </w:r>
    </w:p>
    <w:tbl>
      <w:tblPr>
        <w:tblStyle w:val="a"/>
        <w:tblpPr w:leftFromText="141" w:rightFromText="141" w:vertAnchor="text" w:tblpY="13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D20D08">
        <w:trPr>
          <w:trHeight w:val="393"/>
        </w:trPr>
        <w:tc>
          <w:tcPr>
            <w:tcW w:w="2122" w:type="dxa"/>
            <w:shd w:val="clear" w:color="auto" w:fill="D9D9D9"/>
            <w:vAlign w:val="center"/>
          </w:tcPr>
          <w:p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Intitulé de la mission</w:t>
            </w:r>
          </w:p>
        </w:tc>
        <w:tc>
          <w:tcPr>
            <w:tcW w:w="7087" w:type="dxa"/>
            <w:vAlign w:val="center"/>
          </w:tcPr>
          <w:p w:rsidR="00D20D08" w:rsidRDefault="00506F6F" w:rsidP="00506F6F">
            <w:pPr>
              <w:spacing w:after="0" w:line="240" w:lineRule="auto"/>
              <w:jc w:val="both"/>
              <w:rPr>
                <w:rFonts w:ascii="Times New Roman" w:eastAsia="Times New Roman" w:hAnsi="Times New Roman" w:cs="Times New Roman"/>
                <w:smallCaps/>
              </w:rPr>
            </w:pPr>
            <w:r w:rsidRPr="00506F6F">
              <w:rPr>
                <w:rFonts w:ascii="Times New Roman" w:eastAsia="Times New Roman" w:hAnsi="Times New Roman" w:cs="Times New Roman"/>
                <w:smallCaps/>
              </w:rPr>
              <w:t xml:space="preserve">Assistance technique à la pérennisation des programmes </w:t>
            </w:r>
            <w:r w:rsidR="001C2BC7">
              <w:rPr>
                <w:rFonts w:ascii="Times New Roman" w:eastAsia="Times New Roman" w:hAnsi="Times New Roman" w:cs="Times New Roman"/>
                <w:smallCaps/>
              </w:rPr>
              <w:t xml:space="preserve">d’accompagnement </w:t>
            </w:r>
            <w:r w:rsidRPr="00506F6F">
              <w:rPr>
                <w:rFonts w:ascii="Times New Roman" w:eastAsia="Times New Roman" w:hAnsi="Times New Roman" w:cs="Times New Roman"/>
                <w:smallCaps/>
              </w:rPr>
              <w:t xml:space="preserve">subventionnés dans le cadre </w:t>
            </w:r>
            <w:r>
              <w:rPr>
                <w:rFonts w:ascii="Times New Roman" w:eastAsia="Times New Roman" w:hAnsi="Times New Roman" w:cs="Times New Roman"/>
                <w:smallCaps/>
              </w:rPr>
              <w:t xml:space="preserve">du </w:t>
            </w:r>
            <w:r w:rsidRPr="00506F6F">
              <w:rPr>
                <w:rFonts w:ascii="Times New Roman" w:eastAsia="Times New Roman" w:hAnsi="Times New Roman" w:cs="Times New Roman"/>
                <w:smallCaps/>
              </w:rPr>
              <w:t>projet Qawafel</w:t>
            </w:r>
          </w:p>
        </w:tc>
      </w:tr>
      <w:tr w:rsidR="00D20D08">
        <w:trPr>
          <w:trHeight w:val="347"/>
        </w:trPr>
        <w:tc>
          <w:tcPr>
            <w:tcW w:w="2122" w:type="dxa"/>
            <w:shd w:val="clear" w:color="auto" w:fill="D9D9D9"/>
            <w:vAlign w:val="center"/>
          </w:tcPr>
          <w:p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Nom du projet</w:t>
            </w:r>
          </w:p>
        </w:tc>
        <w:tc>
          <w:tcPr>
            <w:tcW w:w="7087" w:type="dxa"/>
            <w:vAlign w:val="center"/>
          </w:tcPr>
          <w:p w:rsidR="00D20D08" w:rsidRDefault="00327887">
            <w:pPr>
              <w:spacing w:after="0"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Qawafel – Export Tunisia</w:t>
            </w:r>
          </w:p>
        </w:tc>
      </w:tr>
      <w:tr w:rsidR="00D20D08">
        <w:trPr>
          <w:trHeight w:val="347"/>
        </w:trPr>
        <w:tc>
          <w:tcPr>
            <w:tcW w:w="2122" w:type="dxa"/>
            <w:shd w:val="clear" w:color="auto" w:fill="D9D9D9"/>
            <w:vAlign w:val="center"/>
          </w:tcPr>
          <w:p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Composante </w:t>
            </w:r>
          </w:p>
        </w:tc>
        <w:tc>
          <w:tcPr>
            <w:tcW w:w="7087" w:type="dxa"/>
            <w:vAlign w:val="center"/>
          </w:tcPr>
          <w:p w:rsidR="00D20D08" w:rsidRDefault="00327887">
            <w:pPr>
              <w:spacing w:after="0"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 xml:space="preserve">Composante 1 « </w:t>
            </w:r>
            <w:r>
              <w:t xml:space="preserve"> </w:t>
            </w:r>
            <w:r>
              <w:rPr>
                <w:rFonts w:ascii="Times New Roman" w:eastAsia="Times New Roman" w:hAnsi="Times New Roman" w:cs="Times New Roman"/>
                <w:smallCaps/>
              </w:rPr>
              <w:t>appui à l’internationalisation des entreprises »</w:t>
            </w:r>
          </w:p>
        </w:tc>
      </w:tr>
      <w:tr w:rsidR="00D20D08" w:rsidTr="009305BD">
        <w:trPr>
          <w:trHeight w:val="376"/>
        </w:trPr>
        <w:tc>
          <w:tcPr>
            <w:tcW w:w="2122" w:type="dxa"/>
            <w:shd w:val="clear" w:color="auto" w:fill="D9D9D9"/>
            <w:vAlign w:val="center"/>
          </w:tcPr>
          <w:p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Dates </w:t>
            </w:r>
          </w:p>
        </w:tc>
        <w:tc>
          <w:tcPr>
            <w:tcW w:w="7087" w:type="dxa"/>
            <w:shd w:val="clear" w:color="auto" w:fill="auto"/>
            <w:vAlign w:val="center"/>
          </w:tcPr>
          <w:p w:rsidR="00D20D08" w:rsidRPr="009305BD" w:rsidRDefault="009305BD">
            <w:pPr>
              <w:spacing w:after="0" w:line="240" w:lineRule="auto"/>
              <w:jc w:val="both"/>
              <w:rPr>
                <w:rFonts w:ascii="Times New Roman" w:eastAsia="Times New Roman" w:hAnsi="Times New Roman" w:cs="Times New Roman"/>
                <w:smallCaps/>
              </w:rPr>
            </w:pPr>
            <w:r w:rsidRPr="009305BD">
              <w:rPr>
                <w:rFonts w:ascii="Times New Roman" w:eastAsia="Times New Roman" w:hAnsi="Times New Roman" w:cs="Times New Roman"/>
                <w:smallCaps/>
              </w:rPr>
              <w:t>Septembre</w:t>
            </w:r>
            <w:r w:rsidR="00327887" w:rsidRPr="009305BD">
              <w:rPr>
                <w:rFonts w:ascii="Times New Roman" w:eastAsia="Times New Roman" w:hAnsi="Times New Roman" w:cs="Times New Roman"/>
                <w:smallCaps/>
              </w:rPr>
              <w:t xml:space="preserve"> 2025</w:t>
            </w:r>
            <w:r w:rsidRPr="009305BD">
              <w:rPr>
                <w:rFonts w:ascii="Times New Roman" w:eastAsia="Times New Roman" w:hAnsi="Times New Roman" w:cs="Times New Roman"/>
                <w:smallCaps/>
              </w:rPr>
              <w:t xml:space="preserve"> à mars 2026</w:t>
            </w:r>
          </w:p>
        </w:tc>
      </w:tr>
      <w:tr w:rsidR="00D20D08" w:rsidTr="009305BD">
        <w:trPr>
          <w:trHeight w:val="410"/>
        </w:trPr>
        <w:tc>
          <w:tcPr>
            <w:tcW w:w="2122" w:type="dxa"/>
            <w:shd w:val="clear" w:color="auto" w:fill="D9D9D9"/>
            <w:vAlign w:val="center"/>
          </w:tcPr>
          <w:p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Nombre de jours </w:t>
            </w:r>
          </w:p>
        </w:tc>
        <w:tc>
          <w:tcPr>
            <w:tcW w:w="7087" w:type="dxa"/>
            <w:shd w:val="clear" w:color="auto" w:fill="auto"/>
            <w:vAlign w:val="center"/>
          </w:tcPr>
          <w:p w:rsidR="00D20D08" w:rsidRPr="009305BD" w:rsidRDefault="009305BD">
            <w:pPr>
              <w:spacing w:after="0" w:line="240" w:lineRule="auto"/>
              <w:jc w:val="both"/>
              <w:rPr>
                <w:rFonts w:ascii="Times New Roman" w:eastAsia="Times New Roman" w:hAnsi="Times New Roman" w:cs="Times New Roman"/>
              </w:rPr>
            </w:pPr>
            <w:r w:rsidRPr="009305BD">
              <w:rPr>
                <w:rFonts w:ascii="Times New Roman" w:eastAsia="Times New Roman" w:hAnsi="Times New Roman" w:cs="Times New Roman"/>
                <w:smallCaps/>
              </w:rPr>
              <w:t>3</w:t>
            </w:r>
            <w:r w:rsidR="00327887" w:rsidRPr="009305BD">
              <w:rPr>
                <w:rFonts w:ascii="Times New Roman" w:eastAsia="Times New Roman" w:hAnsi="Times New Roman" w:cs="Times New Roman"/>
                <w:smallCaps/>
              </w:rPr>
              <w:t>5 hommes/J</w:t>
            </w:r>
          </w:p>
        </w:tc>
      </w:tr>
      <w:tr w:rsidR="00D20D08">
        <w:trPr>
          <w:trHeight w:val="416"/>
        </w:trPr>
        <w:tc>
          <w:tcPr>
            <w:tcW w:w="2122" w:type="dxa"/>
            <w:shd w:val="clear" w:color="auto" w:fill="D9D9D9"/>
            <w:vAlign w:val="center"/>
          </w:tcPr>
          <w:p w:rsidR="00D20D08" w:rsidRDefault="00602858" w:rsidP="00602858">
            <w:pPr>
              <w:spacing w:after="0" w:line="240" w:lineRule="auto"/>
              <w:rPr>
                <w:rFonts w:ascii="Times New Roman" w:eastAsia="Times New Roman" w:hAnsi="Times New Roman" w:cs="Times New Roman"/>
                <w:b/>
              </w:rPr>
            </w:pPr>
            <w:r>
              <w:rPr>
                <w:rFonts w:ascii="Times New Roman" w:eastAsia="Times New Roman" w:hAnsi="Times New Roman" w:cs="Times New Roman"/>
                <w:b/>
              </w:rPr>
              <w:t>Profil du prestataire</w:t>
            </w:r>
          </w:p>
        </w:tc>
        <w:tc>
          <w:tcPr>
            <w:tcW w:w="7087" w:type="dxa"/>
            <w:vAlign w:val="center"/>
          </w:tcPr>
          <w:p w:rsidR="00D20D08" w:rsidRDefault="00327887">
            <w:pPr>
              <w:spacing w:after="0" w:line="240" w:lineRule="auto"/>
              <w:jc w:val="both"/>
              <w:rPr>
                <w:rFonts w:ascii="Times New Roman" w:eastAsia="Times New Roman" w:hAnsi="Times New Roman" w:cs="Times New Roman"/>
              </w:rPr>
            </w:pPr>
            <w:r>
              <w:rPr>
                <w:rFonts w:ascii="Times New Roman" w:eastAsia="Times New Roman" w:hAnsi="Times New Roman" w:cs="Times New Roman"/>
                <w:smallCaps/>
              </w:rPr>
              <w:t>E</w:t>
            </w:r>
            <w:r w:rsidR="00602858">
              <w:rPr>
                <w:rFonts w:ascii="Times New Roman" w:eastAsia="Times New Roman" w:hAnsi="Times New Roman" w:cs="Times New Roman"/>
                <w:smallCaps/>
              </w:rPr>
              <w:t>xpertise</w:t>
            </w:r>
            <w:r>
              <w:rPr>
                <w:rFonts w:ascii="Times New Roman" w:eastAsia="Times New Roman" w:hAnsi="Times New Roman" w:cs="Times New Roman"/>
                <w:smallCaps/>
              </w:rPr>
              <w:t xml:space="preserve"> en gestion des programmes, optimisation des modèles économiques, developpement des strategies </w:t>
            </w:r>
          </w:p>
        </w:tc>
      </w:tr>
    </w:tbl>
    <w:p w:rsidR="00D20D08" w:rsidRDefault="00D20D08">
      <w:pPr>
        <w:spacing w:after="0" w:line="240" w:lineRule="auto"/>
        <w:jc w:val="both"/>
        <w:rPr>
          <w:rFonts w:ascii="Times New Roman" w:eastAsia="Times New Roman" w:hAnsi="Times New Roman" w:cs="Times New Roman"/>
          <w:b/>
        </w:rPr>
      </w:pPr>
    </w:p>
    <w:p w:rsidR="00D20D08" w:rsidRDefault="00327887">
      <w:pPr>
        <w:numPr>
          <w:ilvl w:val="0"/>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Contexte du projet</w:t>
      </w:r>
    </w:p>
    <w:p w:rsidR="00D20D08" w:rsidRDefault="00327887">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rsidR="00D20D08" w:rsidRDefault="00327887">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D20D08" w:rsidRDefault="00327887">
      <w:pPr>
        <w:numPr>
          <w:ilvl w:val="0"/>
          <w:numId w:val="6"/>
        </w:numP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tab/>
      </w:r>
    </w:p>
    <w:p w:rsidR="00D20D08" w:rsidRDefault="0032788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D20D08" w:rsidRDefault="0032788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cibles). </w:t>
      </w:r>
    </w:p>
    <w:p w:rsidR="00D20D08" w:rsidRDefault="00D20D08">
      <w:pPr>
        <w:spacing w:after="0" w:line="240" w:lineRule="auto"/>
        <w:ind w:left="720"/>
        <w:jc w:val="both"/>
        <w:rPr>
          <w:rFonts w:ascii="Times New Roman" w:eastAsia="Times New Roman" w:hAnsi="Times New Roman" w:cs="Times New Roman"/>
          <w:color w:val="000000"/>
        </w:rPr>
      </w:pPr>
    </w:p>
    <w:p w:rsidR="00D20D08" w:rsidRDefault="00327887">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présente mission s’inscrit dans le cadre de la mise en œuvre des activités de la composante 1 du projet. </w:t>
      </w:r>
    </w:p>
    <w:p w:rsidR="00DE6860" w:rsidRPr="00B575E0" w:rsidRDefault="00DE6860">
      <w:pPr>
        <w:spacing w:after="280"/>
        <w:jc w:val="both"/>
        <w:rPr>
          <w:rFonts w:ascii="Times New Roman" w:eastAsia="Times New Roman" w:hAnsi="Times New Roman" w:cs="Times New Roman"/>
          <w:color w:val="000000"/>
        </w:rPr>
      </w:pPr>
    </w:p>
    <w:p w:rsidR="00D20D08" w:rsidRDefault="00327887">
      <w:pPr>
        <w:numPr>
          <w:ilvl w:val="0"/>
          <w:numId w:val="7"/>
        </w:numPr>
        <w:pBdr>
          <w:top w:val="nil"/>
          <w:left w:val="nil"/>
          <w:bottom w:val="nil"/>
          <w:right w:val="nil"/>
          <w:between w:val="nil"/>
        </w:pBdr>
        <w:spacing w:before="280"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Contexte de la mission </w:t>
      </w:r>
    </w:p>
    <w:p w:rsidR="00D20D08" w:rsidRDefault="00D20D08">
      <w:pPr>
        <w:pBdr>
          <w:top w:val="nil"/>
          <w:left w:val="nil"/>
          <w:bottom w:val="nil"/>
          <w:right w:val="nil"/>
          <w:between w:val="nil"/>
        </w:pBdr>
        <w:spacing w:after="0"/>
        <w:ind w:left="720"/>
        <w:jc w:val="both"/>
        <w:rPr>
          <w:rFonts w:ascii="Times New Roman" w:eastAsia="Times New Roman" w:hAnsi="Times New Roman" w:cs="Times New Roman"/>
          <w:b/>
          <w:color w:val="000000"/>
        </w:rPr>
      </w:pPr>
    </w:p>
    <w:p w:rsidR="00D20D08" w:rsidRDefault="00327887">
      <w:pPr>
        <w:numPr>
          <w:ilvl w:val="1"/>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 général </w:t>
      </w:r>
    </w:p>
    <w:p w:rsidR="00665DC8" w:rsidRPr="00665DC8" w:rsidRDefault="00327887" w:rsidP="004309E4">
      <w:pPr>
        <w:pBdr>
          <w:top w:val="nil"/>
          <w:left w:val="nil"/>
          <w:bottom w:val="nil"/>
          <w:right w:val="nil"/>
          <w:between w:val="nil"/>
        </w:pBdr>
        <w:spacing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 </w:t>
      </w:r>
      <w:r w:rsidR="00665DC8" w:rsidRPr="00665DC8">
        <w:rPr>
          <w:rFonts w:ascii="Times New Roman" w:eastAsia="Times New Roman" w:hAnsi="Times New Roman" w:cs="Times New Roman"/>
          <w:color w:val="000000"/>
        </w:rPr>
        <w:t>La présente mission vise à appuyer la pérennisation opérationnelle et financière des programmes d’accompagnement dév</w:t>
      </w:r>
      <w:r w:rsidR="00E53EFB">
        <w:rPr>
          <w:rFonts w:ascii="Times New Roman" w:eastAsia="Times New Roman" w:hAnsi="Times New Roman" w:cs="Times New Roman"/>
          <w:color w:val="000000"/>
        </w:rPr>
        <w:t xml:space="preserve">eloppés dans le cadre des deux </w:t>
      </w:r>
      <w:r w:rsidR="00665DC8" w:rsidRPr="00665DC8">
        <w:rPr>
          <w:rFonts w:ascii="Times New Roman" w:eastAsia="Times New Roman" w:hAnsi="Times New Roman" w:cs="Times New Roman"/>
          <w:color w:val="000000"/>
        </w:rPr>
        <w:t>appe</w:t>
      </w:r>
      <w:r w:rsidR="00E53EFB">
        <w:rPr>
          <w:rFonts w:ascii="Times New Roman" w:eastAsia="Times New Roman" w:hAnsi="Times New Roman" w:cs="Times New Roman"/>
          <w:color w:val="000000"/>
        </w:rPr>
        <w:t>ls à projets du projet Qawafel :</w:t>
      </w:r>
      <w:r w:rsidR="00665DC8" w:rsidRPr="00665DC8">
        <w:rPr>
          <w:rFonts w:ascii="Times New Roman" w:eastAsia="Times New Roman" w:hAnsi="Times New Roman" w:cs="Times New Roman"/>
          <w:color w:val="000000"/>
        </w:rPr>
        <w:t xml:space="preserve"> I</w:t>
      </w:r>
      <w:r w:rsidR="00665DC8">
        <w:rPr>
          <w:rFonts w:ascii="Times New Roman" w:eastAsia="Times New Roman" w:hAnsi="Times New Roman" w:cs="Times New Roman"/>
          <w:color w:val="000000"/>
        </w:rPr>
        <w:t xml:space="preserve">nnovate4Africa et Skills4Trade.  </w:t>
      </w:r>
      <w:r w:rsidR="00665DC8">
        <w:rPr>
          <w:rFonts w:ascii="Times New Roman" w:eastAsia="Times New Roman" w:hAnsi="Times New Roman" w:cs="Times New Roman"/>
          <w:color w:val="000000"/>
        </w:rPr>
        <w:tab/>
      </w:r>
      <w:r w:rsidR="00665DC8">
        <w:rPr>
          <w:rFonts w:ascii="Times New Roman" w:eastAsia="Times New Roman" w:hAnsi="Times New Roman" w:cs="Times New Roman"/>
          <w:color w:val="000000"/>
        </w:rPr>
        <w:br/>
      </w:r>
      <w:r w:rsidR="00E53EFB">
        <w:rPr>
          <w:rFonts w:ascii="Times New Roman" w:eastAsia="Times New Roman" w:hAnsi="Times New Roman" w:cs="Times New Roman"/>
          <w:color w:val="000000"/>
        </w:rPr>
        <w:t>Ces</w:t>
      </w:r>
      <w:r w:rsidR="00665DC8" w:rsidRPr="00665DC8">
        <w:rPr>
          <w:rFonts w:ascii="Times New Roman" w:eastAsia="Times New Roman" w:hAnsi="Times New Roman" w:cs="Times New Roman"/>
          <w:color w:val="000000"/>
        </w:rPr>
        <w:t xml:space="preserve"> programmes ont été conçus et mis en œuvre par des structures d’appui privées pour soutenir l’internationalisation des PME et startups tunisiennes à l’échelle du continent, </w:t>
      </w:r>
      <w:r w:rsidR="00E53EFB">
        <w:rPr>
          <w:rFonts w:ascii="Times New Roman" w:eastAsia="Times New Roman" w:hAnsi="Times New Roman" w:cs="Times New Roman"/>
          <w:color w:val="000000"/>
        </w:rPr>
        <w:t xml:space="preserve">et </w:t>
      </w:r>
      <w:r w:rsidR="00665DC8" w:rsidRPr="00665DC8">
        <w:rPr>
          <w:rFonts w:ascii="Times New Roman" w:eastAsia="Times New Roman" w:hAnsi="Times New Roman" w:cs="Times New Roman"/>
          <w:color w:val="000000"/>
        </w:rPr>
        <w:t>en particulier dans les quatre pays cibles couverts par le projet Qawafel : le Kenya, la Mauritanie, la République Démocratique du Congo et le Sénég</w:t>
      </w:r>
      <w:r w:rsidR="00665DC8">
        <w:rPr>
          <w:rFonts w:ascii="Times New Roman" w:eastAsia="Times New Roman" w:hAnsi="Times New Roman" w:cs="Times New Roman"/>
          <w:color w:val="000000"/>
        </w:rPr>
        <w:t xml:space="preserve">al. </w:t>
      </w:r>
      <w:r w:rsidR="00665DC8" w:rsidRPr="00665DC8">
        <w:rPr>
          <w:rFonts w:ascii="Times New Roman" w:eastAsia="Times New Roman" w:hAnsi="Times New Roman" w:cs="Times New Roman"/>
          <w:color w:val="000000"/>
        </w:rPr>
        <w:t xml:space="preserve">Mis en œuvre entre juin 2024 et janvier 2026, ces </w:t>
      </w:r>
      <w:r w:rsidR="00665DC8">
        <w:rPr>
          <w:rFonts w:ascii="Times New Roman" w:eastAsia="Times New Roman" w:hAnsi="Times New Roman" w:cs="Times New Roman"/>
          <w:color w:val="000000"/>
        </w:rPr>
        <w:t>programmes</w:t>
      </w:r>
      <w:r w:rsidR="00665DC8" w:rsidRPr="00665DC8">
        <w:rPr>
          <w:rFonts w:ascii="Times New Roman" w:eastAsia="Times New Roman" w:hAnsi="Times New Roman" w:cs="Times New Roman"/>
          <w:color w:val="000000"/>
        </w:rPr>
        <w:t xml:space="preserve"> s’adressent directement aux entreprises bénéficiaires à travers des services d’accompagnement personnalisé, de montée en compétences et de mise en réseau.</w:t>
      </w:r>
    </w:p>
    <w:p w:rsidR="00665DC8" w:rsidRPr="00665DC8" w:rsidRDefault="00665DC8" w:rsidP="004309E4">
      <w:pPr>
        <w:pBdr>
          <w:top w:val="nil"/>
          <w:left w:val="nil"/>
          <w:bottom w:val="nil"/>
          <w:right w:val="nil"/>
          <w:between w:val="nil"/>
        </w:pBdr>
        <w:spacing w:after="280" w:line="276" w:lineRule="auto"/>
        <w:jc w:val="both"/>
        <w:rPr>
          <w:rFonts w:ascii="Times New Roman" w:eastAsia="Times New Roman" w:hAnsi="Times New Roman" w:cs="Times New Roman"/>
          <w:color w:val="000000"/>
        </w:rPr>
      </w:pPr>
      <w:r w:rsidRPr="00665DC8">
        <w:rPr>
          <w:rFonts w:ascii="Times New Roman" w:eastAsia="Times New Roman" w:hAnsi="Times New Roman" w:cs="Times New Roman"/>
          <w:color w:val="000000"/>
        </w:rPr>
        <w:t xml:space="preserve">Cette mission vise </w:t>
      </w:r>
      <w:r>
        <w:rPr>
          <w:rFonts w:ascii="Times New Roman" w:eastAsia="Times New Roman" w:hAnsi="Times New Roman" w:cs="Times New Roman"/>
          <w:color w:val="000000"/>
        </w:rPr>
        <w:t xml:space="preserve">donc </w:t>
      </w:r>
      <w:r w:rsidR="00E53EFB">
        <w:rPr>
          <w:rFonts w:ascii="Times New Roman" w:eastAsia="Times New Roman" w:hAnsi="Times New Roman" w:cs="Times New Roman"/>
          <w:color w:val="000000"/>
        </w:rPr>
        <w:t>à assurer la continuité de 5</w:t>
      </w:r>
      <w:r w:rsidRPr="00665DC8">
        <w:rPr>
          <w:rFonts w:ascii="Times New Roman" w:eastAsia="Times New Roman" w:hAnsi="Times New Roman" w:cs="Times New Roman"/>
          <w:color w:val="000000"/>
        </w:rPr>
        <w:t xml:space="preserve"> initiatives au-delà de la période de subvention, à court et moyen terme, afin de contribuer, à long terme, au renforcement de l’offre privée d’appui à l’internationalisation des PME.</w:t>
      </w:r>
    </w:p>
    <w:p w:rsidR="004E221F" w:rsidRDefault="00665DC8" w:rsidP="004309E4">
      <w:pPr>
        <w:pBdr>
          <w:top w:val="nil"/>
          <w:left w:val="nil"/>
          <w:bottom w:val="nil"/>
          <w:right w:val="nil"/>
          <w:between w:val="nil"/>
        </w:pBdr>
        <w:spacing w:after="280" w:line="276" w:lineRule="auto"/>
        <w:jc w:val="both"/>
        <w:rPr>
          <w:rFonts w:ascii="Times New Roman" w:eastAsia="Times New Roman" w:hAnsi="Times New Roman" w:cs="Times New Roman"/>
          <w:color w:val="000000"/>
        </w:rPr>
      </w:pPr>
      <w:r w:rsidRPr="00665DC8">
        <w:rPr>
          <w:rFonts w:ascii="Times New Roman" w:eastAsia="Times New Roman" w:hAnsi="Times New Roman" w:cs="Times New Roman"/>
          <w:color w:val="000000"/>
        </w:rPr>
        <w:t xml:space="preserve">Le projet Qawafel lance ainsi une consultation pour recruter </w:t>
      </w:r>
      <w:r w:rsidR="0010558D">
        <w:rPr>
          <w:rFonts w:ascii="Times New Roman" w:eastAsia="Times New Roman" w:hAnsi="Times New Roman" w:cs="Times New Roman"/>
          <w:color w:val="000000"/>
        </w:rPr>
        <w:t xml:space="preserve">un </w:t>
      </w:r>
      <w:r w:rsidR="00061C50">
        <w:rPr>
          <w:rFonts w:ascii="Times New Roman" w:eastAsia="Times New Roman" w:hAnsi="Times New Roman" w:cs="Times New Roman"/>
          <w:color w:val="000000"/>
        </w:rPr>
        <w:t>prestataire chargé</w:t>
      </w:r>
      <w:r w:rsidRPr="00665DC8">
        <w:rPr>
          <w:rFonts w:ascii="Times New Roman" w:eastAsia="Times New Roman" w:hAnsi="Times New Roman" w:cs="Times New Roman"/>
          <w:color w:val="000000"/>
        </w:rPr>
        <w:t xml:space="preserve"> d’apporter un appui ponctuel, ciblé et individualisé à chaque structure bénéficiai</w:t>
      </w:r>
      <w:r>
        <w:rPr>
          <w:rFonts w:ascii="Times New Roman" w:eastAsia="Times New Roman" w:hAnsi="Times New Roman" w:cs="Times New Roman"/>
          <w:color w:val="000000"/>
        </w:rPr>
        <w:t xml:space="preserve">re, en fonction de ses besoins. </w:t>
      </w:r>
      <w:r w:rsidRPr="00665DC8">
        <w:rPr>
          <w:rFonts w:ascii="Times New Roman" w:eastAsia="Times New Roman" w:hAnsi="Times New Roman" w:cs="Times New Roman"/>
          <w:color w:val="000000"/>
        </w:rPr>
        <w:t>Cet appui pourra porter notamment sur les modèles économiques, l’organisation interne, la stratégie de financement et la structuration des services.</w:t>
      </w:r>
    </w:p>
    <w:p w:rsidR="00847B6C" w:rsidRDefault="009F1D1B">
      <w:pPr>
        <w:numPr>
          <w:ilvl w:val="1"/>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Modalités d’</w:t>
      </w:r>
      <w:r w:rsidR="006A2FD2">
        <w:rPr>
          <w:rFonts w:ascii="Times New Roman" w:eastAsia="Times New Roman" w:hAnsi="Times New Roman" w:cs="Times New Roman"/>
          <w:b/>
          <w:color w:val="000000"/>
        </w:rPr>
        <w:t>intervention</w:t>
      </w:r>
      <w:r>
        <w:rPr>
          <w:rFonts w:ascii="Times New Roman" w:eastAsia="Times New Roman" w:hAnsi="Times New Roman" w:cs="Times New Roman"/>
          <w:b/>
          <w:color w:val="000000"/>
        </w:rPr>
        <w:t xml:space="preserve"> </w:t>
      </w:r>
      <w:r w:rsidR="00D41EDF">
        <w:rPr>
          <w:rFonts w:ascii="Times New Roman" w:eastAsia="Times New Roman" w:hAnsi="Times New Roman" w:cs="Times New Roman"/>
          <w:b/>
          <w:color w:val="000000"/>
        </w:rPr>
        <w:t>– contrat à bons de commande</w:t>
      </w:r>
    </w:p>
    <w:p w:rsidR="00E53EFB" w:rsidRDefault="00E93A6C" w:rsidP="004309E4">
      <w:pPr>
        <w:spacing w:before="280" w:after="280" w:line="276" w:lineRule="auto"/>
        <w:jc w:val="both"/>
        <w:rPr>
          <w:rFonts w:ascii="Times New Roman" w:eastAsia="Times New Roman" w:hAnsi="Times New Roman" w:cs="Times New Roman"/>
        </w:rPr>
      </w:pPr>
      <w:r w:rsidRPr="00E93A6C">
        <w:rPr>
          <w:rFonts w:ascii="Times New Roman" w:eastAsia="Times New Roman" w:hAnsi="Times New Roman" w:cs="Times New Roman"/>
        </w:rPr>
        <w:t>L’expertise sera mobili</w:t>
      </w:r>
      <w:r w:rsidR="00A711BC">
        <w:rPr>
          <w:rFonts w:ascii="Times New Roman" w:eastAsia="Times New Roman" w:hAnsi="Times New Roman" w:cs="Times New Roman"/>
        </w:rPr>
        <w:t>sée sous la forme d’un contrat-c</w:t>
      </w:r>
      <w:r w:rsidRPr="00E93A6C">
        <w:rPr>
          <w:rFonts w:ascii="Times New Roman" w:eastAsia="Times New Roman" w:hAnsi="Times New Roman" w:cs="Times New Roman"/>
        </w:rPr>
        <w:t xml:space="preserve">adre signé entre Qawafel et </w:t>
      </w:r>
      <w:r w:rsidR="00061C50">
        <w:rPr>
          <w:rFonts w:ascii="Times New Roman" w:eastAsia="Times New Roman" w:hAnsi="Times New Roman" w:cs="Times New Roman"/>
        </w:rPr>
        <w:t>le prestataire</w:t>
      </w:r>
      <w:r w:rsidR="00BB4F92">
        <w:rPr>
          <w:rFonts w:ascii="Times New Roman" w:eastAsia="Times New Roman" w:hAnsi="Times New Roman" w:cs="Times New Roman"/>
        </w:rPr>
        <w:t>.</w:t>
      </w:r>
      <w:r w:rsidRPr="00E93A6C">
        <w:rPr>
          <w:rFonts w:ascii="Times New Roman" w:eastAsia="Times New Roman" w:hAnsi="Times New Roman" w:cs="Times New Roman"/>
        </w:rPr>
        <w:t xml:space="preserve"> Pour chaque mission d’assistance auprès d’une structure bénéficiaire, un bon de commande sera émis par le projet. </w:t>
      </w:r>
      <w:r w:rsidR="00BB4F92" w:rsidRPr="00BB4F92">
        <w:rPr>
          <w:rFonts w:ascii="Times New Roman" w:eastAsia="Times New Roman" w:hAnsi="Times New Roman" w:cs="Times New Roman"/>
        </w:rPr>
        <w:t>Il est possible que plusieurs bons de comm</w:t>
      </w:r>
      <w:r w:rsidR="00E53EFB">
        <w:rPr>
          <w:rFonts w:ascii="Times New Roman" w:eastAsia="Times New Roman" w:hAnsi="Times New Roman" w:cs="Times New Roman"/>
        </w:rPr>
        <w:t xml:space="preserve">ande soient émis simultanément. </w:t>
      </w:r>
    </w:p>
    <w:p w:rsidR="00302BEA" w:rsidRDefault="00E93A6C" w:rsidP="004309E4">
      <w:pPr>
        <w:spacing w:before="280" w:after="280" w:line="276" w:lineRule="auto"/>
        <w:jc w:val="both"/>
        <w:rPr>
          <w:rFonts w:ascii="Times New Roman" w:eastAsia="Times New Roman" w:hAnsi="Times New Roman" w:cs="Times New Roman"/>
        </w:rPr>
      </w:pPr>
      <w:r w:rsidRPr="00E93A6C">
        <w:rPr>
          <w:rFonts w:ascii="Times New Roman" w:eastAsia="Times New Roman" w:hAnsi="Times New Roman" w:cs="Times New Roman"/>
        </w:rPr>
        <w:t xml:space="preserve">Chaque bon de commande précisera : la structure bénéficiaire, les activités à réaliser, le nombre de jours alloués, les livrables attendus et </w:t>
      </w:r>
      <w:r w:rsidR="00503AF2">
        <w:rPr>
          <w:rFonts w:ascii="Times New Roman" w:eastAsia="Times New Roman" w:hAnsi="Times New Roman" w:cs="Times New Roman"/>
        </w:rPr>
        <w:t>la période d’exécution</w:t>
      </w:r>
      <w:r w:rsidRPr="00E93A6C">
        <w:rPr>
          <w:rFonts w:ascii="Times New Roman" w:eastAsia="Times New Roman" w:hAnsi="Times New Roman" w:cs="Times New Roman"/>
        </w:rPr>
        <w:t xml:space="preserve">. </w:t>
      </w:r>
      <w:r w:rsidR="00BB4F92" w:rsidRPr="00BB4F92">
        <w:rPr>
          <w:rFonts w:ascii="Times New Roman" w:eastAsia="Times New Roman" w:hAnsi="Times New Roman" w:cs="Times New Roman"/>
        </w:rPr>
        <w:t xml:space="preserve">Le contenu </w:t>
      </w:r>
      <w:r w:rsidR="002A63F2">
        <w:rPr>
          <w:rFonts w:ascii="Times New Roman" w:eastAsia="Times New Roman" w:hAnsi="Times New Roman" w:cs="Times New Roman"/>
        </w:rPr>
        <w:t>des bons</w:t>
      </w:r>
      <w:r w:rsidR="00BB4F92" w:rsidRPr="00BB4F92">
        <w:rPr>
          <w:rFonts w:ascii="Times New Roman" w:eastAsia="Times New Roman" w:hAnsi="Times New Roman" w:cs="Times New Roman"/>
        </w:rPr>
        <w:t xml:space="preserve"> de commande s’appuiera sur les objectifs spécifiques et les activités détaillées dans les encadr</w:t>
      </w:r>
      <w:r w:rsidR="002A63F2">
        <w:rPr>
          <w:rFonts w:ascii="Times New Roman" w:eastAsia="Times New Roman" w:hAnsi="Times New Roman" w:cs="Times New Roman"/>
        </w:rPr>
        <w:t xml:space="preserve">és ci-dessous, propres à chacune des </w:t>
      </w:r>
      <w:r w:rsidR="00BB4F92" w:rsidRPr="00BB4F92">
        <w:rPr>
          <w:rFonts w:ascii="Times New Roman" w:eastAsia="Times New Roman" w:hAnsi="Times New Roman" w:cs="Times New Roman"/>
        </w:rPr>
        <w:t>structure</w:t>
      </w:r>
      <w:r w:rsidR="002A63F2">
        <w:rPr>
          <w:rFonts w:ascii="Times New Roman" w:eastAsia="Times New Roman" w:hAnsi="Times New Roman" w:cs="Times New Roman"/>
        </w:rPr>
        <w:t>s</w:t>
      </w:r>
      <w:r w:rsidR="00BB4F92">
        <w:rPr>
          <w:rFonts w:ascii="Times New Roman" w:eastAsia="Times New Roman" w:hAnsi="Times New Roman" w:cs="Times New Roman"/>
        </w:rPr>
        <w:t xml:space="preserve">. </w:t>
      </w:r>
    </w:p>
    <w:p w:rsidR="00302BEA" w:rsidRDefault="00302BEA" w:rsidP="004309E4">
      <w:pPr>
        <w:spacing w:before="280" w:after="280" w:line="276" w:lineRule="auto"/>
        <w:jc w:val="both"/>
        <w:rPr>
          <w:rFonts w:ascii="Times New Roman" w:eastAsia="Times New Roman" w:hAnsi="Times New Roman" w:cs="Times New Roman"/>
        </w:rPr>
      </w:pPr>
      <w:r w:rsidRPr="00302BEA">
        <w:rPr>
          <w:rFonts w:ascii="Times New Roman" w:eastAsia="Times New Roman" w:hAnsi="Times New Roman" w:cs="Times New Roman"/>
        </w:rPr>
        <w:t xml:space="preserve">La mission se déroulera sur la période de </w:t>
      </w:r>
      <w:r>
        <w:rPr>
          <w:rFonts w:ascii="Times New Roman" w:eastAsia="Times New Roman" w:hAnsi="Times New Roman" w:cs="Times New Roman"/>
        </w:rPr>
        <w:t>septembre 2025 à mars 2026</w:t>
      </w:r>
      <w:r w:rsidRPr="00302BEA">
        <w:rPr>
          <w:rFonts w:ascii="Times New Roman" w:eastAsia="Times New Roman" w:hAnsi="Times New Roman" w:cs="Times New Roman"/>
        </w:rPr>
        <w:t xml:space="preserve">, avec un total de </w:t>
      </w:r>
      <w:r w:rsidR="009305BD" w:rsidRPr="009305BD">
        <w:rPr>
          <w:rFonts w:ascii="Times New Roman" w:eastAsia="Times New Roman" w:hAnsi="Times New Roman" w:cs="Times New Roman"/>
        </w:rPr>
        <w:t>3</w:t>
      </w:r>
      <w:r w:rsidRPr="009305BD">
        <w:rPr>
          <w:rFonts w:ascii="Times New Roman" w:eastAsia="Times New Roman" w:hAnsi="Times New Roman" w:cs="Times New Roman"/>
        </w:rPr>
        <w:t>5</w:t>
      </w:r>
      <w:r w:rsidRPr="00302BEA">
        <w:rPr>
          <w:rFonts w:ascii="Times New Roman" w:eastAsia="Times New Roman" w:hAnsi="Times New Roman" w:cs="Times New Roman"/>
        </w:rPr>
        <w:t xml:space="preserve"> jours de travail. La mission sera réalisée à Tunis</w:t>
      </w:r>
      <w:r>
        <w:rPr>
          <w:rFonts w:ascii="Times New Roman" w:eastAsia="Times New Roman" w:hAnsi="Times New Roman" w:cs="Times New Roman"/>
        </w:rPr>
        <w:t>.</w:t>
      </w:r>
    </w:p>
    <w:p w:rsidR="00F9490E" w:rsidRDefault="00DC3CFE" w:rsidP="00B71340">
      <w:pPr>
        <w:numPr>
          <w:ilvl w:val="0"/>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Objectifs spécifiques par structure </w:t>
      </w:r>
    </w:p>
    <w:p w:rsidR="009B42FC" w:rsidRDefault="00B71340" w:rsidP="009B42FC">
      <w:pPr>
        <w:numPr>
          <w:ilvl w:val="1"/>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ACTIA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103"/>
        <w:gridCol w:w="2977"/>
        <w:gridCol w:w="567"/>
      </w:tblGrid>
      <w:tr w:rsidR="009B42FC" w:rsidRPr="00B51847" w:rsidTr="00D85EAA">
        <w:trPr>
          <w:trHeight w:val="606"/>
        </w:trPr>
        <w:tc>
          <w:tcPr>
            <w:tcW w:w="9209" w:type="dxa"/>
            <w:gridSpan w:val="4"/>
            <w:shd w:val="clear" w:color="auto" w:fill="D9D9D9"/>
            <w:vAlign w:val="center"/>
          </w:tcPr>
          <w:p w:rsidR="009B42FC" w:rsidRPr="00B51847" w:rsidRDefault="009B42FC" w:rsidP="009B42FC">
            <w:pPr>
              <w:rPr>
                <w:rFonts w:ascii="Times New Roman" w:eastAsia="Times New Roman" w:hAnsi="Times New Roman" w:cs="Times New Roman"/>
                <w:b/>
              </w:rPr>
            </w:pPr>
            <w:r w:rsidRPr="00B51847">
              <w:rPr>
                <w:rFonts w:ascii="Times New Roman" w:eastAsia="Times New Roman" w:hAnsi="Times New Roman" w:cs="Times New Roman"/>
                <w:b/>
              </w:rPr>
              <w:t xml:space="preserve">Intitulé du programme : </w:t>
            </w:r>
            <w:r w:rsidRPr="00B51847">
              <w:rPr>
                <w:rFonts w:ascii="Times New Roman" w:eastAsia="Times New Roman" w:hAnsi="Times New Roman" w:cs="Times New Roman"/>
              </w:rPr>
              <w:t>ACTinCube AgroImpact by Actia</w:t>
            </w:r>
          </w:p>
        </w:tc>
      </w:tr>
      <w:tr w:rsidR="009B42FC" w:rsidRPr="00B51847" w:rsidTr="00D85EAA">
        <w:trPr>
          <w:trHeight w:val="1141"/>
        </w:trPr>
        <w:tc>
          <w:tcPr>
            <w:tcW w:w="9209" w:type="dxa"/>
            <w:gridSpan w:val="4"/>
            <w:shd w:val="clear" w:color="auto" w:fill="D9D9D9"/>
            <w:vAlign w:val="center"/>
          </w:tcPr>
          <w:p w:rsidR="00D85EAA" w:rsidRPr="00B51847" w:rsidRDefault="009B42FC" w:rsidP="00D85EAA">
            <w:pPr>
              <w:rPr>
                <w:rFonts w:ascii="Times New Roman" w:eastAsia="Times New Roman" w:hAnsi="Times New Roman" w:cs="Times New Roman"/>
              </w:rPr>
            </w:pPr>
            <w:r w:rsidRPr="00B51847">
              <w:rPr>
                <w:rFonts w:ascii="Times New Roman" w:eastAsia="Times New Roman" w:hAnsi="Times New Roman" w:cs="Times New Roman"/>
                <w:b/>
              </w:rPr>
              <w:t xml:space="preserve">Objectif général du programme : </w:t>
            </w:r>
            <w:r w:rsidRPr="00B51847">
              <w:rPr>
                <w:rFonts w:ascii="Times New Roman" w:eastAsia="Times New Roman" w:hAnsi="Times New Roman" w:cs="Times New Roman"/>
              </w:rPr>
              <w:t>Appuyer le renforcement des actions et programmes d’accompagnement pour le développement et la montée en puissance des entreprises et des filières de la « Tech » tunisienne à l’échelle du continent africain et plus spécifiquement sur les marchés du Sénégal</w:t>
            </w:r>
            <w:r w:rsidR="00064622">
              <w:rPr>
                <w:rFonts w:ascii="Times New Roman" w:eastAsia="Times New Roman" w:hAnsi="Times New Roman" w:cs="Times New Roman"/>
              </w:rPr>
              <w:t>, de la Mauritanie</w:t>
            </w:r>
          </w:p>
        </w:tc>
      </w:tr>
      <w:tr w:rsidR="009B42FC" w:rsidRPr="00B51847" w:rsidTr="0065492B">
        <w:trPr>
          <w:trHeight w:val="269"/>
        </w:trPr>
        <w:tc>
          <w:tcPr>
            <w:tcW w:w="562" w:type="dxa"/>
            <w:shd w:val="clear" w:color="auto" w:fill="D9D9D9"/>
            <w:vAlign w:val="center"/>
          </w:tcPr>
          <w:p w:rsidR="009B42FC" w:rsidRPr="009B42FC" w:rsidRDefault="009B42FC" w:rsidP="0089396D">
            <w:pPr>
              <w:rPr>
                <w:rFonts w:ascii="Times New Roman" w:eastAsia="Times New Roman" w:hAnsi="Times New Roman" w:cs="Times New Roman"/>
                <w:b/>
              </w:rPr>
            </w:pPr>
            <w:r w:rsidRPr="009B42FC">
              <w:rPr>
                <w:rFonts w:ascii="Times New Roman" w:eastAsia="Times New Roman" w:hAnsi="Times New Roman" w:cs="Times New Roman"/>
                <w:b/>
              </w:rPr>
              <w:t>N°</w:t>
            </w:r>
          </w:p>
        </w:tc>
        <w:tc>
          <w:tcPr>
            <w:tcW w:w="5103" w:type="dxa"/>
            <w:shd w:val="clear" w:color="auto" w:fill="D9D9D9"/>
            <w:vAlign w:val="center"/>
          </w:tcPr>
          <w:p w:rsidR="009B42FC" w:rsidRPr="009B42FC" w:rsidRDefault="009B42FC" w:rsidP="0089396D">
            <w:pPr>
              <w:rPr>
                <w:rFonts w:ascii="Times New Roman" w:eastAsia="Times New Roman" w:hAnsi="Times New Roman" w:cs="Times New Roman"/>
                <w:b/>
              </w:rPr>
            </w:pPr>
            <w:r w:rsidRPr="009B42FC">
              <w:rPr>
                <w:rFonts w:ascii="Times New Roman" w:eastAsia="Times New Roman" w:hAnsi="Times New Roman" w:cs="Times New Roman"/>
                <w:b/>
              </w:rPr>
              <w:t>Activités</w:t>
            </w:r>
            <w:r w:rsidR="0089396D" w:rsidRPr="00B51847">
              <w:rPr>
                <w:rFonts w:ascii="Times New Roman" w:eastAsia="Times New Roman" w:hAnsi="Times New Roman" w:cs="Times New Roman"/>
                <w:b/>
              </w:rPr>
              <w:t xml:space="preserve"> à réaliser </w:t>
            </w:r>
          </w:p>
        </w:tc>
        <w:tc>
          <w:tcPr>
            <w:tcW w:w="2977" w:type="dxa"/>
            <w:shd w:val="clear" w:color="auto" w:fill="D9D9D9"/>
            <w:vAlign w:val="center"/>
          </w:tcPr>
          <w:p w:rsidR="009B42FC" w:rsidRPr="009B42FC" w:rsidRDefault="0089396D" w:rsidP="0089396D">
            <w:pPr>
              <w:rPr>
                <w:rFonts w:ascii="Times New Roman" w:eastAsia="Times New Roman" w:hAnsi="Times New Roman" w:cs="Times New Roman"/>
                <w:b/>
              </w:rPr>
            </w:pPr>
            <w:r w:rsidRPr="00B51847">
              <w:rPr>
                <w:rFonts w:ascii="Times New Roman" w:eastAsia="Times New Roman" w:hAnsi="Times New Roman" w:cs="Times New Roman"/>
                <w:b/>
              </w:rPr>
              <w:t>Livrables attendus</w:t>
            </w:r>
          </w:p>
        </w:tc>
        <w:tc>
          <w:tcPr>
            <w:tcW w:w="567" w:type="dxa"/>
            <w:shd w:val="clear" w:color="auto" w:fill="D9D9D9"/>
            <w:vAlign w:val="center"/>
          </w:tcPr>
          <w:p w:rsidR="009B42FC" w:rsidRPr="00B51847" w:rsidRDefault="0089396D" w:rsidP="0089396D">
            <w:pPr>
              <w:rPr>
                <w:rFonts w:ascii="Times New Roman" w:eastAsia="Times New Roman" w:hAnsi="Times New Roman" w:cs="Times New Roman"/>
                <w:b/>
              </w:rPr>
            </w:pPr>
            <w:r w:rsidRPr="009B42FC">
              <w:rPr>
                <w:rFonts w:ascii="Times New Roman" w:eastAsia="Times New Roman" w:hAnsi="Times New Roman" w:cs="Times New Roman"/>
                <w:b/>
              </w:rPr>
              <w:t>H</w:t>
            </w:r>
            <w:r w:rsidR="00F7732A">
              <w:rPr>
                <w:rFonts w:ascii="Times New Roman" w:eastAsia="Times New Roman" w:hAnsi="Times New Roman" w:cs="Times New Roman"/>
                <w:b/>
              </w:rPr>
              <w:t>/J</w:t>
            </w:r>
          </w:p>
        </w:tc>
      </w:tr>
      <w:tr w:rsidR="009B42FC" w:rsidRPr="00B51847" w:rsidTr="0065492B">
        <w:tc>
          <w:tcPr>
            <w:tcW w:w="562" w:type="dxa"/>
          </w:tcPr>
          <w:p w:rsidR="009B42FC" w:rsidRPr="009B42FC" w:rsidRDefault="009B42FC" w:rsidP="009722EF">
            <w:pPr>
              <w:jc w:val="center"/>
              <w:rPr>
                <w:rFonts w:ascii="Times New Roman" w:eastAsia="Times New Roman" w:hAnsi="Times New Roman" w:cs="Times New Roman"/>
              </w:rPr>
            </w:pPr>
            <w:r w:rsidRPr="009B42FC">
              <w:rPr>
                <w:rFonts w:ascii="Times New Roman" w:eastAsia="Times New Roman" w:hAnsi="Times New Roman" w:cs="Times New Roman"/>
              </w:rPr>
              <w:t>1</w:t>
            </w:r>
          </w:p>
        </w:tc>
        <w:tc>
          <w:tcPr>
            <w:tcW w:w="5103" w:type="dxa"/>
          </w:tcPr>
          <w:p w:rsidR="009B42FC" w:rsidRPr="009B42FC" w:rsidRDefault="009B42FC" w:rsidP="009B42FC">
            <w:pPr>
              <w:rPr>
                <w:rFonts w:ascii="Times New Roman" w:eastAsia="Times New Roman" w:hAnsi="Times New Roman" w:cs="Times New Roman"/>
              </w:rPr>
            </w:pPr>
            <w:r w:rsidRPr="009B42FC">
              <w:rPr>
                <w:rFonts w:ascii="Times New Roman" w:eastAsia="Times New Roman" w:hAnsi="Times New Roman" w:cs="Times New Roman"/>
              </w:rPr>
              <w:t>Tenir des réunions de cadrage avec l’équipe de mise en œuvre du programme et Qawafel (à distance ou en présentiel)</w:t>
            </w:r>
          </w:p>
        </w:tc>
        <w:tc>
          <w:tcPr>
            <w:tcW w:w="2977" w:type="dxa"/>
          </w:tcPr>
          <w:p w:rsidR="009B42FC" w:rsidRPr="009B42FC" w:rsidRDefault="00F51E31" w:rsidP="009B42FC">
            <w:pPr>
              <w:rPr>
                <w:rFonts w:ascii="Times New Roman" w:eastAsia="Times New Roman" w:hAnsi="Times New Roman" w:cs="Times New Roman"/>
              </w:rPr>
            </w:pPr>
            <w:r w:rsidRPr="00B51847">
              <w:rPr>
                <w:rFonts w:ascii="Times New Roman" w:eastAsia="Times New Roman" w:hAnsi="Times New Roman" w:cs="Times New Roman"/>
              </w:rPr>
              <w:t>Notes de synthèse des réunions</w:t>
            </w:r>
          </w:p>
        </w:tc>
        <w:tc>
          <w:tcPr>
            <w:tcW w:w="567" w:type="dxa"/>
          </w:tcPr>
          <w:p w:rsidR="009B42FC" w:rsidRPr="00B51847" w:rsidRDefault="00A711E0" w:rsidP="009B42FC">
            <w:pPr>
              <w:rPr>
                <w:rFonts w:ascii="Times New Roman" w:eastAsia="Times New Roman" w:hAnsi="Times New Roman" w:cs="Times New Roman"/>
              </w:rPr>
            </w:pPr>
            <w:r>
              <w:rPr>
                <w:rFonts w:ascii="Times New Roman" w:eastAsia="Times New Roman" w:hAnsi="Times New Roman" w:cs="Times New Roman"/>
              </w:rPr>
              <w:t>0.5</w:t>
            </w:r>
          </w:p>
        </w:tc>
      </w:tr>
      <w:tr w:rsidR="009B42FC" w:rsidRPr="00B51847" w:rsidTr="0065492B">
        <w:trPr>
          <w:trHeight w:val="265"/>
        </w:trPr>
        <w:tc>
          <w:tcPr>
            <w:tcW w:w="562" w:type="dxa"/>
          </w:tcPr>
          <w:p w:rsidR="009B42FC" w:rsidRPr="009B42FC" w:rsidRDefault="009B42FC" w:rsidP="009722EF">
            <w:pPr>
              <w:jc w:val="center"/>
              <w:rPr>
                <w:rFonts w:ascii="Times New Roman" w:eastAsia="Times New Roman" w:hAnsi="Times New Roman" w:cs="Times New Roman"/>
              </w:rPr>
            </w:pPr>
            <w:r w:rsidRPr="009B42FC">
              <w:rPr>
                <w:rFonts w:ascii="Times New Roman" w:eastAsia="Times New Roman" w:hAnsi="Times New Roman" w:cs="Times New Roman"/>
              </w:rPr>
              <w:t>2</w:t>
            </w:r>
          </w:p>
        </w:tc>
        <w:tc>
          <w:tcPr>
            <w:tcW w:w="5103" w:type="dxa"/>
          </w:tcPr>
          <w:p w:rsidR="009B42FC" w:rsidRPr="009B42FC" w:rsidRDefault="00503AF2" w:rsidP="00376BFD">
            <w:pPr>
              <w:rPr>
                <w:rFonts w:ascii="Times New Roman" w:eastAsia="Times New Roman" w:hAnsi="Times New Roman" w:cs="Times New Roman"/>
              </w:rPr>
            </w:pPr>
            <w:r w:rsidRPr="00B51847">
              <w:rPr>
                <w:rFonts w:ascii="Times New Roman" w:eastAsia="Times New Roman" w:hAnsi="Times New Roman" w:cs="Times New Roman"/>
              </w:rPr>
              <w:t>Réaliser un diagnostic des processus du programme ACTinCube AgroImpact, incluant l’animation d’un atelier participatif</w:t>
            </w:r>
          </w:p>
        </w:tc>
        <w:tc>
          <w:tcPr>
            <w:tcW w:w="2977" w:type="dxa"/>
          </w:tcPr>
          <w:p w:rsidR="009B42FC" w:rsidRPr="009B42FC" w:rsidRDefault="009722EF" w:rsidP="00F51E31">
            <w:pPr>
              <w:rPr>
                <w:rFonts w:ascii="Times New Roman" w:eastAsia="Times New Roman" w:hAnsi="Times New Roman" w:cs="Times New Roman"/>
              </w:rPr>
            </w:pPr>
            <w:r w:rsidRPr="00B51847">
              <w:rPr>
                <w:rFonts w:ascii="Times New Roman" w:eastAsia="Times New Roman" w:hAnsi="Times New Roman" w:cs="Times New Roman"/>
              </w:rPr>
              <w:t xml:space="preserve">Rapport de diagnostic des processus du programme </w:t>
            </w:r>
            <w:r w:rsidR="00F51E31" w:rsidRPr="00B51847">
              <w:rPr>
                <w:rFonts w:ascii="Times New Roman" w:eastAsia="Times New Roman" w:hAnsi="Times New Roman" w:cs="Times New Roman"/>
              </w:rPr>
              <w:t>et recommandations</w:t>
            </w:r>
          </w:p>
        </w:tc>
        <w:tc>
          <w:tcPr>
            <w:tcW w:w="567" w:type="dxa"/>
          </w:tcPr>
          <w:p w:rsidR="009B42FC" w:rsidRPr="00B51847" w:rsidRDefault="00C13A0E" w:rsidP="009B42FC">
            <w:pPr>
              <w:rPr>
                <w:rFonts w:ascii="Times New Roman" w:eastAsia="Times New Roman" w:hAnsi="Times New Roman" w:cs="Times New Roman"/>
              </w:rPr>
            </w:pPr>
            <w:r>
              <w:rPr>
                <w:rFonts w:ascii="Times New Roman" w:eastAsia="Times New Roman" w:hAnsi="Times New Roman" w:cs="Times New Roman"/>
              </w:rPr>
              <w:t>3</w:t>
            </w:r>
            <w:r w:rsidR="00251145">
              <w:rPr>
                <w:rFonts w:ascii="Times New Roman" w:eastAsia="Times New Roman" w:hAnsi="Times New Roman" w:cs="Times New Roman"/>
              </w:rPr>
              <w:t>.5</w:t>
            </w:r>
          </w:p>
        </w:tc>
      </w:tr>
      <w:tr w:rsidR="009B42FC" w:rsidRPr="00B51847" w:rsidTr="0065492B">
        <w:trPr>
          <w:trHeight w:val="541"/>
        </w:trPr>
        <w:tc>
          <w:tcPr>
            <w:tcW w:w="562" w:type="dxa"/>
          </w:tcPr>
          <w:p w:rsidR="009B42FC" w:rsidRPr="009B42FC" w:rsidRDefault="009B42FC" w:rsidP="009722EF">
            <w:pPr>
              <w:jc w:val="center"/>
              <w:rPr>
                <w:rFonts w:ascii="Times New Roman" w:eastAsia="Times New Roman" w:hAnsi="Times New Roman" w:cs="Times New Roman"/>
              </w:rPr>
            </w:pPr>
            <w:r w:rsidRPr="009B42FC">
              <w:rPr>
                <w:rFonts w:ascii="Times New Roman" w:eastAsia="Times New Roman" w:hAnsi="Times New Roman" w:cs="Times New Roman"/>
              </w:rPr>
              <w:t>3</w:t>
            </w:r>
          </w:p>
        </w:tc>
        <w:tc>
          <w:tcPr>
            <w:tcW w:w="5103" w:type="dxa"/>
          </w:tcPr>
          <w:p w:rsidR="009B42FC" w:rsidRPr="009B42FC" w:rsidRDefault="00B51847" w:rsidP="00B51847">
            <w:pPr>
              <w:rPr>
                <w:rFonts w:ascii="Times New Roman" w:eastAsia="Times New Roman" w:hAnsi="Times New Roman" w:cs="Times New Roman"/>
              </w:rPr>
            </w:pPr>
            <w:r w:rsidRPr="00B51847">
              <w:rPr>
                <w:rFonts w:ascii="Times New Roman" w:eastAsia="Times New Roman" w:hAnsi="Times New Roman" w:cs="Times New Roman"/>
              </w:rPr>
              <w:t>Appuyer la structuration des processus internes pour la mise en place de partenariats</w:t>
            </w:r>
          </w:p>
        </w:tc>
        <w:tc>
          <w:tcPr>
            <w:tcW w:w="2977" w:type="dxa"/>
          </w:tcPr>
          <w:p w:rsidR="009B42FC" w:rsidRPr="009B42FC" w:rsidRDefault="00B51847" w:rsidP="009B42FC">
            <w:pPr>
              <w:rPr>
                <w:rFonts w:ascii="Times New Roman" w:eastAsia="Times New Roman" w:hAnsi="Times New Roman" w:cs="Times New Roman"/>
              </w:rPr>
            </w:pPr>
            <w:r w:rsidRPr="00B51847">
              <w:rPr>
                <w:rFonts w:ascii="Times New Roman" w:eastAsia="Times New Roman" w:hAnsi="Times New Roman" w:cs="Times New Roman"/>
              </w:rPr>
              <w:t>Recommandations pour la structuration et l’optimisation des processus (cartographie)</w:t>
            </w:r>
          </w:p>
        </w:tc>
        <w:tc>
          <w:tcPr>
            <w:tcW w:w="567" w:type="dxa"/>
          </w:tcPr>
          <w:p w:rsidR="009B42FC" w:rsidRPr="00B51847" w:rsidRDefault="00B51847" w:rsidP="009B42FC">
            <w:pPr>
              <w:rPr>
                <w:rFonts w:ascii="Times New Roman" w:eastAsia="Times New Roman" w:hAnsi="Times New Roman" w:cs="Times New Roman"/>
              </w:rPr>
            </w:pPr>
            <w:r w:rsidRPr="00B51847">
              <w:rPr>
                <w:rFonts w:ascii="Times New Roman" w:eastAsia="Times New Roman" w:hAnsi="Times New Roman" w:cs="Times New Roman"/>
              </w:rPr>
              <w:t>3</w:t>
            </w:r>
          </w:p>
        </w:tc>
      </w:tr>
      <w:tr w:rsidR="00B51847" w:rsidRPr="00B51847" w:rsidTr="0065492B">
        <w:trPr>
          <w:trHeight w:val="208"/>
        </w:trPr>
        <w:tc>
          <w:tcPr>
            <w:tcW w:w="5665" w:type="dxa"/>
            <w:gridSpan w:val="2"/>
            <w:shd w:val="clear" w:color="auto" w:fill="D9D9D9"/>
          </w:tcPr>
          <w:p w:rsidR="00B51847" w:rsidRPr="009B42FC" w:rsidRDefault="00B51847" w:rsidP="009B42FC">
            <w:pPr>
              <w:rPr>
                <w:rFonts w:ascii="Times New Roman" w:eastAsia="Times New Roman" w:hAnsi="Times New Roman" w:cs="Times New Roman"/>
                <w:b/>
              </w:rPr>
            </w:pPr>
            <w:r w:rsidRPr="009B42FC">
              <w:rPr>
                <w:rFonts w:ascii="Times New Roman" w:eastAsia="Times New Roman" w:hAnsi="Times New Roman" w:cs="Times New Roman"/>
                <w:b/>
              </w:rPr>
              <w:t>Nombre total de jours</w:t>
            </w:r>
          </w:p>
        </w:tc>
        <w:tc>
          <w:tcPr>
            <w:tcW w:w="3544" w:type="dxa"/>
            <w:gridSpan w:val="2"/>
            <w:shd w:val="clear" w:color="auto" w:fill="D9D9D9"/>
            <w:vAlign w:val="center"/>
          </w:tcPr>
          <w:p w:rsidR="00B51847" w:rsidRPr="00B51847" w:rsidRDefault="00251145" w:rsidP="006F3DD6">
            <w:pPr>
              <w:jc w:val="right"/>
              <w:rPr>
                <w:rFonts w:ascii="Times New Roman" w:eastAsia="Times New Roman" w:hAnsi="Times New Roman" w:cs="Times New Roman"/>
                <w:b/>
              </w:rPr>
            </w:pPr>
            <w:r>
              <w:rPr>
                <w:rFonts w:ascii="Times New Roman" w:eastAsia="Times New Roman" w:hAnsi="Times New Roman" w:cs="Times New Roman"/>
                <w:b/>
              </w:rPr>
              <w:t>7</w:t>
            </w:r>
          </w:p>
        </w:tc>
      </w:tr>
    </w:tbl>
    <w:p w:rsidR="009B42FC" w:rsidRDefault="009B42FC" w:rsidP="00B51847">
      <w:pPr>
        <w:pBdr>
          <w:top w:val="nil"/>
          <w:left w:val="nil"/>
          <w:bottom w:val="nil"/>
          <w:right w:val="nil"/>
          <w:between w:val="nil"/>
        </w:pBdr>
        <w:spacing w:after="280"/>
        <w:jc w:val="both"/>
        <w:rPr>
          <w:rFonts w:ascii="Times New Roman" w:eastAsia="Times New Roman" w:hAnsi="Times New Roman" w:cs="Times New Roman"/>
          <w:b/>
          <w:color w:val="000000"/>
        </w:rPr>
      </w:pPr>
    </w:p>
    <w:p w:rsidR="009B42FC" w:rsidRPr="006F3DD6" w:rsidRDefault="006F3DD6" w:rsidP="006F3DD6">
      <w:pPr>
        <w:pStyle w:val="Paragraphedeliste"/>
        <w:numPr>
          <w:ilvl w:val="1"/>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STECIA International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103"/>
        <w:gridCol w:w="2977"/>
        <w:gridCol w:w="567"/>
      </w:tblGrid>
      <w:tr w:rsidR="00AF67DF" w:rsidRPr="00750C0D" w:rsidTr="0065492B">
        <w:trPr>
          <w:trHeight w:val="312"/>
        </w:trPr>
        <w:tc>
          <w:tcPr>
            <w:tcW w:w="9209" w:type="dxa"/>
            <w:gridSpan w:val="4"/>
            <w:shd w:val="clear" w:color="auto" w:fill="D9D9D9"/>
            <w:vAlign w:val="center"/>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b/>
                <w:color w:val="000000"/>
              </w:rPr>
              <w:t>Intitulé du programme</w:t>
            </w:r>
            <w:r w:rsidRPr="00750C0D">
              <w:rPr>
                <w:rFonts w:ascii="Times New Roman" w:eastAsia="Times New Roman" w:hAnsi="Times New Roman" w:cs="Times New Roman"/>
                <w:color w:val="000000"/>
              </w:rPr>
              <w:t xml:space="preserve"> : </w:t>
            </w:r>
            <w:r w:rsidR="002237F0" w:rsidRPr="00750C0D">
              <w:rPr>
                <w:rFonts w:ascii="Times New Roman" w:eastAsia="Times New Roman" w:hAnsi="Times New Roman" w:cs="Times New Roman"/>
                <w:color w:val="000000"/>
              </w:rPr>
              <w:t>Digital Tunisia by STECIA International</w:t>
            </w:r>
          </w:p>
        </w:tc>
      </w:tr>
      <w:tr w:rsidR="00AF67DF" w:rsidRPr="00750C0D" w:rsidTr="0065492B">
        <w:trPr>
          <w:trHeight w:val="560"/>
        </w:trPr>
        <w:tc>
          <w:tcPr>
            <w:tcW w:w="9209" w:type="dxa"/>
            <w:gridSpan w:val="4"/>
            <w:shd w:val="clear" w:color="auto" w:fill="D9D9D9"/>
            <w:vAlign w:val="center"/>
          </w:tcPr>
          <w:p w:rsidR="00AF67DF" w:rsidRPr="00750C0D" w:rsidRDefault="00AF67DF" w:rsidP="008F5019">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b/>
                <w:color w:val="000000"/>
              </w:rPr>
              <w:t>Objectif général du programme</w:t>
            </w:r>
            <w:r w:rsidRPr="00750C0D">
              <w:rPr>
                <w:rFonts w:ascii="Times New Roman" w:eastAsia="Times New Roman" w:hAnsi="Times New Roman" w:cs="Times New Roman"/>
                <w:color w:val="000000"/>
              </w:rPr>
              <w:t xml:space="preserve"> : </w:t>
            </w:r>
            <w:r w:rsidR="00453D7B">
              <w:rPr>
                <w:rFonts w:ascii="Times New Roman" w:eastAsia="Times New Roman" w:hAnsi="Times New Roman" w:cs="Times New Roman"/>
                <w:color w:val="000000"/>
              </w:rPr>
              <w:t>S</w:t>
            </w:r>
            <w:r w:rsidR="00750C0D" w:rsidRPr="00750C0D">
              <w:rPr>
                <w:rFonts w:ascii="Times New Roman" w:eastAsia="Times New Roman" w:hAnsi="Times New Roman" w:cs="Times New Roman"/>
                <w:color w:val="000000"/>
              </w:rPr>
              <w:t xml:space="preserve">outenir l’internationalisation </w:t>
            </w:r>
            <w:r w:rsidR="00750C0D">
              <w:rPr>
                <w:rFonts w:ascii="Times New Roman" w:eastAsia="Times New Roman" w:hAnsi="Times New Roman" w:cs="Times New Roman"/>
                <w:color w:val="000000"/>
              </w:rPr>
              <w:t xml:space="preserve">de </w:t>
            </w:r>
            <w:r w:rsidR="00750C0D" w:rsidRPr="00750C0D">
              <w:rPr>
                <w:rFonts w:ascii="Times New Roman" w:eastAsia="Times New Roman" w:hAnsi="Times New Roman" w:cs="Times New Roman"/>
                <w:color w:val="000000"/>
              </w:rPr>
              <w:t xml:space="preserve">PME et de startups technologiques </w:t>
            </w:r>
            <w:r w:rsidR="00750C0D">
              <w:rPr>
                <w:rFonts w:ascii="Times New Roman" w:eastAsia="Times New Roman" w:hAnsi="Times New Roman" w:cs="Times New Roman"/>
                <w:color w:val="000000"/>
              </w:rPr>
              <w:t>des secteurs de la santé, de l’éducation et de l’agriculture</w:t>
            </w:r>
            <w:r w:rsidR="008F5019">
              <w:rPr>
                <w:rFonts w:ascii="Times New Roman" w:eastAsia="Times New Roman" w:hAnsi="Times New Roman" w:cs="Times New Roman"/>
                <w:color w:val="000000"/>
              </w:rPr>
              <w:t xml:space="preserve"> en Mauritanie et au Sénégal</w:t>
            </w:r>
          </w:p>
        </w:tc>
      </w:tr>
      <w:tr w:rsidR="00AF67DF" w:rsidRPr="00750C0D" w:rsidTr="0065492B">
        <w:trPr>
          <w:trHeight w:val="269"/>
        </w:trPr>
        <w:tc>
          <w:tcPr>
            <w:tcW w:w="562" w:type="dxa"/>
            <w:shd w:val="clear" w:color="auto" w:fill="D9D9D9"/>
            <w:vAlign w:val="center"/>
          </w:tcPr>
          <w:p w:rsidR="00AF67DF" w:rsidRPr="00A711E0" w:rsidRDefault="00AF67DF" w:rsidP="00AF67DF">
            <w:pPr>
              <w:pBdr>
                <w:top w:val="nil"/>
                <w:left w:val="nil"/>
                <w:bottom w:val="nil"/>
                <w:right w:val="nil"/>
                <w:between w:val="nil"/>
              </w:pBdr>
              <w:spacing w:after="280"/>
              <w:jc w:val="both"/>
              <w:rPr>
                <w:rFonts w:ascii="Times New Roman" w:eastAsia="Times New Roman" w:hAnsi="Times New Roman" w:cs="Times New Roman"/>
                <w:b/>
                <w:color w:val="000000"/>
              </w:rPr>
            </w:pPr>
            <w:r w:rsidRPr="00A711E0">
              <w:rPr>
                <w:rFonts w:ascii="Times New Roman" w:eastAsia="Times New Roman" w:hAnsi="Times New Roman" w:cs="Times New Roman"/>
                <w:b/>
                <w:color w:val="000000"/>
              </w:rPr>
              <w:t>N°</w:t>
            </w:r>
          </w:p>
        </w:tc>
        <w:tc>
          <w:tcPr>
            <w:tcW w:w="5103" w:type="dxa"/>
            <w:shd w:val="clear" w:color="auto" w:fill="D9D9D9"/>
            <w:vAlign w:val="center"/>
          </w:tcPr>
          <w:p w:rsidR="00AF67DF" w:rsidRPr="00A711E0" w:rsidRDefault="00AF67DF" w:rsidP="00AF67DF">
            <w:pPr>
              <w:pBdr>
                <w:top w:val="nil"/>
                <w:left w:val="nil"/>
                <w:bottom w:val="nil"/>
                <w:right w:val="nil"/>
                <w:between w:val="nil"/>
              </w:pBdr>
              <w:spacing w:after="280"/>
              <w:jc w:val="both"/>
              <w:rPr>
                <w:rFonts w:ascii="Times New Roman" w:eastAsia="Times New Roman" w:hAnsi="Times New Roman" w:cs="Times New Roman"/>
                <w:b/>
                <w:color w:val="000000"/>
              </w:rPr>
            </w:pPr>
            <w:r w:rsidRPr="00A711E0">
              <w:rPr>
                <w:rFonts w:ascii="Times New Roman" w:eastAsia="Times New Roman" w:hAnsi="Times New Roman" w:cs="Times New Roman"/>
                <w:b/>
                <w:color w:val="000000"/>
              </w:rPr>
              <w:t xml:space="preserve">Activités à réaliser </w:t>
            </w:r>
          </w:p>
        </w:tc>
        <w:tc>
          <w:tcPr>
            <w:tcW w:w="2977" w:type="dxa"/>
            <w:shd w:val="clear" w:color="auto" w:fill="D9D9D9"/>
            <w:vAlign w:val="center"/>
          </w:tcPr>
          <w:p w:rsidR="00AF67DF" w:rsidRPr="00A711E0" w:rsidRDefault="00AF67DF" w:rsidP="00AF67DF">
            <w:pPr>
              <w:pBdr>
                <w:top w:val="nil"/>
                <w:left w:val="nil"/>
                <w:bottom w:val="nil"/>
                <w:right w:val="nil"/>
                <w:between w:val="nil"/>
              </w:pBdr>
              <w:spacing w:after="280"/>
              <w:jc w:val="both"/>
              <w:rPr>
                <w:rFonts w:ascii="Times New Roman" w:eastAsia="Times New Roman" w:hAnsi="Times New Roman" w:cs="Times New Roman"/>
                <w:b/>
                <w:color w:val="000000"/>
              </w:rPr>
            </w:pPr>
            <w:r w:rsidRPr="00A711E0">
              <w:rPr>
                <w:rFonts w:ascii="Times New Roman" w:eastAsia="Times New Roman" w:hAnsi="Times New Roman" w:cs="Times New Roman"/>
                <w:b/>
                <w:color w:val="000000"/>
              </w:rPr>
              <w:t>Livrables attendus</w:t>
            </w:r>
          </w:p>
        </w:tc>
        <w:tc>
          <w:tcPr>
            <w:tcW w:w="567" w:type="dxa"/>
            <w:shd w:val="clear" w:color="auto" w:fill="D9D9D9"/>
            <w:vAlign w:val="center"/>
          </w:tcPr>
          <w:p w:rsidR="00AF67DF" w:rsidRPr="00A711E0" w:rsidRDefault="00AF67DF" w:rsidP="00AF67DF">
            <w:pPr>
              <w:pBdr>
                <w:top w:val="nil"/>
                <w:left w:val="nil"/>
                <w:bottom w:val="nil"/>
                <w:right w:val="nil"/>
                <w:between w:val="nil"/>
              </w:pBdr>
              <w:spacing w:after="280"/>
              <w:jc w:val="both"/>
              <w:rPr>
                <w:rFonts w:ascii="Times New Roman" w:eastAsia="Times New Roman" w:hAnsi="Times New Roman" w:cs="Times New Roman"/>
                <w:b/>
                <w:color w:val="000000"/>
              </w:rPr>
            </w:pPr>
            <w:r w:rsidRPr="00A711E0">
              <w:rPr>
                <w:rFonts w:ascii="Times New Roman" w:eastAsia="Times New Roman" w:hAnsi="Times New Roman" w:cs="Times New Roman"/>
                <w:b/>
                <w:color w:val="000000"/>
              </w:rPr>
              <w:t>H</w:t>
            </w:r>
            <w:r w:rsidR="00F7732A">
              <w:rPr>
                <w:rFonts w:ascii="Times New Roman" w:eastAsia="Times New Roman" w:hAnsi="Times New Roman" w:cs="Times New Roman"/>
                <w:b/>
                <w:color w:val="000000"/>
              </w:rPr>
              <w:t>/J</w:t>
            </w:r>
          </w:p>
        </w:tc>
      </w:tr>
      <w:tr w:rsidR="00AF67DF" w:rsidRPr="00750C0D" w:rsidTr="0065492B">
        <w:trPr>
          <w:trHeight w:val="721"/>
        </w:trPr>
        <w:tc>
          <w:tcPr>
            <w:tcW w:w="562" w:type="dxa"/>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1</w:t>
            </w:r>
          </w:p>
        </w:tc>
        <w:tc>
          <w:tcPr>
            <w:tcW w:w="5103" w:type="dxa"/>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Tenir des réunions de cadrage avec l’équipe de mise en œuvre du programme et Qawafel (à distance ou en présentiel)</w:t>
            </w:r>
          </w:p>
        </w:tc>
        <w:tc>
          <w:tcPr>
            <w:tcW w:w="2977" w:type="dxa"/>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Notes de synthèse des réunions</w:t>
            </w:r>
          </w:p>
        </w:tc>
        <w:tc>
          <w:tcPr>
            <w:tcW w:w="567" w:type="dxa"/>
          </w:tcPr>
          <w:p w:rsidR="00AF67DF" w:rsidRPr="00750C0D" w:rsidRDefault="00FD6386" w:rsidP="00AF67DF">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0.5</w:t>
            </w:r>
          </w:p>
        </w:tc>
      </w:tr>
      <w:tr w:rsidR="00AF67DF" w:rsidRPr="00750C0D" w:rsidTr="0065492B">
        <w:trPr>
          <w:trHeight w:val="265"/>
        </w:trPr>
        <w:tc>
          <w:tcPr>
            <w:tcW w:w="562" w:type="dxa"/>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2</w:t>
            </w:r>
          </w:p>
        </w:tc>
        <w:tc>
          <w:tcPr>
            <w:tcW w:w="5103" w:type="dxa"/>
          </w:tcPr>
          <w:p w:rsidR="00AF67DF" w:rsidRPr="00750C0D" w:rsidRDefault="00AF67DF" w:rsidP="00E677D3">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 xml:space="preserve">Réaliser un diagnostic des </w:t>
            </w:r>
            <w:r w:rsidR="00E677D3">
              <w:rPr>
                <w:rFonts w:ascii="Times New Roman" w:eastAsia="Times New Roman" w:hAnsi="Times New Roman" w:cs="Times New Roman"/>
                <w:color w:val="000000"/>
              </w:rPr>
              <w:t>processus internes de l’organisation de l’événement « Semaine de l’agritech tunisienne »</w:t>
            </w:r>
            <w:r w:rsidRPr="00750C0D">
              <w:rPr>
                <w:rFonts w:ascii="Times New Roman" w:eastAsia="Times New Roman" w:hAnsi="Times New Roman" w:cs="Times New Roman"/>
                <w:color w:val="000000"/>
              </w:rPr>
              <w:t xml:space="preserve"> incluant l’animation d’un atelier participatif</w:t>
            </w:r>
          </w:p>
        </w:tc>
        <w:tc>
          <w:tcPr>
            <w:tcW w:w="2977" w:type="dxa"/>
          </w:tcPr>
          <w:p w:rsidR="00AF67DF" w:rsidRPr="00750C0D" w:rsidRDefault="00AF67DF" w:rsidP="00E677D3">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 xml:space="preserve">Rapport de diagnostic des processus </w:t>
            </w:r>
            <w:r w:rsidR="00E677D3">
              <w:rPr>
                <w:rFonts w:ascii="Times New Roman" w:eastAsia="Times New Roman" w:hAnsi="Times New Roman" w:cs="Times New Roman"/>
                <w:color w:val="000000"/>
              </w:rPr>
              <w:t>de l’événement</w:t>
            </w:r>
            <w:r w:rsidRPr="00750C0D">
              <w:rPr>
                <w:rFonts w:ascii="Times New Roman" w:eastAsia="Times New Roman" w:hAnsi="Times New Roman" w:cs="Times New Roman"/>
                <w:color w:val="000000"/>
              </w:rPr>
              <w:t xml:space="preserve"> et recommandations</w:t>
            </w:r>
          </w:p>
        </w:tc>
        <w:tc>
          <w:tcPr>
            <w:tcW w:w="567" w:type="dxa"/>
          </w:tcPr>
          <w:p w:rsidR="00AF67DF" w:rsidRPr="00750C0D" w:rsidRDefault="00251145" w:rsidP="00AF67DF">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AF67DF" w:rsidRPr="00750C0D" w:rsidTr="0065492B">
        <w:trPr>
          <w:trHeight w:val="541"/>
        </w:trPr>
        <w:tc>
          <w:tcPr>
            <w:tcW w:w="562" w:type="dxa"/>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3</w:t>
            </w:r>
          </w:p>
        </w:tc>
        <w:tc>
          <w:tcPr>
            <w:tcW w:w="5103" w:type="dxa"/>
          </w:tcPr>
          <w:p w:rsidR="00AF67DF" w:rsidRPr="00750C0D" w:rsidRDefault="00FD6386" w:rsidP="00AF67DF">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Appuyer la définition d’un modèle économique pour assurer la viabilité financière de l’événement</w:t>
            </w:r>
          </w:p>
        </w:tc>
        <w:tc>
          <w:tcPr>
            <w:tcW w:w="2977" w:type="dxa"/>
          </w:tcPr>
          <w:p w:rsidR="00AF67DF" w:rsidRPr="00750C0D" w:rsidRDefault="00FD6386" w:rsidP="00AF67DF">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Plan</w:t>
            </w:r>
            <w:r w:rsidRPr="00FD6386">
              <w:rPr>
                <w:rFonts w:ascii="Times New Roman" w:eastAsia="Times New Roman" w:hAnsi="Times New Roman" w:cs="Times New Roman"/>
                <w:color w:val="000000"/>
              </w:rPr>
              <w:t xml:space="preserve"> stratégique présentant le modèle économique proposé</w:t>
            </w:r>
            <w:r>
              <w:rPr>
                <w:rFonts w:ascii="Times New Roman" w:eastAsia="Times New Roman" w:hAnsi="Times New Roman" w:cs="Times New Roman"/>
                <w:color w:val="000000"/>
              </w:rPr>
              <w:t xml:space="preserve"> (budget prévisionnel, sources de revenus, charges)</w:t>
            </w:r>
          </w:p>
        </w:tc>
        <w:tc>
          <w:tcPr>
            <w:tcW w:w="567" w:type="dxa"/>
          </w:tcPr>
          <w:p w:rsidR="00AF67DF" w:rsidRPr="00750C0D" w:rsidRDefault="00AF67DF" w:rsidP="00AF67DF">
            <w:pPr>
              <w:pBdr>
                <w:top w:val="nil"/>
                <w:left w:val="nil"/>
                <w:bottom w:val="nil"/>
                <w:right w:val="nil"/>
                <w:between w:val="nil"/>
              </w:pBdr>
              <w:spacing w:after="280"/>
              <w:jc w:val="both"/>
              <w:rPr>
                <w:rFonts w:ascii="Times New Roman" w:eastAsia="Times New Roman" w:hAnsi="Times New Roman" w:cs="Times New Roman"/>
                <w:color w:val="000000"/>
              </w:rPr>
            </w:pPr>
            <w:r w:rsidRPr="00750C0D">
              <w:rPr>
                <w:rFonts w:ascii="Times New Roman" w:eastAsia="Times New Roman" w:hAnsi="Times New Roman" w:cs="Times New Roman"/>
                <w:color w:val="000000"/>
              </w:rPr>
              <w:t>3</w:t>
            </w:r>
            <w:r w:rsidR="00251145">
              <w:rPr>
                <w:rFonts w:ascii="Times New Roman" w:eastAsia="Times New Roman" w:hAnsi="Times New Roman" w:cs="Times New Roman"/>
                <w:color w:val="000000"/>
              </w:rPr>
              <w:t>.5</w:t>
            </w:r>
          </w:p>
        </w:tc>
      </w:tr>
      <w:tr w:rsidR="00AF67DF" w:rsidRPr="00750C0D" w:rsidTr="0065492B">
        <w:trPr>
          <w:trHeight w:val="208"/>
        </w:trPr>
        <w:tc>
          <w:tcPr>
            <w:tcW w:w="5665" w:type="dxa"/>
            <w:gridSpan w:val="2"/>
            <w:shd w:val="clear" w:color="auto" w:fill="D9D9D9"/>
          </w:tcPr>
          <w:p w:rsidR="00AF67DF" w:rsidRPr="00FD6386" w:rsidRDefault="00AF67DF" w:rsidP="00AF67DF">
            <w:pPr>
              <w:pBdr>
                <w:top w:val="nil"/>
                <w:left w:val="nil"/>
                <w:bottom w:val="nil"/>
                <w:right w:val="nil"/>
                <w:between w:val="nil"/>
              </w:pBdr>
              <w:spacing w:after="280"/>
              <w:jc w:val="both"/>
              <w:rPr>
                <w:rFonts w:ascii="Times New Roman" w:eastAsia="Times New Roman" w:hAnsi="Times New Roman" w:cs="Times New Roman"/>
                <w:b/>
                <w:color w:val="000000"/>
              </w:rPr>
            </w:pPr>
            <w:r w:rsidRPr="00FD6386">
              <w:rPr>
                <w:rFonts w:ascii="Times New Roman" w:eastAsia="Times New Roman" w:hAnsi="Times New Roman" w:cs="Times New Roman"/>
                <w:b/>
                <w:color w:val="000000"/>
              </w:rPr>
              <w:t>Nombre total de jours</w:t>
            </w:r>
          </w:p>
        </w:tc>
        <w:tc>
          <w:tcPr>
            <w:tcW w:w="3544" w:type="dxa"/>
            <w:gridSpan w:val="2"/>
            <w:shd w:val="clear" w:color="auto" w:fill="D9D9D9"/>
            <w:vAlign w:val="center"/>
          </w:tcPr>
          <w:p w:rsidR="00AF67DF" w:rsidRPr="00FD6386" w:rsidRDefault="00251145" w:rsidP="00FD6386">
            <w:pPr>
              <w:pBdr>
                <w:top w:val="nil"/>
                <w:left w:val="nil"/>
                <w:bottom w:val="nil"/>
                <w:right w:val="nil"/>
                <w:between w:val="nil"/>
              </w:pBdr>
              <w:spacing w:after="28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r>
    </w:tbl>
    <w:p w:rsidR="009B42FC" w:rsidRDefault="009B42FC" w:rsidP="00B51847">
      <w:pPr>
        <w:pBdr>
          <w:top w:val="nil"/>
          <w:left w:val="nil"/>
          <w:bottom w:val="nil"/>
          <w:right w:val="nil"/>
          <w:between w:val="nil"/>
        </w:pBdr>
        <w:spacing w:after="280"/>
        <w:jc w:val="both"/>
        <w:rPr>
          <w:rFonts w:ascii="Times New Roman" w:eastAsia="Times New Roman" w:hAnsi="Times New Roman" w:cs="Times New Roman"/>
          <w:b/>
          <w:color w:val="000000"/>
        </w:rPr>
      </w:pPr>
    </w:p>
    <w:p w:rsidR="00251145" w:rsidRDefault="00251145" w:rsidP="00B51847">
      <w:pPr>
        <w:pBdr>
          <w:top w:val="nil"/>
          <w:left w:val="nil"/>
          <w:bottom w:val="nil"/>
          <w:right w:val="nil"/>
          <w:between w:val="nil"/>
        </w:pBdr>
        <w:spacing w:after="280"/>
        <w:jc w:val="both"/>
        <w:rPr>
          <w:rFonts w:ascii="Times New Roman" w:eastAsia="Times New Roman" w:hAnsi="Times New Roman" w:cs="Times New Roman"/>
          <w:b/>
          <w:color w:val="000000"/>
        </w:rPr>
      </w:pPr>
    </w:p>
    <w:p w:rsidR="00251145" w:rsidRDefault="00251145" w:rsidP="00B51847">
      <w:pPr>
        <w:pBdr>
          <w:top w:val="nil"/>
          <w:left w:val="nil"/>
          <w:bottom w:val="nil"/>
          <w:right w:val="nil"/>
          <w:between w:val="nil"/>
        </w:pBdr>
        <w:spacing w:after="280"/>
        <w:jc w:val="both"/>
        <w:rPr>
          <w:rFonts w:ascii="Times New Roman" w:eastAsia="Times New Roman" w:hAnsi="Times New Roman" w:cs="Times New Roman"/>
          <w:b/>
          <w:color w:val="000000"/>
        </w:rPr>
      </w:pPr>
    </w:p>
    <w:p w:rsidR="00251145" w:rsidRDefault="00251145" w:rsidP="00B51847">
      <w:pPr>
        <w:pBdr>
          <w:top w:val="nil"/>
          <w:left w:val="nil"/>
          <w:bottom w:val="nil"/>
          <w:right w:val="nil"/>
          <w:between w:val="nil"/>
        </w:pBdr>
        <w:spacing w:after="280"/>
        <w:jc w:val="both"/>
        <w:rPr>
          <w:rFonts w:ascii="Times New Roman" w:eastAsia="Times New Roman" w:hAnsi="Times New Roman" w:cs="Times New Roman"/>
          <w:b/>
          <w:color w:val="000000"/>
        </w:rPr>
      </w:pPr>
    </w:p>
    <w:p w:rsidR="00251145" w:rsidRPr="009B42FC" w:rsidRDefault="00251145" w:rsidP="00B51847">
      <w:pPr>
        <w:pBdr>
          <w:top w:val="nil"/>
          <w:left w:val="nil"/>
          <w:bottom w:val="nil"/>
          <w:right w:val="nil"/>
          <w:between w:val="nil"/>
        </w:pBdr>
        <w:spacing w:after="280"/>
        <w:jc w:val="both"/>
        <w:rPr>
          <w:rFonts w:ascii="Times New Roman" w:eastAsia="Times New Roman" w:hAnsi="Times New Roman" w:cs="Times New Roman"/>
          <w:b/>
          <w:color w:val="000000"/>
        </w:rPr>
      </w:pPr>
    </w:p>
    <w:p w:rsidR="00F9490E" w:rsidRDefault="00F7732A" w:rsidP="00F7732A">
      <w:pPr>
        <w:pStyle w:val="Paragraphedeliste"/>
        <w:numPr>
          <w:ilvl w:val="1"/>
          <w:numId w:val="7"/>
        </w:num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Business Keys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103"/>
        <w:gridCol w:w="2835"/>
        <w:gridCol w:w="709"/>
      </w:tblGrid>
      <w:tr w:rsidR="00F7732A" w:rsidRPr="00B51847" w:rsidTr="0065492B">
        <w:trPr>
          <w:trHeight w:val="312"/>
        </w:trPr>
        <w:tc>
          <w:tcPr>
            <w:tcW w:w="9209" w:type="dxa"/>
            <w:gridSpan w:val="4"/>
            <w:shd w:val="clear" w:color="auto" w:fill="D9D9D9"/>
            <w:vAlign w:val="center"/>
          </w:tcPr>
          <w:p w:rsidR="00F7732A" w:rsidRPr="00B51847" w:rsidRDefault="00F7732A" w:rsidP="0024135A">
            <w:pPr>
              <w:rPr>
                <w:rFonts w:ascii="Times New Roman" w:eastAsia="Times New Roman" w:hAnsi="Times New Roman" w:cs="Times New Roman"/>
                <w:b/>
              </w:rPr>
            </w:pPr>
            <w:r w:rsidRPr="00B51847">
              <w:rPr>
                <w:rFonts w:ascii="Times New Roman" w:eastAsia="Times New Roman" w:hAnsi="Times New Roman" w:cs="Times New Roman"/>
                <w:b/>
              </w:rPr>
              <w:t xml:space="preserve">Intitulé du programme : </w:t>
            </w:r>
            <w:r w:rsidR="0024135A" w:rsidRPr="0024135A">
              <w:rPr>
                <w:rFonts w:ascii="Times New Roman" w:eastAsia="Times New Roman" w:hAnsi="Times New Roman" w:cs="Times New Roman"/>
              </w:rPr>
              <w:t>#619TeChViBeS by Business Keys</w:t>
            </w:r>
          </w:p>
        </w:tc>
      </w:tr>
      <w:tr w:rsidR="00F7732A" w:rsidRPr="00B51847" w:rsidTr="0065492B">
        <w:trPr>
          <w:trHeight w:val="1141"/>
        </w:trPr>
        <w:tc>
          <w:tcPr>
            <w:tcW w:w="9209" w:type="dxa"/>
            <w:gridSpan w:val="4"/>
            <w:shd w:val="clear" w:color="auto" w:fill="D9D9D9"/>
            <w:vAlign w:val="center"/>
          </w:tcPr>
          <w:p w:rsidR="00F7732A" w:rsidRPr="00B51847" w:rsidRDefault="00F7732A" w:rsidP="00453D7B">
            <w:pPr>
              <w:jc w:val="both"/>
              <w:rPr>
                <w:rFonts w:ascii="Times New Roman" w:eastAsia="Times New Roman" w:hAnsi="Times New Roman" w:cs="Times New Roman"/>
              </w:rPr>
            </w:pPr>
            <w:r w:rsidRPr="00B51847">
              <w:rPr>
                <w:rFonts w:ascii="Times New Roman" w:eastAsia="Times New Roman" w:hAnsi="Times New Roman" w:cs="Times New Roman"/>
                <w:b/>
              </w:rPr>
              <w:t xml:space="preserve">Objectif général du programme : </w:t>
            </w:r>
            <w:r w:rsidR="0024135A">
              <w:rPr>
                <w:rFonts w:ascii="Times New Roman" w:eastAsia="Times New Roman" w:hAnsi="Times New Roman" w:cs="Times New Roman"/>
              </w:rPr>
              <w:t>P</w:t>
            </w:r>
            <w:r w:rsidR="0024135A" w:rsidRPr="0024135A">
              <w:rPr>
                <w:rFonts w:ascii="Times New Roman" w:eastAsia="Times New Roman" w:hAnsi="Times New Roman" w:cs="Times New Roman"/>
              </w:rPr>
              <w:t>r</w:t>
            </w:r>
            <w:r w:rsidR="00376BFD">
              <w:rPr>
                <w:rFonts w:ascii="Times New Roman" w:eastAsia="Times New Roman" w:hAnsi="Times New Roman" w:cs="Times New Roman"/>
              </w:rPr>
              <w:t xml:space="preserve">opulser l’internationalisation des PME tunisiennes </w:t>
            </w:r>
            <w:r w:rsidR="0024135A" w:rsidRPr="0024135A">
              <w:rPr>
                <w:rFonts w:ascii="Times New Roman" w:eastAsia="Times New Roman" w:hAnsi="Times New Roman" w:cs="Times New Roman"/>
              </w:rPr>
              <w:t>sur les marchés</w:t>
            </w:r>
            <w:r w:rsidR="00064622">
              <w:rPr>
                <w:rFonts w:ascii="Times New Roman" w:eastAsia="Times New Roman" w:hAnsi="Times New Roman" w:cs="Times New Roman"/>
              </w:rPr>
              <w:t xml:space="preserve"> du Sénégal et de la Mauritanie</w:t>
            </w:r>
          </w:p>
        </w:tc>
      </w:tr>
      <w:tr w:rsidR="00F7732A" w:rsidRPr="00B51847" w:rsidTr="0065492B">
        <w:trPr>
          <w:trHeight w:val="269"/>
        </w:trPr>
        <w:tc>
          <w:tcPr>
            <w:tcW w:w="562" w:type="dxa"/>
            <w:shd w:val="clear" w:color="auto" w:fill="D9D9D9"/>
            <w:vAlign w:val="center"/>
          </w:tcPr>
          <w:p w:rsidR="00F7732A" w:rsidRPr="009B42FC" w:rsidRDefault="00F7732A" w:rsidP="0024135A">
            <w:pPr>
              <w:rPr>
                <w:rFonts w:ascii="Times New Roman" w:eastAsia="Times New Roman" w:hAnsi="Times New Roman" w:cs="Times New Roman"/>
                <w:b/>
              </w:rPr>
            </w:pPr>
            <w:r w:rsidRPr="009B42FC">
              <w:rPr>
                <w:rFonts w:ascii="Times New Roman" w:eastAsia="Times New Roman" w:hAnsi="Times New Roman" w:cs="Times New Roman"/>
                <w:b/>
              </w:rPr>
              <w:t>N°</w:t>
            </w:r>
          </w:p>
        </w:tc>
        <w:tc>
          <w:tcPr>
            <w:tcW w:w="5103" w:type="dxa"/>
            <w:shd w:val="clear" w:color="auto" w:fill="D9D9D9"/>
            <w:vAlign w:val="center"/>
          </w:tcPr>
          <w:p w:rsidR="00F7732A" w:rsidRPr="009B42FC" w:rsidRDefault="00F7732A" w:rsidP="0024135A">
            <w:pPr>
              <w:rPr>
                <w:rFonts w:ascii="Times New Roman" w:eastAsia="Times New Roman" w:hAnsi="Times New Roman" w:cs="Times New Roman"/>
                <w:b/>
              </w:rPr>
            </w:pPr>
            <w:r w:rsidRPr="009B42FC">
              <w:rPr>
                <w:rFonts w:ascii="Times New Roman" w:eastAsia="Times New Roman" w:hAnsi="Times New Roman" w:cs="Times New Roman"/>
                <w:b/>
              </w:rPr>
              <w:t>Activités</w:t>
            </w:r>
            <w:r w:rsidRPr="00B51847">
              <w:rPr>
                <w:rFonts w:ascii="Times New Roman" w:eastAsia="Times New Roman" w:hAnsi="Times New Roman" w:cs="Times New Roman"/>
                <w:b/>
              </w:rPr>
              <w:t xml:space="preserve"> à réaliser </w:t>
            </w:r>
          </w:p>
        </w:tc>
        <w:tc>
          <w:tcPr>
            <w:tcW w:w="2835" w:type="dxa"/>
            <w:shd w:val="clear" w:color="auto" w:fill="D9D9D9"/>
            <w:vAlign w:val="center"/>
          </w:tcPr>
          <w:p w:rsidR="00F7732A" w:rsidRPr="009B42FC" w:rsidRDefault="00F7732A" w:rsidP="0024135A">
            <w:pPr>
              <w:rPr>
                <w:rFonts w:ascii="Times New Roman" w:eastAsia="Times New Roman" w:hAnsi="Times New Roman" w:cs="Times New Roman"/>
                <w:b/>
              </w:rPr>
            </w:pPr>
            <w:r w:rsidRPr="00B51847">
              <w:rPr>
                <w:rFonts w:ascii="Times New Roman" w:eastAsia="Times New Roman" w:hAnsi="Times New Roman" w:cs="Times New Roman"/>
                <w:b/>
              </w:rPr>
              <w:t>Livrables attendus</w:t>
            </w:r>
          </w:p>
        </w:tc>
        <w:tc>
          <w:tcPr>
            <w:tcW w:w="709" w:type="dxa"/>
            <w:shd w:val="clear" w:color="auto" w:fill="D9D9D9"/>
            <w:vAlign w:val="center"/>
          </w:tcPr>
          <w:p w:rsidR="00F7732A" w:rsidRPr="00B51847" w:rsidRDefault="00F7732A" w:rsidP="0024135A">
            <w:pPr>
              <w:rPr>
                <w:rFonts w:ascii="Times New Roman" w:eastAsia="Times New Roman" w:hAnsi="Times New Roman" w:cs="Times New Roman"/>
                <w:b/>
              </w:rPr>
            </w:pPr>
            <w:r w:rsidRPr="009B42FC">
              <w:rPr>
                <w:rFonts w:ascii="Times New Roman" w:eastAsia="Times New Roman" w:hAnsi="Times New Roman" w:cs="Times New Roman"/>
                <w:b/>
              </w:rPr>
              <w:t>H</w:t>
            </w:r>
            <w:r>
              <w:rPr>
                <w:rFonts w:ascii="Times New Roman" w:eastAsia="Times New Roman" w:hAnsi="Times New Roman" w:cs="Times New Roman"/>
                <w:b/>
              </w:rPr>
              <w:t>/J</w:t>
            </w:r>
          </w:p>
        </w:tc>
      </w:tr>
      <w:tr w:rsidR="00F7732A" w:rsidRPr="00B51847" w:rsidTr="0065492B">
        <w:tc>
          <w:tcPr>
            <w:tcW w:w="562" w:type="dxa"/>
          </w:tcPr>
          <w:p w:rsidR="00F7732A" w:rsidRPr="009B42FC" w:rsidRDefault="00F7732A" w:rsidP="0024135A">
            <w:pPr>
              <w:jc w:val="center"/>
              <w:rPr>
                <w:rFonts w:ascii="Times New Roman" w:eastAsia="Times New Roman" w:hAnsi="Times New Roman" w:cs="Times New Roman"/>
              </w:rPr>
            </w:pPr>
            <w:r w:rsidRPr="009B42FC">
              <w:rPr>
                <w:rFonts w:ascii="Times New Roman" w:eastAsia="Times New Roman" w:hAnsi="Times New Roman" w:cs="Times New Roman"/>
              </w:rPr>
              <w:t>1</w:t>
            </w:r>
          </w:p>
        </w:tc>
        <w:tc>
          <w:tcPr>
            <w:tcW w:w="5103" w:type="dxa"/>
          </w:tcPr>
          <w:p w:rsidR="00F7732A" w:rsidRPr="009B42FC" w:rsidRDefault="00F7732A" w:rsidP="00064622">
            <w:pPr>
              <w:jc w:val="both"/>
              <w:rPr>
                <w:rFonts w:ascii="Times New Roman" w:eastAsia="Times New Roman" w:hAnsi="Times New Roman" w:cs="Times New Roman"/>
              </w:rPr>
            </w:pPr>
            <w:r w:rsidRPr="009B42FC">
              <w:rPr>
                <w:rFonts w:ascii="Times New Roman" w:eastAsia="Times New Roman" w:hAnsi="Times New Roman" w:cs="Times New Roman"/>
              </w:rPr>
              <w:t>Tenir des réunions de cadrage avec l’équipe de mise en œuvre du programme et Qawafel (à distance ou en présentiel)</w:t>
            </w:r>
          </w:p>
        </w:tc>
        <w:tc>
          <w:tcPr>
            <w:tcW w:w="2835" w:type="dxa"/>
          </w:tcPr>
          <w:p w:rsidR="00F7732A" w:rsidRPr="009B42FC" w:rsidRDefault="00F7732A" w:rsidP="0024135A">
            <w:pPr>
              <w:rPr>
                <w:rFonts w:ascii="Times New Roman" w:eastAsia="Times New Roman" w:hAnsi="Times New Roman" w:cs="Times New Roman"/>
              </w:rPr>
            </w:pPr>
            <w:r w:rsidRPr="00B51847">
              <w:rPr>
                <w:rFonts w:ascii="Times New Roman" w:eastAsia="Times New Roman" w:hAnsi="Times New Roman" w:cs="Times New Roman"/>
              </w:rPr>
              <w:t>Notes de synthèse des réunions</w:t>
            </w:r>
          </w:p>
        </w:tc>
        <w:tc>
          <w:tcPr>
            <w:tcW w:w="709" w:type="dxa"/>
          </w:tcPr>
          <w:p w:rsidR="00F7732A" w:rsidRPr="00B51847" w:rsidRDefault="00F7732A" w:rsidP="0024135A">
            <w:pPr>
              <w:rPr>
                <w:rFonts w:ascii="Times New Roman" w:eastAsia="Times New Roman" w:hAnsi="Times New Roman" w:cs="Times New Roman"/>
              </w:rPr>
            </w:pPr>
            <w:r>
              <w:rPr>
                <w:rFonts w:ascii="Times New Roman" w:eastAsia="Times New Roman" w:hAnsi="Times New Roman" w:cs="Times New Roman"/>
              </w:rPr>
              <w:t>0.5</w:t>
            </w:r>
          </w:p>
        </w:tc>
      </w:tr>
      <w:tr w:rsidR="00F7732A" w:rsidRPr="00B51847" w:rsidTr="0065492B">
        <w:trPr>
          <w:trHeight w:val="265"/>
        </w:trPr>
        <w:tc>
          <w:tcPr>
            <w:tcW w:w="562" w:type="dxa"/>
          </w:tcPr>
          <w:p w:rsidR="00F7732A" w:rsidRPr="009B42FC" w:rsidRDefault="00F7732A" w:rsidP="0024135A">
            <w:pPr>
              <w:jc w:val="center"/>
              <w:rPr>
                <w:rFonts w:ascii="Times New Roman" w:eastAsia="Times New Roman" w:hAnsi="Times New Roman" w:cs="Times New Roman"/>
              </w:rPr>
            </w:pPr>
            <w:r w:rsidRPr="009B42FC">
              <w:rPr>
                <w:rFonts w:ascii="Times New Roman" w:eastAsia="Times New Roman" w:hAnsi="Times New Roman" w:cs="Times New Roman"/>
              </w:rPr>
              <w:t>2</w:t>
            </w:r>
          </w:p>
        </w:tc>
        <w:tc>
          <w:tcPr>
            <w:tcW w:w="5103" w:type="dxa"/>
          </w:tcPr>
          <w:p w:rsidR="00F7732A" w:rsidRPr="009B42FC" w:rsidRDefault="00F7732A" w:rsidP="00064622">
            <w:pPr>
              <w:jc w:val="both"/>
              <w:rPr>
                <w:rFonts w:ascii="Times New Roman" w:eastAsia="Times New Roman" w:hAnsi="Times New Roman" w:cs="Times New Roman"/>
              </w:rPr>
            </w:pPr>
            <w:r w:rsidRPr="00B51847">
              <w:rPr>
                <w:rFonts w:ascii="Times New Roman" w:eastAsia="Times New Roman" w:hAnsi="Times New Roman" w:cs="Times New Roman"/>
              </w:rPr>
              <w:t xml:space="preserve">Réaliser un diagnostic des processus du programme </w:t>
            </w:r>
            <w:r w:rsidR="00376BFD" w:rsidRPr="00376BFD">
              <w:rPr>
                <w:rFonts w:ascii="Times New Roman" w:eastAsia="Times New Roman" w:hAnsi="Times New Roman" w:cs="Times New Roman"/>
              </w:rPr>
              <w:t>#619TeChViBeS</w:t>
            </w:r>
            <w:r w:rsidRPr="00B51847">
              <w:rPr>
                <w:rFonts w:ascii="Times New Roman" w:eastAsia="Times New Roman" w:hAnsi="Times New Roman" w:cs="Times New Roman"/>
              </w:rPr>
              <w:t>, incluant l’animation d’un atelier participatif</w:t>
            </w:r>
          </w:p>
        </w:tc>
        <w:tc>
          <w:tcPr>
            <w:tcW w:w="2835" w:type="dxa"/>
          </w:tcPr>
          <w:p w:rsidR="00F7732A" w:rsidRPr="009B42FC" w:rsidRDefault="00F7732A" w:rsidP="0024135A">
            <w:pPr>
              <w:rPr>
                <w:rFonts w:ascii="Times New Roman" w:eastAsia="Times New Roman" w:hAnsi="Times New Roman" w:cs="Times New Roman"/>
              </w:rPr>
            </w:pPr>
            <w:r w:rsidRPr="00B51847">
              <w:rPr>
                <w:rFonts w:ascii="Times New Roman" w:eastAsia="Times New Roman" w:hAnsi="Times New Roman" w:cs="Times New Roman"/>
              </w:rPr>
              <w:t>Rapport de diagnostic des processus du programme et recommandations</w:t>
            </w:r>
          </w:p>
        </w:tc>
        <w:tc>
          <w:tcPr>
            <w:tcW w:w="709" w:type="dxa"/>
          </w:tcPr>
          <w:p w:rsidR="00F7732A" w:rsidRPr="00B51847" w:rsidRDefault="00251145" w:rsidP="0024135A">
            <w:pPr>
              <w:rPr>
                <w:rFonts w:ascii="Times New Roman" w:eastAsia="Times New Roman" w:hAnsi="Times New Roman" w:cs="Times New Roman"/>
              </w:rPr>
            </w:pPr>
            <w:r>
              <w:rPr>
                <w:rFonts w:ascii="Times New Roman" w:eastAsia="Times New Roman" w:hAnsi="Times New Roman" w:cs="Times New Roman"/>
              </w:rPr>
              <w:t>3.5</w:t>
            </w:r>
          </w:p>
        </w:tc>
      </w:tr>
      <w:tr w:rsidR="00F7732A" w:rsidRPr="00B51847" w:rsidTr="0065492B">
        <w:trPr>
          <w:trHeight w:val="541"/>
        </w:trPr>
        <w:tc>
          <w:tcPr>
            <w:tcW w:w="562" w:type="dxa"/>
          </w:tcPr>
          <w:p w:rsidR="00F7732A" w:rsidRPr="009B42FC" w:rsidRDefault="00F7732A" w:rsidP="0024135A">
            <w:pPr>
              <w:jc w:val="center"/>
              <w:rPr>
                <w:rFonts w:ascii="Times New Roman" w:eastAsia="Times New Roman" w:hAnsi="Times New Roman" w:cs="Times New Roman"/>
              </w:rPr>
            </w:pPr>
            <w:r w:rsidRPr="009B42FC">
              <w:rPr>
                <w:rFonts w:ascii="Times New Roman" w:eastAsia="Times New Roman" w:hAnsi="Times New Roman" w:cs="Times New Roman"/>
              </w:rPr>
              <w:t>3</w:t>
            </w:r>
          </w:p>
        </w:tc>
        <w:tc>
          <w:tcPr>
            <w:tcW w:w="5103" w:type="dxa"/>
          </w:tcPr>
          <w:p w:rsidR="00F7732A" w:rsidRPr="009B42FC" w:rsidRDefault="00F7732A" w:rsidP="00064622">
            <w:pPr>
              <w:jc w:val="both"/>
              <w:rPr>
                <w:rFonts w:ascii="Times New Roman" w:eastAsia="Times New Roman" w:hAnsi="Times New Roman" w:cs="Times New Roman"/>
              </w:rPr>
            </w:pPr>
            <w:r w:rsidRPr="00B51847">
              <w:rPr>
                <w:rFonts w:ascii="Times New Roman" w:eastAsia="Times New Roman" w:hAnsi="Times New Roman" w:cs="Times New Roman"/>
              </w:rPr>
              <w:t xml:space="preserve">Appuyer la </w:t>
            </w:r>
            <w:r w:rsidR="00EF32DC">
              <w:rPr>
                <w:rFonts w:ascii="Times New Roman" w:eastAsia="Times New Roman" w:hAnsi="Times New Roman" w:cs="Times New Roman"/>
              </w:rPr>
              <w:t xml:space="preserve">définition d’un modèle économique du programme </w:t>
            </w:r>
          </w:p>
        </w:tc>
        <w:tc>
          <w:tcPr>
            <w:tcW w:w="2835" w:type="dxa"/>
          </w:tcPr>
          <w:p w:rsidR="00F7732A" w:rsidRPr="009B42FC" w:rsidRDefault="0065492B" w:rsidP="0024135A">
            <w:pPr>
              <w:rPr>
                <w:rFonts w:ascii="Times New Roman" w:eastAsia="Times New Roman" w:hAnsi="Times New Roman" w:cs="Times New Roman"/>
              </w:rPr>
            </w:pPr>
            <w:r w:rsidRPr="0065492B">
              <w:rPr>
                <w:rFonts w:ascii="Times New Roman" w:eastAsia="Times New Roman" w:hAnsi="Times New Roman" w:cs="Times New Roman"/>
              </w:rPr>
              <w:t>Plan stratégique présentant le modèle économique proposé (budget prévisionnel, sources de revenus</w:t>
            </w:r>
            <w:r>
              <w:rPr>
                <w:rFonts w:ascii="Times New Roman" w:eastAsia="Times New Roman" w:hAnsi="Times New Roman" w:cs="Times New Roman"/>
              </w:rPr>
              <w:t>/financements</w:t>
            </w:r>
            <w:r w:rsidRPr="0065492B">
              <w:rPr>
                <w:rFonts w:ascii="Times New Roman" w:eastAsia="Times New Roman" w:hAnsi="Times New Roman" w:cs="Times New Roman"/>
              </w:rPr>
              <w:t>, charges)</w:t>
            </w:r>
          </w:p>
        </w:tc>
        <w:tc>
          <w:tcPr>
            <w:tcW w:w="709" w:type="dxa"/>
          </w:tcPr>
          <w:p w:rsidR="00F7732A" w:rsidRPr="00B51847" w:rsidRDefault="00F7732A" w:rsidP="0024135A">
            <w:pPr>
              <w:rPr>
                <w:rFonts w:ascii="Times New Roman" w:eastAsia="Times New Roman" w:hAnsi="Times New Roman" w:cs="Times New Roman"/>
              </w:rPr>
            </w:pPr>
            <w:r w:rsidRPr="00B51847">
              <w:rPr>
                <w:rFonts w:ascii="Times New Roman" w:eastAsia="Times New Roman" w:hAnsi="Times New Roman" w:cs="Times New Roman"/>
              </w:rPr>
              <w:t>3</w:t>
            </w:r>
          </w:p>
        </w:tc>
      </w:tr>
      <w:tr w:rsidR="00F7732A" w:rsidRPr="00B51847" w:rsidTr="0065492B">
        <w:trPr>
          <w:trHeight w:val="208"/>
        </w:trPr>
        <w:tc>
          <w:tcPr>
            <w:tcW w:w="5665" w:type="dxa"/>
            <w:gridSpan w:val="2"/>
            <w:shd w:val="clear" w:color="auto" w:fill="D9D9D9"/>
          </w:tcPr>
          <w:p w:rsidR="00F7732A" w:rsidRPr="009B42FC" w:rsidRDefault="00F7732A" w:rsidP="0024135A">
            <w:pPr>
              <w:rPr>
                <w:rFonts w:ascii="Times New Roman" w:eastAsia="Times New Roman" w:hAnsi="Times New Roman" w:cs="Times New Roman"/>
                <w:b/>
              </w:rPr>
            </w:pPr>
            <w:r w:rsidRPr="009B42FC">
              <w:rPr>
                <w:rFonts w:ascii="Times New Roman" w:eastAsia="Times New Roman" w:hAnsi="Times New Roman" w:cs="Times New Roman"/>
                <w:b/>
              </w:rPr>
              <w:t>Nombre total de jours</w:t>
            </w:r>
          </w:p>
        </w:tc>
        <w:tc>
          <w:tcPr>
            <w:tcW w:w="3544" w:type="dxa"/>
            <w:gridSpan w:val="2"/>
            <w:shd w:val="clear" w:color="auto" w:fill="D9D9D9"/>
            <w:vAlign w:val="center"/>
          </w:tcPr>
          <w:p w:rsidR="00F7732A" w:rsidRPr="00B51847" w:rsidRDefault="00251145" w:rsidP="0024135A">
            <w:pPr>
              <w:jc w:val="right"/>
              <w:rPr>
                <w:rFonts w:ascii="Times New Roman" w:eastAsia="Times New Roman" w:hAnsi="Times New Roman" w:cs="Times New Roman"/>
                <w:b/>
              </w:rPr>
            </w:pPr>
            <w:r>
              <w:rPr>
                <w:rFonts w:ascii="Times New Roman" w:eastAsia="Times New Roman" w:hAnsi="Times New Roman" w:cs="Times New Roman"/>
                <w:b/>
              </w:rPr>
              <w:t>7</w:t>
            </w:r>
          </w:p>
        </w:tc>
      </w:tr>
    </w:tbl>
    <w:p w:rsidR="00F7732A" w:rsidRPr="00E0199A" w:rsidRDefault="00E0199A" w:rsidP="00E0199A">
      <w:pPr>
        <w:pStyle w:val="Paragraphedeliste"/>
        <w:numPr>
          <w:ilvl w:val="1"/>
          <w:numId w:val="7"/>
        </w:numPr>
        <w:spacing w:before="280" w:after="280" w:line="240" w:lineRule="auto"/>
        <w:jc w:val="both"/>
        <w:rPr>
          <w:rFonts w:ascii="Times New Roman" w:eastAsia="Times New Roman" w:hAnsi="Times New Roman" w:cs="Times New Roman"/>
          <w:b/>
        </w:rPr>
      </w:pPr>
      <w:r>
        <w:rPr>
          <w:rFonts w:ascii="Times New Roman" w:eastAsia="Times New Roman" w:hAnsi="Times New Roman" w:cs="Times New Roman"/>
          <w:b/>
        </w:rPr>
        <w:t>CEED</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103"/>
        <w:gridCol w:w="2835"/>
        <w:gridCol w:w="709"/>
      </w:tblGrid>
      <w:tr w:rsidR="0010558D" w:rsidRPr="0010558D" w:rsidTr="005867D9">
        <w:trPr>
          <w:trHeight w:val="312"/>
        </w:trPr>
        <w:tc>
          <w:tcPr>
            <w:tcW w:w="9209" w:type="dxa"/>
            <w:gridSpan w:val="4"/>
            <w:shd w:val="clear" w:color="auto" w:fill="D9D9D9"/>
            <w:vAlign w:val="center"/>
          </w:tcPr>
          <w:p w:rsidR="0010558D" w:rsidRPr="0010558D" w:rsidRDefault="0010558D" w:rsidP="0010558D">
            <w:pPr>
              <w:rPr>
                <w:rFonts w:ascii="Times New Roman" w:eastAsia="Times New Roman" w:hAnsi="Times New Roman" w:cs="Times New Roman"/>
                <w:b/>
                <w:lang w:val="en-GB"/>
              </w:rPr>
            </w:pPr>
            <w:r w:rsidRPr="0010558D">
              <w:rPr>
                <w:rFonts w:ascii="Times New Roman" w:eastAsia="Times New Roman" w:hAnsi="Times New Roman" w:cs="Times New Roman"/>
                <w:b/>
                <w:lang w:val="en-GB"/>
              </w:rPr>
              <w:t xml:space="preserve">Intitulé du programme : </w:t>
            </w:r>
            <w:r w:rsidRPr="0010558D">
              <w:rPr>
                <w:rFonts w:ascii="Times New Roman" w:eastAsia="Times New Roman" w:hAnsi="Times New Roman" w:cs="Times New Roman"/>
                <w:lang w:val="en-GB"/>
              </w:rPr>
              <w:t>CEED Go To Africa by CEED</w:t>
            </w:r>
          </w:p>
        </w:tc>
      </w:tr>
      <w:tr w:rsidR="0010558D" w:rsidRPr="0010558D" w:rsidTr="005867D9">
        <w:trPr>
          <w:trHeight w:val="1141"/>
        </w:trPr>
        <w:tc>
          <w:tcPr>
            <w:tcW w:w="9209" w:type="dxa"/>
            <w:gridSpan w:val="4"/>
            <w:shd w:val="clear" w:color="auto" w:fill="D9D9D9"/>
            <w:vAlign w:val="center"/>
          </w:tcPr>
          <w:p w:rsidR="0010558D" w:rsidRPr="0010558D" w:rsidRDefault="0010558D" w:rsidP="00064622">
            <w:pPr>
              <w:jc w:val="both"/>
              <w:rPr>
                <w:rFonts w:ascii="Times New Roman" w:eastAsia="Times New Roman" w:hAnsi="Times New Roman" w:cs="Times New Roman"/>
              </w:rPr>
            </w:pPr>
            <w:r w:rsidRPr="0010558D">
              <w:rPr>
                <w:rFonts w:ascii="Times New Roman" w:eastAsia="Times New Roman" w:hAnsi="Times New Roman" w:cs="Times New Roman"/>
                <w:b/>
              </w:rPr>
              <w:t xml:space="preserve">Objectif général du programme : </w:t>
            </w:r>
            <w:r w:rsidRPr="0010558D">
              <w:rPr>
                <w:rFonts w:ascii="Times New Roman" w:eastAsia="Times New Roman" w:hAnsi="Times New Roman" w:cs="Times New Roman"/>
              </w:rPr>
              <w:t>Renforcer les capacités des PME et startups dans les régions du sud de la Tunisie pour leur permettre de s’internationaliser, en particulier sur les marchés africains</w:t>
            </w:r>
            <w:r w:rsidR="00064622">
              <w:rPr>
                <w:rFonts w:ascii="Times New Roman" w:eastAsia="Times New Roman" w:hAnsi="Times New Roman" w:cs="Times New Roman"/>
              </w:rPr>
              <w:t>.</w:t>
            </w:r>
          </w:p>
        </w:tc>
      </w:tr>
      <w:tr w:rsidR="0010558D" w:rsidRPr="0010558D" w:rsidTr="005867D9">
        <w:trPr>
          <w:trHeight w:val="269"/>
        </w:trPr>
        <w:tc>
          <w:tcPr>
            <w:tcW w:w="562" w:type="dxa"/>
            <w:shd w:val="clear" w:color="auto" w:fill="D9D9D9"/>
            <w:vAlign w:val="center"/>
          </w:tcPr>
          <w:p w:rsidR="0010558D" w:rsidRPr="0010558D" w:rsidRDefault="0010558D" w:rsidP="0010558D">
            <w:pPr>
              <w:rPr>
                <w:rFonts w:ascii="Times New Roman" w:eastAsia="Times New Roman" w:hAnsi="Times New Roman" w:cs="Times New Roman"/>
                <w:b/>
              </w:rPr>
            </w:pPr>
            <w:r w:rsidRPr="0010558D">
              <w:rPr>
                <w:rFonts w:ascii="Times New Roman" w:eastAsia="Times New Roman" w:hAnsi="Times New Roman" w:cs="Times New Roman"/>
                <w:b/>
              </w:rPr>
              <w:t>N°</w:t>
            </w:r>
          </w:p>
        </w:tc>
        <w:tc>
          <w:tcPr>
            <w:tcW w:w="5103" w:type="dxa"/>
            <w:shd w:val="clear" w:color="auto" w:fill="D9D9D9"/>
            <w:vAlign w:val="center"/>
          </w:tcPr>
          <w:p w:rsidR="0010558D" w:rsidRPr="0010558D" w:rsidRDefault="0010558D" w:rsidP="0010558D">
            <w:pPr>
              <w:rPr>
                <w:rFonts w:ascii="Times New Roman" w:eastAsia="Times New Roman" w:hAnsi="Times New Roman" w:cs="Times New Roman"/>
                <w:b/>
              </w:rPr>
            </w:pPr>
            <w:r w:rsidRPr="0010558D">
              <w:rPr>
                <w:rFonts w:ascii="Times New Roman" w:eastAsia="Times New Roman" w:hAnsi="Times New Roman" w:cs="Times New Roman"/>
                <w:b/>
              </w:rPr>
              <w:t xml:space="preserve">Activités à réaliser </w:t>
            </w:r>
          </w:p>
        </w:tc>
        <w:tc>
          <w:tcPr>
            <w:tcW w:w="2835" w:type="dxa"/>
            <w:shd w:val="clear" w:color="auto" w:fill="D9D9D9"/>
            <w:vAlign w:val="center"/>
          </w:tcPr>
          <w:p w:rsidR="0010558D" w:rsidRPr="0010558D" w:rsidRDefault="0010558D" w:rsidP="0010558D">
            <w:pPr>
              <w:rPr>
                <w:rFonts w:ascii="Times New Roman" w:eastAsia="Times New Roman" w:hAnsi="Times New Roman" w:cs="Times New Roman"/>
                <w:b/>
              </w:rPr>
            </w:pPr>
            <w:r w:rsidRPr="0010558D">
              <w:rPr>
                <w:rFonts w:ascii="Times New Roman" w:eastAsia="Times New Roman" w:hAnsi="Times New Roman" w:cs="Times New Roman"/>
                <w:b/>
              </w:rPr>
              <w:t>Livrables attendus</w:t>
            </w:r>
          </w:p>
        </w:tc>
        <w:tc>
          <w:tcPr>
            <w:tcW w:w="709" w:type="dxa"/>
            <w:shd w:val="clear" w:color="auto" w:fill="D9D9D9"/>
            <w:vAlign w:val="center"/>
          </w:tcPr>
          <w:p w:rsidR="0010558D" w:rsidRPr="0010558D" w:rsidRDefault="0010558D" w:rsidP="0010558D">
            <w:pPr>
              <w:rPr>
                <w:rFonts w:ascii="Times New Roman" w:eastAsia="Times New Roman" w:hAnsi="Times New Roman" w:cs="Times New Roman"/>
                <w:b/>
              </w:rPr>
            </w:pPr>
            <w:r w:rsidRPr="0010558D">
              <w:rPr>
                <w:rFonts w:ascii="Times New Roman" w:eastAsia="Times New Roman" w:hAnsi="Times New Roman" w:cs="Times New Roman"/>
                <w:b/>
              </w:rPr>
              <w:t>H/J</w:t>
            </w:r>
          </w:p>
        </w:tc>
      </w:tr>
      <w:tr w:rsidR="0010558D" w:rsidRPr="0010558D" w:rsidTr="005867D9">
        <w:tc>
          <w:tcPr>
            <w:tcW w:w="562" w:type="dxa"/>
          </w:tcPr>
          <w:p w:rsidR="0010558D" w:rsidRPr="0010558D" w:rsidRDefault="0010558D" w:rsidP="0010558D">
            <w:pPr>
              <w:jc w:val="center"/>
              <w:rPr>
                <w:rFonts w:ascii="Times New Roman" w:eastAsia="Times New Roman" w:hAnsi="Times New Roman" w:cs="Times New Roman"/>
              </w:rPr>
            </w:pPr>
            <w:r w:rsidRPr="0010558D">
              <w:rPr>
                <w:rFonts w:ascii="Times New Roman" w:eastAsia="Times New Roman" w:hAnsi="Times New Roman" w:cs="Times New Roman"/>
              </w:rPr>
              <w:t>1</w:t>
            </w:r>
          </w:p>
        </w:tc>
        <w:tc>
          <w:tcPr>
            <w:tcW w:w="5103" w:type="dxa"/>
          </w:tcPr>
          <w:p w:rsidR="0010558D" w:rsidRPr="0010558D" w:rsidRDefault="0010558D" w:rsidP="0010558D">
            <w:pPr>
              <w:rPr>
                <w:rFonts w:ascii="Times New Roman" w:eastAsia="Times New Roman" w:hAnsi="Times New Roman" w:cs="Times New Roman"/>
              </w:rPr>
            </w:pPr>
            <w:r w:rsidRPr="0010558D">
              <w:rPr>
                <w:rFonts w:ascii="Times New Roman" w:eastAsia="Times New Roman" w:hAnsi="Times New Roman" w:cs="Times New Roman"/>
              </w:rPr>
              <w:t>Tenir des réunions de cadrage avec l’équipe de mise en œuvre du programme et Qawafel (à distance ou en présentiel)</w:t>
            </w:r>
          </w:p>
        </w:tc>
        <w:tc>
          <w:tcPr>
            <w:tcW w:w="2835" w:type="dxa"/>
          </w:tcPr>
          <w:p w:rsidR="0010558D" w:rsidRPr="0010558D" w:rsidRDefault="0010558D" w:rsidP="0010558D">
            <w:pPr>
              <w:rPr>
                <w:rFonts w:ascii="Times New Roman" w:eastAsia="Times New Roman" w:hAnsi="Times New Roman" w:cs="Times New Roman"/>
              </w:rPr>
            </w:pPr>
            <w:r w:rsidRPr="0010558D">
              <w:rPr>
                <w:rFonts w:ascii="Times New Roman" w:eastAsia="Times New Roman" w:hAnsi="Times New Roman" w:cs="Times New Roman"/>
              </w:rPr>
              <w:t>Notes de synthèse des réunions</w:t>
            </w:r>
          </w:p>
        </w:tc>
        <w:tc>
          <w:tcPr>
            <w:tcW w:w="709" w:type="dxa"/>
          </w:tcPr>
          <w:p w:rsidR="0010558D" w:rsidRPr="0010558D" w:rsidRDefault="0010558D" w:rsidP="0010558D">
            <w:pPr>
              <w:rPr>
                <w:rFonts w:ascii="Times New Roman" w:eastAsia="Times New Roman" w:hAnsi="Times New Roman" w:cs="Times New Roman"/>
              </w:rPr>
            </w:pPr>
            <w:r w:rsidRPr="0010558D">
              <w:rPr>
                <w:rFonts w:ascii="Times New Roman" w:eastAsia="Times New Roman" w:hAnsi="Times New Roman" w:cs="Times New Roman"/>
              </w:rPr>
              <w:t>0.5</w:t>
            </w:r>
          </w:p>
        </w:tc>
      </w:tr>
      <w:tr w:rsidR="0010558D" w:rsidRPr="0010558D" w:rsidTr="005867D9">
        <w:trPr>
          <w:trHeight w:val="265"/>
        </w:trPr>
        <w:tc>
          <w:tcPr>
            <w:tcW w:w="562" w:type="dxa"/>
          </w:tcPr>
          <w:p w:rsidR="0010558D" w:rsidRPr="0010558D" w:rsidRDefault="0010558D" w:rsidP="0010558D">
            <w:pPr>
              <w:jc w:val="center"/>
              <w:rPr>
                <w:rFonts w:ascii="Times New Roman" w:eastAsia="Times New Roman" w:hAnsi="Times New Roman" w:cs="Times New Roman"/>
              </w:rPr>
            </w:pPr>
            <w:r w:rsidRPr="0010558D">
              <w:rPr>
                <w:rFonts w:ascii="Times New Roman" w:eastAsia="Times New Roman" w:hAnsi="Times New Roman" w:cs="Times New Roman"/>
              </w:rPr>
              <w:t>2</w:t>
            </w:r>
          </w:p>
        </w:tc>
        <w:tc>
          <w:tcPr>
            <w:tcW w:w="5103" w:type="dxa"/>
          </w:tcPr>
          <w:p w:rsidR="0010558D" w:rsidRPr="0010558D" w:rsidRDefault="0010558D" w:rsidP="00064622">
            <w:pPr>
              <w:jc w:val="both"/>
              <w:rPr>
                <w:rFonts w:ascii="Times New Roman" w:eastAsia="Times New Roman" w:hAnsi="Times New Roman" w:cs="Times New Roman"/>
              </w:rPr>
            </w:pPr>
            <w:r w:rsidRPr="0010558D">
              <w:rPr>
                <w:rFonts w:ascii="Times New Roman" w:eastAsia="Times New Roman" w:hAnsi="Times New Roman" w:cs="Times New Roman"/>
              </w:rPr>
              <w:t xml:space="preserve">Réaliser un diagnostic des processus </w:t>
            </w:r>
            <w:r>
              <w:rPr>
                <w:rFonts w:ascii="Times New Roman" w:eastAsia="Times New Roman" w:hAnsi="Times New Roman" w:cs="Times New Roman"/>
              </w:rPr>
              <w:t xml:space="preserve">internes </w:t>
            </w:r>
            <w:r w:rsidRPr="0010558D">
              <w:rPr>
                <w:rFonts w:ascii="Times New Roman" w:eastAsia="Times New Roman" w:hAnsi="Times New Roman" w:cs="Times New Roman"/>
              </w:rPr>
              <w:t xml:space="preserve">du programme CEED Go To Africa </w:t>
            </w:r>
            <w:r>
              <w:rPr>
                <w:rFonts w:ascii="Times New Roman" w:eastAsia="Times New Roman" w:hAnsi="Times New Roman" w:cs="Times New Roman"/>
              </w:rPr>
              <w:t>(pack internationalisation)</w:t>
            </w:r>
            <w:r w:rsidRPr="0010558D">
              <w:rPr>
                <w:rFonts w:ascii="Times New Roman" w:eastAsia="Times New Roman" w:hAnsi="Times New Roman" w:cs="Times New Roman"/>
              </w:rPr>
              <w:t>, incluant l’animation d’un atelier participatif</w:t>
            </w:r>
          </w:p>
        </w:tc>
        <w:tc>
          <w:tcPr>
            <w:tcW w:w="2835" w:type="dxa"/>
          </w:tcPr>
          <w:p w:rsidR="0010558D" w:rsidRPr="0010558D" w:rsidRDefault="0010558D" w:rsidP="0010558D">
            <w:pPr>
              <w:rPr>
                <w:rFonts w:ascii="Times New Roman" w:eastAsia="Times New Roman" w:hAnsi="Times New Roman" w:cs="Times New Roman"/>
              </w:rPr>
            </w:pPr>
            <w:r w:rsidRPr="0010558D">
              <w:rPr>
                <w:rFonts w:ascii="Times New Roman" w:eastAsia="Times New Roman" w:hAnsi="Times New Roman" w:cs="Times New Roman"/>
              </w:rPr>
              <w:t>Rapport de diagnostic des processus du programme et recommandations</w:t>
            </w:r>
          </w:p>
        </w:tc>
        <w:tc>
          <w:tcPr>
            <w:tcW w:w="709" w:type="dxa"/>
          </w:tcPr>
          <w:p w:rsidR="0010558D" w:rsidRPr="0010558D" w:rsidRDefault="00064622" w:rsidP="0010558D">
            <w:pPr>
              <w:rPr>
                <w:rFonts w:ascii="Times New Roman" w:eastAsia="Times New Roman" w:hAnsi="Times New Roman" w:cs="Times New Roman"/>
              </w:rPr>
            </w:pPr>
            <w:r>
              <w:rPr>
                <w:rFonts w:ascii="Times New Roman" w:eastAsia="Times New Roman" w:hAnsi="Times New Roman" w:cs="Times New Roman"/>
              </w:rPr>
              <w:t>3</w:t>
            </w:r>
            <w:r w:rsidR="0010558D" w:rsidRPr="0010558D">
              <w:rPr>
                <w:rFonts w:ascii="Times New Roman" w:eastAsia="Times New Roman" w:hAnsi="Times New Roman" w:cs="Times New Roman"/>
              </w:rPr>
              <w:t>.5</w:t>
            </w:r>
          </w:p>
        </w:tc>
      </w:tr>
      <w:tr w:rsidR="0010558D" w:rsidRPr="0010558D" w:rsidTr="005867D9">
        <w:trPr>
          <w:trHeight w:val="541"/>
        </w:trPr>
        <w:tc>
          <w:tcPr>
            <w:tcW w:w="562" w:type="dxa"/>
          </w:tcPr>
          <w:p w:rsidR="0010558D" w:rsidRPr="0010558D" w:rsidRDefault="0010558D" w:rsidP="0010558D">
            <w:pPr>
              <w:jc w:val="center"/>
              <w:rPr>
                <w:rFonts w:ascii="Times New Roman" w:eastAsia="Times New Roman" w:hAnsi="Times New Roman" w:cs="Times New Roman"/>
              </w:rPr>
            </w:pPr>
            <w:r w:rsidRPr="0010558D">
              <w:rPr>
                <w:rFonts w:ascii="Times New Roman" w:eastAsia="Times New Roman" w:hAnsi="Times New Roman" w:cs="Times New Roman"/>
              </w:rPr>
              <w:t>3</w:t>
            </w:r>
          </w:p>
        </w:tc>
        <w:tc>
          <w:tcPr>
            <w:tcW w:w="5103" w:type="dxa"/>
          </w:tcPr>
          <w:p w:rsidR="0010558D" w:rsidRPr="0010558D" w:rsidRDefault="0010558D" w:rsidP="00B103C8">
            <w:pPr>
              <w:rPr>
                <w:rFonts w:ascii="Times New Roman" w:eastAsia="Times New Roman" w:hAnsi="Times New Roman" w:cs="Times New Roman"/>
              </w:rPr>
            </w:pPr>
            <w:r w:rsidRPr="0010558D">
              <w:rPr>
                <w:rFonts w:ascii="Times New Roman" w:eastAsia="Times New Roman" w:hAnsi="Times New Roman" w:cs="Times New Roman"/>
              </w:rPr>
              <w:t xml:space="preserve">Appuyer la définition d’un modèle économique du </w:t>
            </w:r>
            <w:r w:rsidR="00B103C8">
              <w:rPr>
                <w:rFonts w:ascii="Times New Roman" w:eastAsia="Times New Roman" w:hAnsi="Times New Roman" w:cs="Times New Roman"/>
              </w:rPr>
              <w:t>pack internationalisation</w:t>
            </w:r>
          </w:p>
        </w:tc>
        <w:tc>
          <w:tcPr>
            <w:tcW w:w="2835" w:type="dxa"/>
          </w:tcPr>
          <w:p w:rsidR="0010558D" w:rsidRPr="0010558D" w:rsidRDefault="0010558D" w:rsidP="0010558D">
            <w:pPr>
              <w:rPr>
                <w:rFonts w:ascii="Times New Roman" w:eastAsia="Times New Roman" w:hAnsi="Times New Roman" w:cs="Times New Roman"/>
              </w:rPr>
            </w:pPr>
            <w:r w:rsidRPr="0010558D">
              <w:rPr>
                <w:rFonts w:ascii="Times New Roman" w:eastAsia="Times New Roman" w:hAnsi="Times New Roman" w:cs="Times New Roman"/>
              </w:rPr>
              <w:t>Plan stratégique présentant le modèle économique proposé (budget prévisionnel, sources de revenus/financements, charges)</w:t>
            </w:r>
          </w:p>
        </w:tc>
        <w:tc>
          <w:tcPr>
            <w:tcW w:w="709" w:type="dxa"/>
          </w:tcPr>
          <w:p w:rsidR="0010558D" w:rsidRPr="0010558D" w:rsidRDefault="0010558D" w:rsidP="0010558D">
            <w:pPr>
              <w:rPr>
                <w:rFonts w:ascii="Times New Roman" w:eastAsia="Times New Roman" w:hAnsi="Times New Roman" w:cs="Times New Roman"/>
              </w:rPr>
            </w:pPr>
            <w:r w:rsidRPr="0010558D">
              <w:rPr>
                <w:rFonts w:ascii="Times New Roman" w:eastAsia="Times New Roman" w:hAnsi="Times New Roman" w:cs="Times New Roman"/>
              </w:rPr>
              <w:t>3</w:t>
            </w:r>
          </w:p>
        </w:tc>
      </w:tr>
      <w:tr w:rsidR="0010558D" w:rsidRPr="0010558D" w:rsidTr="005867D9">
        <w:trPr>
          <w:trHeight w:val="208"/>
        </w:trPr>
        <w:tc>
          <w:tcPr>
            <w:tcW w:w="5665" w:type="dxa"/>
            <w:gridSpan w:val="2"/>
            <w:shd w:val="clear" w:color="auto" w:fill="D9D9D9"/>
          </w:tcPr>
          <w:p w:rsidR="0010558D" w:rsidRPr="0010558D" w:rsidRDefault="0010558D" w:rsidP="0010558D">
            <w:pPr>
              <w:rPr>
                <w:rFonts w:ascii="Times New Roman" w:eastAsia="Times New Roman" w:hAnsi="Times New Roman" w:cs="Times New Roman"/>
                <w:b/>
              </w:rPr>
            </w:pPr>
            <w:r w:rsidRPr="0010558D">
              <w:rPr>
                <w:rFonts w:ascii="Times New Roman" w:eastAsia="Times New Roman" w:hAnsi="Times New Roman" w:cs="Times New Roman"/>
                <w:b/>
              </w:rPr>
              <w:t>Nombre total de jours</w:t>
            </w:r>
          </w:p>
        </w:tc>
        <w:tc>
          <w:tcPr>
            <w:tcW w:w="3544" w:type="dxa"/>
            <w:gridSpan w:val="2"/>
            <w:shd w:val="clear" w:color="auto" w:fill="D9D9D9"/>
            <w:vAlign w:val="center"/>
          </w:tcPr>
          <w:p w:rsidR="0010558D" w:rsidRPr="0010558D" w:rsidRDefault="00064622" w:rsidP="0010558D">
            <w:pPr>
              <w:jc w:val="right"/>
              <w:rPr>
                <w:rFonts w:ascii="Times New Roman" w:eastAsia="Times New Roman" w:hAnsi="Times New Roman" w:cs="Times New Roman"/>
                <w:b/>
              </w:rPr>
            </w:pPr>
            <w:r>
              <w:rPr>
                <w:rFonts w:ascii="Times New Roman" w:eastAsia="Times New Roman" w:hAnsi="Times New Roman" w:cs="Times New Roman"/>
                <w:b/>
              </w:rPr>
              <w:t>7</w:t>
            </w:r>
          </w:p>
        </w:tc>
      </w:tr>
    </w:tbl>
    <w:p w:rsidR="00F9490E" w:rsidRDefault="00F9490E">
      <w:pPr>
        <w:spacing w:before="280" w:after="280" w:line="240" w:lineRule="auto"/>
        <w:jc w:val="both"/>
        <w:rPr>
          <w:rFonts w:ascii="Times New Roman" w:eastAsia="Times New Roman" w:hAnsi="Times New Roman" w:cs="Times New Roman"/>
        </w:rPr>
      </w:pPr>
    </w:p>
    <w:p w:rsidR="00F9490E" w:rsidRPr="00C46BA0" w:rsidRDefault="00C46BA0" w:rsidP="00C46BA0">
      <w:pPr>
        <w:pStyle w:val="Paragraphedeliste"/>
        <w:numPr>
          <w:ilvl w:val="1"/>
          <w:numId w:val="7"/>
        </w:numPr>
        <w:spacing w:before="280" w:after="280" w:line="240" w:lineRule="auto"/>
        <w:jc w:val="both"/>
        <w:rPr>
          <w:rFonts w:ascii="Times New Roman" w:eastAsia="Times New Roman" w:hAnsi="Times New Roman" w:cs="Times New Roman"/>
          <w:b/>
        </w:rPr>
      </w:pPr>
      <w:r w:rsidRPr="00C46BA0">
        <w:rPr>
          <w:rFonts w:ascii="Times New Roman" w:eastAsia="Times New Roman" w:hAnsi="Times New Roman" w:cs="Times New Roman"/>
          <w:b/>
        </w:rPr>
        <w:t>Beyond Pictures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103"/>
        <w:gridCol w:w="2835"/>
        <w:gridCol w:w="709"/>
      </w:tblGrid>
      <w:tr w:rsidR="008C3ADC" w:rsidRPr="00453D7B" w:rsidTr="005867D9">
        <w:trPr>
          <w:trHeight w:val="312"/>
        </w:trPr>
        <w:tc>
          <w:tcPr>
            <w:tcW w:w="9209" w:type="dxa"/>
            <w:gridSpan w:val="4"/>
            <w:shd w:val="clear" w:color="auto" w:fill="D9D9D9"/>
            <w:vAlign w:val="center"/>
          </w:tcPr>
          <w:p w:rsidR="008C3ADC" w:rsidRPr="00453D7B" w:rsidRDefault="008C3ADC" w:rsidP="005867D9">
            <w:pPr>
              <w:rPr>
                <w:rFonts w:ascii="Times New Roman" w:eastAsia="Times New Roman" w:hAnsi="Times New Roman" w:cs="Times New Roman"/>
                <w:b/>
                <w:lang w:val="en-GB"/>
              </w:rPr>
            </w:pPr>
            <w:r w:rsidRPr="00453D7B">
              <w:rPr>
                <w:rFonts w:ascii="Times New Roman" w:eastAsia="Times New Roman" w:hAnsi="Times New Roman" w:cs="Times New Roman"/>
                <w:b/>
                <w:lang w:val="en-GB"/>
              </w:rPr>
              <w:t xml:space="preserve">Intitulé du programme : </w:t>
            </w:r>
            <w:r w:rsidR="00453D7B" w:rsidRPr="00453D7B">
              <w:rPr>
                <w:rFonts w:ascii="Times New Roman" w:eastAsia="Times New Roman" w:hAnsi="Times New Roman" w:cs="Times New Roman"/>
                <w:lang w:val="en-GB"/>
              </w:rPr>
              <w:t>Africa Boost Path by Beyond Picture</w:t>
            </w:r>
          </w:p>
        </w:tc>
      </w:tr>
      <w:tr w:rsidR="008C3ADC" w:rsidRPr="00B51847" w:rsidTr="005867D9">
        <w:trPr>
          <w:trHeight w:val="1141"/>
        </w:trPr>
        <w:tc>
          <w:tcPr>
            <w:tcW w:w="9209" w:type="dxa"/>
            <w:gridSpan w:val="4"/>
            <w:shd w:val="clear" w:color="auto" w:fill="D9D9D9"/>
            <w:vAlign w:val="center"/>
          </w:tcPr>
          <w:p w:rsidR="008C3ADC" w:rsidRPr="00B51847" w:rsidRDefault="008C3ADC" w:rsidP="00BE1BDE">
            <w:pPr>
              <w:jc w:val="both"/>
              <w:rPr>
                <w:rFonts w:ascii="Times New Roman" w:eastAsia="Times New Roman" w:hAnsi="Times New Roman" w:cs="Times New Roman"/>
              </w:rPr>
            </w:pPr>
            <w:r w:rsidRPr="00B51847">
              <w:rPr>
                <w:rFonts w:ascii="Times New Roman" w:eastAsia="Times New Roman" w:hAnsi="Times New Roman" w:cs="Times New Roman"/>
                <w:b/>
              </w:rPr>
              <w:t xml:space="preserve">Objectif général du programme : </w:t>
            </w:r>
            <w:r w:rsidR="00453D7B">
              <w:rPr>
                <w:rFonts w:ascii="Times New Roman" w:eastAsia="Times New Roman" w:hAnsi="Times New Roman" w:cs="Times New Roman"/>
              </w:rPr>
              <w:t xml:space="preserve">Appuyer </w:t>
            </w:r>
            <w:r w:rsidR="00453D7B" w:rsidRPr="00453D7B">
              <w:rPr>
                <w:rFonts w:ascii="Times New Roman" w:eastAsia="Times New Roman" w:hAnsi="Times New Roman" w:cs="Times New Roman"/>
              </w:rPr>
              <w:t>la sensibilisation et au renforcement des capacités des entrepreneurs tunisiens, en leur faisant découvrir les opportunités offertes par les marchés africains et en mettant en ava</w:t>
            </w:r>
            <w:r w:rsidR="00BE1BDE">
              <w:rPr>
                <w:rFonts w:ascii="Times New Roman" w:eastAsia="Times New Roman" w:hAnsi="Times New Roman" w:cs="Times New Roman"/>
              </w:rPr>
              <w:t>nt leurs avantages compétitifs</w:t>
            </w:r>
          </w:p>
        </w:tc>
      </w:tr>
      <w:tr w:rsidR="008C3ADC" w:rsidRPr="00B51847" w:rsidTr="005867D9">
        <w:trPr>
          <w:trHeight w:val="269"/>
        </w:trPr>
        <w:tc>
          <w:tcPr>
            <w:tcW w:w="562" w:type="dxa"/>
            <w:shd w:val="clear" w:color="auto" w:fill="D9D9D9"/>
            <w:vAlign w:val="center"/>
          </w:tcPr>
          <w:p w:rsidR="008C3ADC" w:rsidRPr="009B42FC" w:rsidRDefault="008C3ADC" w:rsidP="005867D9">
            <w:pPr>
              <w:rPr>
                <w:rFonts w:ascii="Times New Roman" w:eastAsia="Times New Roman" w:hAnsi="Times New Roman" w:cs="Times New Roman"/>
                <w:b/>
              </w:rPr>
            </w:pPr>
            <w:r w:rsidRPr="009B42FC">
              <w:rPr>
                <w:rFonts w:ascii="Times New Roman" w:eastAsia="Times New Roman" w:hAnsi="Times New Roman" w:cs="Times New Roman"/>
                <w:b/>
              </w:rPr>
              <w:t>N°</w:t>
            </w:r>
          </w:p>
        </w:tc>
        <w:tc>
          <w:tcPr>
            <w:tcW w:w="5103" w:type="dxa"/>
            <w:shd w:val="clear" w:color="auto" w:fill="D9D9D9"/>
            <w:vAlign w:val="center"/>
          </w:tcPr>
          <w:p w:rsidR="008C3ADC" w:rsidRPr="009B42FC" w:rsidRDefault="008C3ADC" w:rsidP="005867D9">
            <w:pPr>
              <w:rPr>
                <w:rFonts w:ascii="Times New Roman" w:eastAsia="Times New Roman" w:hAnsi="Times New Roman" w:cs="Times New Roman"/>
                <w:b/>
              </w:rPr>
            </w:pPr>
            <w:r w:rsidRPr="009B42FC">
              <w:rPr>
                <w:rFonts w:ascii="Times New Roman" w:eastAsia="Times New Roman" w:hAnsi="Times New Roman" w:cs="Times New Roman"/>
                <w:b/>
              </w:rPr>
              <w:t>Activités</w:t>
            </w:r>
            <w:r w:rsidRPr="00B51847">
              <w:rPr>
                <w:rFonts w:ascii="Times New Roman" w:eastAsia="Times New Roman" w:hAnsi="Times New Roman" w:cs="Times New Roman"/>
                <w:b/>
              </w:rPr>
              <w:t xml:space="preserve"> à réaliser </w:t>
            </w:r>
          </w:p>
        </w:tc>
        <w:tc>
          <w:tcPr>
            <w:tcW w:w="2835" w:type="dxa"/>
            <w:shd w:val="clear" w:color="auto" w:fill="D9D9D9"/>
            <w:vAlign w:val="center"/>
          </w:tcPr>
          <w:p w:rsidR="008C3ADC" w:rsidRPr="009B42FC" w:rsidRDefault="008C3ADC" w:rsidP="005867D9">
            <w:pPr>
              <w:rPr>
                <w:rFonts w:ascii="Times New Roman" w:eastAsia="Times New Roman" w:hAnsi="Times New Roman" w:cs="Times New Roman"/>
                <w:b/>
              </w:rPr>
            </w:pPr>
            <w:r w:rsidRPr="00B51847">
              <w:rPr>
                <w:rFonts w:ascii="Times New Roman" w:eastAsia="Times New Roman" w:hAnsi="Times New Roman" w:cs="Times New Roman"/>
                <w:b/>
              </w:rPr>
              <w:t>Livrables attendus</w:t>
            </w:r>
          </w:p>
        </w:tc>
        <w:tc>
          <w:tcPr>
            <w:tcW w:w="709" w:type="dxa"/>
            <w:shd w:val="clear" w:color="auto" w:fill="D9D9D9"/>
            <w:vAlign w:val="center"/>
          </w:tcPr>
          <w:p w:rsidR="008C3ADC" w:rsidRPr="00B51847" w:rsidRDefault="008C3ADC" w:rsidP="005867D9">
            <w:pPr>
              <w:rPr>
                <w:rFonts w:ascii="Times New Roman" w:eastAsia="Times New Roman" w:hAnsi="Times New Roman" w:cs="Times New Roman"/>
                <w:b/>
              </w:rPr>
            </w:pPr>
            <w:r w:rsidRPr="009B42FC">
              <w:rPr>
                <w:rFonts w:ascii="Times New Roman" w:eastAsia="Times New Roman" w:hAnsi="Times New Roman" w:cs="Times New Roman"/>
                <w:b/>
              </w:rPr>
              <w:t>H</w:t>
            </w:r>
            <w:r>
              <w:rPr>
                <w:rFonts w:ascii="Times New Roman" w:eastAsia="Times New Roman" w:hAnsi="Times New Roman" w:cs="Times New Roman"/>
                <w:b/>
              </w:rPr>
              <w:t>/J</w:t>
            </w:r>
          </w:p>
        </w:tc>
      </w:tr>
      <w:tr w:rsidR="008C3ADC" w:rsidRPr="00B51847" w:rsidTr="005867D9">
        <w:tc>
          <w:tcPr>
            <w:tcW w:w="562" w:type="dxa"/>
          </w:tcPr>
          <w:p w:rsidR="008C3ADC" w:rsidRPr="009B42FC" w:rsidRDefault="008C3ADC" w:rsidP="005867D9">
            <w:pPr>
              <w:jc w:val="center"/>
              <w:rPr>
                <w:rFonts w:ascii="Times New Roman" w:eastAsia="Times New Roman" w:hAnsi="Times New Roman" w:cs="Times New Roman"/>
              </w:rPr>
            </w:pPr>
            <w:r w:rsidRPr="009B42FC">
              <w:rPr>
                <w:rFonts w:ascii="Times New Roman" w:eastAsia="Times New Roman" w:hAnsi="Times New Roman" w:cs="Times New Roman"/>
              </w:rPr>
              <w:t>1</w:t>
            </w:r>
          </w:p>
        </w:tc>
        <w:tc>
          <w:tcPr>
            <w:tcW w:w="5103" w:type="dxa"/>
          </w:tcPr>
          <w:p w:rsidR="008C3ADC" w:rsidRPr="009B42FC" w:rsidRDefault="008C3ADC" w:rsidP="005867D9">
            <w:pPr>
              <w:rPr>
                <w:rFonts w:ascii="Times New Roman" w:eastAsia="Times New Roman" w:hAnsi="Times New Roman" w:cs="Times New Roman"/>
              </w:rPr>
            </w:pPr>
            <w:r w:rsidRPr="009B42FC">
              <w:rPr>
                <w:rFonts w:ascii="Times New Roman" w:eastAsia="Times New Roman" w:hAnsi="Times New Roman" w:cs="Times New Roman"/>
              </w:rPr>
              <w:t>Tenir des réunions de cadrage avec l’équipe de mise en œuvre du programme et Qawafel (à distance ou en présentiel)</w:t>
            </w:r>
          </w:p>
        </w:tc>
        <w:tc>
          <w:tcPr>
            <w:tcW w:w="2835" w:type="dxa"/>
          </w:tcPr>
          <w:p w:rsidR="008C3ADC" w:rsidRPr="009B42FC" w:rsidRDefault="008C3ADC" w:rsidP="005867D9">
            <w:pPr>
              <w:rPr>
                <w:rFonts w:ascii="Times New Roman" w:eastAsia="Times New Roman" w:hAnsi="Times New Roman" w:cs="Times New Roman"/>
              </w:rPr>
            </w:pPr>
            <w:r w:rsidRPr="00B51847">
              <w:rPr>
                <w:rFonts w:ascii="Times New Roman" w:eastAsia="Times New Roman" w:hAnsi="Times New Roman" w:cs="Times New Roman"/>
              </w:rPr>
              <w:t>Notes de synthèse des réunions</w:t>
            </w:r>
          </w:p>
        </w:tc>
        <w:tc>
          <w:tcPr>
            <w:tcW w:w="709" w:type="dxa"/>
          </w:tcPr>
          <w:p w:rsidR="008C3ADC" w:rsidRPr="00B51847" w:rsidRDefault="008C3ADC" w:rsidP="005867D9">
            <w:pPr>
              <w:rPr>
                <w:rFonts w:ascii="Times New Roman" w:eastAsia="Times New Roman" w:hAnsi="Times New Roman" w:cs="Times New Roman"/>
              </w:rPr>
            </w:pPr>
            <w:r>
              <w:rPr>
                <w:rFonts w:ascii="Times New Roman" w:eastAsia="Times New Roman" w:hAnsi="Times New Roman" w:cs="Times New Roman"/>
              </w:rPr>
              <w:t>0.5</w:t>
            </w:r>
          </w:p>
        </w:tc>
      </w:tr>
      <w:tr w:rsidR="008C3ADC" w:rsidRPr="00B51847" w:rsidTr="005867D9">
        <w:trPr>
          <w:trHeight w:val="265"/>
        </w:trPr>
        <w:tc>
          <w:tcPr>
            <w:tcW w:w="562" w:type="dxa"/>
          </w:tcPr>
          <w:p w:rsidR="008C3ADC" w:rsidRPr="009B42FC" w:rsidRDefault="008C3ADC" w:rsidP="005867D9">
            <w:pPr>
              <w:jc w:val="center"/>
              <w:rPr>
                <w:rFonts w:ascii="Times New Roman" w:eastAsia="Times New Roman" w:hAnsi="Times New Roman" w:cs="Times New Roman"/>
              </w:rPr>
            </w:pPr>
            <w:r w:rsidRPr="009B42FC">
              <w:rPr>
                <w:rFonts w:ascii="Times New Roman" w:eastAsia="Times New Roman" w:hAnsi="Times New Roman" w:cs="Times New Roman"/>
              </w:rPr>
              <w:t>2</w:t>
            </w:r>
          </w:p>
        </w:tc>
        <w:tc>
          <w:tcPr>
            <w:tcW w:w="5103" w:type="dxa"/>
          </w:tcPr>
          <w:p w:rsidR="008C3ADC" w:rsidRPr="009B42FC" w:rsidRDefault="008C3ADC" w:rsidP="005867D9">
            <w:pPr>
              <w:rPr>
                <w:rFonts w:ascii="Times New Roman" w:eastAsia="Times New Roman" w:hAnsi="Times New Roman" w:cs="Times New Roman"/>
              </w:rPr>
            </w:pPr>
            <w:r w:rsidRPr="00B51847">
              <w:rPr>
                <w:rFonts w:ascii="Times New Roman" w:eastAsia="Times New Roman" w:hAnsi="Times New Roman" w:cs="Times New Roman"/>
              </w:rPr>
              <w:t>Réaliser un diagnostic des processus</w:t>
            </w:r>
            <w:r w:rsidR="00453D7B">
              <w:rPr>
                <w:rFonts w:ascii="Times New Roman" w:eastAsia="Times New Roman" w:hAnsi="Times New Roman" w:cs="Times New Roman"/>
              </w:rPr>
              <w:t xml:space="preserve"> internes</w:t>
            </w:r>
            <w:r w:rsidRPr="00B51847">
              <w:rPr>
                <w:rFonts w:ascii="Times New Roman" w:eastAsia="Times New Roman" w:hAnsi="Times New Roman" w:cs="Times New Roman"/>
              </w:rPr>
              <w:t xml:space="preserve"> du programme </w:t>
            </w:r>
            <w:r w:rsidR="00453D7B" w:rsidRPr="00453D7B">
              <w:rPr>
                <w:rFonts w:ascii="Times New Roman" w:eastAsia="Times New Roman" w:hAnsi="Times New Roman" w:cs="Times New Roman"/>
              </w:rPr>
              <w:t>Africa Boost Path</w:t>
            </w:r>
            <w:r w:rsidR="00453D7B">
              <w:rPr>
                <w:rFonts w:ascii="Times New Roman" w:eastAsia="Times New Roman" w:hAnsi="Times New Roman" w:cs="Times New Roman"/>
              </w:rPr>
              <w:t xml:space="preserve"> (plateforme numérique)</w:t>
            </w:r>
            <w:r w:rsidRPr="00B51847">
              <w:rPr>
                <w:rFonts w:ascii="Times New Roman" w:eastAsia="Times New Roman" w:hAnsi="Times New Roman" w:cs="Times New Roman"/>
              </w:rPr>
              <w:t>, incluant l’animation d’un atelier participatif</w:t>
            </w:r>
          </w:p>
        </w:tc>
        <w:tc>
          <w:tcPr>
            <w:tcW w:w="2835" w:type="dxa"/>
          </w:tcPr>
          <w:p w:rsidR="008C3ADC" w:rsidRPr="009B42FC" w:rsidRDefault="008C3ADC" w:rsidP="00BE1BDE">
            <w:pPr>
              <w:rPr>
                <w:rFonts w:ascii="Times New Roman" w:eastAsia="Times New Roman" w:hAnsi="Times New Roman" w:cs="Times New Roman"/>
              </w:rPr>
            </w:pPr>
            <w:r w:rsidRPr="00B51847">
              <w:rPr>
                <w:rFonts w:ascii="Times New Roman" w:eastAsia="Times New Roman" w:hAnsi="Times New Roman" w:cs="Times New Roman"/>
              </w:rPr>
              <w:t>Rappor</w:t>
            </w:r>
            <w:r w:rsidR="00BE1BDE">
              <w:rPr>
                <w:rFonts w:ascii="Times New Roman" w:eastAsia="Times New Roman" w:hAnsi="Times New Roman" w:cs="Times New Roman"/>
              </w:rPr>
              <w:t>t de diagnostic des processus de la plateforme</w:t>
            </w:r>
            <w:r w:rsidRPr="00B51847">
              <w:rPr>
                <w:rFonts w:ascii="Times New Roman" w:eastAsia="Times New Roman" w:hAnsi="Times New Roman" w:cs="Times New Roman"/>
              </w:rPr>
              <w:t xml:space="preserve"> et recommandations</w:t>
            </w:r>
          </w:p>
        </w:tc>
        <w:tc>
          <w:tcPr>
            <w:tcW w:w="709" w:type="dxa"/>
          </w:tcPr>
          <w:p w:rsidR="008C3ADC" w:rsidRPr="00B51847" w:rsidRDefault="00BE1BDE" w:rsidP="005867D9">
            <w:pPr>
              <w:rPr>
                <w:rFonts w:ascii="Times New Roman" w:eastAsia="Times New Roman" w:hAnsi="Times New Roman" w:cs="Times New Roman"/>
              </w:rPr>
            </w:pPr>
            <w:r>
              <w:rPr>
                <w:rFonts w:ascii="Times New Roman" w:eastAsia="Times New Roman" w:hAnsi="Times New Roman" w:cs="Times New Roman"/>
              </w:rPr>
              <w:t>3</w:t>
            </w:r>
            <w:r w:rsidR="008C3ADC">
              <w:rPr>
                <w:rFonts w:ascii="Times New Roman" w:eastAsia="Times New Roman" w:hAnsi="Times New Roman" w:cs="Times New Roman"/>
              </w:rPr>
              <w:t>.5</w:t>
            </w:r>
          </w:p>
        </w:tc>
      </w:tr>
      <w:tr w:rsidR="008C3ADC" w:rsidRPr="00B51847" w:rsidTr="005867D9">
        <w:trPr>
          <w:trHeight w:val="541"/>
        </w:trPr>
        <w:tc>
          <w:tcPr>
            <w:tcW w:w="562" w:type="dxa"/>
          </w:tcPr>
          <w:p w:rsidR="008C3ADC" w:rsidRPr="009B42FC" w:rsidRDefault="008C3ADC" w:rsidP="005867D9">
            <w:pPr>
              <w:jc w:val="center"/>
              <w:rPr>
                <w:rFonts w:ascii="Times New Roman" w:eastAsia="Times New Roman" w:hAnsi="Times New Roman" w:cs="Times New Roman"/>
              </w:rPr>
            </w:pPr>
            <w:r w:rsidRPr="009B42FC">
              <w:rPr>
                <w:rFonts w:ascii="Times New Roman" w:eastAsia="Times New Roman" w:hAnsi="Times New Roman" w:cs="Times New Roman"/>
              </w:rPr>
              <w:t>3</w:t>
            </w:r>
          </w:p>
        </w:tc>
        <w:tc>
          <w:tcPr>
            <w:tcW w:w="5103" w:type="dxa"/>
          </w:tcPr>
          <w:p w:rsidR="008C3ADC" w:rsidRPr="009B42FC" w:rsidRDefault="008C3ADC" w:rsidP="005867D9">
            <w:pPr>
              <w:rPr>
                <w:rFonts w:ascii="Times New Roman" w:eastAsia="Times New Roman" w:hAnsi="Times New Roman" w:cs="Times New Roman"/>
              </w:rPr>
            </w:pPr>
            <w:r w:rsidRPr="00B51847">
              <w:rPr>
                <w:rFonts w:ascii="Times New Roman" w:eastAsia="Times New Roman" w:hAnsi="Times New Roman" w:cs="Times New Roman"/>
              </w:rPr>
              <w:t xml:space="preserve">Appuyer la </w:t>
            </w:r>
            <w:r>
              <w:rPr>
                <w:rFonts w:ascii="Times New Roman" w:eastAsia="Times New Roman" w:hAnsi="Times New Roman" w:cs="Times New Roman"/>
              </w:rPr>
              <w:t xml:space="preserve">définition d’un modèle économique du programme </w:t>
            </w:r>
          </w:p>
        </w:tc>
        <w:tc>
          <w:tcPr>
            <w:tcW w:w="2835" w:type="dxa"/>
          </w:tcPr>
          <w:p w:rsidR="008C3ADC" w:rsidRPr="009B42FC" w:rsidRDefault="008C3ADC" w:rsidP="005867D9">
            <w:pPr>
              <w:rPr>
                <w:rFonts w:ascii="Times New Roman" w:eastAsia="Times New Roman" w:hAnsi="Times New Roman" w:cs="Times New Roman"/>
              </w:rPr>
            </w:pPr>
            <w:r w:rsidRPr="0065492B">
              <w:rPr>
                <w:rFonts w:ascii="Times New Roman" w:eastAsia="Times New Roman" w:hAnsi="Times New Roman" w:cs="Times New Roman"/>
              </w:rPr>
              <w:t>Plan stratégique présentant le modèle économique proposé (budget prévisionnel, sources de revenus</w:t>
            </w:r>
            <w:r>
              <w:rPr>
                <w:rFonts w:ascii="Times New Roman" w:eastAsia="Times New Roman" w:hAnsi="Times New Roman" w:cs="Times New Roman"/>
              </w:rPr>
              <w:t>/financements</w:t>
            </w:r>
            <w:r w:rsidRPr="0065492B">
              <w:rPr>
                <w:rFonts w:ascii="Times New Roman" w:eastAsia="Times New Roman" w:hAnsi="Times New Roman" w:cs="Times New Roman"/>
              </w:rPr>
              <w:t>, charges)</w:t>
            </w:r>
          </w:p>
        </w:tc>
        <w:tc>
          <w:tcPr>
            <w:tcW w:w="709" w:type="dxa"/>
          </w:tcPr>
          <w:p w:rsidR="008C3ADC" w:rsidRPr="00B51847" w:rsidRDefault="008C3ADC" w:rsidP="005867D9">
            <w:pPr>
              <w:rPr>
                <w:rFonts w:ascii="Times New Roman" w:eastAsia="Times New Roman" w:hAnsi="Times New Roman" w:cs="Times New Roman"/>
              </w:rPr>
            </w:pPr>
            <w:r w:rsidRPr="00B51847">
              <w:rPr>
                <w:rFonts w:ascii="Times New Roman" w:eastAsia="Times New Roman" w:hAnsi="Times New Roman" w:cs="Times New Roman"/>
              </w:rPr>
              <w:t>3</w:t>
            </w:r>
          </w:p>
        </w:tc>
      </w:tr>
      <w:tr w:rsidR="008C3ADC" w:rsidRPr="00B51847" w:rsidTr="005867D9">
        <w:trPr>
          <w:trHeight w:val="208"/>
        </w:trPr>
        <w:tc>
          <w:tcPr>
            <w:tcW w:w="5665" w:type="dxa"/>
            <w:gridSpan w:val="2"/>
            <w:shd w:val="clear" w:color="auto" w:fill="D9D9D9"/>
          </w:tcPr>
          <w:p w:rsidR="008C3ADC" w:rsidRPr="009B42FC" w:rsidRDefault="008C3ADC" w:rsidP="005867D9">
            <w:pPr>
              <w:rPr>
                <w:rFonts w:ascii="Times New Roman" w:eastAsia="Times New Roman" w:hAnsi="Times New Roman" w:cs="Times New Roman"/>
                <w:b/>
              </w:rPr>
            </w:pPr>
            <w:r w:rsidRPr="009B42FC">
              <w:rPr>
                <w:rFonts w:ascii="Times New Roman" w:eastAsia="Times New Roman" w:hAnsi="Times New Roman" w:cs="Times New Roman"/>
                <w:b/>
              </w:rPr>
              <w:t>Nombre total de jours</w:t>
            </w:r>
          </w:p>
        </w:tc>
        <w:tc>
          <w:tcPr>
            <w:tcW w:w="3544" w:type="dxa"/>
            <w:gridSpan w:val="2"/>
            <w:shd w:val="clear" w:color="auto" w:fill="D9D9D9"/>
            <w:vAlign w:val="center"/>
          </w:tcPr>
          <w:p w:rsidR="008C3ADC" w:rsidRPr="00B51847" w:rsidRDefault="009305BD" w:rsidP="005867D9">
            <w:pPr>
              <w:jc w:val="right"/>
              <w:rPr>
                <w:rFonts w:ascii="Times New Roman" w:eastAsia="Times New Roman" w:hAnsi="Times New Roman" w:cs="Times New Roman"/>
                <w:b/>
              </w:rPr>
            </w:pPr>
            <w:r>
              <w:rPr>
                <w:rFonts w:ascii="Times New Roman" w:eastAsia="Times New Roman" w:hAnsi="Times New Roman" w:cs="Times New Roman"/>
                <w:b/>
              </w:rPr>
              <w:t>7</w:t>
            </w:r>
          </w:p>
        </w:tc>
      </w:tr>
    </w:tbl>
    <w:p w:rsidR="00F9490E" w:rsidRDefault="00DC6B8D">
      <w:pPr>
        <w:spacing w:before="280" w:after="280" w:line="240" w:lineRule="auto"/>
        <w:jc w:val="both"/>
        <w:rPr>
          <w:rFonts w:ascii="Times New Roman" w:eastAsia="Times New Roman" w:hAnsi="Times New Roman" w:cs="Times New Roman"/>
        </w:rPr>
      </w:pPr>
      <w:r w:rsidRPr="00DC6B8D">
        <w:rPr>
          <w:rFonts w:ascii="Times New Roman" w:eastAsia="Times New Roman" w:hAnsi="Times New Roman" w:cs="Times New Roman"/>
        </w:rPr>
        <w:t xml:space="preserve">Les livrables </w:t>
      </w:r>
      <w:r>
        <w:rPr>
          <w:rFonts w:ascii="Times New Roman" w:eastAsia="Times New Roman" w:hAnsi="Times New Roman" w:cs="Times New Roman"/>
        </w:rPr>
        <w:t>des missions</w:t>
      </w:r>
      <w:r w:rsidRPr="00DC6B8D">
        <w:rPr>
          <w:rFonts w:ascii="Times New Roman" w:eastAsia="Times New Roman" w:hAnsi="Times New Roman" w:cs="Times New Roman"/>
        </w:rPr>
        <w:t xml:space="preserve"> seront à discuter et à valider en parfaite collaboration avec </w:t>
      </w:r>
      <w:r>
        <w:rPr>
          <w:rFonts w:ascii="Times New Roman" w:eastAsia="Times New Roman" w:hAnsi="Times New Roman" w:cs="Times New Roman"/>
        </w:rPr>
        <w:t xml:space="preserve">la structure bénéficiaire de l’assistance technique </w:t>
      </w:r>
      <w:r w:rsidRPr="00DC6B8D">
        <w:rPr>
          <w:rFonts w:ascii="Times New Roman" w:eastAsia="Times New Roman" w:hAnsi="Times New Roman" w:cs="Times New Roman"/>
        </w:rPr>
        <w:t>et Qawafel. Chaque partie fera l’objet d’une validat</w:t>
      </w:r>
      <w:r>
        <w:rPr>
          <w:rFonts w:ascii="Times New Roman" w:eastAsia="Times New Roman" w:hAnsi="Times New Roman" w:cs="Times New Roman"/>
        </w:rPr>
        <w:t xml:space="preserve">ion par l’équipe du projet : </w:t>
      </w:r>
      <w:r>
        <w:rPr>
          <w:rFonts w:ascii="Times New Roman" w:eastAsia="Times New Roman" w:hAnsi="Times New Roman" w:cs="Times New Roman"/>
        </w:rPr>
        <w:tab/>
      </w:r>
      <w:r>
        <w:rPr>
          <w:rFonts w:ascii="Times New Roman" w:eastAsia="Times New Roman" w:hAnsi="Times New Roman" w:cs="Times New Roman"/>
        </w:rPr>
        <w:br/>
        <w:t xml:space="preserve">- </w:t>
      </w:r>
      <w:r w:rsidRPr="00DC6B8D">
        <w:rPr>
          <w:rFonts w:ascii="Times New Roman" w:eastAsia="Times New Roman" w:hAnsi="Times New Roman" w:cs="Times New Roman"/>
        </w:rPr>
        <w:t xml:space="preserve">1ère ébauche par </w:t>
      </w:r>
      <w:r>
        <w:rPr>
          <w:rFonts w:ascii="Times New Roman" w:eastAsia="Times New Roman" w:hAnsi="Times New Roman" w:cs="Times New Roman"/>
        </w:rPr>
        <w:t>le prestataire ;</w:t>
      </w:r>
      <w:r>
        <w:rPr>
          <w:rFonts w:ascii="Times New Roman" w:eastAsia="Times New Roman" w:hAnsi="Times New Roman" w:cs="Times New Roman"/>
        </w:rPr>
        <w:tab/>
      </w:r>
      <w:r>
        <w:rPr>
          <w:rFonts w:ascii="Times New Roman" w:eastAsia="Times New Roman" w:hAnsi="Times New Roman" w:cs="Times New Roman"/>
        </w:rPr>
        <w:br/>
      </w:r>
      <w:r w:rsidRPr="00DC6B8D">
        <w:rPr>
          <w:rFonts w:ascii="Times New Roman" w:eastAsia="Times New Roman" w:hAnsi="Times New Roman" w:cs="Times New Roman"/>
        </w:rPr>
        <w:t>- 2ème ébauche avec intégration des comm</w:t>
      </w:r>
      <w:r>
        <w:rPr>
          <w:rFonts w:ascii="Times New Roman" w:eastAsia="Times New Roman" w:hAnsi="Times New Roman" w:cs="Times New Roman"/>
        </w:rPr>
        <w:t xml:space="preserve">entaires ; </w:t>
      </w:r>
      <w:r>
        <w:rPr>
          <w:rFonts w:ascii="Times New Roman" w:eastAsia="Times New Roman" w:hAnsi="Times New Roman" w:cs="Times New Roman"/>
        </w:rPr>
        <w:tab/>
      </w:r>
      <w:r>
        <w:rPr>
          <w:rFonts w:ascii="Times New Roman" w:eastAsia="Times New Roman" w:hAnsi="Times New Roman" w:cs="Times New Roman"/>
        </w:rPr>
        <w:br/>
      </w:r>
      <w:r w:rsidRPr="00DC6B8D">
        <w:rPr>
          <w:rFonts w:ascii="Times New Roman" w:eastAsia="Times New Roman" w:hAnsi="Times New Roman" w:cs="Times New Roman"/>
        </w:rPr>
        <w:t>- version finale validée par le chef de projet.</w:t>
      </w:r>
    </w:p>
    <w:p w:rsidR="00D20D08" w:rsidRDefault="00327887">
      <w:pPr>
        <w:numPr>
          <w:ilvl w:val="0"/>
          <w:numId w:val="7"/>
        </w:numPr>
        <w:pBdr>
          <w:top w:val="nil"/>
          <w:left w:val="nil"/>
          <w:bottom w:val="nil"/>
          <w:right w:val="nil"/>
          <w:between w:val="nil"/>
        </w:pBd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Calendrier prévisionnel et lieux d’exécution de la mission</w:t>
      </w:r>
    </w:p>
    <w:p w:rsidR="00D20D08" w:rsidRDefault="0032788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mission se déroulera sur la période de </w:t>
      </w:r>
      <w:r w:rsidR="002C28B4">
        <w:rPr>
          <w:rFonts w:ascii="Times New Roman" w:eastAsia="Times New Roman" w:hAnsi="Times New Roman" w:cs="Times New Roman"/>
        </w:rPr>
        <w:t>septembre 2025 à mars 2026</w:t>
      </w:r>
      <w:r w:rsidR="009305BD">
        <w:rPr>
          <w:rFonts w:ascii="Times New Roman" w:eastAsia="Times New Roman" w:hAnsi="Times New Roman" w:cs="Times New Roman"/>
        </w:rPr>
        <w:t>, avec un total de 3</w:t>
      </w:r>
      <w:r w:rsidR="00897BA4">
        <w:rPr>
          <w:rFonts w:ascii="Times New Roman" w:eastAsia="Times New Roman" w:hAnsi="Times New Roman" w:cs="Times New Roman"/>
        </w:rPr>
        <w:t>5</w:t>
      </w:r>
      <w:r>
        <w:rPr>
          <w:rFonts w:ascii="Times New Roman" w:eastAsia="Times New Roman" w:hAnsi="Times New Roman" w:cs="Times New Roman"/>
        </w:rPr>
        <w:t xml:space="preserve"> jours de travail. La mission sera réalisée à Tunis. </w:t>
      </w:r>
    </w:p>
    <w:p w:rsidR="00D20D08" w:rsidRDefault="00327887">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Le calendrier</w:t>
      </w:r>
      <w:r w:rsidR="002C28B4">
        <w:rPr>
          <w:rFonts w:ascii="Times New Roman" w:eastAsia="Times New Roman" w:hAnsi="Times New Roman" w:cs="Times New Roman"/>
        </w:rPr>
        <w:t xml:space="preserve"> global de la mission</w:t>
      </w:r>
      <w:r>
        <w:rPr>
          <w:rFonts w:ascii="Times New Roman" w:eastAsia="Times New Roman" w:hAnsi="Times New Roman" w:cs="Times New Roman"/>
        </w:rPr>
        <w:t xml:space="preserve"> </w:t>
      </w:r>
      <w:r w:rsidR="002C28B4">
        <w:rPr>
          <w:rFonts w:ascii="Times New Roman" w:eastAsia="Times New Roman" w:hAnsi="Times New Roman" w:cs="Times New Roman"/>
        </w:rPr>
        <w:t>s</w:t>
      </w:r>
      <w:r>
        <w:rPr>
          <w:rFonts w:ascii="Times New Roman" w:eastAsia="Times New Roman" w:hAnsi="Times New Roman" w:cs="Times New Roman"/>
        </w:rPr>
        <w:t xml:space="preserve">era proposé </w:t>
      </w:r>
      <w:r w:rsidR="002C28B4">
        <w:rPr>
          <w:rFonts w:ascii="Times New Roman" w:eastAsia="Times New Roman" w:hAnsi="Times New Roman" w:cs="Times New Roman"/>
        </w:rPr>
        <w:t>par le prestataire</w:t>
      </w:r>
      <w:r w:rsidR="00930251">
        <w:rPr>
          <w:rFonts w:ascii="Times New Roman" w:eastAsia="Times New Roman" w:hAnsi="Times New Roman" w:cs="Times New Roman"/>
        </w:rPr>
        <w:t>. Un calendrier détaillé pour chaque mission sera validé en concertation avec la structure bénéficiaire</w:t>
      </w:r>
      <w:r>
        <w:rPr>
          <w:rFonts w:ascii="Times New Roman" w:eastAsia="Times New Roman" w:hAnsi="Times New Roman" w:cs="Times New Roman"/>
        </w:rPr>
        <w:t xml:space="preserve"> et Qawafel. </w:t>
      </w:r>
    </w:p>
    <w:p w:rsidR="00D20D08" w:rsidRDefault="00327887">
      <w:pPr>
        <w:numPr>
          <w:ilvl w:val="0"/>
          <w:numId w:val="7"/>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Profil recherché</w:t>
      </w:r>
    </w:p>
    <w:p w:rsidR="00D20D08" w:rsidRDefault="00930251">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Le prestataire</w:t>
      </w:r>
      <w:r w:rsidR="00327887">
        <w:rPr>
          <w:rFonts w:ascii="Times New Roman" w:eastAsia="Times New Roman" w:hAnsi="Times New Roman" w:cs="Times New Roman"/>
        </w:rPr>
        <w:t xml:space="preserve"> devra disposer des requis suivants :</w:t>
      </w:r>
    </w:p>
    <w:p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 diplôme universitaire en économie, comptabilité, ou disciplines connexes ;</w:t>
      </w:r>
    </w:p>
    <w:p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une expérience avérée dans le développement de modèles économiques pour des programmes subventionnés ;</w:t>
      </w:r>
    </w:p>
    <w:p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une maîtrise des principes Lean Management et des systèm</w:t>
      </w:r>
      <w:r w:rsidR="00930251">
        <w:rPr>
          <w:rFonts w:ascii="Times New Roman" w:eastAsia="Times New Roman" w:hAnsi="Times New Roman" w:cs="Times New Roman"/>
        </w:rPr>
        <w:t>es de gestion de la performance ;</w:t>
      </w:r>
    </w:p>
    <w:p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une expertise en analyse de se</w:t>
      </w:r>
      <w:r w:rsidR="00930251">
        <w:rPr>
          <w:rFonts w:ascii="Times New Roman" w:eastAsia="Times New Roman" w:hAnsi="Times New Roman" w:cs="Times New Roman"/>
        </w:rPr>
        <w:t>gmentation de marché ;</w:t>
      </w:r>
    </w:p>
    <w:p w:rsidR="00D20D08" w:rsidRDefault="00930251">
      <w:pPr>
        <w:numPr>
          <w:ilvl w:val="0"/>
          <w:numId w:val="1"/>
        </w:numPr>
        <w:spacing w:before="280" w:after="0" w:line="240" w:lineRule="auto"/>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Avoir </w:t>
      </w:r>
      <w:r w:rsidR="00327887">
        <w:rPr>
          <w:rFonts w:ascii="Times New Roman" w:eastAsia="Times New Roman" w:hAnsi="Times New Roman" w:cs="Times New Roman"/>
        </w:rPr>
        <w:t xml:space="preserve">une bonne connaissance </w:t>
      </w:r>
      <w:r>
        <w:rPr>
          <w:rFonts w:ascii="Times New Roman" w:eastAsia="Times New Roman" w:hAnsi="Times New Roman" w:cs="Times New Roman"/>
        </w:rPr>
        <w:t xml:space="preserve">de </w:t>
      </w:r>
      <w:r w:rsidR="00327887">
        <w:rPr>
          <w:rFonts w:ascii="Times New Roman" w:eastAsia="Times New Roman" w:hAnsi="Times New Roman" w:cs="Times New Roman"/>
        </w:rPr>
        <w:t>l'internati</w:t>
      </w:r>
      <w:r>
        <w:rPr>
          <w:rFonts w:ascii="Times New Roman" w:eastAsia="Times New Roman" w:hAnsi="Times New Roman" w:cs="Times New Roman"/>
        </w:rPr>
        <w:t>onalisation des PMEs en Afrique ;</w:t>
      </w:r>
      <w:r w:rsidR="00327887">
        <w:rPr>
          <w:rFonts w:ascii="Times New Roman" w:eastAsia="Times New Roman" w:hAnsi="Times New Roman" w:cs="Times New Roman"/>
        </w:rPr>
        <w:tab/>
      </w:r>
      <w:r w:rsidR="00327887">
        <w:rPr>
          <w:rFonts w:ascii="Times New Roman" w:eastAsia="Times New Roman" w:hAnsi="Times New Roman" w:cs="Times New Roman"/>
        </w:rPr>
        <w:br/>
      </w:r>
      <w:r w:rsidR="00327887">
        <w:rPr>
          <w:rFonts w:ascii="Times New Roman" w:eastAsia="Times New Roman" w:hAnsi="Times New Roman" w:cs="Times New Roman"/>
        </w:rPr>
        <w:tab/>
      </w:r>
    </w:p>
    <w:p w:rsidR="00D20D08" w:rsidRDefault="0032788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une bonne connaissance de l’environnement politique et économique tunisien et du développement de la PME en Tunisie ;</w:t>
      </w:r>
      <w:r>
        <w:rPr>
          <w:rFonts w:ascii="Times New Roman" w:eastAsia="Times New Roman" w:hAnsi="Times New Roman" w:cs="Times New Roman"/>
        </w:rPr>
        <w:tab/>
      </w:r>
      <w:r>
        <w:rPr>
          <w:rFonts w:ascii="Times New Roman" w:eastAsia="Times New Roman" w:hAnsi="Times New Roman" w:cs="Times New Roman"/>
        </w:rPr>
        <w:br/>
      </w:r>
    </w:p>
    <w:p w:rsidR="00D20D08" w:rsidRDefault="0032788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préférablement, une expérience similaire d’assistance technique dans la coopération internationale au développement ;</w:t>
      </w:r>
      <w:r>
        <w:rPr>
          <w:rFonts w:ascii="Times New Roman" w:eastAsia="Times New Roman" w:hAnsi="Times New Roman" w:cs="Times New Roman"/>
        </w:rPr>
        <w:tab/>
      </w:r>
    </w:p>
    <w:p w:rsidR="00D20D08" w:rsidRDefault="00327887">
      <w:pPr>
        <w:numPr>
          <w:ilvl w:val="0"/>
          <w:numId w:val="3"/>
        </w:numPr>
        <w:pBdr>
          <w:top w:val="nil"/>
          <w:left w:val="nil"/>
          <w:bottom w:val="nil"/>
          <w:right w:val="nil"/>
          <w:between w:val="nil"/>
        </w:pBd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Maîtrise du français. L’arabe constitue un atout. </w:t>
      </w:r>
    </w:p>
    <w:p w:rsidR="00D20D08" w:rsidRDefault="00327887">
      <w:pPr>
        <w:numPr>
          <w:ilvl w:val="0"/>
          <w:numId w:val="7"/>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Procédures de sélection</w:t>
      </w:r>
    </w:p>
    <w:p w:rsidR="00D20D08" w:rsidRDefault="00930251">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Les prestataires</w:t>
      </w:r>
      <w:r w:rsidR="00327887">
        <w:rPr>
          <w:rFonts w:ascii="Times New Roman" w:eastAsia="Times New Roman" w:hAnsi="Times New Roman" w:cs="Times New Roman"/>
        </w:rPr>
        <w:t xml:space="preserve"> int</w:t>
      </w:r>
      <w:r>
        <w:rPr>
          <w:rFonts w:ascii="Times New Roman" w:eastAsia="Times New Roman" w:hAnsi="Times New Roman" w:cs="Times New Roman"/>
        </w:rPr>
        <w:t>éressé</w:t>
      </w:r>
      <w:r w:rsidR="00327887">
        <w:rPr>
          <w:rFonts w:ascii="Times New Roman" w:eastAsia="Times New Roman" w:hAnsi="Times New Roman" w:cs="Times New Roman"/>
        </w:rPr>
        <w:t>s devront soumettre :</w:t>
      </w:r>
    </w:p>
    <w:p w:rsidR="00D20D08" w:rsidRDefault="0032788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Une </w:t>
      </w:r>
      <w:r w:rsidR="00AE7B36">
        <w:rPr>
          <w:rFonts w:ascii="Times New Roman" w:eastAsia="Times New Roman" w:hAnsi="Times New Roman" w:cs="Times New Roman"/>
        </w:rPr>
        <w:t>offre technique</w:t>
      </w:r>
      <w:r>
        <w:rPr>
          <w:rFonts w:ascii="Times New Roman" w:eastAsia="Times New Roman" w:hAnsi="Times New Roman" w:cs="Times New Roman"/>
        </w:rPr>
        <w:t xml:space="preserve"> ;</w:t>
      </w:r>
    </w:p>
    <w:p w:rsidR="00D20D08" w:rsidRDefault="00327887">
      <w:pPr>
        <w:numPr>
          <w:ilvl w:val="0"/>
          <w:numId w:val="2"/>
        </w:numPr>
        <w:spacing w:line="276" w:lineRule="auto"/>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Une offre financière</w:t>
      </w:r>
      <w:r w:rsidR="00347A3F">
        <w:rPr>
          <w:rFonts w:ascii="Times New Roman" w:eastAsia="Times New Roman" w:hAnsi="Times New Roman" w:cs="Times New Roman"/>
        </w:rPr>
        <w:t xml:space="preserve"> </w:t>
      </w:r>
      <w:r w:rsidR="00347A3F" w:rsidRPr="00347A3F">
        <w:rPr>
          <w:rFonts w:ascii="Times New Roman" w:eastAsia="Times New Roman" w:hAnsi="Times New Roman" w:cs="Times New Roman"/>
          <w:u w:val="single"/>
        </w:rPr>
        <w:t>détaillée</w:t>
      </w:r>
      <w:r w:rsidR="00347A3F">
        <w:rPr>
          <w:rFonts w:ascii="Times New Roman" w:eastAsia="Times New Roman" w:hAnsi="Times New Roman" w:cs="Times New Roman"/>
        </w:rPr>
        <w:t xml:space="preserve">, en euros ou dinars tunisiens, pour chaque mission d’assistance technique. </w:t>
      </w:r>
    </w:p>
    <w:sectPr w:rsidR="00D20D08">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8D" w:rsidRDefault="0031498D">
      <w:pPr>
        <w:spacing w:after="0" w:line="240" w:lineRule="auto"/>
      </w:pPr>
      <w:r>
        <w:separator/>
      </w:r>
    </w:p>
  </w:endnote>
  <w:endnote w:type="continuationSeparator" w:id="0">
    <w:p w:rsidR="0031498D" w:rsidRDefault="0031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5A" w:rsidRDefault="0024135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31498D">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/6</w:t>
    </w:r>
    <w:r>
      <w:rPr>
        <w:noProof/>
      </w:rPr>
      <mc:AlternateContent>
        <mc:Choice Requires="wps">
          <w:drawing>
            <wp:anchor distT="0" distB="0" distL="0" distR="0" simplePos="0" relativeHeight="251659264" behindDoc="1" locked="0" layoutInCell="1" hidden="0" allowOverlap="1">
              <wp:simplePos x="0" y="0"/>
              <wp:positionH relativeFrom="column">
                <wp:posOffset>-76199</wp:posOffset>
              </wp:positionH>
              <wp:positionV relativeFrom="paragraph">
                <wp:posOffset>-63499</wp:posOffset>
              </wp:positionV>
              <wp:extent cx="5490138" cy="403064"/>
              <wp:effectExtent l="0" t="0" r="0" b="0"/>
              <wp:wrapNone/>
              <wp:docPr id="220" name="Rectangle 220"/>
              <wp:cNvGraphicFramePr/>
              <a:graphic xmlns:a="http://schemas.openxmlformats.org/drawingml/2006/main">
                <a:graphicData uri="http://schemas.microsoft.com/office/word/2010/wordprocessingShape">
                  <wps:wsp>
                    <wps:cNvSpPr/>
                    <wps:spPr>
                      <a:xfrm>
                        <a:off x="2605694" y="3583231"/>
                        <a:ext cx="5480613" cy="393539"/>
                      </a:xfrm>
                      <a:prstGeom prst="rect">
                        <a:avLst/>
                      </a:prstGeom>
                      <a:solidFill>
                        <a:srgbClr val="FFFFFF"/>
                      </a:solidFill>
                      <a:ln>
                        <a:noFill/>
                      </a:ln>
                    </wps:spPr>
                    <wps:txbx>
                      <w:txbxContent>
                        <w:p w:rsidR="0024135A" w:rsidRDefault="0024135A">
                          <w:pPr>
                            <w:spacing w:line="258" w:lineRule="auto"/>
                            <w:jc w:val="both"/>
                            <w:textDirection w:val="btLr"/>
                          </w:pPr>
                          <w:r>
                            <w:rPr>
                              <w:rFonts w:ascii="Times New Roman" w:eastAsia="Times New Roman" w:hAnsi="Times New Roman" w:cs="Times New Roman"/>
                              <w:color w:val="000000"/>
                              <w:sz w:val="16"/>
                            </w:rPr>
                            <w:t xml:space="preserve">Termes de référence : </w:t>
                          </w:r>
                          <w:r w:rsidRPr="00C04723">
                            <w:rPr>
                              <w:rFonts w:ascii="Times New Roman" w:eastAsia="Times New Roman" w:hAnsi="Times New Roman" w:cs="Times New Roman"/>
                              <w:color w:val="000000"/>
                              <w:sz w:val="16"/>
                            </w:rPr>
                            <w:t xml:space="preserve">Assistance technique à la pérennisation des programmes subventionnés </w:t>
                          </w:r>
                          <w:r>
                            <w:rPr>
                              <w:rFonts w:ascii="Times New Roman" w:eastAsia="Times New Roman" w:hAnsi="Times New Roman" w:cs="Times New Roman"/>
                              <w:color w:val="000000"/>
                              <w:sz w:val="16"/>
                            </w:rPr>
                            <w:t xml:space="preserve">dans le cadre du </w:t>
                          </w:r>
                          <w:r w:rsidRPr="00C04723">
                            <w:rPr>
                              <w:rFonts w:ascii="Times New Roman" w:eastAsia="Times New Roman" w:hAnsi="Times New Roman" w:cs="Times New Roman"/>
                              <w:color w:val="000000"/>
                              <w:sz w:val="16"/>
                            </w:rPr>
                            <w:t>projet Qawafel</w:t>
                          </w:r>
                        </w:p>
                      </w:txbxContent>
                    </wps:txbx>
                    <wps:bodyPr spcFirstLastPara="1" wrap="square" lIns="91425" tIns="45700" rIns="91425" bIns="45700" anchor="t" anchorCtr="0">
                      <a:noAutofit/>
                    </wps:bodyPr>
                  </wps:wsp>
                </a:graphicData>
              </a:graphic>
            </wp:anchor>
          </w:drawing>
        </mc:Choice>
        <mc:Fallback>
          <w:pict>
            <v:rect id="Rectangle 220" o:spid="_x0000_s1034" style="position:absolute;left:0;text-align:left;margin-left:-6pt;margin-top:-5pt;width:432.3pt;height:31.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" stroked="f">
              <v:textbox inset="2.53958mm,1.2694mm,2.53958mm,1.2694mm">
                <w:txbxContent>
                  <w:p w:rsidR="0024135A" w:rsidRDefault="0024135A">
                    <w:pPr>
                      <w:spacing w:line="258" w:lineRule="auto"/>
                      <w:jc w:val="both"/>
                      <w:textDirection w:val="btLr"/>
                    </w:pPr>
                    <w:r>
                      <w:rPr>
                        <w:rFonts w:ascii="Times New Roman" w:eastAsia="Times New Roman" w:hAnsi="Times New Roman" w:cs="Times New Roman"/>
                        <w:color w:val="000000"/>
                        <w:sz w:val="16"/>
                      </w:rPr>
                      <w:t xml:space="preserve">Termes de référence : </w:t>
                    </w:r>
                    <w:r w:rsidRPr="00C04723">
                      <w:rPr>
                        <w:rFonts w:ascii="Times New Roman" w:eastAsia="Times New Roman" w:hAnsi="Times New Roman" w:cs="Times New Roman"/>
                        <w:color w:val="000000"/>
                        <w:sz w:val="16"/>
                      </w:rPr>
                      <w:t xml:space="preserve">Assistance technique à la pérennisation des programmes subventionnés </w:t>
                    </w:r>
                    <w:r>
                      <w:rPr>
                        <w:rFonts w:ascii="Times New Roman" w:eastAsia="Times New Roman" w:hAnsi="Times New Roman" w:cs="Times New Roman"/>
                        <w:color w:val="000000"/>
                        <w:sz w:val="16"/>
                      </w:rPr>
                      <w:t xml:space="preserve">dans le cadre du </w:t>
                    </w:r>
                    <w:r w:rsidRPr="00C04723">
                      <w:rPr>
                        <w:rFonts w:ascii="Times New Roman" w:eastAsia="Times New Roman" w:hAnsi="Times New Roman" w:cs="Times New Roman"/>
                        <w:color w:val="000000"/>
                        <w:sz w:val="16"/>
                      </w:rPr>
                      <w:t>projet Qawafel</w:t>
                    </w:r>
                  </w:p>
                </w:txbxContent>
              </v:textbox>
            </v:rect>
          </w:pict>
        </mc:Fallback>
      </mc:AlternateContent>
    </w:r>
  </w:p>
  <w:p w:rsidR="0024135A" w:rsidRDefault="0024135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8D" w:rsidRDefault="0031498D">
      <w:pPr>
        <w:spacing w:after="0" w:line="240" w:lineRule="auto"/>
      </w:pPr>
      <w:r>
        <w:separator/>
      </w:r>
    </w:p>
  </w:footnote>
  <w:footnote w:type="continuationSeparator" w:id="0">
    <w:p w:rsidR="0031498D" w:rsidRDefault="00314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5A" w:rsidRDefault="0024135A">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2133600</wp:posOffset>
              </wp:positionH>
              <wp:positionV relativeFrom="paragraph">
                <wp:posOffset>-228599</wp:posOffset>
              </wp:positionV>
              <wp:extent cx="3594720" cy="437562"/>
              <wp:effectExtent l="0" t="0" r="0" b="0"/>
              <wp:wrapNone/>
              <wp:docPr id="219" name="Groupe 219"/>
              <wp:cNvGraphicFramePr/>
              <a:graphic xmlns:a="http://schemas.openxmlformats.org/drawingml/2006/main">
                <a:graphicData uri="http://schemas.microsoft.com/office/word/2010/wordprocessingGroup">
                  <wpg:wgp>
                    <wpg:cNvGrpSpPr/>
                    <wpg:grpSpPr>
                      <a:xfrm>
                        <a:off x="0" y="0"/>
                        <a:ext cx="3594720" cy="437562"/>
                        <a:chOff x="3548625" y="3561200"/>
                        <a:chExt cx="3594750" cy="437600"/>
                      </a:xfrm>
                    </wpg:grpSpPr>
                    <wpg:grpSp>
                      <wpg:cNvPr id="1" name="Groupe 1"/>
                      <wpg:cNvGrpSpPr/>
                      <wpg:grpSpPr>
                        <a:xfrm>
                          <a:off x="3548640" y="3561219"/>
                          <a:ext cx="3594720" cy="437562"/>
                          <a:chOff x="3205729" y="3537773"/>
                          <a:chExt cx="3594739" cy="437590"/>
                        </a:xfrm>
                      </wpg:grpSpPr>
                      <wps:wsp>
                        <wps:cNvPr id="2" name="Rectangle 2"/>
                        <wps:cNvSpPr/>
                        <wps:spPr>
                          <a:xfrm>
                            <a:off x="3205729" y="3537773"/>
                            <a:ext cx="3594725" cy="437575"/>
                          </a:xfrm>
                          <a:prstGeom prst="rect">
                            <a:avLst/>
                          </a:prstGeom>
                          <a:noFill/>
                          <a:ln>
                            <a:noFill/>
                          </a:ln>
                        </wps:spPr>
                        <wps:txbx>
                          <w:txbxContent>
                            <w:p w:rsidR="0024135A" w:rsidRDefault="0024135A">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3205729" y="3537773"/>
                            <a:ext cx="3594739" cy="437590"/>
                            <a:chOff x="-685804" y="-46865"/>
                            <a:chExt cx="3594739" cy="437590"/>
                          </a:xfrm>
                        </wpg:grpSpPr>
                        <wps:wsp>
                          <wps:cNvPr id="4" name="Rectangle 4"/>
                          <wps:cNvSpPr/>
                          <wps:spPr>
                            <a:xfrm>
                              <a:off x="-685804" y="-46865"/>
                              <a:ext cx="2908925" cy="390725"/>
                            </a:xfrm>
                            <a:prstGeom prst="rect">
                              <a:avLst/>
                            </a:prstGeom>
                            <a:noFill/>
                            <a:ln>
                              <a:noFill/>
                            </a:ln>
                          </wps:spPr>
                          <wps:txbx>
                            <w:txbxContent>
                              <w:p w:rsidR="0024135A" w:rsidRDefault="0024135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8" name="Shape 8"/>
                            <pic:cNvPicPr preferRelativeResize="0"/>
                          </pic:nvPicPr>
                          <pic:blipFill rotWithShape="1">
                            <a:blip r:embed="rId3">
                              <a:alphaModFix/>
                            </a:blip>
                            <a:srcRect/>
                            <a:stretch/>
                          </pic:blipFill>
                          <pic:spPr>
                            <a:xfrm>
                              <a:off x="0" y="0"/>
                              <a:ext cx="857250" cy="374650"/>
                            </a:xfrm>
                            <a:prstGeom prst="rect">
                              <a:avLst/>
                            </a:prstGeom>
                            <a:noFill/>
                            <a:ln>
                              <a:noFill/>
                            </a:ln>
                          </pic:spPr>
                        </pic:pic>
                      </wpg:grpSp>
                    </wpg:grpSp>
                  </wpg:wgp>
                </a:graphicData>
              </a:graphic>
            </wp:anchor>
          </w:drawing>
        </mc:Choice>
        <mc:Fallback>
          <w:pict>
            <v:group id="Groupe 219" o:spid="_x0000_s1026" style="position:absolute;margin-left:168pt;margin-top:-18pt;width:283.05pt;height:34.45pt;z-index:251658240" coordorigin="35486,35612" coordsize="35947,4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">
              <v:group id="Groupe 1" o:spid="_x0000_s1027" style="position:absolute;left:35486;top:35612;width:35947;height:4375" coordorigin="32057,35377" coordsize="3594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2057;top:35377;width:35947;height:4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4135A" w:rsidRDefault="0024135A">
                        <w:pPr>
                          <w:spacing w:after="0" w:line="240" w:lineRule="auto"/>
                          <w:textDirection w:val="btLr"/>
                        </w:pPr>
                      </w:p>
                    </w:txbxContent>
                  </v:textbox>
                </v:rect>
                <v:group id="Groupe 3" o:spid="_x0000_s1029" style="position:absolute;left:32057;top:35377;width:35947;height:4376" coordorigin="-6858,-468" coordsize="3594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858;top:-468;width:29089;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4135A" w:rsidRDefault="0024135A">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8288;top:192;width:10801;height:3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">
                    <v:imagedata r:id="rId4" o:title=""/>
                  </v:shape>
                  <v:shape id="Shape 7" o:spid="_x0000_s1032" type="#_x0000_t75" style="position:absolute;left:9721;top:288;width:9144;height:31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">
                    <v:imagedata r:id="rId5" o:title=""/>
                  </v:shape>
                  <v:shape id="Shape 8" o:spid="_x0000_s1033" type="#_x0000_t75" style="position:absolute;width:8572;height:37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">
                    <v:imagedata r:id="rId6" o:title=""/>
                  </v:shape>
                </v:group>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8F3"/>
      </v:shape>
    </w:pict>
  </w:numPicBullet>
  <w:abstractNum w:abstractNumId="0" w15:restartNumberingAfterBreak="0">
    <w:nsid w:val="10F37FCE"/>
    <w:multiLevelType w:val="multilevel"/>
    <w:tmpl w:val="B88C4EF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2F5CD3"/>
    <w:multiLevelType w:val="multilevel"/>
    <w:tmpl w:val="946E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1E3003"/>
    <w:multiLevelType w:val="multilevel"/>
    <w:tmpl w:val="30B276A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EF7870"/>
    <w:multiLevelType w:val="multilevel"/>
    <w:tmpl w:val="39F85224"/>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4A7C08"/>
    <w:multiLevelType w:val="hybridMultilevel"/>
    <w:tmpl w:val="364C81D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045732"/>
    <w:multiLevelType w:val="multilevel"/>
    <w:tmpl w:val="E188B57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3967F0"/>
    <w:multiLevelType w:val="multilevel"/>
    <w:tmpl w:val="76AC0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E9120E"/>
    <w:multiLevelType w:val="multilevel"/>
    <w:tmpl w:val="C1624B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7"/>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08"/>
    <w:rsid w:val="00013766"/>
    <w:rsid w:val="000142E9"/>
    <w:rsid w:val="00040006"/>
    <w:rsid w:val="00061C50"/>
    <w:rsid w:val="00064622"/>
    <w:rsid w:val="00074C35"/>
    <w:rsid w:val="00086D63"/>
    <w:rsid w:val="000900FE"/>
    <w:rsid w:val="000D267D"/>
    <w:rsid w:val="00104E77"/>
    <w:rsid w:val="0010558D"/>
    <w:rsid w:val="00144BEF"/>
    <w:rsid w:val="001813D5"/>
    <w:rsid w:val="00185B72"/>
    <w:rsid w:val="001929D4"/>
    <w:rsid w:val="00193B6D"/>
    <w:rsid w:val="001B6690"/>
    <w:rsid w:val="001C2BC7"/>
    <w:rsid w:val="002237F0"/>
    <w:rsid w:val="00225E69"/>
    <w:rsid w:val="0024135A"/>
    <w:rsid w:val="00251145"/>
    <w:rsid w:val="0027159B"/>
    <w:rsid w:val="002A218D"/>
    <w:rsid w:val="002A63F2"/>
    <w:rsid w:val="002C28B4"/>
    <w:rsid w:val="002D3551"/>
    <w:rsid w:val="002F6C29"/>
    <w:rsid w:val="00302BEA"/>
    <w:rsid w:val="0031498D"/>
    <w:rsid w:val="00327887"/>
    <w:rsid w:val="00347A3F"/>
    <w:rsid w:val="003577B2"/>
    <w:rsid w:val="00376BFD"/>
    <w:rsid w:val="003B1C30"/>
    <w:rsid w:val="004309E4"/>
    <w:rsid w:val="00453D7B"/>
    <w:rsid w:val="004A472E"/>
    <w:rsid w:val="004E221F"/>
    <w:rsid w:val="004E7C9B"/>
    <w:rsid w:val="00503AF2"/>
    <w:rsid w:val="00506F6F"/>
    <w:rsid w:val="0052201D"/>
    <w:rsid w:val="0054296B"/>
    <w:rsid w:val="00602858"/>
    <w:rsid w:val="00614F3A"/>
    <w:rsid w:val="0065492B"/>
    <w:rsid w:val="00665DC8"/>
    <w:rsid w:val="00685DE6"/>
    <w:rsid w:val="006A2FD2"/>
    <w:rsid w:val="006E42E4"/>
    <w:rsid w:val="006F3DD6"/>
    <w:rsid w:val="007009C6"/>
    <w:rsid w:val="00750C0D"/>
    <w:rsid w:val="007576A3"/>
    <w:rsid w:val="00784476"/>
    <w:rsid w:val="00794CC2"/>
    <w:rsid w:val="007C3334"/>
    <w:rsid w:val="00847B6C"/>
    <w:rsid w:val="0089396D"/>
    <w:rsid w:val="00897BA4"/>
    <w:rsid w:val="008A5332"/>
    <w:rsid w:val="008C3ADC"/>
    <w:rsid w:val="008C6C0F"/>
    <w:rsid w:val="008F5019"/>
    <w:rsid w:val="00901FF2"/>
    <w:rsid w:val="009133C0"/>
    <w:rsid w:val="00930251"/>
    <w:rsid w:val="009305BD"/>
    <w:rsid w:val="00954B74"/>
    <w:rsid w:val="009555BE"/>
    <w:rsid w:val="009722EF"/>
    <w:rsid w:val="009951C3"/>
    <w:rsid w:val="00997747"/>
    <w:rsid w:val="009A7B26"/>
    <w:rsid w:val="009B42FC"/>
    <w:rsid w:val="009F1D1B"/>
    <w:rsid w:val="00A3256B"/>
    <w:rsid w:val="00A57889"/>
    <w:rsid w:val="00A711BC"/>
    <w:rsid w:val="00A711E0"/>
    <w:rsid w:val="00A90A06"/>
    <w:rsid w:val="00AD1A3B"/>
    <w:rsid w:val="00AE7B36"/>
    <w:rsid w:val="00AF67DF"/>
    <w:rsid w:val="00B103C8"/>
    <w:rsid w:val="00B51847"/>
    <w:rsid w:val="00B554BC"/>
    <w:rsid w:val="00B575E0"/>
    <w:rsid w:val="00B71340"/>
    <w:rsid w:val="00BB4F92"/>
    <w:rsid w:val="00BC669F"/>
    <w:rsid w:val="00BE1BDE"/>
    <w:rsid w:val="00C04723"/>
    <w:rsid w:val="00C13A0E"/>
    <w:rsid w:val="00C1621B"/>
    <w:rsid w:val="00C46BA0"/>
    <w:rsid w:val="00CB0B3C"/>
    <w:rsid w:val="00D20D08"/>
    <w:rsid w:val="00D41EDF"/>
    <w:rsid w:val="00D85EAA"/>
    <w:rsid w:val="00D92B32"/>
    <w:rsid w:val="00DC3CFE"/>
    <w:rsid w:val="00DC6B8D"/>
    <w:rsid w:val="00DE6860"/>
    <w:rsid w:val="00E0199A"/>
    <w:rsid w:val="00E20963"/>
    <w:rsid w:val="00E31F2A"/>
    <w:rsid w:val="00E53EFB"/>
    <w:rsid w:val="00E6739E"/>
    <w:rsid w:val="00E677D3"/>
    <w:rsid w:val="00E8437A"/>
    <w:rsid w:val="00E93A6C"/>
    <w:rsid w:val="00ED3400"/>
    <w:rsid w:val="00EE09BB"/>
    <w:rsid w:val="00EF32DC"/>
    <w:rsid w:val="00F12453"/>
    <w:rsid w:val="00F307D5"/>
    <w:rsid w:val="00F51E31"/>
    <w:rsid w:val="00F5324C"/>
    <w:rsid w:val="00F7732A"/>
    <w:rsid w:val="00F9490E"/>
    <w:rsid w:val="00FD6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84491D-6BAD-4CA4-BDD4-8F3F55AB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8D"/>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6657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C81131"/>
    <w:pPr>
      <w:ind w:left="720"/>
      <w:contextualSpacing/>
    </w:pPr>
  </w:style>
  <w:style w:type="paragraph" w:styleId="Notedebasdepage">
    <w:name w:val="footnote text"/>
    <w:basedOn w:val="Normal"/>
    <w:link w:val="NotedebasdepageCar"/>
    <w:uiPriority w:val="99"/>
    <w:semiHidden/>
    <w:unhideWhenUsed/>
    <w:rsid w:val="00C811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1131"/>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C81131"/>
    <w:rPr>
      <w:vertAlign w:val="superscript"/>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C81131"/>
    <w:rPr>
      <w:rFonts w:ascii="Calibri" w:eastAsia="Calibri" w:hAnsi="Calibri" w:cs="Calibri"/>
      <w:lang w:eastAsia="fr-FR"/>
    </w:rPr>
  </w:style>
  <w:style w:type="paragraph" w:styleId="En-tte">
    <w:name w:val="header"/>
    <w:basedOn w:val="Normal"/>
    <w:link w:val="En-tteCar"/>
    <w:uiPriority w:val="99"/>
    <w:unhideWhenUsed/>
    <w:rsid w:val="00E973F0"/>
    <w:pPr>
      <w:tabs>
        <w:tab w:val="center" w:pos="4536"/>
        <w:tab w:val="right" w:pos="9072"/>
      </w:tabs>
      <w:spacing w:after="0" w:line="240" w:lineRule="auto"/>
    </w:pPr>
  </w:style>
  <w:style w:type="character" w:customStyle="1" w:styleId="En-tteCar">
    <w:name w:val="En-tête Car"/>
    <w:basedOn w:val="Policepardfaut"/>
    <w:link w:val="En-tte"/>
    <w:uiPriority w:val="99"/>
    <w:rsid w:val="00E973F0"/>
    <w:rPr>
      <w:rFonts w:ascii="Calibri" w:eastAsia="Calibri" w:hAnsi="Calibri" w:cs="Calibri"/>
      <w:lang w:eastAsia="fr-FR"/>
    </w:rPr>
  </w:style>
  <w:style w:type="paragraph" w:styleId="Pieddepage">
    <w:name w:val="footer"/>
    <w:basedOn w:val="Normal"/>
    <w:link w:val="PieddepageCar"/>
    <w:uiPriority w:val="99"/>
    <w:unhideWhenUsed/>
    <w:rsid w:val="00E973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73F0"/>
    <w:rPr>
      <w:rFonts w:ascii="Calibri" w:eastAsia="Calibri" w:hAnsi="Calibri" w:cs="Calibri"/>
      <w:lang w:eastAsia="fr-FR"/>
    </w:rPr>
  </w:style>
  <w:style w:type="paragraph" w:styleId="NormalWeb">
    <w:name w:val="Normal (Web)"/>
    <w:basedOn w:val="Normal"/>
    <w:uiPriority w:val="99"/>
    <w:semiHidden/>
    <w:unhideWhenUsed/>
    <w:rsid w:val="0094416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44166"/>
    <w:rPr>
      <w:b/>
      <w:bCs/>
    </w:rPr>
  </w:style>
  <w:style w:type="character" w:customStyle="1" w:styleId="Titre3Car">
    <w:name w:val="Titre 3 Car"/>
    <w:basedOn w:val="Policepardfaut"/>
    <w:link w:val="Titre3"/>
    <w:uiPriority w:val="9"/>
    <w:rsid w:val="006657AF"/>
    <w:rPr>
      <w:rFonts w:ascii="Times New Roman" w:eastAsia="Times New Roman" w:hAnsi="Times New Roman" w:cs="Times New Roman"/>
      <w:b/>
      <w:bCs/>
      <w:sz w:val="27"/>
      <w:szCs w:val="27"/>
      <w:lang w:eastAsia="fr-FR"/>
    </w:rPr>
  </w:style>
  <w:style w:type="character" w:styleId="Marquedecommentaire">
    <w:name w:val="annotation reference"/>
    <w:basedOn w:val="Policepardfaut"/>
    <w:uiPriority w:val="99"/>
    <w:semiHidden/>
    <w:unhideWhenUsed/>
    <w:rsid w:val="0055660A"/>
    <w:rPr>
      <w:sz w:val="16"/>
      <w:szCs w:val="16"/>
    </w:rPr>
  </w:style>
  <w:style w:type="paragraph" w:styleId="Commentaire">
    <w:name w:val="annotation text"/>
    <w:basedOn w:val="Normal"/>
    <w:link w:val="CommentaireCar"/>
    <w:uiPriority w:val="99"/>
    <w:unhideWhenUsed/>
    <w:rsid w:val="0055660A"/>
    <w:pPr>
      <w:spacing w:line="240" w:lineRule="auto"/>
    </w:pPr>
    <w:rPr>
      <w:sz w:val="20"/>
      <w:szCs w:val="20"/>
    </w:rPr>
  </w:style>
  <w:style w:type="character" w:customStyle="1" w:styleId="CommentaireCar">
    <w:name w:val="Commentaire Car"/>
    <w:basedOn w:val="Policepardfaut"/>
    <w:link w:val="Commentaire"/>
    <w:uiPriority w:val="99"/>
    <w:rsid w:val="0055660A"/>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55660A"/>
    <w:rPr>
      <w:b/>
      <w:bCs/>
    </w:rPr>
  </w:style>
  <w:style w:type="character" w:customStyle="1" w:styleId="ObjetducommentaireCar">
    <w:name w:val="Objet du commentaire Car"/>
    <w:basedOn w:val="CommentaireCar"/>
    <w:link w:val="Objetducommentaire"/>
    <w:uiPriority w:val="99"/>
    <w:semiHidden/>
    <w:rsid w:val="0055660A"/>
    <w:rPr>
      <w:rFonts w:ascii="Calibri" w:eastAsia="Calibri" w:hAnsi="Calibri" w:cs="Calibri"/>
      <w:b/>
      <w:bCs/>
      <w:sz w:val="20"/>
      <w:szCs w:val="20"/>
      <w:lang w:eastAsia="fr-FR"/>
    </w:rPr>
  </w:style>
  <w:style w:type="paragraph" w:styleId="Textedebulles">
    <w:name w:val="Balloon Text"/>
    <w:basedOn w:val="Normal"/>
    <w:link w:val="TextedebullesCar"/>
    <w:uiPriority w:val="99"/>
    <w:semiHidden/>
    <w:unhideWhenUsed/>
    <w:rsid w:val="005566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60A"/>
    <w:rPr>
      <w:rFonts w:ascii="Segoe UI" w:eastAsia="Calibri" w:hAnsi="Segoe UI" w:cs="Segoe UI"/>
      <w:sz w:val="18"/>
      <w:szCs w:val="18"/>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Grilledutableau">
    <w:name w:val="Table Grid"/>
    <w:basedOn w:val="TableauNormal"/>
    <w:uiPriority w:val="39"/>
    <w:rsid w:val="0018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TsFoeAg8I5o2zp+nq/6SB+Zag==">CgMxLjAyCGguZ2pkZ3hzMgloLjMwajB6bGw4AHIhMXV0SU5HemVCNWN4QlUtTFNRY0drWEw0V0xvMTZsRFBy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9970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 BEN REDJEM</dc:creator>
  <cp:lastModifiedBy>Ahmed Zied BENNOUR</cp:lastModifiedBy>
  <cp:revision>2</cp:revision>
  <dcterms:created xsi:type="dcterms:W3CDTF">2025-08-04T10:51:00Z</dcterms:created>
  <dcterms:modified xsi:type="dcterms:W3CDTF">2025-08-04T10:51:00Z</dcterms:modified>
</cp:coreProperties>
</file>