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44062" w14:textId="5DC09F86" w:rsidR="00D70E35" w:rsidRPr="009760EE" w:rsidRDefault="00D70E35" w:rsidP="00F02D51">
      <w:pPr>
        <w:spacing w:line="276" w:lineRule="auto"/>
        <w:jc w:val="center"/>
        <w:rPr>
          <w:rFonts w:ascii="Arial" w:hAnsi="Arial" w:cs="Arial"/>
          <w:b/>
          <w:color w:val="1F3864" w:themeColor="accent5" w:themeShade="80"/>
          <w:sz w:val="24"/>
          <w:szCs w:val="20"/>
          <w:lang w:val="en-GB"/>
        </w:rPr>
      </w:pPr>
      <w:r w:rsidRPr="009760EE">
        <w:rPr>
          <w:rFonts w:ascii="Arial" w:hAnsi="Arial" w:cs="Arial"/>
          <w:b/>
          <w:color w:val="1F3864" w:themeColor="accent5" w:themeShade="80"/>
          <w:sz w:val="24"/>
          <w:szCs w:val="20"/>
          <w:lang w:val="en-GB"/>
        </w:rPr>
        <w:t>Terms of Reference / Job Description</w:t>
      </w:r>
    </w:p>
    <w:p w14:paraId="393191C9" w14:textId="77777777" w:rsidR="00B00DC9" w:rsidRDefault="00B00DC9" w:rsidP="00F02D51">
      <w:pPr>
        <w:spacing w:line="276" w:lineRule="auto"/>
        <w:jc w:val="center"/>
        <w:rPr>
          <w:rFonts w:ascii="Arial" w:hAnsi="Arial" w:cs="Arial"/>
          <w:color w:val="1F3864" w:themeColor="accent5" w:themeShade="80"/>
          <w:sz w:val="24"/>
          <w:szCs w:val="20"/>
          <w:lang w:val="en-GB"/>
        </w:rPr>
      </w:pPr>
      <w:r w:rsidRPr="00B00DC9">
        <w:rPr>
          <w:rFonts w:ascii="Arial" w:hAnsi="Arial" w:cs="Arial"/>
          <w:color w:val="1F3864" w:themeColor="accent5" w:themeShade="80"/>
          <w:sz w:val="24"/>
          <w:szCs w:val="20"/>
          <w:highlight w:val="yellow"/>
          <w:lang w:val="en-GB"/>
        </w:rPr>
        <w:t>Health infrastructure engineer</w:t>
      </w:r>
    </w:p>
    <w:p w14:paraId="7E26CA1D" w14:textId="67DA3509" w:rsidR="001B7204" w:rsidRPr="009760EE" w:rsidRDefault="003B0BF4" w:rsidP="00F02D51">
      <w:pPr>
        <w:spacing w:line="276" w:lineRule="auto"/>
        <w:jc w:val="center"/>
        <w:rPr>
          <w:rFonts w:ascii="Arial" w:hAnsi="Arial" w:cs="Arial"/>
          <w:color w:val="1F3864" w:themeColor="accent5" w:themeShade="80"/>
          <w:sz w:val="24"/>
          <w:szCs w:val="20"/>
          <w:lang w:val="en-GB"/>
        </w:rPr>
      </w:pPr>
      <w:r>
        <w:rPr>
          <w:rFonts w:ascii="Arial" w:hAnsi="Arial" w:cs="Arial"/>
          <w:color w:val="1F3864" w:themeColor="accent5" w:themeShade="80"/>
          <w:sz w:val="24"/>
          <w:szCs w:val="20"/>
          <w:lang w:val="en-GB"/>
        </w:rPr>
        <w:t>Health Result Based Financing Technical assistance</w:t>
      </w:r>
      <w:r w:rsidR="009760EE" w:rsidRPr="009760EE">
        <w:rPr>
          <w:rFonts w:ascii="Arial" w:hAnsi="Arial" w:cs="Arial"/>
          <w:color w:val="1F3864" w:themeColor="accent5" w:themeShade="80"/>
          <w:sz w:val="24"/>
          <w:szCs w:val="20"/>
          <w:lang w:val="en-GB"/>
        </w:rPr>
        <w:t xml:space="preserve"> project</w:t>
      </w:r>
      <w:r w:rsidR="00C82AF8">
        <w:rPr>
          <w:rFonts w:ascii="Arial" w:hAnsi="Arial" w:cs="Arial"/>
          <w:color w:val="1F3864" w:themeColor="accent5" w:themeShade="80"/>
          <w:sz w:val="24"/>
          <w:szCs w:val="20"/>
          <w:lang w:val="en-GB"/>
        </w:rPr>
        <w:t xml:space="preserve"> </w:t>
      </w:r>
    </w:p>
    <w:p w14:paraId="3124A48F" w14:textId="77777777" w:rsidR="00D70E35" w:rsidRPr="009760EE" w:rsidRDefault="00D70E35" w:rsidP="00F02D51">
      <w:pPr>
        <w:spacing w:after="0" w:line="276" w:lineRule="auto"/>
        <w:jc w:val="both"/>
        <w:rPr>
          <w:rFonts w:ascii="Arial" w:hAnsi="Arial" w:cs="Arial"/>
          <w:sz w:val="20"/>
          <w:szCs w:val="20"/>
          <w:lang w:val="en-GB"/>
        </w:rPr>
      </w:pPr>
    </w:p>
    <w:tbl>
      <w:tblPr>
        <w:tblStyle w:val="Grilledutableau"/>
        <w:tblW w:w="0" w:type="auto"/>
        <w:tblLook w:val="04A0" w:firstRow="1" w:lastRow="0" w:firstColumn="1" w:lastColumn="0" w:noHBand="0" w:noVBand="1"/>
      </w:tblPr>
      <w:tblGrid>
        <w:gridCol w:w="9062"/>
      </w:tblGrid>
      <w:tr w:rsidR="00F259E1" w:rsidRPr="008D6C83" w14:paraId="1987DDC4" w14:textId="77777777" w:rsidTr="00F259E1">
        <w:tc>
          <w:tcPr>
            <w:tcW w:w="9062" w:type="dxa"/>
          </w:tcPr>
          <w:p w14:paraId="05A3A7DD" w14:textId="77777777" w:rsidR="00B00DC9" w:rsidRPr="00A8335E" w:rsidRDefault="00F259E1" w:rsidP="00DF5F9C">
            <w:pPr>
              <w:spacing w:after="60" w:line="276" w:lineRule="auto"/>
              <w:jc w:val="both"/>
              <w:rPr>
                <w:rFonts w:ascii="Arial" w:hAnsi="Arial" w:cs="Arial"/>
                <w:sz w:val="20"/>
                <w:szCs w:val="20"/>
                <w:highlight w:val="yellow"/>
                <w:lang w:val="en-GB"/>
              </w:rPr>
            </w:pPr>
            <w:r w:rsidRPr="009760EE">
              <w:rPr>
                <w:rFonts w:ascii="Arial" w:hAnsi="Arial" w:cs="Arial"/>
                <w:b/>
                <w:sz w:val="20"/>
                <w:szCs w:val="20"/>
                <w:lang w:val="en-GB"/>
              </w:rPr>
              <w:t>Job title:</w:t>
            </w:r>
            <w:r w:rsidRPr="009760EE">
              <w:rPr>
                <w:rFonts w:ascii="Arial" w:hAnsi="Arial" w:cs="Arial"/>
                <w:sz w:val="20"/>
                <w:szCs w:val="20"/>
                <w:lang w:val="en-GB"/>
              </w:rPr>
              <w:t xml:space="preserve"> </w:t>
            </w:r>
            <w:r w:rsidR="00B00DC9" w:rsidRPr="00A8335E">
              <w:rPr>
                <w:rFonts w:ascii="Arial" w:hAnsi="Arial" w:cs="Arial"/>
                <w:sz w:val="20"/>
                <w:szCs w:val="20"/>
                <w:highlight w:val="yellow"/>
                <w:lang w:val="en-GB"/>
              </w:rPr>
              <w:t>Health infrastructure engineer</w:t>
            </w:r>
          </w:p>
          <w:p w14:paraId="41DBF1B8" w14:textId="7E7E2FA5" w:rsidR="00F259E1" w:rsidRPr="00B00DC9" w:rsidRDefault="00F259E1" w:rsidP="00F259E1">
            <w:pPr>
              <w:spacing w:after="60" w:line="276" w:lineRule="auto"/>
              <w:jc w:val="both"/>
              <w:rPr>
                <w:rFonts w:ascii="Arial" w:hAnsi="Arial" w:cs="Arial"/>
                <w:sz w:val="20"/>
                <w:szCs w:val="20"/>
                <w:lang w:val="en-001"/>
              </w:rPr>
            </w:pPr>
            <w:r w:rsidRPr="009760EE">
              <w:rPr>
                <w:rFonts w:ascii="Arial" w:hAnsi="Arial" w:cs="Arial"/>
                <w:b/>
                <w:sz w:val="20"/>
                <w:szCs w:val="20"/>
                <w:lang w:val="en-GB"/>
              </w:rPr>
              <w:t>Reports to:</w:t>
            </w:r>
            <w:r w:rsidRPr="009760EE">
              <w:rPr>
                <w:rFonts w:ascii="Arial" w:hAnsi="Arial" w:cs="Arial"/>
                <w:sz w:val="20"/>
                <w:szCs w:val="20"/>
                <w:lang w:val="en-GB"/>
              </w:rPr>
              <w:t xml:space="preserve"> </w:t>
            </w:r>
            <w:r w:rsidR="00B00DC9">
              <w:rPr>
                <w:rFonts w:ascii="Arial" w:hAnsi="Arial" w:cs="Arial"/>
                <w:sz w:val="20"/>
                <w:szCs w:val="20"/>
                <w:lang w:val="en-001"/>
              </w:rPr>
              <w:t xml:space="preserve">Team leader </w:t>
            </w:r>
          </w:p>
          <w:p w14:paraId="2DD4F244" w14:textId="77777777" w:rsidR="00F259E1" w:rsidRPr="009760EE" w:rsidRDefault="00F259E1" w:rsidP="00F259E1">
            <w:pPr>
              <w:spacing w:after="60" w:line="276" w:lineRule="auto"/>
              <w:jc w:val="both"/>
              <w:rPr>
                <w:rFonts w:ascii="Arial" w:hAnsi="Arial" w:cs="Arial"/>
                <w:sz w:val="20"/>
                <w:szCs w:val="20"/>
                <w:lang w:val="en-GB"/>
              </w:rPr>
            </w:pPr>
            <w:r w:rsidRPr="009760EE">
              <w:rPr>
                <w:rFonts w:ascii="Arial" w:hAnsi="Arial" w:cs="Arial"/>
                <w:b/>
                <w:sz w:val="20"/>
                <w:szCs w:val="20"/>
                <w:lang w:val="en-GB"/>
              </w:rPr>
              <w:t>Location:</w:t>
            </w:r>
            <w:r w:rsidRPr="009760EE">
              <w:rPr>
                <w:rFonts w:ascii="Arial" w:hAnsi="Arial" w:cs="Arial"/>
                <w:sz w:val="20"/>
                <w:szCs w:val="20"/>
                <w:lang w:val="en-GB"/>
              </w:rPr>
              <w:t xml:space="preserve"> Kigali, Rwanda, with regular travel to other regions in Rwanda</w:t>
            </w:r>
          </w:p>
          <w:p w14:paraId="5D5EED0C" w14:textId="77777777" w:rsidR="00F259E1" w:rsidRPr="009760EE" w:rsidRDefault="00F259E1" w:rsidP="00F259E1">
            <w:pPr>
              <w:spacing w:after="60" w:line="276" w:lineRule="auto"/>
              <w:jc w:val="both"/>
              <w:rPr>
                <w:rFonts w:ascii="Arial" w:hAnsi="Arial" w:cs="Arial"/>
                <w:sz w:val="20"/>
                <w:szCs w:val="20"/>
                <w:lang w:val="en-GB"/>
              </w:rPr>
            </w:pPr>
            <w:r w:rsidRPr="009760EE">
              <w:rPr>
                <w:rFonts w:ascii="Arial" w:hAnsi="Arial" w:cs="Arial"/>
                <w:b/>
                <w:sz w:val="20"/>
                <w:szCs w:val="20"/>
                <w:lang w:val="en-GB"/>
              </w:rPr>
              <w:t>Type of contract:</w:t>
            </w:r>
            <w:r w:rsidRPr="009760EE">
              <w:rPr>
                <w:rFonts w:ascii="Arial" w:hAnsi="Arial" w:cs="Arial"/>
                <w:sz w:val="20"/>
                <w:szCs w:val="20"/>
                <w:lang w:val="en-GB"/>
              </w:rPr>
              <w:t xml:space="preserve"> full-time, fixed-term contract</w:t>
            </w:r>
          </w:p>
          <w:p w14:paraId="4D7B9820" w14:textId="4595E211" w:rsidR="00F259E1" w:rsidRDefault="00F259E1" w:rsidP="00F259E1">
            <w:pPr>
              <w:spacing w:after="60" w:line="276" w:lineRule="auto"/>
              <w:jc w:val="both"/>
              <w:rPr>
                <w:rFonts w:ascii="Arial" w:hAnsi="Arial" w:cs="Arial"/>
                <w:b/>
                <w:sz w:val="20"/>
                <w:szCs w:val="20"/>
                <w:lang w:val="en-GB"/>
              </w:rPr>
            </w:pPr>
            <w:r w:rsidRPr="009760EE">
              <w:rPr>
                <w:rFonts w:ascii="Arial" w:hAnsi="Arial" w:cs="Arial"/>
                <w:b/>
                <w:sz w:val="20"/>
                <w:szCs w:val="20"/>
                <w:lang w:val="en-GB"/>
              </w:rPr>
              <w:t xml:space="preserve">Contract duration: </w:t>
            </w:r>
            <w:r w:rsidRPr="009760EE">
              <w:rPr>
                <w:rFonts w:ascii="Arial" w:hAnsi="Arial" w:cs="Arial"/>
                <w:sz w:val="20"/>
                <w:szCs w:val="20"/>
                <w:lang w:val="en-GB"/>
              </w:rPr>
              <w:t>1 year</w:t>
            </w:r>
            <w:r w:rsidRPr="006B1495">
              <w:rPr>
                <w:rFonts w:ascii="Arial" w:hAnsi="Arial" w:cs="Arial"/>
                <w:sz w:val="20"/>
                <w:szCs w:val="20"/>
                <w:lang w:val="en-GB"/>
              </w:rPr>
              <w:t>, with possibility of renewal (local contract)</w:t>
            </w:r>
          </w:p>
        </w:tc>
      </w:tr>
    </w:tbl>
    <w:p w14:paraId="420EA60E" w14:textId="77777777" w:rsidR="00D70E35" w:rsidRPr="009760EE" w:rsidRDefault="00D70E35" w:rsidP="00F02D51">
      <w:pPr>
        <w:spacing w:after="60" w:line="276" w:lineRule="auto"/>
        <w:jc w:val="both"/>
        <w:rPr>
          <w:rFonts w:ascii="Arial" w:hAnsi="Arial" w:cs="Arial"/>
          <w:sz w:val="20"/>
          <w:szCs w:val="20"/>
          <w:lang w:val="en-GB"/>
        </w:rPr>
      </w:pPr>
    </w:p>
    <w:p w14:paraId="4705340A" w14:textId="77777777" w:rsidR="00D70E35" w:rsidRPr="009760EE" w:rsidRDefault="00D70E35" w:rsidP="00F02D51">
      <w:pPr>
        <w:spacing w:line="276" w:lineRule="auto"/>
        <w:jc w:val="both"/>
        <w:rPr>
          <w:rFonts w:ascii="Arial" w:hAnsi="Arial" w:cs="Arial"/>
          <w:b/>
          <w:sz w:val="20"/>
          <w:szCs w:val="20"/>
          <w:lang w:val="en-GB"/>
        </w:rPr>
      </w:pPr>
      <w:r w:rsidRPr="009760EE">
        <w:rPr>
          <w:rFonts w:ascii="Arial" w:hAnsi="Arial" w:cs="Arial"/>
          <w:b/>
          <w:sz w:val="20"/>
          <w:szCs w:val="20"/>
          <w:lang w:val="en-GB"/>
        </w:rPr>
        <w:t xml:space="preserve">Overview </w:t>
      </w:r>
    </w:p>
    <w:p w14:paraId="2DAA2C04" w14:textId="77777777" w:rsidR="00A42B98" w:rsidRPr="009760EE" w:rsidRDefault="00A42B98" w:rsidP="00F02D51">
      <w:pPr>
        <w:spacing w:line="276" w:lineRule="auto"/>
        <w:jc w:val="both"/>
        <w:rPr>
          <w:rFonts w:ascii="Arial" w:hAnsi="Arial" w:cs="Arial"/>
          <w:sz w:val="20"/>
          <w:szCs w:val="20"/>
          <w:lang w:val="en-GB"/>
        </w:rPr>
      </w:pPr>
      <w:r w:rsidRPr="009760EE">
        <w:rPr>
          <w:rFonts w:ascii="Arial" w:hAnsi="Arial" w:cs="Arial"/>
          <w:sz w:val="20"/>
          <w:szCs w:val="20"/>
          <w:lang w:val="en-GB"/>
        </w:rPr>
        <w:t xml:space="preserve">Expertise France is the French agency for international cooperation, under the Ministry of Europe and Foreign Affairs and the Ministry of Finance. The agency develops and implements projects that sustainably strengthen public policies in low- and middle-income countries </w:t>
      </w:r>
      <w:r w:rsidR="009760EE" w:rsidRPr="009760EE">
        <w:rPr>
          <w:rFonts w:ascii="Arial" w:hAnsi="Arial" w:cs="Arial"/>
          <w:sz w:val="20"/>
          <w:szCs w:val="20"/>
          <w:lang w:val="en-GB"/>
        </w:rPr>
        <w:t>and focuses</w:t>
      </w:r>
      <w:r w:rsidRPr="009760EE">
        <w:rPr>
          <w:rFonts w:ascii="Arial" w:hAnsi="Arial" w:cs="Arial"/>
          <w:sz w:val="20"/>
          <w:szCs w:val="20"/>
          <w:lang w:val="en-GB"/>
        </w:rPr>
        <w:t xml:space="preserve"> on four priority areas:</w:t>
      </w:r>
      <w:bookmarkStart w:id="0" w:name="_GoBack"/>
      <w:bookmarkEnd w:id="0"/>
    </w:p>
    <w:p w14:paraId="74675AC2" w14:textId="77777777" w:rsidR="00A42B98" w:rsidRPr="009760EE" w:rsidRDefault="00A42B98" w:rsidP="009F1DBE">
      <w:pPr>
        <w:numPr>
          <w:ilvl w:val="0"/>
          <w:numId w:val="2"/>
        </w:numPr>
        <w:suppressAutoHyphens/>
        <w:spacing w:after="0" w:line="276" w:lineRule="auto"/>
        <w:jc w:val="both"/>
        <w:rPr>
          <w:rFonts w:ascii="Arial" w:hAnsi="Arial" w:cs="Arial"/>
          <w:sz w:val="20"/>
          <w:szCs w:val="20"/>
          <w:lang w:val="en-GB"/>
        </w:rPr>
      </w:pPr>
      <w:r w:rsidRPr="009760EE">
        <w:rPr>
          <w:rFonts w:ascii="Arial" w:hAnsi="Arial" w:cs="Arial"/>
          <w:sz w:val="20"/>
          <w:szCs w:val="20"/>
          <w:lang w:val="en-GB"/>
        </w:rPr>
        <w:t>Democratic, economic and financial governance;</w:t>
      </w:r>
    </w:p>
    <w:p w14:paraId="3C11C55B" w14:textId="77777777" w:rsidR="00A42B98" w:rsidRPr="009760EE" w:rsidRDefault="00A42B98" w:rsidP="009F1DBE">
      <w:pPr>
        <w:numPr>
          <w:ilvl w:val="0"/>
          <w:numId w:val="2"/>
        </w:numPr>
        <w:suppressAutoHyphens/>
        <w:spacing w:after="0" w:line="276" w:lineRule="auto"/>
        <w:jc w:val="both"/>
        <w:rPr>
          <w:rFonts w:ascii="Arial" w:hAnsi="Arial" w:cs="Arial"/>
          <w:sz w:val="20"/>
          <w:szCs w:val="20"/>
          <w:lang w:val="en-GB"/>
        </w:rPr>
      </w:pPr>
      <w:r w:rsidRPr="009760EE">
        <w:rPr>
          <w:rFonts w:ascii="Arial" w:hAnsi="Arial" w:cs="Arial"/>
          <w:sz w:val="20"/>
          <w:szCs w:val="20"/>
          <w:lang w:val="en-GB"/>
        </w:rPr>
        <w:t>Stability of countries in crisis/post-crisis situations and security;</w:t>
      </w:r>
    </w:p>
    <w:p w14:paraId="10CCF7B9" w14:textId="77777777" w:rsidR="00A42B98" w:rsidRPr="009760EE" w:rsidRDefault="00A42B98" w:rsidP="009F1DBE">
      <w:pPr>
        <w:numPr>
          <w:ilvl w:val="0"/>
          <w:numId w:val="2"/>
        </w:numPr>
        <w:suppressAutoHyphens/>
        <w:spacing w:after="0" w:line="276" w:lineRule="auto"/>
        <w:jc w:val="both"/>
        <w:rPr>
          <w:rFonts w:ascii="Arial" w:hAnsi="Arial" w:cs="Arial"/>
          <w:sz w:val="20"/>
          <w:szCs w:val="20"/>
          <w:lang w:val="en-GB"/>
        </w:rPr>
      </w:pPr>
      <w:r w:rsidRPr="009760EE">
        <w:rPr>
          <w:rFonts w:ascii="Arial" w:hAnsi="Arial" w:cs="Arial"/>
          <w:sz w:val="20"/>
          <w:szCs w:val="20"/>
          <w:lang w:val="en-GB"/>
        </w:rPr>
        <w:t xml:space="preserve">Combating climate change and </w:t>
      </w:r>
      <w:r w:rsidR="00F02D51" w:rsidRPr="009760EE">
        <w:rPr>
          <w:rFonts w:ascii="Arial" w:hAnsi="Arial" w:cs="Arial"/>
          <w:sz w:val="20"/>
          <w:szCs w:val="20"/>
          <w:lang w:val="en-GB"/>
        </w:rPr>
        <w:t>favouring</w:t>
      </w:r>
      <w:r w:rsidRPr="009760EE">
        <w:rPr>
          <w:rFonts w:ascii="Arial" w:hAnsi="Arial" w:cs="Arial"/>
          <w:sz w:val="20"/>
          <w:szCs w:val="20"/>
          <w:lang w:val="en-GB"/>
        </w:rPr>
        <w:t xml:space="preserve"> sustainable urban development;</w:t>
      </w:r>
    </w:p>
    <w:p w14:paraId="22482882" w14:textId="77777777" w:rsidR="00A42B98" w:rsidRPr="009760EE" w:rsidRDefault="00A42B98" w:rsidP="00B00DC9">
      <w:pPr>
        <w:numPr>
          <w:ilvl w:val="0"/>
          <w:numId w:val="2"/>
        </w:numPr>
        <w:suppressAutoHyphens/>
        <w:spacing w:line="276" w:lineRule="auto"/>
        <w:ind w:left="714" w:hanging="357"/>
        <w:jc w:val="both"/>
        <w:rPr>
          <w:rFonts w:ascii="Arial" w:hAnsi="Arial" w:cs="Arial"/>
          <w:sz w:val="20"/>
          <w:szCs w:val="20"/>
          <w:lang w:val="en-GB"/>
        </w:rPr>
      </w:pPr>
      <w:r w:rsidRPr="009760EE">
        <w:rPr>
          <w:rFonts w:ascii="Arial" w:hAnsi="Arial" w:cs="Arial"/>
          <w:sz w:val="20"/>
          <w:szCs w:val="20"/>
          <w:lang w:val="en-GB"/>
        </w:rPr>
        <w:t>Strengthening health systems, social protection and employment.</w:t>
      </w:r>
    </w:p>
    <w:p w14:paraId="495F7513" w14:textId="4104B0E7" w:rsidR="00A42B98" w:rsidRDefault="00A42B98" w:rsidP="00F02D51">
      <w:pPr>
        <w:spacing w:line="276" w:lineRule="auto"/>
        <w:jc w:val="both"/>
        <w:rPr>
          <w:lang w:val="en-GB"/>
        </w:rPr>
      </w:pPr>
      <w:r w:rsidRPr="009760EE">
        <w:rPr>
          <w:rFonts w:ascii="Arial" w:hAnsi="Arial" w:cs="Arial"/>
          <w:sz w:val="20"/>
          <w:szCs w:val="20"/>
          <w:lang w:val="en-GB"/>
        </w:rPr>
        <w:t xml:space="preserve">In these areas, Expertise France engineers and implements </w:t>
      </w:r>
      <w:proofErr w:type="gramStart"/>
      <w:r w:rsidRPr="009760EE">
        <w:rPr>
          <w:rFonts w:ascii="Arial" w:hAnsi="Arial" w:cs="Arial"/>
          <w:sz w:val="20"/>
          <w:szCs w:val="20"/>
          <w:lang w:val="en-GB"/>
        </w:rPr>
        <w:t>cap</w:t>
      </w:r>
      <w:r w:rsidR="009760EE" w:rsidRPr="009760EE">
        <w:rPr>
          <w:rFonts w:ascii="Arial" w:hAnsi="Arial" w:cs="Arial"/>
          <w:sz w:val="20"/>
          <w:szCs w:val="20"/>
          <w:lang w:val="en-GB"/>
        </w:rPr>
        <w:t>acity-building</w:t>
      </w:r>
      <w:proofErr w:type="gramEnd"/>
      <w:r w:rsidR="009760EE" w:rsidRPr="009760EE">
        <w:rPr>
          <w:rFonts w:ascii="Arial" w:hAnsi="Arial" w:cs="Arial"/>
          <w:sz w:val="20"/>
          <w:szCs w:val="20"/>
          <w:lang w:val="en-GB"/>
        </w:rPr>
        <w:t xml:space="preserve"> projects, mobilis</w:t>
      </w:r>
      <w:r w:rsidRPr="009760EE">
        <w:rPr>
          <w:rFonts w:ascii="Arial" w:hAnsi="Arial" w:cs="Arial"/>
          <w:sz w:val="20"/>
          <w:szCs w:val="20"/>
          <w:lang w:val="en-GB"/>
        </w:rPr>
        <w:t>es technical expertise and acts as a project coordinator, bringing together public expertise and private know-how. With an annual business volume of 390 million euros and over 400 projects in 145 countries, Expertise France's activities are part of France's international cooperation policy and official development assistance</w:t>
      </w:r>
      <w:r w:rsidRPr="009760EE">
        <w:rPr>
          <w:lang w:val="en-GB"/>
        </w:rPr>
        <w:t>.</w:t>
      </w:r>
    </w:p>
    <w:p w14:paraId="72C364E6" w14:textId="0B710117" w:rsidR="00E30221" w:rsidRPr="00E30221" w:rsidRDefault="007D0C45" w:rsidP="008E2942">
      <w:pPr>
        <w:spacing w:line="276" w:lineRule="auto"/>
        <w:jc w:val="both"/>
        <w:rPr>
          <w:rFonts w:ascii="Arial" w:hAnsi="Arial" w:cs="Arial"/>
          <w:sz w:val="20"/>
          <w:szCs w:val="20"/>
          <w:lang w:val="en-GB"/>
        </w:rPr>
      </w:pPr>
      <w:r w:rsidRPr="007D0C45">
        <w:rPr>
          <w:rFonts w:ascii="Arial" w:hAnsi="Arial" w:cs="Arial"/>
          <w:sz w:val="20"/>
          <w:szCs w:val="20"/>
          <w:lang w:val="en-GB"/>
        </w:rPr>
        <w:t xml:space="preserve">Active since 2019 in Rwanda, </w:t>
      </w:r>
      <w:r w:rsidR="00E30221" w:rsidRPr="00E30221">
        <w:rPr>
          <w:rFonts w:ascii="Arial" w:hAnsi="Arial" w:cs="Arial"/>
          <w:sz w:val="20"/>
          <w:szCs w:val="20"/>
          <w:lang w:val="en-GB"/>
        </w:rPr>
        <w:t xml:space="preserve">Expertise France Rwanda implements </w:t>
      </w:r>
      <w:proofErr w:type="gramStart"/>
      <w:r w:rsidR="00E30221" w:rsidRPr="00E30221">
        <w:rPr>
          <w:rFonts w:ascii="Arial" w:hAnsi="Arial" w:cs="Arial"/>
          <w:sz w:val="20"/>
          <w:szCs w:val="20"/>
          <w:lang w:val="en-GB"/>
        </w:rPr>
        <w:t>6</w:t>
      </w:r>
      <w:proofErr w:type="gramEnd"/>
      <w:r w:rsidR="00E30221" w:rsidRPr="00E30221">
        <w:rPr>
          <w:rFonts w:ascii="Arial" w:hAnsi="Arial" w:cs="Arial"/>
          <w:sz w:val="20"/>
          <w:szCs w:val="20"/>
          <w:lang w:val="en-GB"/>
        </w:rPr>
        <w:t xml:space="preserve"> projects, primarily funded by the European Union, AFD and the French Ministry of Foreign Affairs, for a total amount of €50M. The agency's main areas of intervention in Rwanda are:</w:t>
      </w:r>
    </w:p>
    <w:p w14:paraId="4D02C65D" w14:textId="77777777" w:rsidR="00E30221" w:rsidRPr="00E30221" w:rsidRDefault="00E30221" w:rsidP="008E2942">
      <w:pPr>
        <w:numPr>
          <w:ilvl w:val="0"/>
          <w:numId w:val="2"/>
        </w:numPr>
        <w:suppressAutoHyphens/>
        <w:spacing w:after="0" w:line="276" w:lineRule="auto"/>
        <w:jc w:val="both"/>
        <w:rPr>
          <w:rFonts w:ascii="Arial" w:hAnsi="Arial" w:cs="Arial"/>
          <w:sz w:val="20"/>
          <w:szCs w:val="20"/>
          <w:lang w:val="en-GB"/>
        </w:rPr>
      </w:pPr>
      <w:r w:rsidRPr="00E30221">
        <w:rPr>
          <w:rFonts w:ascii="Arial" w:hAnsi="Arial" w:cs="Arial"/>
          <w:sz w:val="20"/>
          <w:szCs w:val="20"/>
          <w:lang w:val="en-GB"/>
        </w:rPr>
        <w:t>Economic and financial governance</w:t>
      </w:r>
    </w:p>
    <w:p w14:paraId="7E80AC88" w14:textId="77777777" w:rsidR="00E30221" w:rsidRPr="00E30221" w:rsidRDefault="00E30221" w:rsidP="008E2942">
      <w:pPr>
        <w:numPr>
          <w:ilvl w:val="0"/>
          <w:numId w:val="2"/>
        </w:numPr>
        <w:suppressAutoHyphens/>
        <w:spacing w:after="0" w:line="276" w:lineRule="auto"/>
        <w:jc w:val="both"/>
        <w:rPr>
          <w:rFonts w:ascii="Arial" w:hAnsi="Arial" w:cs="Arial"/>
          <w:sz w:val="20"/>
          <w:szCs w:val="20"/>
          <w:lang w:val="en-GB"/>
        </w:rPr>
      </w:pPr>
      <w:r w:rsidRPr="00E30221">
        <w:rPr>
          <w:rFonts w:ascii="Arial" w:hAnsi="Arial" w:cs="Arial"/>
          <w:sz w:val="20"/>
          <w:szCs w:val="20"/>
          <w:lang w:val="en-GB"/>
        </w:rPr>
        <w:t>Sustainable development, climate and agriculture</w:t>
      </w:r>
    </w:p>
    <w:p w14:paraId="2967D9F0" w14:textId="77777777" w:rsidR="00E30221" w:rsidRPr="00E30221" w:rsidRDefault="00E30221" w:rsidP="008D6C83">
      <w:pPr>
        <w:numPr>
          <w:ilvl w:val="0"/>
          <w:numId w:val="2"/>
        </w:numPr>
        <w:suppressAutoHyphens/>
        <w:spacing w:line="276" w:lineRule="auto"/>
        <w:ind w:left="714" w:hanging="357"/>
        <w:jc w:val="both"/>
        <w:rPr>
          <w:rFonts w:ascii="Arial" w:hAnsi="Arial" w:cs="Arial"/>
          <w:sz w:val="20"/>
          <w:szCs w:val="20"/>
          <w:lang w:val="en-GB"/>
        </w:rPr>
      </w:pPr>
      <w:r w:rsidRPr="00E30221">
        <w:rPr>
          <w:rFonts w:ascii="Arial" w:hAnsi="Arial" w:cs="Arial"/>
          <w:sz w:val="20"/>
          <w:szCs w:val="20"/>
          <w:lang w:val="en-GB"/>
        </w:rPr>
        <w:t>Health and human development</w:t>
      </w:r>
    </w:p>
    <w:p w14:paraId="237D5EA1" w14:textId="3479FAD8" w:rsidR="001B7204" w:rsidRPr="009760EE" w:rsidRDefault="001B7204" w:rsidP="00F02D51">
      <w:pPr>
        <w:spacing w:line="276" w:lineRule="auto"/>
        <w:jc w:val="both"/>
        <w:rPr>
          <w:rFonts w:ascii="Arial" w:hAnsi="Arial" w:cs="Arial"/>
          <w:b/>
          <w:sz w:val="20"/>
          <w:szCs w:val="20"/>
          <w:lang w:val="en-GB"/>
        </w:rPr>
      </w:pPr>
      <w:r w:rsidRPr="009760EE">
        <w:rPr>
          <w:rFonts w:ascii="Arial" w:hAnsi="Arial" w:cs="Arial"/>
          <w:b/>
          <w:sz w:val="20"/>
          <w:szCs w:val="20"/>
          <w:lang w:val="en-GB"/>
        </w:rPr>
        <w:t>Project description</w:t>
      </w:r>
    </w:p>
    <w:p w14:paraId="5A4B5E68" w14:textId="1FE16203" w:rsidR="007B7763" w:rsidRPr="001F029E" w:rsidRDefault="007B7763" w:rsidP="001F029E">
      <w:pPr>
        <w:spacing w:line="276" w:lineRule="auto"/>
        <w:jc w:val="both"/>
        <w:rPr>
          <w:rFonts w:ascii="Arial" w:hAnsi="Arial" w:cs="Arial"/>
          <w:sz w:val="20"/>
          <w:szCs w:val="20"/>
          <w:lang w:val="en-GB"/>
        </w:rPr>
      </w:pPr>
      <w:r w:rsidRPr="00E37432">
        <w:rPr>
          <w:lang w:val="en-US"/>
        </w:rPr>
        <w:t xml:space="preserve">To </w:t>
      </w:r>
      <w:r w:rsidRPr="001F029E">
        <w:rPr>
          <w:rFonts w:ascii="Arial" w:hAnsi="Arial" w:cs="Arial"/>
          <w:sz w:val="20"/>
          <w:szCs w:val="20"/>
          <w:lang w:val="en-GB"/>
        </w:rPr>
        <w:t xml:space="preserve">support Rwanda's Health Sector Strategic Plan V (2024–2029) to address maternal mortality (203 deaths per 100,000), chronic malnutrition (33% stunting), and non-communicable diseases (50% of deaths) while prioritizing climate resilience and gender-responsive care, the </w:t>
      </w:r>
      <w:proofErr w:type="spellStart"/>
      <w:r w:rsidRPr="001F029E">
        <w:rPr>
          <w:rFonts w:ascii="Arial" w:hAnsi="Arial" w:cs="Arial"/>
          <w:sz w:val="20"/>
          <w:szCs w:val="20"/>
          <w:lang w:val="en-GB"/>
        </w:rPr>
        <w:t>Agence</w:t>
      </w:r>
      <w:proofErr w:type="spellEnd"/>
      <w:r w:rsidRPr="001F029E">
        <w:rPr>
          <w:rFonts w:ascii="Arial" w:hAnsi="Arial" w:cs="Arial"/>
          <w:sz w:val="20"/>
          <w:szCs w:val="20"/>
          <w:lang w:val="en-GB"/>
        </w:rPr>
        <w:t xml:space="preserve"> </w:t>
      </w:r>
      <w:proofErr w:type="spellStart"/>
      <w:r w:rsidRPr="001F029E">
        <w:rPr>
          <w:rFonts w:ascii="Arial" w:hAnsi="Arial" w:cs="Arial"/>
          <w:sz w:val="20"/>
          <w:szCs w:val="20"/>
          <w:lang w:val="en-GB"/>
        </w:rPr>
        <w:t>Française</w:t>
      </w:r>
      <w:proofErr w:type="spellEnd"/>
      <w:r w:rsidRPr="001F029E">
        <w:rPr>
          <w:rFonts w:ascii="Arial" w:hAnsi="Arial" w:cs="Arial"/>
          <w:sz w:val="20"/>
          <w:szCs w:val="20"/>
          <w:lang w:val="en-GB"/>
        </w:rPr>
        <w:t xml:space="preserve"> de </w:t>
      </w:r>
      <w:proofErr w:type="spellStart"/>
      <w:r w:rsidRPr="001F029E">
        <w:rPr>
          <w:rFonts w:ascii="Arial" w:hAnsi="Arial" w:cs="Arial"/>
          <w:sz w:val="20"/>
          <w:szCs w:val="20"/>
          <w:lang w:val="en-GB"/>
        </w:rPr>
        <w:t>Développement</w:t>
      </w:r>
      <w:proofErr w:type="spellEnd"/>
      <w:r w:rsidRPr="001F029E">
        <w:rPr>
          <w:rFonts w:ascii="Arial" w:hAnsi="Arial" w:cs="Arial"/>
          <w:sz w:val="20"/>
          <w:szCs w:val="20"/>
          <w:lang w:val="en-GB"/>
        </w:rPr>
        <w:t xml:space="preserve"> (AFD) is developing a Results-Based Financing (RBF) loan in collaboration with the Ministry of Health</w:t>
      </w:r>
      <w:r w:rsidR="00E37432">
        <w:rPr>
          <w:rFonts w:ascii="Arial" w:hAnsi="Arial" w:cs="Arial"/>
          <w:sz w:val="20"/>
          <w:szCs w:val="20"/>
          <w:lang w:val="en-GB"/>
        </w:rPr>
        <w:t xml:space="preserve"> (MOH)</w:t>
      </w:r>
      <w:r w:rsidRPr="001F029E">
        <w:rPr>
          <w:rFonts w:ascii="Arial" w:hAnsi="Arial" w:cs="Arial"/>
          <w:sz w:val="20"/>
          <w:szCs w:val="20"/>
          <w:lang w:val="en-GB"/>
        </w:rPr>
        <w:t>, Rwanda Biomedical Centre</w:t>
      </w:r>
      <w:r w:rsidR="00E37432">
        <w:rPr>
          <w:rFonts w:ascii="Arial" w:hAnsi="Arial" w:cs="Arial"/>
          <w:sz w:val="20"/>
          <w:szCs w:val="20"/>
          <w:lang w:val="en-GB"/>
        </w:rPr>
        <w:t xml:space="preserve"> (RBC)</w:t>
      </w:r>
      <w:r w:rsidRPr="001F029E">
        <w:rPr>
          <w:rFonts w:ascii="Arial" w:hAnsi="Arial" w:cs="Arial"/>
          <w:sz w:val="20"/>
          <w:szCs w:val="20"/>
          <w:lang w:val="en-GB"/>
        </w:rPr>
        <w:t>, and</w:t>
      </w:r>
      <w:r w:rsidR="00E37432">
        <w:rPr>
          <w:rFonts w:ascii="Arial" w:hAnsi="Arial" w:cs="Arial"/>
          <w:sz w:val="20"/>
          <w:szCs w:val="20"/>
          <w:lang w:val="en-GB"/>
        </w:rPr>
        <w:t xml:space="preserve"> the Ministry of Finance (</w:t>
      </w:r>
      <w:r w:rsidRPr="001F029E">
        <w:rPr>
          <w:rFonts w:ascii="Arial" w:hAnsi="Arial" w:cs="Arial"/>
          <w:sz w:val="20"/>
          <w:szCs w:val="20"/>
          <w:lang w:val="en-GB"/>
        </w:rPr>
        <w:t>MINECOFIN</w:t>
      </w:r>
      <w:r w:rsidR="00E37432">
        <w:rPr>
          <w:rFonts w:ascii="Arial" w:hAnsi="Arial" w:cs="Arial"/>
          <w:sz w:val="20"/>
          <w:szCs w:val="20"/>
          <w:lang w:val="en-GB"/>
        </w:rPr>
        <w:t>)</w:t>
      </w:r>
      <w:r w:rsidRPr="001F029E">
        <w:rPr>
          <w:rFonts w:ascii="Arial" w:hAnsi="Arial" w:cs="Arial"/>
          <w:sz w:val="20"/>
          <w:szCs w:val="20"/>
          <w:lang w:val="en-GB"/>
        </w:rPr>
        <w:t>.</w:t>
      </w:r>
    </w:p>
    <w:p w14:paraId="41DE2C1F" w14:textId="40AA3AE5" w:rsidR="007B7763" w:rsidRPr="001F029E" w:rsidRDefault="007B7763" w:rsidP="001F029E">
      <w:pPr>
        <w:spacing w:line="276" w:lineRule="auto"/>
        <w:jc w:val="both"/>
        <w:rPr>
          <w:rFonts w:ascii="Arial" w:hAnsi="Arial" w:cs="Arial"/>
          <w:sz w:val="20"/>
          <w:szCs w:val="20"/>
          <w:lang w:val="en-GB"/>
        </w:rPr>
      </w:pPr>
      <w:r w:rsidRPr="001F029E">
        <w:rPr>
          <w:rFonts w:ascii="Arial" w:hAnsi="Arial" w:cs="Arial"/>
          <w:sz w:val="20"/>
          <w:szCs w:val="20"/>
          <w:lang w:val="en-GB"/>
        </w:rPr>
        <w:t>AFD's anticipated loan will use results-based payments conditioned on key performance indicators to strengthen Rwanda's health system</w:t>
      </w:r>
      <w:r w:rsidR="001F029E">
        <w:rPr>
          <w:rFonts w:ascii="Arial" w:hAnsi="Arial" w:cs="Arial"/>
          <w:sz w:val="20"/>
          <w:szCs w:val="20"/>
          <w:lang w:val="en-GB"/>
        </w:rPr>
        <w:t xml:space="preserve">, </w:t>
      </w:r>
      <w:r w:rsidRPr="001F029E">
        <w:rPr>
          <w:rFonts w:ascii="Arial" w:hAnsi="Arial" w:cs="Arial"/>
          <w:sz w:val="20"/>
          <w:szCs w:val="20"/>
          <w:lang w:val="en-GB"/>
        </w:rPr>
        <w:t>building on existing RBF mechanisms to enhance access to climate-resilient, gender-responsive healthcare.</w:t>
      </w:r>
      <w:r w:rsidR="001F029E">
        <w:rPr>
          <w:rFonts w:ascii="Arial" w:hAnsi="Arial" w:cs="Arial"/>
          <w:sz w:val="20"/>
          <w:szCs w:val="20"/>
          <w:lang w:val="en-GB"/>
        </w:rPr>
        <w:t xml:space="preserve"> This loan envisions a specific focus</w:t>
      </w:r>
      <w:r w:rsidR="001F029E" w:rsidRPr="001F029E">
        <w:rPr>
          <w:rFonts w:ascii="Arial" w:hAnsi="Arial" w:cs="Arial"/>
          <w:sz w:val="20"/>
          <w:szCs w:val="20"/>
          <w:lang w:val="en-GB"/>
        </w:rPr>
        <w:t xml:space="preserve"> at district level in the Northern Province, targeting four districts: </w:t>
      </w:r>
      <w:proofErr w:type="spellStart"/>
      <w:r w:rsidR="001F029E" w:rsidRPr="001F029E">
        <w:rPr>
          <w:rFonts w:ascii="Arial" w:hAnsi="Arial" w:cs="Arial"/>
          <w:sz w:val="20"/>
          <w:szCs w:val="20"/>
          <w:lang w:val="en-GB"/>
        </w:rPr>
        <w:t>Musanze</w:t>
      </w:r>
      <w:proofErr w:type="spellEnd"/>
      <w:r w:rsidR="001F029E" w:rsidRPr="001F029E">
        <w:rPr>
          <w:rFonts w:ascii="Arial" w:hAnsi="Arial" w:cs="Arial"/>
          <w:sz w:val="20"/>
          <w:szCs w:val="20"/>
          <w:lang w:val="en-GB"/>
        </w:rPr>
        <w:t xml:space="preserve">, </w:t>
      </w:r>
      <w:proofErr w:type="spellStart"/>
      <w:r w:rsidR="001F029E" w:rsidRPr="001F029E">
        <w:rPr>
          <w:rFonts w:ascii="Arial" w:hAnsi="Arial" w:cs="Arial"/>
          <w:sz w:val="20"/>
          <w:szCs w:val="20"/>
          <w:lang w:val="en-GB"/>
        </w:rPr>
        <w:t>Gakenke</w:t>
      </w:r>
      <w:proofErr w:type="spellEnd"/>
      <w:r w:rsidR="001F029E" w:rsidRPr="001F029E">
        <w:rPr>
          <w:rFonts w:ascii="Arial" w:hAnsi="Arial" w:cs="Arial"/>
          <w:sz w:val="20"/>
          <w:szCs w:val="20"/>
          <w:lang w:val="en-GB"/>
        </w:rPr>
        <w:t xml:space="preserve">, </w:t>
      </w:r>
      <w:proofErr w:type="spellStart"/>
      <w:r w:rsidR="001F029E" w:rsidRPr="001F029E">
        <w:rPr>
          <w:rFonts w:ascii="Arial" w:hAnsi="Arial" w:cs="Arial"/>
          <w:sz w:val="20"/>
          <w:szCs w:val="20"/>
          <w:lang w:val="en-GB"/>
        </w:rPr>
        <w:t>Rulindo</w:t>
      </w:r>
      <w:proofErr w:type="spellEnd"/>
      <w:r w:rsidR="001F029E" w:rsidRPr="001F029E">
        <w:rPr>
          <w:rFonts w:ascii="Arial" w:hAnsi="Arial" w:cs="Arial"/>
          <w:sz w:val="20"/>
          <w:szCs w:val="20"/>
          <w:lang w:val="en-GB"/>
        </w:rPr>
        <w:t xml:space="preserve">, and </w:t>
      </w:r>
      <w:proofErr w:type="spellStart"/>
      <w:r w:rsidR="001F029E" w:rsidRPr="001F029E">
        <w:rPr>
          <w:rFonts w:ascii="Arial" w:hAnsi="Arial" w:cs="Arial"/>
          <w:sz w:val="20"/>
          <w:szCs w:val="20"/>
          <w:lang w:val="en-GB"/>
        </w:rPr>
        <w:t>Gicumbi</w:t>
      </w:r>
      <w:proofErr w:type="spellEnd"/>
      <w:r w:rsidR="001F029E" w:rsidRPr="001F029E">
        <w:rPr>
          <w:rFonts w:ascii="Arial" w:hAnsi="Arial" w:cs="Arial"/>
          <w:sz w:val="20"/>
          <w:szCs w:val="20"/>
          <w:lang w:val="en-GB"/>
        </w:rPr>
        <w:t>.</w:t>
      </w:r>
    </w:p>
    <w:p w14:paraId="3875FC08" w14:textId="3073D3DD" w:rsidR="007B7763" w:rsidRPr="001F029E" w:rsidRDefault="00E37432" w:rsidP="001F029E">
      <w:pPr>
        <w:spacing w:line="276" w:lineRule="auto"/>
        <w:jc w:val="both"/>
        <w:rPr>
          <w:rFonts w:ascii="Arial" w:hAnsi="Arial" w:cs="Arial"/>
          <w:sz w:val="20"/>
          <w:szCs w:val="20"/>
          <w:lang w:val="en-GB"/>
        </w:rPr>
      </w:pPr>
      <w:r>
        <w:rPr>
          <w:rFonts w:ascii="Arial" w:hAnsi="Arial" w:cs="Arial"/>
          <w:sz w:val="20"/>
          <w:szCs w:val="20"/>
          <w:lang w:val="en-GB"/>
        </w:rPr>
        <w:t>The RBF program</w:t>
      </w:r>
      <w:r w:rsidR="007B7763" w:rsidRPr="001F029E">
        <w:rPr>
          <w:rFonts w:ascii="Arial" w:hAnsi="Arial" w:cs="Arial"/>
          <w:sz w:val="20"/>
          <w:szCs w:val="20"/>
          <w:lang w:val="en-GB"/>
        </w:rPr>
        <w:t xml:space="preserve"> </w:t>
      </w:r>
      <w:proofErr w:type="gramStart"/>
      <w:r w:rsidR="007B7763" w:rsidRPr="001F029E">
        <w:rPr>
          <w:rFonts w:ascii="Arial" w:hAnsi="Arial" w:cs="Arial"/>
          <w:sz w:val="20"/>
          <w:szCs w:val="20"/>
          <w:lang w:val="en-GB"/>
        </w:rPr>
        <w:t>is designed</w:t>
      </w:r>
      <w:proofErr w:type="gramEnd"/>
      <w:r w:rsidR="007B7763" w:rsidRPr="001F029E">
        <w:rPr>
          <w:rFonts w:ascii="Arial" w:hAnsi="Arial" w:cs="Arial"/>
          <w:sz w:val="20"/>
          <w:szCs w:val="20"/>
          <w:lang w:val="en-GB"/>
        </w:rPr>
        <w:t xml:space="preserve"> to target two MOH priorities:</w:t>
      </w:r>
    </w:p>
    <w:p w14:paraId="21528651" w14:textId="77777777" w:rsidR="007B7763" w:rsidRPr="001F029E" w:rsidRDefault="007B7763" w:rsidP="009F1DBE">
      <w:pPr>
        <w:pStyle w:val="Paragraphedeliste"/>
        <w:numPr>
          <w:ilvl w:val="0"/>
          <w:numId w:val="4"/>
        </w:numPr>
        <w:spacing w:line="276" w:lineRule="auto"/>
        <w:jc w:val="both"/>
        <w:rPr>
          <w:rFonts w:ascii="Arial" w:hAnsi="Arial" w:cs="Arial"/>
          <w:sz w:val="20"/>
          <w:szCs w:val="20"/>
          <w:lang w:val="en-GB"/>
        </w:rPr>
      </w:pPr>
      <w:r w:rsidRPr="001F029E">
        <w:rPr>
          <w:rFonts w:ascii="Arial" w:hAnsi="Arial" w:cs="Arial"/>
          <w:sz w:val="20"/>
          <w:szCs w:val="20"/>
          <w:lang w:val="en-GB"/>
        </w:rPr>
        <w:lastRenderedPageBreak/>
        <w:t>Increasing qualified healthcare professionals within a strengthened health system</w:t>
      </w:r>
    </w:p>
    <w:p w14:paraId="75F788DF" w14:textId="77777777" w:rsidR="007B7763" w:rsidRPr="001F029E" w:rsidRDefault="007B7763" w:rsidP="009F1DBE">
      <w:pPr>
        <w:pStyle w:val="Paragraphedeliste"/>
        <w:numPr>
          <w:ilvl w:val="0"/>
          <w:numId w:val="4"/>
        </w:numPr>
        <w:spacing w:line="276" w:lineRule="auto"/>
        <w:jc w:val="both"/>
        <w:rPr>
          <w:rFonts w:ascii="Arial" w:hAnsi="Arial" w:cs="Arial"/>
          <w:sz w:val="20"/>
          <w:szCs w:val="20"/>
          <w:lang w:val="en-GB"/>
        </w:rPr>
      </w:pPr>
      <w:r w:rsidRPr="001F029E">
        <w:rPr>
          <w:rFonts w:ascii="Arial" w:hAnsi="Arial" w:cs="Arial"/>
          <w:sz w:val="20"/>
          <w:szCs w:val="20"/>
          <w:lang w:val="en-GB"/>
        </w:rPr>
        <w:t>Enhancing access to high-quality primary healthcare addressing maternal/child health, NCDs, mental health, nutrition, and emergencies</w:t>
      </w:r>
    </w:p>
    <w:p w14:paraId="2653B332" w14:textId="67ABAB57" w:rsidR="007D0C45" w:rsidRPr="001F029E" w:rsidRDefault="007B7763" w:rsidP="001F029E">
      <w:pPr>
        <w:spacing w:line="276" w:lineRule="auto"/>
        <w:jc w:val="both"/>
        <w:rPr>
          <w:rFonts w:ascii="Arial" w:hAnsi="Arial" w:cs="Arial"/>
          <w:sz w:val="20"/>
          <w:szCs w:val="20"/>
          <w:lang w:val="en-GB"/>
        </w:rPr>
      </w:pPr>
      <w:r w:rsidRPr="001F029E">
        <w:rPr>
          <w:rFonts w:ascii="Arial" w:hAnsi="Arial" w:cs="Arial"/>
          <w:sz w:val="20"/>
          <w:szCs w:val="20"/>
          <w:lang w:val="en-GB"/>
        </w:rPr>
        <w:t xml:space="preserve">To support the anticipated </w:t>
      </w:r>
      <w:r w:rsidR="00E37432">
        <w:rPr>
          <w:rFonts w:ascii="Arial" w:hAnsi="Arial" w:cs="Arial"/>
          <w:sz w:val="20"/>
          <w:szCs w:val="20"/>
          <w:lang w:val="en-GB"/>
        </w:rPr>
        <w:t>RBF</w:t>
      </w:r>
      <w:r w:rsidRPr="001F029E">
        <w:rPr>
          <w:rFonts w:ascii="Arial" w:hAnsi="Arial" w:cs="Arial"/>
          <w:sz w:val="20"/>
          <w:szCs w:val="20"/>
          <w:lang w:val="en-GB"/>
        </w:rPr>
        <w:t xml:space="preserve"> implementation, AFD has requested Expertise France to </w:t>
      </w:r>
      <w:r w:rsidR="00E37432">
        <w:rPr>
          <w:rFonts w:ascii="Arial" w:hAnsi="Arial" w:cs="Arial"/>
          <w:sz w:val="20"/>
          <w:szCs w:val="20"/>
          <w:lang w:val="en-GB"/>
        </w:rPr>
        <w:t>provide</w:t>
      </w:r>
      <w:r w:rsidRPr="001F029E">
        <w:rPr>
          <w:rFonts w:ascii="Arial" w:hAnsi="Arial" w:cs="Arial"/>
          <w:sz w:val="20"/>
          <w:szCs w:val="20"/>
          <w:lang w:val="en-GB"/>
        </w:rPr>
        <w:t xml:space="preserve"> technical assistance through residential experts to </w:t>
      </w:r>
      <w:proofErr w:type="gramStart"/>
      <w:r w:rsidRPr="001F029E">
        <w:rPr>
          <w:rFonts w:ascii="Arial" w:hAnsi="Arial" w:cs="Arial"/>
          <w:sz w:val="20"/>
          <w:szCs w:val="20"/>
          <w:lang w:val="en-GB"/>
        </w:rPr>
        <w:t>be seconded</w:t>
      </w:r>
      <w:proofErr w:type="gramEnd"/>
      <w:r w:rsidRPr="001F029E">
        <w:rPr>
          <w:rFonts w:ascii="Arial" w:hAnsi="Arial" w:cs="Arial"/>
          <w:sz w:val="20"/>
          <w:szCs w:val="20"/>
          <w:lang w:val="en-GB"/>
        </w:rPr>
        <w:t xml:space="preserve"> to key divisions</w:t>
      </w:r>
      <w:r w:rsidR="00E37432">
        <w:rPr>
          <w:rFonts w:ascii="Arial" w:hAnsi="Arial" w:cs="Arial"/>
          <w:sz w:val="20"/>
          <w:szCs w:val="20"/>
          <w:lang w:val="en-GB"/>
        </w:rPr>
        <w:t xml:space="preserve"> or departments</w:t>
      </w:r>
      <w:r w:rsidRPr="001F029E">
        <w:rPr>
          <w:rFonts w:ascii="Arial" w:hAnsi="Arial" w:cs="Arial"/>
          <w:sz w:val="20"/>
          <w:szCs w:val="20"/>
          <w:lang w:val="en-GB"/>
        </w:rPr>
        <w:t xml:space="preserve"> within </w:t>
      </w:r>
      <w:r w:rsidR="00E37432">
        <w:rPr>
          <w:rFonts w:ascii="Arial" w:hAnsi="Arial" w:cs="Arial"/>
          <w:sz w:val="20"/>
          <w:szCs w:val="20"/>
          <w:lang w:val="en-GB"/>
        </w:rPr>
        <w:t>RBC and</w:t>
      </w:r>
      <w:r w:rsidRPr="001F029E">
        <w:rPr>
          <w:rFonts w:ascii="Arial" w:hAnsi="Arial" w:cs="Arial"/>
          <w:sz w:val="20"/>
          <w:szCs w:val="20"/>
          <w:lang w:val="en-GB"/>
        </w:rPr>
        <w:t xml:space="preserve"> MOH, </w:t>
      </w:r>
      <w:r w:rsidR="00E37432">
        <w:rPr>
          <w:rFonts w:ascii="Arial" w:hAnsi="Arial" w:cs="Arial"/>
          <w:sz w:val="20"/>
          <w:szCs w:val="20"/>
          <w:lang w:val="en-GB"/>
        </w:rPr>
        <w:t>as well as at district level</w:t>
      </w:r>
      <w:r w:rsidRPr="001F029E">
        <w:rPr>
          <w:rFonts w:ascii="Arial" w:hAnsi="Arial" w:cs="Arial"/>
          <w:sz w:val="20"/>
          <w:szCs w:val="20"/>
          <w:lang w:val="en-GB"/>
        </w:rPr>
        <w:t>. This planned support would focus on four strategic areas: Decentralized Healthcare, Health System Governance and Management, Biomedical and Health Infrastructure, and Climate Resilience.</w:t>
      </w:r>
    </w:p>
    <w:p w14:paraId="7AA8D1C6" w14:textId="05BD6585" w:rsidR="00AF359F" w:rsidRPr="009760EE" w:rsidRDefault="007B7763" w:rsidP="00F02D51">
      <w:pPr>
        <w:spacing w:line="276" w:lineRule="auto"/>
        <w:jc w:val="both"/>
        <w:rPr>
          <w:rFonts w:ascii="Arial" w:hAnsi="Arial" w:cs="Arial"/>
          <w:sz w:val="20"/>
          <w:szCs w:val="20"/>
          <w:lang w:val="en-GB"/>
        </w:rPr>
      </w:pPr>
      <w:r>
        <w:rPr>
          <w:rFonts w:ascii="Arial" w:hAnsi="Arial" w:cs="Arial"/>
          <w:sz w:val="20"/>
          <w:szCs w:val="20"/>
          <w:lang w:val="en-GB"/>
        </w:rPr>
        <w:t xml:space="preserve">The technical assistance project </w:t>
      </w:r>
      <w:proofErr w:type="gramStart"/>
      <w:r w:rsidR="001B7204" w:rsidRPr="009760EE">
        <w:rPr>
          <w:rFonts w:ascii="Arial" w:hAnsi="Arial" w:cs="Arial"/>
          <w:sz w:val="20"/>
          <w:szCs w:val="20"/>
          <w:lang w:val="en-GB"/>
        </w:rPr>
        <w:t>will be implemented</w:t>
      </w:r>
      <w:proofErr w:type="gramEnd"/>
      <w:r w:rsidR="001B7204" w:rsidRPr="009760EE">
        <w:rPr>
          <w:rFonts w:ascii="Arial" w:hAnsi="Arial" w:cs="Arial"/>
          <w:sz w:val="20"/>
          <w:szCs w:val="20"/>
          <w:lang w:val="en-GB"/>
        </w:rPr>
        <w:t xml:space="preserve"> over a period of </w:t>
      </w:r>
      <w:r>
        <w:rPr>
          <w:rFonts w:ascii="Arial" w:hAnsi="Arial" w:cs="Arial"/>
          <w:sz w:val="20"/>
          <w:szCs w:val="20"/>
          <w:lang w:val="en-GB"/>
        </w:rPr>
        <w:t>30 months.</w:t>
      </w:r>
      <w:r w:rsidR="00E37432">
        <w:rPr>
          <w:rFonts w:ascii="Arial" w:hAnsi="Arial" w:cs="Arial"/>
          <w:sz w:val="20"/>
          <w:szCs w:val="20"/>
          <w:lang w:val="en-GB"/>
        </w:rPr>
        <w:t xml:space="preserve"> </w:t>
      </w:r>
      <w:r>
        <w:rPr>
          <w:rFonts w:ascii="Arial" w:hAnsi="Arial" w:cs="Arial"/>
          <w:sz w:val="20"/>
          <w:szCs w:val="20"/>
          <w:lang w:val="en-GB"/>
        </w:rPr>
        <w:t xml:space="preserve">Under the management of a team leader, </w:t>
      </w:r>
      <w:r w:rsidR="00AF359F" w:rsidRPr="009760EE">
        <w:rPr>
          <w:rFonts w:ascii="Arial" w:hAnsi="Arial" w:cs="Arial"/>
          <w:sz w:val="20"/>
          <w:szCs w:val="20"/>
          <w:lang w:val="en-GB"/>
        </w:rPr>
        <w:t xml:space="preserve">the team </w:t>
      </w:r>
      <w:r>
        <w:rPr>
          <w:rFonts w:ascii="Arial" w:hAnsi="Arial" w:cs="Arial"/>
          <w:sz w:val="20"/>
          <w:szCs w:val="20"/>
          <w:lang w:val="en-GB"/>
        </w:rPr>
        <w:t>would</w:t>
      </w:r>
      <w:r w:rsidR="00AF359F" w:rsidRPr="009760EE">
        <w:rPr>
          <w:rFonts w:ascii="Arial" w:hAnsi="Arial" w:cs="Arial"/>
          <w:sz w:val="20"/>
          <w:szCs w:val="20"/>
          <w:lang w:val="en-GB"/>
        </w:rPr>
        <w:t xml:space="preserve"> consist of </w:t>
      </w:r>
      <w:proofErr w:type="gramStart"/>
      <w:r>
        <w:rPr>
          <w:rFonts w:ascii="Arial" w:hAnsi="Arial" w:cs="Arial"/>
          <w:sz w:val="20"/>
          <w:szCs w:val="20"/>
          <w:lang w:val="en-GB"/>
        </w:rPr>
        <w:t>8</w:t>
      </w:r>
      <w:proofErr w:type="gramEnd"/>
      <w:r>
        <w:rPr>
          <w:rFonts w:ascii="Arial" w:hAnsi="Arial" w:cs="Arial"/>
          <w:sz w:val="20"/>
          <w:szCs w:val="20"/>
          <w:lang w:val="en-GB"/>
        </w:rPr>
        <w:t xml:space="preserve"> Technical Experts, and would</w:t>
      </w:r>
      <w:r w:rsidR="00AF359F" w:rsidRPr="009760EE">
        <w:rPr>
          <w:rFonts w:ascii="Arial" w:hAnsi="Arial" w:cs="Arial"/>
          <w:sz w:val="20"/>
          <w:szCs w:val="20"/>
          <w:lang w:val="en-GB"/>
        </w:rPr>
        <w:t xml:space="preserve"> be supported by Expertise France’s Kigali-based </w:t>
      </w:r>
      <w:r w:rsidR="00AF359F" w:rsidRPr="001F029E">
        <w:rPr>
          <w:rFonts w:ascii="Arial" w:hAnsi="Arial" w:cs="Arial"/>
          <w:sz w:val="20"/>
          <w:szCs w:val="20"/>
          <w:lang w:val="en-GB"/>
        </w:rPr>
        <w:t>Project Support Unit</w:t>
      </w:r>
      <w:r w:rsidR="009760EE" w:rsidRPr="001F029E">
        <w:rPr>
          <w:rFonts w:ascii="Arial" w:hAnsi="Arial" w:cs="Arial"/>
          <w:sz w:val="20"/>
          <w:szCs w:val="20"/>
          <w:lang w:val="en-GB"/>
        </w:rPr>
        <w:t xml:space="preserve"> </w:t>
      </w:r>
      <w:r w:rsidR="009760EE">
        <w:rPr>
          <w:rFonts w:ascii="Arial" w:hAnsi="Arial" w:cs="Arial"/>
          <w:sz w:val="20"/>
          <w:szCs w:val="20"/>
          <w:lang w:val="en-GB"/>
        </w:rPr>
        <w:t>(PSU)</w:t>
      </w:r>
      <w:r w:rsidR="00AF359F" w:rsidRPr="009760EE">
        <w:rPr>
          <w:rFonts w:ascii="Arial" w:hAnsi="Arial" w:cs="Arial"/>
          <w:sz w:val="20"/>
          <w:szCs w:val="20"/>
          <w:lang w:val="en-GB"/>
        </w:rPr>
        <w:t xml:space="preserve"> for admin</w:t>
      </w:r>
      <w:r w:rsidR="008E2942">
        <w:rPr>
          <w:rFonts w:ascii="Arial" w:hAnsi="Arial" w:cs="Arial"/>
          <w:sz w:val="20"/>
          <w:szCs w:val="20"/>
          <w:lang w:val="en-001"/>
        </w:rPr>
        <w:t>istrative</w:t>
      </w:r>
      <w:r w:rsidR="00AF359F" w:rsidRPr="009760EE">
        <w:rPr>
          <w:rFonts w:ascii="Arial" w:hAnsi="Arial" w:cs="Arial"/>
          <w:sz w:val="20"/>
          <w:szCs w:val="20"/>
          <w:lang w:val="en-GB"/>
        </w:rPr>
        <w:t>, finance, HR and procurement, as well as Paris-based HQ</w:t>
      </w:r>
      <w:r w:rsidR="008E2942">
        <w:rPr>
          <w:rFonts w:ascii="Arial" w:hAnsi="Arial" w:cs="Arial"/>
          <w:sz w:val="20"/>
          <w:szCs w:val="20"/>
          <w:lang w:val="en-001"/>
        </w:rPr>
        <w:t xml:space="preserve"> for public health technical support</w:t>
      </w:r>
      <w:r w:rsidR="00AF359F" w:rsidRPr="009760EE">
        <w:rPr>
          <w:rFonts w:ascii="Arial" w:hAnsi="Arial" w:cs="Arial"/>
          <w:sz w:val="20"/>
          <w:szCs w:val="20"/>
          <w:lang w:val="en-GB"/>
        </w:rPr>
        <w:t>.</w:t>
      </w:r>
    </w:p>
    <w:p w14:paraId="2F6C39AB" w14:textId="7A2BB536" w:rsidR="00D70E35" w:rsidRPr="009760EE" w:rsidRDefault="00D70E35" w:rsidP="00F02D51">
      <w:pPr>
        <w:spacing w:line="276" w:lineRule="auto"/>
        <w:jc w:val="both"/>
        <w:rPr>
          <w:rFonts w:ascii="Arial" w:hAnsi="Arial" w:cs="Arial"/>
          <w:b/>
          <w:sz w:val="20"/>
          <w:szCs w:val="20"/>
          <w:lang w:val="en-GB"/>
        </w:rPr>
      </w:pPr>
      <w:r w:rsidRPr="009760EE">
        <w:rPr>
          <w:rFonts w:ascii="Arial" w:hAnsi="Arial" w:cs="Arial"/>
          <w:b/>
          <w:sz w:val="20"/>
          <w:szCs w:val="20"/>
          <w:lang w:val="en-GB"/>
        </w:rPr>
        <w:t xml:space="preserve">The role </w:t>
      </w:r>
    </w:p>
    <w:p w14:paraId="31083281" w14:textId="0013A943" w:rsidR="009630C8" w:rsidRDefault="007C16CD" w:rsidP="00654B81">
      <w:pPr>
        <w:spacing w:line="276" w:lineRule="auto"/>
        <w:jc w:val="both"/>
        <w:rPr>
          <w:rFonts w:ascii="Arial" w:hAnsi="Arial" w:cs="Arial"/>
          <w:sz w:val="20"/>
          <w:szCs w:val="20"/>
          <w:lang w:val="en-GB"/>
        </w:rPr>
      </w:pPr>
      <w:r w:rsidRPr="00183AB3">
        <w:rPr>
          <w:rFonts w:ascii="Arial" w:hAnsi="Arial" w:cs="Arial"/>
          <w:sz w:val="20"/>
          <w:szCs w:val="20"/>
          <w:highlight w:val="yellow"/>
          <w:lang w:val="en-GB"/>
        </w:rPr>
        <w:t xml:space="preserve">The </w:t>
      </w:r>
      <w:r w:rsidR="00B00DC9" w:rsidRPr="00A8335E">
        <w:rPr>
          <w:rFonts w:ascii="Arial" w:hAnsi="Arial" w:cs="Arial"/>
          <w:sz w:val="20"/>
          <w:szCs w:val="20"/>
          <w:highlight w:val="yellow"/>
          <w:lang w:val="en-GB"/>
        </w:rPr>
        <w:t>Health infrastructure engineer</w:t>
      </w:r>
      <w:r w:rsidR="00DF5F9C">
        <w:rPr>
          <w:rFonts w:ascii="Arial" w:hAnsi="Arial" w:cs="Arial"/>
          <w:sz w:val="20"/>
          <w:szCs w:val="20"/>
          <w:highlight w:val="yellow"/>
          <w:lang w:val="en-001"/>
        </w:rPr>
        <w:t xml:space="preserve"> </w:t>
      </w:r>
      <w:r w:rsidR="00C05091">
        <w:rPr>
          <w:rFonts w:ascii="Arial" w:hAnsi="Arial" w:cs="Arial"/>
          <w:sz w:val="20"/>
          <w:szCs w:val="20"/>
          <w:highlight w:val="yellow"/>
          <w:lang w:val="en-GB"/>
        </w:rPr>
        <w:t>will</w:t>
      </w:r>
      <w:r w:rsidR="00654B81" w:rsidRPr="00654B81">
        <w:rPr>
          <w:rFonts w:ascii="Arial" w:hAnsi="Arial" w:cs="Arial"/>
          <w:sz w:val="20"/>
          <w:szCs w:val="20"/>
          <w:lang w:val="en-GB"/>
        </w:rPr>
        <w:t xml:space="preserve"> support </w:t>
      </w:r>
      <w:r w:rsidR="00C05091">
        <w:rPr>
          <w:rFonts w:ascii="Arial" w:hAnsi="Arial" w:cs="Arial"/>
          <w:sz w:val="20"/>
          <w:szCs w:val="20"/>
          <w:lang w:val="en-GB"/>
        </w:rPr>
        <w:t>the MoH</w:t>
      </w:r>
      <w:r w:rsidR="00654B81" w:rsidRPr="00654B81">
        <w:rPr>
          <w:rFonts w:ascii="Arial" w:hAnsi="Arial" w:cs="Arial"/>
          <w:sz w:val="20"/>
          <w:szCs w:val="20"/>
          <w:lang w:val="en-GB"/>
        </w:rPr>
        <w:t xml:space="preserve"> to supervise and ensure the quality and good standards of health infrastructures (existing, planned and future) across the target districts and health facilities.</w:t>
      </w:r>
      <w:r w:rsidR="00DF5F9C">
        <w:rPr>
          <w:rFonts w:ascii="Arial" w:hAnsi="Arial" w:cs="Arial"/>
          <w:sz w:val="20"/>
          <w:szCs w:val="20"/>
          <w:lang w:val="en-001"/>
        </w:rPr>
        <w:t xml:space="preserve"> </w:t>
      </w:r>
      <w:r w:rsidR="006B1495">
        <w:rPr>
          <w:rFonts w:ascii="Arial" w:hAnsi="Arial" w:cs="Arial"/>
          <w:sz w:val="20"/>
          <w:szCs w:val="20"/>
          <w:lang w:val="en-001"/>
        </w:rPr>
        <w:t>His/her</w:t>
      </w:r>
      <w:r w:rsidR="00D70E35" w:rsidRPr="009760EE">
        <w:rPr>
          <w:rFonts w:ascii="Arial" w:hAnsi="Arial" w:cs="Arial"/>
          <w:sz w:val="20"/>
          <w:szCs w:val="20"/>
          <w:lang w:val="en-GB"/>
        </w:rPr>
        <w:t xml:space="preserve"> main responsibilities will be:</w:t>
      </w:r>
    </w:p>
    <w:p w14:paraId="15B7927B"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Contributing, in consultation with RBC, districts and districts health stakeholders, to the improvement of quality standard guidelines and bill of quantity for health facilities that are adapted to the different levels of care and incorporate climate-resilient design principles</w:t>
      </w:r>
    </w:p>
    <w:p w14:paraId="3E7B3A8C"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Contributing with RBC, and the districts to the elaboration of new health facility plans according to high level standards and to the supervision of the construction phase, ensuring climate adaptation measures and sustainable building practices</w:t>
      </w:r>
    </w:p>
    <w:p w14:paraId="1881D9BD"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Contributing to develop a district/health facilities long term management plan for maintenance of health facility infrastructures according to norms and standards that will allow sustainability and continuous use, with emphasis on climate change resilience and disaster preparedness</w:t>
      </w:r>
    </w:p>
    <w:p w14:paraId="488AE913"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Supporting the districts/health facilities to implement the maintenance plan with climate-adaptive infrastructure solutions</w:t>
      </w:r>
    </w:p>
    <w:p w14:paraId="141C4756"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Working with health district hospitals and health centre teams to evaluate safety, efficiency, and effectiveness of existing infrastructures under climate stress conditions and extreme weather scenarios</w:t>
      </w:r>
    </w:p>
    <w:p w14:paraId="1BE96205"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Conduct infrastructure assessments of existing health facilities and identify improvement needs in target districts, including climate vulnerability assessments and resilience gaps</w:t>
      </w:r>
    </w:p>
    <w:p w14:paraId="636220FF"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Design and develop infrastructure plans for new health facilities and rehabilitation projects that integrate climate-resilient features and energy-efficient systems</w:t>
      </w:r>
    </w:p>
    <w:p w14:paraId="4698C5E8"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Ensure compliance with national and international health facility design standards and regulations, including climate resilience and environmental sustainability standards</w:t>
      </w:r>
    </w:p>
    <w:p w14:paraId="6DED2501"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Oversee construction and renovation projects from planning through completion, incorporating climate-adaptive construction techniques and materials</w:t>
      </w:r>
    </w:p>
    <w:p w14:paraId="3DB17B65"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Develop technical specifications for medical equipment installation and infrastructure requirements that account for climate variability and extreme weather protection</w:t>
      </w:r>
    </w:p>
    <w:p w14:paraId="5CD7980C"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Implement infection prevention and control measures in facility design and construction, considering climate-related health risks and vector-borne disease prevention</w:t>
      </w:r>
    </w:p>
    <w:p w14:paraId="72F2BA99" w14:textId="1D474C43" w:rsidR="00A8335E"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Conduct quality assurance inspections and monitoring of infrastructure projects to ensure climate resilience standards and disaster risk reduction measures are met</w:t>
      </w:r>
    </w:p>
    <w:p w14:paraId="534566A1" w14:textId="4ED4F5DE" w:rsidR="006B1495" w:rsidRDefault="006B1495" w:rsidP="006B1495">
      <w:pPr>
        <w:spacing w:line="276" w:lineRule="auto"/>
        <w:jc w:val="both"/>
        <w:rPr>
          <w:rFonts w:ascii="Arial" w:hAnsi="Arial" w:cs="Arial"/>
          <w:sz w:val="20"/>
          <w:szCs w:val="20"/>
          <w:lang w:val="en-GB"/>
        </w:rPr>
      </w:pPr>
    </w:p>
    <w:p w14:paraId="5AE91539" w14:textId="77777777" w:rsidR="00C05091" w:rsidRPr="006B1495" w:rsidRDefault="00C05091" w:rsidP="006B1495">
      <w:pPr>
        <w:spacing w:line="276" w:lineRule="auto"/>
        <w:jc w:val="both"/>
        <w:rPr>
          <w:rFonts w:ascii="Arial" w:hAnsi="Arial" w:cs="Arial"/>
          <w:sz w:val="20"/>
          <w:szCs w:val="20"/>
          <w:lang w:val="en-GB"/>
        </w:rPr>
      </w:pPr>
    </w:p>
    <w:p w14:paraId="1F3B9D1E" w14:textId="1C1DC97F" w:rsidR="008B4625" w:rsidRPr="009760EE" w:rsidRDefault="008B4625" w:rsidP="00A8335E">
      <w:pPr>
        <w:spacing w:line="276" w:lineRule="auto"/>
        <w:jc w:val="both"/>
        <w:rPr>
          <w:rFonts w:ascii="Arial" w:hAnsi="Arial" w:cs="Arial"/>
          <w:b/>
          <w:sz w:val="20"/>
          <w:szCs w:val="20"/>
          <w:lang w:val="en-GB"/>
        </w:rPr>
      </w:pPr>
      <w:r w:rsidRPr="009760EE">
        <w:rPr>
          <w:rFonts w:ascii="Arial" w:hAnsi="Arial" w:cs="Arial"/>
          <w:b/>
          <w:sz w:val="20"/>
          <w:szCs w:val="20"/>
          <w:lang w:val="en-GB"/>
        </w:rPr>
        <w:lastRenderedPageBreak/>
        <w:t xml:space="preserve">Profile </w:t>
      </w:r>
    </w:p>
    <w:p w14:paraId="4D07402B" w14:textId="77777777" w:rsidR="008B4625" w:rsidRPr="009760EE" w:rsidRDefault="008B4625" w:rsidP="006B1495">
      <w:pPr>
        <w:spacing w:after="120" w:line="276" w:lineRule="auto"/>
        <w:jc w:val="both"/>
        <w:rPr>
          <w:rFonts w:ascii="Arial" w:hAnsi="Arial" w:cs="Arial"/>
          <w:i/>
          <w:sz w:val="20"/>
          <w:szCs w:val="20"/>
          <w:lang w:val="en-GB"/>
        </w:rPr>
      </w:pPr>
      <w:r w:rsidRPr="009760EE">
        <w:rPr>
          <w:rFonts w:ascii="Arial" w:hAnsi="Arial" w:cs="Arial"/>
          <w:i/>
          <w:sz w:val="20"/>
          <w:szCs w:val="20"/>
          <w:lang w:val="en-GB"/>
        </w:rPr>
        <w:t xml:space="preserve">Qualifications </w:t>
      </w:r>
    </w:p>
    <w:p w14:paraId="4A742789" w14:textId="524ED7FA" w:rsidR="00A8335E" w:rsidRPr="00654B81" w:rsidRDefault="00A8335E"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 xml:space="preserve">Master’s degree in </w:t>
      </w:r>
      <w:r w:rsidR="00654B81" w:rsidRPr="00654B81">
        <w:rPr>
          <w:rFonts w:ascii="Arial" w:hAnsi="Arial" w:cs="Arial"/>
          <w:sz w:val="20"/>
          <w:szCs w:val="20"/>
          <w:lang w:val="en-GB"/>
        </w:rPr>
        <w:t xml:space="preserve">Civil Engineering, </w:t>
      </w:r>
      <w:r w:rsidR="00654B81">
        <w:rPr>
          <w:rFonts w:ascii="Arial" w:hAnsi="Arial" w:cs="Arial"/>
          <w:sz w:val="20"/>
          <w:szCs w:val="20"/>
          <w:lang w:val="en-001"/>
        </w:rPr>
        <w:t xml:space="preserve">health infrastructure planning and development, </w:t>
      </w:r>
      <w:r w:rsidR="00654B81" w:rsidRPr="00654B81">
        <w:rPr>
          <w:rFonts w:ascii="Arial" w:hAnsi="Arial" w:cs="Arial"/>
          <w:sz w:val="20"/>
          <w:szCs w:val="20"/>
          <w:lang w:val="en-GB"/>
        </w:rPr>
        <w:t>Mechanical Engineering, or related field</w:t>
      </w:r>
      <w:r w:rsidRPr="00654B81">
        <w:rPr>
          <w:rFonts w:ascii="Arial" w:hAnsi="Arial" w:cs="Arial"/>
          <w:sz w:val="20"/>
          <w:szCs w:val="20"/>
          <w:lang w:val="en-GB"/>
        </w:rPr>
        <w:t>.</w:t>
      </w:r>
    </w:p>
    <w:p w14:paraId="54114D65" w14:textId="36D2FE73"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Professional engineering license or certification</w:t>
      </w:r>
    </w:p>
    <w:p w14:paraId="2DF980E2" w14:textId="669703A8" w:rsidR="00DD44E6" w:rsidRPr="00A8335E" w:rsidRDefault="000E753F" w:rsidP="006B1495">
      <w:pPr>
        <w:spacing w:after="120" w:line="276" w:lineRule="auto"/>
        <w:jc w:val="both"/>
        <w:rPr>
          <w:lang w:val="en-US"/>
        </w:rPr>
      </w:pPr>
      <w:r w:rsidRPr="00316AB5">
        <w:rPr>
          <w:rFonts w:ascii="Arial" w:hAnsi="Arial" w:cs="Arial"/>
          <w:i/>
          <w:sz w:val="20"/>
          <w:szCs w:val="20"/>
          <w:lang w:val="en-GB"/>
        </w:rPr>
        <w:t xml:space="preserve">Professional experience </w:t>
      </w:r>
    </w:p>
    <w:p w14:paraId="2B6AB5A4"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At least 5 years of relevant professional experience in studying or supervising building construction</w:t>
      </w:r>
    </w:p>
    <w:p w14:paraId="37C712D8"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At least 4 years' experience in assisting public client, designing, monitoring and supervising construction works</w:t>
      </w:r>
    </w:p>
    <w:p w14:paraId="6B2AC022"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At least 2 years specific experience as team leader or coordinator for building project with responsibility of technical teams</w:t>
      </w:r>
    </w:p>
    <w:p w14:paraId="11D27126"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Knowledge of healthcare facility design standards and medical equipment requirements</w:t>
      </w:r>
    </w:p>
    <w:p w14:paraId="514B8922"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Experience with project management and construction oversight</w:t>
      </w:r>
    </w:p>
    <w:p w14:paraId="59D8BE62"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Proficiency in engineering software (AutoCAD, project management tools)</w:t>
      </w:r>
    </w:p>
    <w:p w14:paraId="15E9903E" w14:textId="418FE164" w:rsidR="00654B81" w:rsidRPr="008A4F2B" w:rsidRDefault="00654B81" w:rsidP="00654B81">
      <w:pPr>
        <w:pStyle w:val="Paragraphedeliste"/>
        <w:numPr>
          <w:ilvl w:val="0"/>
          <w:numId w:val="4"/>
        </w:numPr>
        <w:spacing w:line="276" w:lineRule="auto"/>
        <w:jc w:val="both"/>
        <w:rPr>
          <w:rFonts w:ascii="Arial" w:hAnsi="Arial" w:cs="Arial"/>
          <w:sz w:val="20"/>
          <w:szCs w:val="20"/>
          <w:lang w:val="en-GB"/>
        </w:rPr>
      </w:pPr>
      <w:r w:rsidRPr="008A4F2B">
        <w:rPr>
          <w:rFonts w:ascii="Arial" w:hAnsi="Arial" w:cs="Arial"/>
          <w:sz w:val="20"/>
          <w:szCs w:val="20"/>
          <w:lang w:val="en-GB"/>
        </w:rPr>
        <w:t>Demonstrated experience and ability to prod</w:t>
      </w:r>
      <w:r>
        <w:rPr>
          <w:rFonts w:ascii="Arial" w:hAnsi="Arial" w:cs="Arial"/>
          <w:sz w:val="20"/>
          <w:szCs w:val="20"/>
          <w:lang w:val="en-GB"/>
        </w:rPr>
        <w:t xml:space="preserve">uce/adapt short course training, guidelines and SOPs </w:t>
      </w:r>
      <w:r w:rsidRPr="008A4F2B">
        <w:rPr>
          <w:rFonts w:ascii="Arial" w:hAnsi="Arial" w:cs="Arial"/>
          <w:sz w:val="20"/>
          <w:szCs w:val="20"/>
          <w:lang w:val="en-GB"/>
        </w:rPr>
        <w:t xml:space="preserve">on health </w:t>
      </w:r>
      <w:r>
        <w:rPr>
          <w:rFonts w:ascii="Arial" w:hAnsi="Arial" w:cs="Arial"/>
          <w:sz w:val="20"/>
          <w:szCs w:val="20"/>
          <w:lang w:val="en-001"/>
        </w:rPr>
        <w:t>infrastructure development</w:t>
      </w:r>
      <w:r>
        <w:rPr>
          <w:rFonts w:ascii="Arial" w:hAnsi="Arial" w:cs="Arial"/>
          <w:sz w:val="20"/>
          <w:szCs w:val="20"/>
          <w:lang w:val="en-GB"/>
        </w:rPr>
        <w:t xml:space="preserve"> and to train central health </w:t>
      </w:r>
      <w:proofErr w:type="spellStart"/>
      <w:r>
        <w:rPr>
          <w:rFonts w:ascii="Arial" w:hAnsi="Arial" w:cs="Arial"/>
          <w:sz w:val="20"/>
          <w:szCs w:val="20"/>
          <w:lang w:val="en-GB"/>
        </w:rPr>
        <w:t>autorities</w:t>
      </w:r>
      <w:proofErr w:type="spellEnd"/>
    </w:p>
    <w:p w14:paraId="6B0C980E"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Understanding of infection control and safety requirements in healthcare facilities</w:t>
      </w:r>
    </w:p>
    <w:p w14:paraId="5D3244D9"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Knowledge of public procurement regulations and approaches</w:t>
      </w:r>
    </w:p>
    <w:p w14:paraId="6C882B18" w14:textId="77777777" w:rsidR="00654B81" w:rsidRPr="00654B81" w:rsidRDefault="00654B81" w:rsidP="00654B81">
      <w:pPr>
        <w:pStyle w:val="Paragraphedeliste"/>
        <w:numPr>
          <w:ilvl w:val="0"/>
          <w:numId w:val="4"/>
        </w:numPr>
        <w:spacing w:line="276" w:lineRule="auto"/>
        <w:jc w:val="both"/>
        <w:rPr>
          <w:rFonts w:ascii="Arial" w:hAnsi="Arial" w:cs="Arial"/>
          <w:sz w:val="20"/>
          <w:szCs w:val="20"/>
          <w:lang w:val="en-GB"/>
        </w:rPr>
      </w:pPr>
      <w:r w:rsidRPr="00654B81">
        <w:rPr>
          <w:rFonts w:ascii="Arial" w:hAnsi="Arial" w:cs="Arial"/>
          <w:sz w:val="20"/>
          <w:szCs w:val="20"/>
          <w:lang w:val="en-GB"/>
        </w:rPr>
        <w:t>Good knowledge of the Rwanda quality standard in health infrastructures at different levels of care</w:t>
      </w:r>
    </w:p>
    <w:p w14:paraId="088E14AB" w14:textId="22FC84E3" w:rsidR="007F3D8A" w:rsidRDefault="008B4625" w:rsidP="006B1495">
      <w:pPr>
        <w:spacing w:after="120" w:line="276" w:lineRule="auto"/>
        <w:jc w:val="both"/>
        <w:rPr>
          <w:lang w:val="en-GB"/>
        </w:rPr>
      </w:pPr>
      <w:r w:rsidRPr="00316AB5">
        <w:rPr>
          <w:rFonts w:ascii="Arial" w:hAnsi="Arial" w:cs="Arial"/>
          <w:i/>
          <w:sz w:val="20"/>
          <w:szCs w:val="20"/>
          <w:lang w:val="en-GB"/>
        </w:rPr>
        <w:t>S</w:t>
      </w:r>
      <w:r w:rsidR="00481768" w:rsidRPr="00316AB5">
        <w:rPr>
          <w:rFonts w:ascii="Arial" w:hAnsi="Arial" w:cs="Arial"/>
          <w:i/>
          <w:sz w:val="20"/>
          <w:szCs w:val="20"/>
          <w:lang w:val="en-GB"/>
        </w:rPr>
        <w:t>kills</w:t>
      </w:r>
    </w:p>
    <w:p w14:paraId="158FD418" w14:textId="77777777" w:rsidR="00A8335E" w:rsidRPr="008D6C83" w:rsidRDefault="00A8335E" w:rsidP="008D6C83">
      <w:pPr>
        <w:pStyle w:val="Paragraphedeliste"/>
        <w:numPr>
          <w:ilvl w:val="0"/>
          <w:numId w:val="4"/>
        </w:numPr>
        <w:spacing w:line="276" w:lineRule="auto"/>
        <w:jc w:val="both"/>
        <w:rPr>
          <w:rFonts w:ascii="Arial" w:hAnsi="Arial" w:cs="Arial"/>
          <w:sz w:val="20"/>
          <w:szCs w:val="20"/>
          <w:lang w:val="en-GB"/>
        </w:rPr>
      </w:pPr>
      <w:r w:rsidRPr="008D6C83">
        <w:rPr>
          <w:rFonts w:ascii="Arial" w:hAnsi="Arial" w:cs="Arial"/>
          <w:sz w:val="20"/>
          <w:szCs w:val="20"/>
          <w:lang w:val="en-GB"/>
        </w:rPr>
        <w:t>Monitoring and evaluation competences;</w:t>
      </w:r>
    </w:p>
    <w:p w14:paraId="33FC30C3" w14:textId="77777777" w:rsidR="0040698B" w:rsidRPr="008D6C83" w:rsidRDefault="0040698B" w:rsidP="008D6C83">
      <w:pPr>
        <w:pStyle w:val="Paragraphedeliste"/>
        <w:numPr>
          <w:ilvl w:val="0"/>
          <w:numId w:val="4"/>
        </w:numPr>
        <w:spacing w:line="276" w:lineRule="auto"/>
        <w:jc w:val="both"/>
        <w:rPr>
          <w:rFonts w:ascii="Arial" w:hAnsi="Arial" w:cs="Arial"/>
          <w:sz w:val="20"/>
          <w:szCs w:val="20"/>
          <w:lang w:val="en-GB"/>
        </w:rPr>
      </w:pPr>
      <w:r w:rsidRPr="008D6C83">
        <w:rPr>
          <w:rFonts w:ascii="Arial" w:hAnsi="Arial" w:cs="Arial"/>
          <w:sz w:val="20"/>
          <w:szCs w:val="20"/>
          <w:lang w:val="en-GB"/>
        </w:rPr>
        <w:t>Excellent communication and facilitation skills, with an excellent capacity to translate technical concepts to a wide variety of audiences.</w:t>
      </w:r>
    </w:p>
    <w:p w14:paraId="6CE76B13" w14:textId="65608701" w:rsidR="0040698B" w:rsidRPr="008D6C83" w:rsidRDefault="0040698B" w:rsidP="008D6C83">
      <w:pPr>
        <w:pStyle w:val="Paragraphedeliste"/>
        <w:numPr>
          <w:ilvl w:val="0"/>
          <w:numId w:val="4"/>
        </w:numPr>
        <w:spacing w:line="276" w:lineRule="auto"/>
        <w:jc w:val="both"/>
        <w:rPr>
          <w:rFonts w:ascii="Arial" w:hAnsi="Arial" w:cs="Arial"/>
          <w:sz w:val="20"/>
          <w:szCs w:val="20"/>
          <w:lang w:val="en-GB"/>
        </w:rPr>
      </w:pPr>
      <w:r w:rsidRPr="008D6C83">
        <w:rPr>
          <w:rFonts w:ascii="Arial" w:hAnsi="Arial" w:cs="Arial"/>
          <w:sz w:val="20"/>
          <w:szCs w:val="20"/>
          <w:lang w:val="en-GB"/>
        </w:rPr>
        <w:t>Strong interpersonal and stakeholder engageme</w:t>
      </w:r>
      <w:r w:rsidR="00C25320" w:rsidRPr="008D6C83">
        <w:rPr>
          <w:rFonts w:ascii="Arial" w:hAnsi="Arial" w:cs="Arial"/>
          <w:sz w:val="20"/>
          <w:szCs w:val="20"/>
          <w:lang w:val="en-GB"/>
        </w:rPr>
        <w:t>nt skills, including government, NGOs, and community organizations.</w:t>
      </w:r>
    </w:p>
    <w:p w14:paraId="78425201" w14:textId="71E983F9" w:rsidR="0040698B" w:rsidRPr="008D6C83" w:rsidRDefault="00183AB3" w:rsidP="008D6C83">
      <w:pPr>
        <w:pStyle w:val="Paragraphedeliste"/>
        <w:numPr>
          <w:ilvl w:val="0"/>
          <w:numId w:val="4"/>
        </w:numPr>
        <w:spacing w:line="276" w:lineRule="auto"/>
        <w:jc w:val="both"/>
        <w:rPr>
          <w:rFonts w:ascii="Arial" w:hAnsi="Arial" w:cs="Arial"/>
          <w:sz w:val="20"/>
          <w:szCs w:val="20"/>
          <w:lang w:val="en-GB"/>
        </w:rPr>
      </w:pPr>
      <w:r w:rsidRPr="008D6C83">
        <w:rPr>
          <w:rFonts w:ascii="Arial" w:hAnsi="Arial" w:cs="Arial"/>
          <w:sz w:val="20"/>
          <w:szCs w:val="20"/>
          <w:lang w:val="en-GB"/>
        </w:rPr>
        <w:t xml:space="preserve">Excellent analytical, </w:t>
      </w:r>
      <w:r w:rsidR="0040698B" w:rsidRPr="008D6C83">
        <w:rPr>
          <w:rFonts w:ascii="Arial" w:hAnsi="Arial" w:cs="Arial"/>
          <w:sz w:val="20"/>
          <w:szCs w:val="20"/>
          <w:lang w:val="en-GB"/>
        </w:rPr>
        <w:t>problem-solving skills</w:t>
      </w:r>
      <w:r w:rsidRPr="008D6C83">
        <w:rPr>
          <w:rFonts w:ascii="Arial" w:hAnsi="Arial" w:cs="Arial"/>
          <w:sz w:val="20"/>
          <w:szCs w:val="20"/>
          <w:lang w:val="en-GB"/>
        </w:rPr>
        <w:t xml:space="preserve"> and strategic </w:t>
      </w:r>
      <w:proofErr w:type="spellStart"/>
      <w:r w:rsidRPr="008D6C83">
        <w:rPr>
          <w:rFonts w:ascii="Arial" w:hAnsi="Arial" w:cs="Arial"/>
          <w:sz w:val="20"/>
          <w:szCs w:val="20"/>
          <w:lang w:val="en-GB"/>
        </w:rPr>
        <w:t>mindset</w:t>
      </w:r>
      <w:proofErr w:type="spellEnd"/>
      <w:r w:rsidR="0040698B" w:rsidRPr="008D6C83">
        <w:rPr>
          <w:rFonts w:ascii="Arial" w:hAnsi="Arial" w:cs="Arial"/>
          <w:sz w:val="20"/>
          <w:szCs w:val="20"/>
          <w:lang w:val="en-GB"/>
        </w:rPr>
        <w:t>.</w:t>
      </w:r>
    </w:p>
    <w:p w14:paraId="332E20F1" w14:textId="640B2C5A" w:rsidR="0040698B" w:rsidRPr="008D6C83" w:rsidRDefault="0040698B" w:rsidP="008D6C83">
      <w:pPr>
        <w:pStyle w:val="Paragraphedeliste"/>
        <w:numPr>
          <w:ilvl w:val="0"/>
          <w:numId w:val="4"/>
        </w:numPr>
        <w:spacing w:line="276" w:lineRule="auto"/>
        <w:jc w:val="both"/>
        <w:rPr>
          <w:rFonts w:ascii="Arial" w:hAnsi="Arial" w:cs="Arial"/>
          <w:sz w:val="20"/>
          <w:szCs w:val="20"/>
          <w:lang w:val="en-GB"/>
        </w:rPr>
      </w:pPr>
      <w:proofErr w:type="gramStart"/>
      <w:r w:rsidRPr="008D6C83">
        <w:rPr>
          <w:rFonts w:ascii="Arial" w:hAnsi="Arial" w:cs="Arial"/>
          <w:sz w:val="20"/>
          <w:szCs w:val="20"/>
          <w:lang w:val="en-GB"/>
        </w:rPr>
        <w:t>Initiative-taking</w:t>
      </w:r>
      <w:proofErr w:type="gramEnd"/>
      <w:r w:rsidRPr="008D6C83">
        <w:rPr>
          <w:rFonts w:ascii="Arial" w:hAnsi="Arial" w:cs="Arial"/>
          <w:sz w:val="20"/>
          <w:szCs w:val="20"/>
          <w:lang w:val="en-GB"/>
        </w:rPr>
        <w:t xml:space="preserve"> and sense of responsibility.</w:t>
      </w:r>
    </w:p>
    <w:p w14:paraId="0580AF0B" w14:textId="77777777" w:rsidR="0040698B" w:rsidRPr="008D6C83" w:rsidRDefault="0040698B" w:rsidP="008D6C83">
      <w:pPr>
        <w:pStyle w:val="Paragraphedeliste"/>
        <w:numPr>
          <w:ilvl w:val="0"/>
          <w:numId w:val="4"/>
        </w:numPr>
        <w:spacing w:line="276" w:lineRule="auto"/>
        <w:jc w:val="both"/>
        <w:rPr>
          <w:rFonts w:ascii="Arial" w:hAnsi="Arial" w:cs="Arial"/>
          <w:sz w:val="20"/>
          <w:szCs w:val="20"/>
          <w:lang w:val="en-GB"/>
        </w:rPr>
      </w:pPr>
      <w:r w:rsidRPr="008D6C83">
        <w:rPr>
          <w:rFonts w:ascii="Arial" w:hAnsi="Arial" w:cs="Arial"/>
          <w:sz w:val="20"/>
          <w:szCs w:val="20"/>
          <w:lang w:val="en-GB"/>
        </w:rPr>
        <w:t>Proficiency in office tools (Word, Excel, PowerPoint, etc.).</w:t>
      </w:r>
    </w:p>
    <w:p w14:paraId="7D3D62FC" w14:textId="0260259D" w:rsidR="00481768" w:rsidRPr="008D6C83" w:rsidRDefault="0040698B" w:rsidP="008D6C83">
      <w:pPr>
        <w:pStyle w:val="Paragraphedeliste"/>
        <w:numPr>
          <w:ilvl w:val="0"/>
          <w:numId w:val="4"/>
        </w:numPr>
        <w:spacing w:line="276" w:lineRule="auto"/>
        <w:jc w:val="both"/>
        <w:rPr>
          <w:rFonts w:ascii="Arial" w:hAnsi="Arial" w:cs="Arial"/>
          <w:sz w:val="20"/>
          <w:szCs w:val="20"/>
          <w:lang w:val="en-GB"/>
        </w:rPr>
      </w:pPr>
      <w:r w:rsidRPr="008D6C83">
        <w:rPr>
          <w:rFonts w:ascii="Arial" w:hAnsi="Arial" w:cs="Arial"/>
          <w:sz w:val="20"/>
          <w:szCs w:val="20"/>
          <w:lang w:val="en-GB"/>
        </w:rPr>
        <w:t>Perfect command of English and Kinyarwanda; fluency in French is an asset.</w:t>
      </w:r>
    </w:p>
    <w:p w14:paraId="370B5DFA" w14:textId="77777777" w:rsidR="008B4625" w:rsidRPr="009760EE" w:rsidRDefault="008B4625" w:rsidP="00F02D51">
      <w:pPr>
        <w:spacing w:line="276" w:lineRule="auto"/>
        <w:jc w:val="both"/>
        <w:rPr>
          <w:rFonts w:ascii="Arial" w:hAnsi="Arial" w:cs="Arial"/>
          <w:b/>
          <w:sz w:val="20"/>
          <w:szCs w:val="20"/>
          <w:lang w:val="en-GB"/>
        </w:rPr>
      </w:pPr>
      <w:r w:rsidRPr="009760EE">
        <w:rPr>
          <w:rFonts w:ascii="Arial" w:hAnsi="Arial" w:cs="Arial"/>
          <w:b/>
          <w:sz w:val="20"/>
          <w:szCs w:val="20"/>
          <w:lang w:val="en-GB"/>
        </w:rPr>
        <w:t xml:space="preserve">Additional information </w:t>
      </w:r>
    </w:p>
    <w:p w14:paraId="4A21002F" w14:textId="0981BA85" w:rsidR="009760EE" w:rsidRPr="009760EE" w:rsidRDefault="009760EE" w:rsidP="00F02D51">
      <w:pPr>
        <w:spacing w:line="276" w:lineRule="auto"/>
        <w:jc w:val="both"/>
        <w:rPr>
          <w:rFonts w:ascii="Arial" w:hAnsi="Arial" w:cs="Arial"/>
          <w:b/>
          <w:sz w:val="20"/>
          <w:szCs w:val="20"/>
          <w:lang w:val="en-GB"/>
        </w:rPr>
      </w:pPr>
      <w:r w:rsidRPr="009760EE">
        <w:rPr>
          <w:rFonts w:ascii="Arial" w:hAnsi="Arial" w:cs="Arial"/>
          <w:b/>
          <w:sz w:val="20"/>
          <w:szCs w:val="20"/>
          <w:lang w:val="en-GB"/>
        </w:rPr>
        <w:t xml:space="preserve">Desired start date: </w:t>
      </w:r>
      <w:r w:rsidR="00C05091">
        <w:rPr>
          <w:rFonts w:ascii="Arial" w:hAnsi="Arial" w:cs="Arial"/>
          <w:sz w:val="20"/>
          <w:szCs w:val="20"/>
          <w:lang w:val="en-GB"/>
        </w:rPr>
        <w:t>March 2026</w:t>
      </w:r>
    </w:p>
    <w:p w14:paraId="6F10E609" w14:textId="3E34B6A9" w:rsidR="009760EE" w:rsidRDefault="009760EE" w:rsidP="00F02D51">
      <w:pPr>
        <w:spacing w:line="276" w:lineRule="auto"/>
        <w:jc w:val="both"/>
        <w:rPr>
          <w:rFonts w:ascii="Arial" w:hAnsi="Arial" w:cs="Arial"/>
          <w:b/>
          <w:sz w:val="20"/>
          <w:szCs w:val="20"/>
          <w:lang w:val="en-GB"/>
        </w:rPr>
      </w:pPr>
      <w:r w:rsidRPr="009760EE">
        <w:rPr>
          <w:rFonts w:ascii="Arial" w:hAnsi="Arial" w:cs="Arial"/>
          <w:b/>
          <w:sz w:val="20"/>
          <w:szCs w:val="20"/>
          <w:lang w:val="en-GB"/>
        </w:rPr>
        <w:t xml:space="preserve">Application deadline: </w:t>
      </w:r>
      <w:r w:rsidR="00C05091">
        <w:rPr>
          <w:rFonts w:ascii="Arial" w:hAnsi="Arial" w:cs="Arial"/>
          <w:sz w:val="20"/>
          <w:szCs w:val="20"/>
          <w:lang w:val="en-GB"/>
        </w:rPr>
        <w:t>January 2026</w:t>
      </w:r>
    </w:p>
    <w:p w14:paraId="7655D4BD" w14:textId="77777777" w:rsidR="00411E7E" w:rsidRPr="009760EE" w:rsidRDefault="00411E7E" w:rsidP="00F02D51">
      <w:pPr>
        <w:spacing w:line="276" w:lineRule="auto"/>
        <w:jc w:val="both"/>
        <w:rPr>
          <w:rFonts w:ascii="Arial" w:hAnsi="Arial" w:cs="Arial"/>
          <w:sz w:val="20"/>
          <w:szCs w:val="20"/>
          <w:lang w:val="en-GB"/>
        </w:rPr>
      </w:pPr>
      <w:r w:rsidRPr="009760EE">
        <w:rPr>
          <w:rFonts w:ascii="Arial" w:hAnsi="Arial" w:cs="Arial"/>
          <w:b/>
          <w:sz w:val="20"/>
          <w:szCs w:val="20"/>
          <w:lang w:val="en-GB"/>
        </w:rPr>
        <w:t>Remuneration</w:t>
      </w:r>
      <w:r w:rsidRPr="009760EE">
        <w:rPr>
          <w:rFonts w:ascii="Arial" w:hAnsi="Arial" w:cs="Arial"/>
          <w:sz w:val="20"/>
          <w:szCs w:val="20"/>
          <w:lang w:val="en-GB"/>
        </w:rPr>
        <w:t xml:space="preserve">: competitive remuneration </w:t>
      </w:r>
      <w:proofErr w:type="gramStart"/>
      <w:r w:rsidRPr="009760EE">
        <w:rPr>
          <w:rFonts w:ascii="Arial" w:hAnsi="Arial" w:cs="Arial"/>
          <w:sz w:val="20"/>
          <w:szCs w:val="20"/>
          <w:lang w:val="en-GB"/>
        </w:rPr>
        <w:t>will be offered</w:t>
      </w:r>
      <w:proofErr w:type="gramEnd"/>
      <w:r w:rsidRPr="009760EE">
        <w:rPr>
          <w:rFonts w:ascii="Arial" w:hAnsi="Arial" w:cs="Arial"/>
          <w:sz w:val="20"/>
          <w:szCs w:val="20"/>
          <w:lang w:val="en-GB"/>
        </w:rPr>
        <w:t xml:space="preserve"> according to Expertise France’s salary scale and the candidate’s qualification and experience.</w:t>
      </w:r>
    </w:p>
    <w:p w14:paraId="4AC31F54" w14:textId="3A95C7F6" w:rsidR="00C82AF8" w:rsidRPr="00C82AF8" w:rsidRDefault="00C82AF8" w:rsidP="00F02D51">
      <w:pPr>
        <w:spacing w:line="276" w:lineRule="auto"/>
        <w:jc w:val="both"/>
        <w:rPr>
          <w:rFonts w:ascii="Arial" w:hAnsi="Arial" w:cs="Arial"/>
          <w:b/>
          <w:sz w:val="24"/>
          <w:szCs w:val="24"/>
          <w:lang w:val="en-GB"/>
        </w:rPr>
      </w:pPr>
      <w:r w:rsidRPr="00C82AF8">
        <w:rPr>
          <w:rFonts w:ascii="Arial" w:hAnsi="Arial" w:cs="Arial"/>
          <w:b/>
          <w:sz w:val="24"/>
          <w:szCs w:val="24"/>
          <w:lang w:val="en-GB"/>
        </w:rPr>
        <w:t>HOW TO APPLY:</w:t>
      </w:r>
    </w:p>
    <w:p w14:paraId="55CF3F09" w14:textId="5D45838F" w:rsidR="008B4625" w:rsidRPr="009760EE" w:rsidRDefault="008B4625" w:rsidP="00F02D51">
      <w:pPr>
        <w:spacing w:line="276" w:lineRule="auto"/>
        <w:jc w:val="both"/>
        <w:rPr>
          <w:rFonts w:ascii="Arial" w:hAnsi="Arial" w:cs="Arial"/>
          <w:sz w:val="20"/>
          <w:szCs w:val="20"/>
          <w:lang w:val="en-GB"/>
        </w:rPr>
      </w:pPr>
      <w:r w:rsidRPr="009760EE">
        <w:rPr>
          <w:rFonts w:ascii="Arial" w:hAnsi="Arial" w:cs="Arial"/>
          <w:sz w:val="20"/>
          <w:szCs w:val="20"/>
          <w:lang w:val="en-GB"/>
        </w:rPr>
        <w:t xml:space="preserve">Please provide </w:t>
      </w:r>
      <w:proofErr w:type="gramStart"/>
      <w:r w:rsidRPr="009760EE">
        <w:rPr>
          <w:rFonts w:ascii="Arial" w:hAnsi="Arial" w:cs="Arial"/>
          <w:sz w:val="20"/>
          <w:szCs w:val="20"/>
          <w:lang w:val="en-GB"/>
        </w:rPr>
        <w:t>your</w:t>
      </w:r>
      <w:proofErr w:type="gramEnd"/>
      <w:r w:rsidRPr="009760EE">
        <w:rPr>
          <w:rFonts w:ascii="Arial" w:hAnsi="Arial" w:cs="Arial"/>
          <w:sz w:val="20"/>
          <w:szCs w:val="20"/>
          <w:lang w:val="en-GB"/>
        </w:rPr>
        <w:t xml:space="preserve"> CV and cover letter (no longer than 2 pages each), as well as three professional </w:t>
      </w:r>
      <w:r w:rsidR="00C05091">
        <w:rPr>
          <w:rFonts w:ascii="Arial" w:hAnsi="Arial" w:cs="Arial"/>
          <w:sz w:val="20"/>
          <w:szCs w:val="20"/>
          <w:lang w:val="en-GB"/>
        </w:rPr>
        <w:t xml:space="preserve">references with contact details, to be sent to </w:t>
      </w:r>
      <w:hyperlink r:id="rId7" w:history="1">
        <w:r w:rsidR="00C05091" w:rsidRPr="00594A22">
          <w:rPr>
            <w:rStyle w:val="Lienhypertexte"/>
            <w:rFonts w:ascii="Arial" w:hAnsi="Arial" w:cs="Arial"/>
            <w:sz w:val="20"/>
            <w:szCs w:val="20"/>
            <w:lang w:val="en-GB"/>
          </w:rPr>
          <w:t>marie.vicart@expertisefrance.fr</w:t>
        </w:r>
      </w:hyperlink>
      <w:r w:rsidR="00C05091">
        <w:rPr>
          <w:rFonts w:ascii="Arial" w:hAnsi="Arial" w:cs="Arial"/>
          <w:sz w:val="20"/>
          <w:szCs w:val="20"/>
          <w:lang w:val="en-GB"/>
        </w:rPr>
        <w:t xml:space="preserve"> </w:t>
      </w:r>
    </w:p>
    <w:p w14:paraId="0AB21729" w14:textId="77777777" w:rsidR="00402147" w:rsidRPr="009760EE" w:rsidRDefault="008B4625" w:rsidP="00F02D51">
      <w:pPr>
        <w:spacing w:line="276" w:lineRule="auto"/>
        <w:jc w:val="both"/>
        <w:rPr>
          <w:rFonts w:ascii="Arial" w:hAnsi="Arial" w:cs="Arial"/>
          <w:sz w:val="20"/>
          <w:szCs w:val="20"/>
          <w:lang w:val="en-GB"/>
        </w:rPr>
      </w:pPr>
      <w:r w:rsidRPr="009760EE">
        <w:rPr>
          <w:rFonts w:ascii="Arial" w:hAnsi="Arial" w:cs="Arial"/>
          <w:sz w:val="20"/>
          <w:szCs w:val="20"/>
          <w:lang w:val="en-GB"/>
        </w:rPr>
        <w:t xml:space="preserve">Candidates </w:t>
      </w:r>
      <w:proofErr w:type="gramStart"/>
      <w:r w:rsidRPr="009760EE">
        <w:rPr>
          <w:rFonts w:ascii="Arial" w:hAnsi="Arial" w:cs="Arial"/>
          <w:sz w:val="20"/>
          <w:szCs w:val="20"/>
          <w:lang w:val="en-GB"/>
        </w:rPr>
        <w:t>are invited</w:t>
      </w:r>
      <w:proofErr w:type="gramEnd"/>
      <w:r w:rsidRPr="009760EE">
        <w:rPr>
          <w:rFonts w:ascii="Arial" w:hAnsi="Arial" w:cs="Arial"/>
          <w:sz w:val="20"/>
          <w:szCs w:val="20"/>
          <w:lang w:val="en-GB"/>
        </w:rPr>
        <w:t xml:space="preserve"> to submit their application as soon as possible. Expertise France reserves the right to p</w:t>
      </w:r>
      <w:r w:rsidR="00EC72ED" w:rsidRPr="009760EE">
        <w:rPr>
          <w:rFonts w:ascii="Arial" w:hAnsi="Arial" w:cs="Arial"/>
          <w:sz w:val="20"/>
          <w:szCs w:val="20"/>
          <w:lang w:val="en-GB"/>
        </w:rPr>
        <w:t xml:space="preserve">re-select candidates before the application deadline. </w:t>
      </w:r>
    </w:p>
    <w:sectPr w:rsidR="00402147" w:rsidRPr="009760E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4904C" w14:textId="77777777" w:rsidR="00F16585" w:rsidRDefault="00F16585" w:rsidP="00D70E35">
      <w:pPr>
        <w:spacing w:after="0" w:line="240" w:lineRule="auto"/>
      </w:pPr>
      <w:r>
        <w:separator/>
      </w:r>
    </w:p>
  </w:endnote>
  <w:endnote w:type="continuationSeparator" w:id="0">
    <w:p w14:paraId="6E75C2E2" w14:textId="77777777" w:rsidR="00F16585" w:rsidRDefault="00F16585" w:rsidP="00D7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imSu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8014B" w14:textId="77777777" w:rsidR="00F16585" w:rsidRDefault="00F16585" w:rsidP="00D70E35">
      <w:pPr>
        <w:spacing w:after="0" w:line="240" w:lineRule="auto"/>
      </w:pPr>
      <w:r>
        <w:separator/>
      </w:r>
    </w:p>
  </w:footnote>
  <w:footnote w:type="continuationSeparator" w:id="0">
    <w:p w14:paraId="0D88CAA6" w14:textId="77777777" w:rsidR="00F16585" w:rsidRDefault="00F16585" w:rsidP="00D70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54F1" w14:textId="77777777" w:rsidR="00D70E35" w:rsidRDefault="00D70E35">
    <w:pPr>
      <w:pStyle w:val="En-tte"/>
    </w:pPr>
    <w:r>
      <w:rPr>
        <w:noProof/>
        <w:lang w:eastAsia="fr-FR"/>
      </w:rPr>
      <w:drawing>
        <wp:inline distT="0" distB="0" distL="0" distR="0" wp14:anchorId="0F61A9DD" wp14:editId="30BE2E72">
          <wp:extent cx="1674055" cy="583542"/>
          <wp:effectExtent l="0" t="0" r="2540" b="7620"/>
          <wp:docPr id="2" name="Image 2" descr="Expertise Franc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ertise France — Wikip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583" cy="590698"/>
                  </a:xfrm>
                  <a:prstGeom prst="rect">
                    <a:avLst/>
                  </a:prstGeom>
                  <a:noFill/>
                  <a:ln>
                    <a:noFill/>
                  </a:ln>
                </pic:spPr>
              </pic:pic>
            </a:graphicData>
          </a:graphic>
        </wp:inline>
      </w:drawing>
    </w:r>
  </w:p>
  <w:p w14:paraId="5B2D6582" w14:textId="77777777" w:rsidR="000E753F" w:rsidRDefault="000E75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B3031"/>
    <w:multiLevelType w:val="hybridMultilevel"/>
    <w:tmpl w:val="2904F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B41C12"/>
    <w:multiLevelType w:val="hybridMultilevel"/>
    <w:tmpl w:val="BE542CA6"/>
    <w:lvl w:ilvl="0" w:tplc="F100351E">
      <w:start w:val="44"/>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0E025D"/>
    <w:multiLevelType w:val="multilevel"/>
    <w:tmpl w:val="C6BC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A965EC"/>
    <w:multiLevelType w:val="hybridMultilevel"/>
    <w:tmpl w:val="A796C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430041"/>
    <w:multiLevelType w:val="multilevel"/>
    <w:tmpl w:val="C56C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hideSpellingErrors/>
  <w:hideGrammaticalError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35"/>
    <w:rsid w:val="0003495A"/>
    <w:rsid w:val="000510C5"/>
    <w:rsid w:val="000704CC"/>
    <w:rsid w:val="00090E41"/>
    <w:rsid w:val="000D5EE6"/>
    <w:rsid w:val="000E753F"/>
    <w:rsid w:val="000F37E6"/>
    <w:rsid w:val="000F6B12"/>
    <w:rsid w:val="00155BE5"/>
    <w:rsid w:val="00183AB3"/>
    <w:rsid w:val="001876BC"/>
    <w:rsid w:val="001B22AE"/>
    <w:rsid w:val="001B43A8"/>
    <w:rsid w:val="001B7204"/>
    <w:rsid w:val="001D4E28"/>
    <w:rsid w:val="001F029E"/>
    <w:rsid w:val="0020149D"/>
    <w:rsid w:val="002040D2"/>
    <w:rsid w:val="00234D59"/>
    <w:rsid w:val="0024455D"/>
    <w:rsid w:val="00270065"/>
    <w:rsid w:val="00284981"/>
    <w:rsid w:val="002A3F60"/>
    <w:rsid w:val="002E760C"/>
    <w:rsid w:val="002F5DD3"/>
    <w:rsid w:val="00316AB5"/>
    <w:rsid w:val="00331B8B"/>
    <w:rsid w:val="003468D3"/>
    <w:rsid w:val="00351007"/>
    <w:rsid w:val="00357900"/>
    <w:rsid w:val="003750B7"/>
    <w:rsid w:val="003B0BF4"/>
    <w:rsid w:val="003E2E3D"/>
    <w:rsid w:val="003E547E"/>
    <w:rsid w:val="003E6E8A"/>
    <w:rsid w:val="00402147"/>
    <w:rsid w:val="00404296"/>
    <w:rsid w:val="0040698B"/>
    <w:rsid w:val="00411E7E"/>
    <w:rsid w:val="0044622D"/>
    <w:rsid w:val="00481768"/>
    <w:rsid w:val="004D0B52"/>
    <w:rsid w:val="00527DC4"/>
    <w:rsid w:val="005631DE"/>
    <w:rsid w:val="005667FE"/>
    <w:rsid w:val="00600181"/>
    <w:rsid w:val="00611BE0"/>
    <w:rsid w:val="006325EB"/>
    <w:rsid w:val="00654B81"/>
    <w:rsid w:val="00684262"/>
    <w:rsid w:val="006B1495"/>
    <w:rsid w:val="006B3B82"/>
    <w:rsid w:val="007075A8"/>
    <w:rsid w:val="00713CAD"/>
    <w:rsid w:val="00717579"/>
    <w:rsid w:val="0073566E"/>
    <w:rsid w:val="0073611A"/>
    <w:rsid w:val="0076027D"/>
    <w:rsid w:val="00760836"/>
    <w:rsid w:val="007B7763"/>
    <w:rsid w:val="007C16CD"/>
    <w:rsid w:val="007D0C45"/>
    <w:rsid w:val="007F3D8A"/>
    <w:rsid w:val="00826251"/>
    <w:rsid w:val="00831EBA"/>
    <w:rsid w:val="00835133"/>
    <w:rsid w:val="00843171"/>
    <w:rsid w:val="008443C0"/>
    <w:rsid w:val="00853E3C"/>
    <w:rsid w:val="00856D50"/>
    <w:rsid w:val="00882FB5"/>
    <w:rsid w:val="00884833"/>
    <w:rsid w:val="008A2F86"/>
    <w:rsid w:val="008B4625"/>
    <w:rsid w:val="008D6C83"/>
    <w:rsid w:val="008E2942"/>
    <w:rsid w:val="00913578"/>
    <w:rsid w:val="00944231"/>
    <w:rsid w:val="009630C8"/>
    <w:rsid w:val="009647EE"/>
    <w:rsid w:val="009760EE"/>
    <w:rsid w:val="0099264B"/>
    <w:rsid w:val="009B14C8"/>
    <w:rsid w:val="009E5F03"/>
    <w:rsid w:val="009F07B8"/>
    <w:rsid w:val="009F1DBE"/>
    <w:rsid w:val="00A04367"/>
    <w:rsid w:val="00A41EEA"/>
    <w:rsid w:val="00A42B98"/>
    <w:rsid w:val="00A7166D"/>
    <w:rsid w:val="00A81700"/>
    <w:rsid w:val="00A8335E"/>
    <w:rsid w:val="00AA49A1"/>
    <w:rsid w:val="00AB68E3"/>
    <w:rsid w:val="00AB6AEB"/>
    <w:rsid w:val="00AE7219"/>
    <w:rsid w:val="00AF359F"/>
    <w:rsid w:val="00B00DC9"/>
    <w:rsid w:val="00B13480"/>
    <w:rsid w:val="00B24580"/>
    <w:rsid w:val="00B263DE"/>
    <w:rsid w:val="00B2775C"/>
    <w:rsid w:val="00B51395"/>
    <w:rsid w:val="00B57FD0"/>
    <w:rsid w:val="00B67F56"/>
    <w:rsid w:val="00B845B4"/>
    <w:rsid w:val="00B92CFA"/>
    <w:rsid w:val="00BE6376"/>
    <w:rsid w:val="00BE6DD8"/>
    <w:rsid w:val="00BF6C71"/>
    <w:rsid w:val="00C05091"/>
    <w:rsid w:val="00C14AF4"/>
    <w:rsid w:val="00C25320"/>
    <w:rsid w:val="00C64B90"/>
    <w:rsid w:val="00C82AF8"/>
    <w:rsid w:val="00CA6132"/>
    <w:rsid w:val="00D3400F"/>
    <w:rsid w:val="00D410F8"/>
    <w:rsid w:val="00D70E35"/>
    <w:rsid w:val="00DD44E6"/>
    <w:rsid w:val="00DF5F9C"/>
    <w:rsid w:val="00E00C26"/>
    <w:rsid w:val="00E30221"/>
    <w:rsid w:val="00E37432"/>
    <w:rsid w:val="00E62D0F"/>
    <w:rsid w:val="00EC5AA7"/>
    <w:rsid w:val="00EC5BA5"/>
    <w:rsid w:val="00EC72ED"/>
    <w:rsid w:val="00EE10F6"/>
    <w:rsid w:val="00F02D51"/>
    <w:rsid w:val="00F16585"/>
    <w:rsid w:val="00F24459"/>
    <w:rsid w:val="00F259E1"/>
    <w:rsid w:val="00F34556"/>
    <w:rsid w:val="00F4691D"/>
    <w:rsid w:val="00FB5C7E"/>
    <w:rsid w:val="00FB696F"/>
    <w:rsid w:val="00FD22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501F"/>
  <w15:chartTrackingRefBased/>
  <w15:docId w15:val="{4920911D-688D-42DB-AEFA-82A3E8B2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9630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B263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B263D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70E35"/>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D70E35"/>
    <w:pPr>
      <w:ind w:left="720"/>
      <w:contextualSpacing/>
    </w:pPr>
  </w:style>
  <w:style w:type="paragraph" w:styleId="En-tte">
    <w:name w:val="header"/>
    <w:basedOn w:val="Normal"/>
    <w:link w:val="En-tteCar"/>
    <w:uiPriority w:val="99"/>
    <w:unhideWhenUsed/>
    <w:rsid w:val="00D70E35"/>
    <w:pPr>
      <w:tabs>
        <w:tab w:val="center" w:pos="4536"/>
        <w:tab w:val="right" w:pos="9072"/>
      </w:tabs>
      <w:spacing w:after="0" w:line="240" w:lineRule="auto"/>
    </w:pPr>
  </w:style>
  <w:style w:type="character" w:customStyle="1" w:styleId="En-tteCar">
    <w:name w:val="En-tête Car"/>
    <w:basedOn w:val="Policepardfaut"/>
    <w:link w:val="En-tte"/>
    <w:uiPriority w:val="99"/>
    <w:rsid w:val="00D70E35"/>
  </w:style>
  <w:style w:type="paragraph" w:styleId="Pieddepage">
    <w:name w:val="footer"/>
    <w:basedOn w:val="Normal"/>
    <w:link w:val="PieddepageCar"/>
    <w:uiPriority w:val="99"/>
    <w:unhideWhenUsed/>
    <w:rsid w:val="00D70E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0E35"/>
  </w:style>
  <w:style w:type="character" w:styleId="Marquedecommentaire">
    <w:name w:val="annotation reference"/>
    <w:basedOn w:val="Policepardfaut"/>
    <w:uiPriority w:val="99"/>
    <w:semiHidden/>
    <w:unhideWhenUsed/>
    <w:rsid w:val="00D70E35"/>
    <w:rPr>
      <w:sz w:val="16"/>
      <w:szCs w:val="16"/>
    </w:rPr>
  </w:style>
  <w:style w:type="paragraph" w:styleId="Commentaire">
    <w:name w:val="annotation text"/>
    <w:basedOn w:val="Normal"/>
    <w:link w:val="CommentaireCar"/>
    <w:uiPriority w:val="99"/>
    <w:semiHidden/>
    <w:unhideWhenUsed/>
    <w:rsid w:val="00D70E35"/>
    <w:pPr>
      <w:suppressAutoHyphens/>
      <w:spacing w:after="0" w:line="240" w:lineRule="auto"/>
    </w:pPr>
    <w:rPr>
      <w:rFonts w:ascii="Arial" w:eastAsia="Times" w:hAnsi="Arial" w:cs="Arial"/>
      <w:sz w:val="20"/>
      <w:szCs w:val="20"/>
      <w:lang w:eastAsia="zh-CN"/>
    </w:rPr>
  </w:style>
  <w:style w:type="character" w:customStyle="1" w:styleId="CommentaireCar">
    <w:name w:val="Commentaire Car"/>
    <w:basedOn w:val="Policepardfaut"/>
    <w:link w:val="Commentaire"/>
    <w:uiPriority w:val="99"/>
    <w:semiHidden/>
    <w:rsid w:val="00D70E35"/>
    <w:rPr>
      <w:rFonts w:ascii="Arial" w:eastAsia="Times" w:hAnsi="Arial" w:cs="Arial"/>
      <w:sz w:val="20"/>
      <w:szCs w:val="20"/>
      <w:lang w:eastAsia="zh-CN"/>
    </w:rPr>
  </w:style>
  <w:style w:type="paragraph" w:styleId="Textedebulles">
    <w:name w:val="Balloon Text"/>
    <w:basedOn w:val="Normal"/>
    <w:link w:val="TextedebullesCar"/>
    <w:uiPriority w:val="99"/>
    <w:semiHidden/>
    <w:unhideWhenUsed/>
    <w:rsid w:val="00D70E3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0E35"/>
    <w:rPr>
      <w:rFonts w:ascii="Segoe UI" w:hAnsi="Segoe UI" w:cs="Segoe UI"/>
      <w:sz w:val="18"/>
      <w:szCs w:val="18"/>
    </w:rPr>
  </w:style>
  <w:style w:type="character" w:styleId="lev">
    <w:name w:val="Strong"/>
    <w:basedOn w:val="Policepardfaut"/>
    <w:uiPriority w:val="22"/>
    <w:qFormat/>
    <w:rsid w:val="005631DE"/>
    <w:rPr>
      <w:b/>
      <w:bCs/>
    </w:rPr>
  </w:style>
  <w:style w:type="character" w:customStyle="1" w:styleId="Titre4Car">
    <w:name w:val="Titre 4 Car"/>
    <w:basedOn w:val="Policepardfaut"/>
    <w:link w:val="Titre4"/>
    <w:uiPriority w:val="9"/>
    <w:rsid w:val="00B263DE"/>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B263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B263DE"/>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uiPriority w:val="99"/>
    <w:unhideWhenUsed/>
    <w:rsid w:val="00402147"/>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A42B98"/>
    <w:pPr>
      <w:suppressAutoHyphens w:val="0"/>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A42B98"/>
    <w:rPr>
      <w:rFonts w:ascii="Arial" w:eastAsia="Times" w:hAnsi="Arial" w:cs="Arial"/>
      <w:b/>
      <w:bCs/>
      <w:sz w:val="20"/>
      <w:szCs w:val="20"/>
      <w:lang w:eastAsia="zh-CN"/>
    </w:rPr>
  </w:style>
  <w:style w:type="character" w:customStyle="1" w:styleId="Titre2Car">
    <w:name w:val="Titre 2 Car"/>
    <w:basedOn w:val="Policepardfaut"/>
    <w:link w:val="Titre2"/>
    <w:uiPriority w:val="9"/>
    <w:semiHidden/>
    <w:rsid w:val="009630C8"/>
    <w:rPr>
      <w:rFonts w:asciiTheme="majorHAnsi" w:eastAsiaTheme="majorEastAsia" w:hAnsiTheme="majorHAnsi" w:cstheme="majorBidi"/>
      <w:color w:val="2E74B5" w:themeColor="accent1" w:themeShade="BF"/>
      <w:sz w:val="26"/>
      <w:szCs w:val="26"/>
    </w:rPr>
  </w:style>
  <w:style w:type="paragraph" w:styleId="Notedebasdepage">
    <w:name w:val="footnote text"/>
    <w:aliases w:val="n,Fußnotentext wam,Footnote Text Char,Footnote Text Char2 Char,Footnote Text Char Char Char1,Footnote Text Char1 Char Char Char,Footnote Text Char2 Char Char Char Char,Footnote Text Char1 Char1 Char Char Char Char,ALTS FOOTNOTE,fn"/>
    <w:basedOn w:val="Normal"/>
    <w:link w:val="NotedebasdepageCar"/>
    <w:uiPriority w:val="99"/>
    <w:unhideWhenUsed/>
    <w:qFormat/>
    <w:rsid w:val="007D0C45"/>
    <w:pPr>
      <w:widowControl w:val="0"/>
      <w:spacing w:after="0" w:line="240" w:lineRule="auto"/>
    </w:pPr>
    <w:rPr>
      <w:rFonts w:ascii="Calibri" w:eastAsia="Calibri" w:hAnsi="Calibri" w:cs="Calibri"/>
      <w:sz w:val="20"/>
      <w:szCs w:val="20"/>
      <w:lang w:val="en-US"/>
    </w:rPr>
  </w:style>
  <w:style w:type="character" w:customStyle="1" w:styleId="NotedebasdepageCar">
    <w:name w:val="Note de bas de page Car"/>
    <w:aliases w:val="n Car,Fußnotentext wam Car,Footnote Text Char Car,Footnote Text Char2 Char Car,Footnote Text Char Char Char1 Car,Footnote Text Char1 Char Char Char Car,Footnote Text Char2 Char Char Char Char Car,ALTS FOOTNOTE Car,fn Car"/>
    <w:basedOn w:val="Policepardfaut"/>
    <w:link w:val="Notedebasdepage"/>
    <w:uiPriority w:val="99"/>
    <w:qFormat/>
    <w:rsid w:val="007D0C45"/>
    <w:rPr>
      <w:rFonts w:ascii="Calibri" w:eastAsia="Calibri" w:hAnsi="Calibri" w:cs="Calibri"/>
      <w:sz w:val="20"/>
      <w:szCs w:val="20"/>
      <w:lang w:val="en-US"/>
    </w:rPr>
  </w:style>
  <w:style w:type="character" w:styleId="Appelnotedebasdep">
    <w:name w:val="footnote reference"/>
    <w:aliases w:val="Footnote number,ftref,16 Point,Superscript 6 Point,(NECG) Footnote Reference,BVI fnr,Comment Text Char1,Footnote Reference1,Footnote Reference Number,Footnote Reference_LVL6,Footnote Reference_LVL61,Footnote Reference_LVL62,fr"/>
    <w:basedOn w:val="Policepardfaut"/>
    <w:link w:val="FNRefeCharChar"/>
    <w:uiPriority w:val="99"/>
    <w:unhideWhenUsed/>
    <w:qFormat/>
    <w:rsid w:val="007D0C45"/>
    <w:rPr>
      <w:vertAlign w:val="superscript"/>
    </w:rPr>
  </w:style>
  <w:style w:type="paragraph" w:styleId="Corpsdetexte">
    <w:name w:val="Body Text"/>
    <w:basedOn w:val="Normal"/>
    <w:link w:val="CorpsdetexteCar"/>
    <w:uiPriority w:val="1"/>
    <w:qFormat/>
    <w:rsid w:val="007D0C45"/>
    <w:pPr>
      <w:widowControl w:val="0"/>
      <w:spacing w:after="0" w:line="240" w:lineRule="auto"/>
    </w:pPr>
    <w:rPr>
      <w:rFonts w:ascii="Calibri" w:eastAsia="Calibri" w:hAnsi="Calibri" w:cs="Calibri"/>
      <w:sz w:val="20"/>
      <w:szCs w:val="20"/>
      <w:lang w:val="en-US"/>
    </w:rPr>
  </w:style>
  <w:style w:type="character" w:customStyle="1" w:styleId="CorpsdetexteCar">
    <w:name w:val="Corps de texte Car"/>
    <w:basedOn w:val="Policepardfaut"/>
    <w:link w:val="Corpsdetexte"/>
    <w:uiPriority w:val="1"/>
    <w:rsid w:val="007D0C45"/>
    <w:rPr>
      <w:rFonts w:ascii="Calibri" w:eastAsia="Calibri" w:hAnsi="Calibri" w:cs="Calibri"/>
      <w:sz w:val="20"/>
      <w:szCs w:val="20"/>
      <w:lang w:val="en-US"/>
    </w:rPr>
  </w:style>
  <w:style w:type="paragraph" w:customStyle="1" w:styleId="FNRefeCharChar">
    <w:name w:val="FNRefe Char Char"/>
    <w:aliases w:val="BVI fnr Char Char,BVI fnr Char Char Char,BVI fnr Car Car Char Char Char,BVI fnr Car Char Char Char,BVI fnr Car Car Car Car Char Char Char Char Char,4_G"/>
    <w:basedOn w:val="Normal"/>
    <w:link w:val="Appelnotedebasdep"/>
    <w:uiPriority w:val="99"/>
    <w:rsid w:val="007D0C45"/>
    <w:pPr>
      <w:spacing w:before="200" w:after="200" w:line="240" w:lineRule="exact"/>
      <w:jc w:val="both"/>
    </w:pPr>
    <w:rPr>
      <w:vertAlign w:val="superscript"/>
    </w:rPr>
  </w:style>
  <w:style w:type="paragraph" w:customStyle="1" w:styleId="whitespace-normal">
    <w:name w:val="whitespace-normal"/>
    <w:basedOn w:val="Normal"/>
    <w:rsid w:val="00E30221"/>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F2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1701">
      <w:bodyDiv w:val="1"/>
      <w:marLeft w:val="0"/>
      <w:marRight w:val="0"/>
      <w:marTop w:val="0"/>
      <w:marBottom w:val="0"/>
      <w:divBdr>
        <w:top w:val="none" w:sz="0" w:space="0" w:color="auto"/>
        <w:left w:val="none" w:sz="0" w:space="0" w:color="auto"/>
        <w:bottom w:val="none" w:sz="0" w:space="0" w:color="auto"/>
        <w:right w:val="none" w:sz="0" w:space="0" w:color="auto"/>
      </w:divBdr>
    </w:div>
    <w:div w:id="143090961">
      <w:bodyDiv w:val="1"/>
      <w:marLeft w:val="0"/>
      <w:marRight w:val="0"/>
      <w:marTop w:val="0"/>
      <w:marBottom w:val="0"/>
      <w:divBdr>
        <w:top w:val="none" w:sz="0" w:space="0" w:color="auto"/>
        <w:left w:val="none" w:sz="0" w:space="0" w:color="auto"/>
        <w:bottom w:val="none" w:sz="0" w:space="0" w:color="auto"/>
        <w:right w:val="none" w:sz="0" w:space="0" w:color="auto"/>
      </w:divBdr>
    </w:div>
    <w:div w:id="158886918">
      <w:bodyDiv w:val="1"/>
      <w:marLeft w:val="0"/>
      <w:marRight w:val="0"/>
      <w:marTop w:val="0"/>
      <w:marBottom w:val="0"/>
      <w:divBdr>
        <w:top w:val="none" w:sz="0" w:space="0" w:color="auto"/>
        <w:left w:val="none" w:sz="0" w:space="0" w:color="auto"/>
        <w:bottom w:val="none" w:sz="0" w:space="0" w:color="auto"/>
        <w:right w:val="none" w:sz="0" w:space="0" w:color="auto"/>
      </w:divBdr>
    </w:div>
    <w:div w:id="206994788">
      <w:bodyDiv w:val="1"/>
      <w:marLeft w:val="0"/>
      <w:marRight w:val="0"/>
      <w:marTop w:val="0"/>
      <w:marBottom w:val="0"/>
      <w:divBdr>
        <w:top w:val="none" w:sz="0" w:space="0" w:color="auto"/>
        <w:left w:val="none" w:sz="0" w:space="0" w:color="auto"/>
        <w:bottom w:val="none" w:sz="0" w:space="0" w:color="auto"/>
        <w:right w:val="none" w:sz="0" w:space="0" w:color="auto"/>
      </w:divBdr>
    </w:div>
    <w:div w:id="234828740">
      <w:bodyDiv w:val="1"/>
      <w:marLeft w:val="0"/>
      <w:marRight w:val="0"/>
      <w:marTop w:val="0"/>
      <w:marBottom w:val="0"/>
      <w:divBdr>
        <w:top w:val="none" w:sz="0" w:space="0" w:color="auto"/>
        <w:left w:val="none" w:sz="0" w:space="0" w:color="auto"/>
        <w:bottom w:val="none" w:sz="0" w:space="0" w:color="auto"/>
        <w:right w:val="none" w:sz="0" w:space="0" w:color="auto"/>
      </w:divBdr>
    </w:div>
    <w:div w:id="236861599">
      <w:bodyDiv w:val="1"/>
      <w:marLeft w:val="0"/>
      <w:marRight w:val="0"/>
      <w:marTop w:val="0"/>
      <w:marBottom w:val="0"/>
      <w:divBdr>
        <w:top w:val="none" w:sz="0" w:space="0" w:color="auto"/>
        <w:left w:val="none" w:sz="0" w:space="0" w:color="auto"/>
        <w:bottom w:val="none" w:sz="0" w:space="0" w:color="auto"/>
        <w:right w:val="none" w:sz="0" w:space="0" w:color="auto"/>
      </w:divBdr>
    </w:div>
    <w:div w:id="376204499">
      <w:bodyDiv w:val="1"/>
      <w:marLeft w:val="0"/>
      <w:marRight w:val="0"/>
      <w:marTop w:val="0"/>
      <w:marBottom w:val="0"/>
      <w:divBdr>
        <w:top w:val="none" w:sz="0" w:space="0" w:color="auto"/>
        <w:left w:val="none" w:sz="0" w:space="0" w:color="auto"/>
        <w:bottom w:val="none" w:sz="0" w:space="0" w:color="auto"/>
        <w:right w:val="none" w:sz="0" w:space="0" w:color="auto"/>
      </w:divBdr>
    </w:div>
    <w:div w:id="410853500">
      <w:bodyDiv w:val="1"/>
      <w:marLeft w:val="0"/>
      <w:marRight w:val="0"/>
      <w:marTop w:val="0"/>
      <w:marBottom w:val="0"/>
      <w:divBdr>
        <w:top w:val="none" w:sz="0" w:space="0" w:color="auto"/>
        <w:left w:val="none" w:sz="0" w:space="0" w:color="auto"/>
        <w:bottom w:val="none" w:sz="0" w:space="0" w:color="auto"/>
        <w:right w:val="none" w:sz="0" w:space="0" w:color="auto"/>
      </w:divBdr>
    </w:div>
    <w:div w:id="480656056">
      <w:bodyDiv w:val="1"/>
      <w:marLeft w:val="0"/>
      <w:marRight w:val="0"/>
      <w:marTop w:val="0"/>
      <w:marBottom w:val="0"/>
      <w:divBdr>
        <w:top w:val="none" w:sz="0" w:space="0" w:color="auto"/>
        <w:left w:val="none" w:sz="0" w:space="0" w:color="auto"/>
        <w:bottom w:val="none" w:sz="0" w:space="0" w:color="auto"/>
        <w:right w:val="none" w:sz="0" w:space="0" w:color="auto"/>
      </w:divBdr>
    </w:div>
    <w:div w:id="785735967">
      <w:bodyDiv w:val="1"/>
      <w:marLeft w:val="0"/>
      <w:marRight w:val="0"/>
      <w:marTop w:val="0"/>
      <w:marBottom w:val="0"/>
      <w:divBdr>
        <w:top w:val="none" w:sz="0" w:space="0" w:color="auto"/>
        <w:left w:val="none" w:sz="0" w:space="0" w:color="auto"/>
        <w:bottom w:val="none" w:sz="0" w:space="0" w:color="auto"/>
        <w:right w:val="none" w:sz="0" w:space="0" w:color="auto"/>
      </w:divBdr>
    </w:div>
    <w:div w:id="843280675">
      <w:bodyDiv w:val="1"/>
      <w:marLeft w:val="0"/>
      <w:marRight w:val="0"/>
      <w:marTop w:val="0"/>
      <w:marBottom w:val="0"/>
      <w:divBdr>
        <w:top w:val="none" w:sz="0" w:space="0" w:color="auto"/>
        <w:left w:val="none" w:sz="0" w:space="0" w:color="auto"/>
        <w:bottom w:val="none" w:sz="0" w:space="0" w:color="auto"/>
        <w:right w:val="none" w:sz="0" w:space="0" w:color="auto"/>
      </w:divBdr>
    </w:div>
    <w:div w:id="885727218">
      <w:bodyDiv w:val="1"/>
      <w:marLeft w:val="0"/>
      <w:marRight w:val="0"/>
      <w:marTop w:val="0"/>
      <w:marBottom w:val="0"/>
      <w:divBdr>
        <w:top w:val="none" w:sz="0" w:space="0" w:color="auto"/>
        <w:left w:val="none" w:sz="0" w:space="0" w:color="auto"/>
        <w:bottom w:val="none" w:sz="0" w:space="0" w:color="auto"/>
        <w:right w:val="none" w:sz="0" w:space="0" w:color="auto"/>
      </w:divBdr>
    </w:div>
    <w:div w:id="1008866709">
      <w:bodyDiv w:val="1"/>
      <w:marLeft w:val="0"/>
      <w:marRight w:val="0"/>
      <w:marTop w:val="0"/>
      <w:marBottom w:val="0"/>
      <w:divBdr>
        <w:top w:val="none" w:sz="0" w:space="0" w:color="auto"/>
        <w:left w:val="none" w:sz="0" w:space="0" w:color="auto"/>
        <w:bottom w:val="none" w:sz="0" w:space="0" w:color="auto"/>
        <w:right w:val="none" w:sz="0" w:space="0" w:color="auto"/>
      </w:divBdr>
    </w:div>
    <w:div w:id="1086802568">
      <w:bodyDiv w:val="1"/>
      <w:marLeft w:val="0"/>
      <w:marRight w:val="0"/>
      <w:marTop w:val="0"/>
      <w:marBottom w:val="0"/>
      <w:divBdr>
        <w:top w:val="none" w:sz="0" w:space="0" w:color="auto"/>
        <w:left w:val="none" w:sz="0" w:space="0" w:color="auto"/>
        <w:bottom w:val="none" w:sz="0" w:space="0" w:color="auto"/>
        <w:right w:val="none" w:sz="0" w:space="0" w:color="auto"/>
      </w:divBdr>
    </w:div>
    <w:div w:id="1242594481">
      <w:bodyDiv w:val="1"/>
      <w:marLeft w:val="0"/>
      <w:marRight w:val="0"/>
      <w:marTop w:val="0"/>
      <w:marBottom w:val="0"/>
      <w:divBdr>
        <w:top w:val="none" w:sz="0" w:space="0" w:color="auto"/>
        <w:left w:val="none" w:sz="0" w:space="0" w:color="auto"/>
        <w:bottom w:val="none" w:sz="0" w:space="0" w:color="auto"/>
        <w:right w:val="none" w:sz="0" w:space="0" w:color="auto"/>
      </w:divBdr>
    </w:div>
    <w:div w:id="1374380508">
      <w:bodyDiv w:val="1"/>
      <w:marLeft w:val="0"/>
      <w:marRight w:val="0"/>
      <w:marTop w:val="0"/>
      <w:marBottom w:val="0"/>
      <w:divBdr>
        <w:top w:val="none" w:sz="0" w:space="0" w:color="auto"/>
        <w:left w:val="none" w:sz="0" w:space="0" w:color="auto"/>
        <w:bottom w:val="none" w:sz="0" w:space="0" w:color="auto"/>
        <w:right w:val="none" w:sz="0" w:space="0" w:color="auto"/>
      </w:divBdr>
    </w:div>
    <w:div w:id="1515806047">
      <w:bodyDiv w:val="1"/>
      <w:marLeft w:val="0"/>
      <w:marRight w:val="0"/>
      <w:marTop w:val="0"/>
      <w:marBottom w:val="0"/>
      <w:divBdr>
        <w:top w:val="none" w:sz="0" w:space="0" w:color="auto"/>
        <w:left w:val="none" w:sz="0" w:space="0" w:color="auto"/>
        <w:bottom w:val="none" w:sz="0" w:space="0" w:color="auto"/>
        <w:right w:val="none" w:sz="0" w:space="0" w:color="auto"/>
      </w:divBdr>
    </w:div>
    <w:div w:id="1516117596">
      <w:bodyDiv w:val="1"/>
      <w:marLeft w:val="0"/>
      <w:marRight w:val="0"/>
      <w:marTop w:val="0"/>
      <w:marBottom w:val="0"/>
      <w:divBdr>
        <w:top w:val="none" w:sz="0" w:space="0" w:color="auto"/>
        <w:left w:val="none" w:sz="0" w:space="0" w:color="auto"/>
        <w:bottom w:val="none" w:sz="0" w:space="0" w:color="auto"/>
        <w:right w:val="none" w:sz="0" w:space="0" w:color="auto"/>
      </w:divBdr>
    </w:div>
    <w:div w:id="1594824675">
      <w:bodyDiv w:val="1"/>
      <w:marLeft w:val="0"/>
      <w:marRight w:val="0"/>
      <w:marTop w:val="0"/>
      <w:marBottom w:val="0"/>
      <w:divBdr>
        <w:top w:val="none" w:sz="0" w:space="0" w:color="auto"/>
        <w:left w:val="none" w:sz="0" w:space="0" w:color="auto"/>
        <w:bottom w:val="none" w:sz="0" w:space="0" w:color="auto"/>
        <w:right w:val="none" w:sz="0" w:space="0" w:color="auto"/>
      </w:divBdr>
    </w:div>
    <w:div w:id="214461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e.vicart@expertisefranc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1335</Words>
  <Characters>7345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RONDEAU</dc:creator>
  <cp:keywords/>
  <dc:description/>
  <cp:lastModifiedBy>Marie VICART</cp:lastModifiedBy>
  <cp:revision>2</cp:revision>
  <dcterms:created xsi:type="dcterms:W3CDTF">2026-01-20T10:11:00Z</dcterms:created>
  <dcterms:modified xsi:type="dcterms:W3CDTF">2026-01-20T10:11:00Z</dcterms:modified>
</cp:coreProperties>
</file>