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80" w:rsidRPr="00BE336B" w:rsidRDefault="00BE336B" w:rsidP="00AE179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br/>
      </w:r>
      <w:r w:rsidR="00487856" w:rsidRPr="00AE1797">
        <w:rPr>
          <w:rFonts w:ascii="Times New Roman" w:eastAsia="Times New Roman" w:hAnsi="Times New Roman" w:cs="Times New Roman"/>
          <w:b/>
          <w:sz w:val="40"/>
          <w:szCs w:val="40"/>
        </w:rPr>
        <w:t>Termes de référence</w:t>
      </w:r>
      <w:r w:rsidRPr="00AE1797">
        <w:rPr>
          <w:rFonts w:ascii="Times New Roman" w:eastAsia="Times New Roman" w:hAnsi="Times New Roman" w:cs="Times New Roman"/>
          <w:b/>
          <w:sz w:val="40"/>
          <w:szCs w:val="40"/>
        </w:rPr>
        <w:br/>
      </w:r>
    </w:p>
    <w:tbl>
      <w:tblPr>
        <w:tblStyle w:val="a"/>
        <w:tblpPr w:leftFromText="141" w:rightFromText="141" w:vertAnchor="text"/>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55"/>
      </w:tblGrid>
      <w:tr w:rsidR="00E55780" w:rsidTr="00BE336B">
        <w:trPr>
          <w:trHeight w:val="250"/>
        </w:trPr>
        <w:tc>
          <w:tcPr>
            <w:tcW w:w="2268" w:type="dxa"/>
            <w:shd w:val="clear" w:color="auto" w:fill="D9D9D9" w:themeFill="background1" w:themeFillShade="D9"/>
            <w:vAlign w:val="center"/>
          </w:tcPr>
          <w:p w:rsidR="00E55780" w:rsidRDefault="00487856" w:rsidP="00AE1797">
            <w:pPr>
              <w:spacing w:line="240" w:lineRule="auto"/>
              <w:rPr>
                <w:rFonts w:ascii="Times New Roman" w:eastAsia="Times New Roman" w:hAnsi="Times New Roman" w:cs="Times New Roman"/>
                <w:b/>
              </w:rPr>
            </w:pPr>
            <w:r>
              <w:rPr>
                <w:rFonts w:ascii="Times New Roman" w:eastAsia="Times New Roman" w:hAnsi="Times New Roman" w:cs="Times New Roman"/>
                <w:b/>
              </w:rPr>
              <w:t>Intitulé de la mission</w:t>
            </w:r>
          </w:p>
        </w:tc>
        <w:tc>
          <w:tcPr>
            <w:tcW w:w="7655" w:type="dxa"/>
            <w:vAlign w:val="center"/>
          </w:tcPr>
          <w:p w:rsidR="00E55780" w:rsidRDefault="0007400B" w:rsidP="00AE1797">
            <w:pPr>
              <w:spacing w:line="240" w:lineRule="auto"/>
              <w:jc w:val="both"/>
              <w:rPr>
                <w:rFonts w:ascii="Times New Roman" w:eastAsia="Times New Roman" w:hAnsi="Times New Roman" w:cs="Times New Roman"/>
                <w:smallCaps/>
              </w:rPr>
            </w:pPr>
            <w:r w:rsidRPr="0007400B">
              <w:rPr>
                <w:rFonts w:ascii="Times New Roman" w:eastAsia="Times New Roman" w:hAnsi="Times New Roman" w:cs="Times New Roman"/>
                <w:smallCaps/>
              </w:rPr>
              <w:t>Appui à l’internationalisation et à la structuration de l’Agence Foncière Industrielle</w:t>
            </w:r>
          </w:p>
        </w:tc>
      </w:tr>
      <w:tr w:rsidR="00E55780" w:rsidTr="00BE336B">
        <w:trPr>
          <w:trHeight w:val="347"/>
        </w:trPr>
        <w:tc>
          <w:tcPr>
            <w:tcW w:w="2268" w:type="dxa"/>
            <w:shd w:val="clear" w:color="auto" w:fill="D9D9D9" w:themeFill="background1" w:themeFillShade="D9"/>
            <w:vAlign w:val="center"/>
          </w:tcPr>
          <w:p w:rsidR="00E55780" w:rsidRDefault="00487856" w:rsidP="00AE1797">
            <w:pPr>
              <w:spacing w:line="240" w:lineRule="auto"/>
              <w:rPr>
                <w:rFonts w:ascii="Times New Roman" w:eastAsia="Times New Roman" w:hAnsi="Times New Roman" w:cs="Times New Roman"/>
                <w:b/>
              </w:rPr>
            </w:pPr>
            <w:r>
              <w:rPr>
                <w:rFonts w:ascii="Times New Roman" w:eastAsia="Times New Roman" w:hAnsi="Times New Roman" w:cs="Times New Roman"/>
                <w:b/>
              </w:rPr>
              <w:t>Composante </w:t>
            </w:r>
          </w:p>
        </w:tc>
        <w:tc>
          <w:tcPr>
            <w:tcW w:w="7655" w:type="dxa"/>
            <w:vAlign w:val="center"/>
          </w:tcPr>
          <w:p w:rsidR="00E55780" w:rsidRDefault="00487856" w:rsidP="00AE1797">
            <w:pPr>
              <w:spacing w:line="240" w:lineRule="auto"/>
              <w:rPr>
                <w:rFonts w:ascii="Times New Roman" w:eastAsia="Times New Roman" w:hAnsi="Times New Roman" w:cs="Times New Roman"/>
                <w:smallCaps/>
                <w:highlight w:val="yellow"/>
              </w:rPr>
            </w:pPr>
            <w:r>
              <w:rPr>
                <w:rFonts w:ascii="Times New Roman" w:eastAsia="Times New Roman" w:hAnsi="Times New Roman" w:cs="Times New Roman"/>
                <w:smallCaps/>
              </w:rPr>
              <w:t>Composante 3</w:t>
            </w:r>
          </w:p>
        </w:tc>
      </w:tr>
      <w:tr w:rsidR="00E55780" w:rsidTr="00BE336B">
        <w:trPr>
          <w:trHeight w:val="376"/>
        </w:trPr>
        <w:tc>
          <w:tcPr>
            <w:tcW w:w="2268" w:type="dxa"/>
            <w:shd w:val="clear" w:color="auto" w:fill="D9D9D9" w:themeFill="background1" w:themeFillShade="D9"/>
            <w:vAlign w:val="center"/>
          </w:tcPr>
          <w:p w:rsidR="00E55780" w:rsidRDefault="00487856" w:rsidP="00AE1797">
            <w:pPr>
              <w:spacing w:line="240" w:lineRule="auto"/>
              <w:rPr>
                <w:rFonts w:ascii="Times New Roman" w:eastAsia="Times New Roman" w:hAnsi="Times New Roman" w:cs="Times New Roman"/>
                <w:b/>
              </w:rPr>
            </w:pPr>
            <w:r>
              <w:rPr>
                <w:rFonts w:ascii="Times New Roman" w:eastAsia="Times New Roman" w:hAnsi="Times New Roman" w:cs="Times New Roman"/>
                <w:b/>
              </w:rPr>
              <w:t>Dates </w:t>
            </w:r>
          </w:p>
        </w:tc>
        <w:tc>
          <w:tcPr>
            <w:tcW w:w="7655" w:type="dxa"/>
            <w:vAlign w:val="center"/>
          </w:tcPr>
          <w:p w:rsidR="00E55780" w:rsidRDefault="002975C1" w:rsidP="00AE1797">
            <w:pPr>
              <w:spacing w:line="240" w:lineRule="auto"/>
              <w:rPr>
                <w:rFonts w:ascii="Times New Roman" w:eastAsia="Times New Roman" w:hAnsi="Times New Roman" w:cs="Times New Roman"/>
                <w:smallCaps/>
              </w:rPr>
            </w:pPr>
            <w:r>
              <w:rPr>
                <w:rFonts w:ascii="Times New Roman" w:eastAsia="Times New Roman" w:hAnsi="Times New Roman" w:cs="Times New Roman"/>
                <w:smallCaps/>
              </w:rPr>
              <w:t>juillet à decembre 2025</w:t>
            </w:r>
          </w:p>
        </w:tc>
      </w:tr>
      <w:tr w:rsidR="00E55780" w:rsidTr="00BE336B">
        <w:trPr>
          <w:trHeight w:val="410"/>
        </w:trPr>
        <w:tc>
          <w:tcPr>
            <w:tcW w:w="2268" w:type="dxa"/>
            <w:shd w:val="clear" w:color="auto" w:fill="D9D9D9" w:themeFill="background1" w:themeFillShade="D9"/>
            <w:vAlign w:val="center"/>
          </w:tcPr>
          <w:p w:rsidR="00E55780" w:rsidRDefault="00B77BE4" w:rsidP="00AE1797">
            <w:pPr>
              <w:spacing w:line="240" w:lineRule="auto"/>
              <w:rPr>
                <w:rFonts w:ascii="Times New Roman" w:eastAsia="Times New Roman" w:hAnsi="Times New Roman" w:cs="Times New Roman"/>
                <w:b/>
              </w:rPr>
            </w:pPr>
            <w:r>
              <w:rPr>
                <w:rFonts w:ascii="Times New Roman" w:eastAsia="Times New Roman" w:hAnsi="Times New Roman" w:cs="Times New Roman"/>
                <w:b/>
              </w:rPr>
              <w:t>Nombre de jours</w:t>
            </w:r>
          </w:p>
        </w:tc>
        <w:tc>
          <w:tcPr>
            <w:tcW w:w="7655" w:type="dxa"/>
            <w:vAlign w:val="center"/>
          </w:tcPr>
          <w:p w:rsidR="00E55780" w:rsidRDefault="0007400B" w:rsidP="00AE1797">
            <w:pPr>
              <w:spacing w:line="240" w:lineRule="auto"/>
              <w:rPr>
                <w:rFonts w:ascii="Times New Roman" w:eastAsia="Times New Roman" w:hAnsi="Times New Roman" w:cs="Times New Roman"/>
              </w:rPr>
            </w:pPr>
            <w:r>
              <w:rPr>
                <w:rFonts w:ascii="Times New Roman" w:eastAsia="Times New Roman" w:hAnsi="Times New Roman" w:cs="Times New Roman"/>
                <w:smallCaps/>
              </w:rPr>
              <w:t xml:space="preserve">21 </w:t>
            </w:r>
            <w:r w:rsidR="00487856">
              <w:rPr>
                <w:rFonts w:ascii="Times New Roman" w:eastAsia="Times New Roman" w:hAnsi="Times New Roman" w:cs="Times New Roman"/>
                <w:smallCaps/>
              </w:rPr>
              <w:t>hommes/J</w:t>
            </w:r>
          </w:p>
        </w:tc>
      </w:tr>
      <w:tr w:rsidR="00E55780" w:rsidTr="00BE336B">
        <w:trPr>
          <w:trHeight w:val="416"/>
        </w:trPr>
        <w:tc>
          <w:tcPr>
            <w:tcW w:w="2268" w:type="dxa"/>
            <w:shd w:val="clear" w:color="auto" w:fill="D9D9D9" w:themeFill="background1" w:themeFillShade="D9"/>
            <w:vAlign w:val="center"/>
          </w:tcPr>
          <w:p w:rsidR="00E55780" w:rsidRDefault="001C10A2" w:rsidP="00AE1797">
            <w:pPr>
              <w:spacing w:line="240" w:lineRule="auto"/>
              <w:rPr>
                <w:rFonts w:ascii="Times New Roman" w:eastAsia="Times New Roman" w:hAnsi="Times New Roman" w:cs="Times New Roman"/>
                <w:b/>
              </w:rPr>
            </w:pPr>
            <w:r>
              <w:rPr>
                <w:rFonts w:ascii="Times New Roman" w:eastAsia="Times New Roman" w:hAnsi="Times New Roman" w:cs="Times New Roman"/>
                <w:b/>
              </w:rPr>
              <w:t>Profil de l’expertise</w:t>
            </w:r>
          </w:p>
        </w:tc>
        <w:tc>
          <w:tcPr>
            <w:tcW w:w="7655" w:type="dxa"/>
            <w:vAlign w:val="center"/>
          </w:tcPr>
          <w:p w:rsidR="00E55780" w:rsidRDefault="00487856" w:rsidP="00AE1797">
            <w:pPr>
              <w:spacing w:line="240" w:lineRule="auto"/>
              <w:rPr>
                <w:rFonts w:ascii="Times New Roman" w:eastAsia="Times New Roman" w:hAnsi="Times New Roman" w:cs="Times New Roman"/>
              </w:rPr>
            </w:pPr>
            <w:r>
              <w:rPr>
                <w:rFonts w:ascii="Times New Roman" w:eastAsia="Times New Roman" w:hAnsi="Times New Roman" w:cs="Times New Roman"/>
              </w:rPr>
              <w:t xml:space="preserve">Conduite dans l’élaboration d’études de faisabilité </w:t>
            </w:r>
          </w:p>
        </w:tc>
      </w:tr>
      <w:tr w:rsidR="00B77BE4" w:rsidTr="00BE336B">
        <w:trPr>
          <w:trHeight w:val="416"/>
        </w:trPr>
        <w:tc>
          <w:tcPr>
            <w:tcW w:w="2268" w:type="dxa"/>
            <w:shd w:val="clear" w:color="auto" w:fill="D9D9D9" w:themeFill="background1" w:themeFillShade="D9"/>
            <w:vAlign w:val="center"/>
          </w:tcPr>
          <w:p w:rsidR="00B77BE4" w:rsidRDefault="00B77BE4" w:rsidP="00AE1797">
            <w:pPr>
              <w:spacing w:line="240" w:lineRule="auto"/>
              <w:rPr>
                <w:rFonts w:ascii="Times New Roman" w:eastAsia="Times New Roman" w:hAnsi="Times New Roman" w:cs="Times New Roman"/>
                <w:b/>
              </w:rPr>
            </w:pPr>
            <w:r>
              <w:rPr>
                <w:rFonts w:ascii="Times New Roman" w:eastAsia="Times New Roman" w:hAnsi="Times New Roman" w:cs="Times New Roman"/>
                <w:b/>
              </w:rPr>
              <w:t>Forme de contractualisation</w:t>
            </w:r>
          </w:p>
        </w:tc>
        <w:tc>
          <w:tcPr>
            <w:tcW w:w="7655" w:type="dxa"/>
            <w:vAlign w:val="center"/>
          </w:tcPr>
          <w:p w:rsidR="00B77BE4" w:rsidRDefault="00B77BE4" w:rsidP="00AE1797">
            <w:pPr>
              <w:spacing w:line="240" w:lineRule="auto"/>
              <w:rPr>
                <w:rFonts w:ascii="Times New Roman" w:eastAsia="Times New Roman" w:hAnsi="Times New Roman" w:cs="Times New Roman"/>
              </w:rPr>
            </w:pPr>
            <w:r>
              <w:rPr>
                <w:rFonts w:ascii="Times New Roman" w:eastAsia="Times New Roman" w:hAnsi="Times New Roman" w:cs="Times New Roman"/>
              </w:rPr>
              <w:t>A bons de commande</w:t>
            </w:r>
          </w:p>
        </w:tc>
      </w:tr>
    </w:tbl>
    <w:p w:rsidR="00E55780" w:rsidRDefault="00E55780" w:rsidP="00AE1797">
      <w:pPr>
        <w:spacing w:line="240" w:lineRule="auto"/>
        <w:rPr>
          <w:rFonts w:ascii="Times New Roman" w:eastAsia="Times New Roman" w:hAnsi="Times New Roman" w:cs="Times New Roman"/>
          <w:b/>
          <w:sz w:val="26"/>
          <w:szCs w:val="26"/>
        </w:rPr>
      </w:pPr>
    </w:p>
    <w:p w:rsidR="00AE1797" w:rsidRDefault="00AE1797" w:rsidP="00AE1797">
      <w:pPr>
        <w:spacing w:line="240" w:lineRule="auto"/>
        <w:rPr>
          <w:rFonts w:ascii="Times New Roman" w:eastAsia="Times New Roman" w:hAnsi="Times New Roman" w:cs="Times New Roman"/>
          <w:b/>
          <w:sz w:val="26"/>
          <w:szCs w:val="26"/>
        </w:rPr>
      </w:pPr>
    </w:p>
    <w:p w:rsidR="00E55780" w:rsidRDefault="00487856" w:rsidP="00AE1797">
      <w:pPr>
        <w:numPr>
          <w:ilvl w:val="0"/>
          <w:numId w:val="1"/>
        </w:numPr>
        <w:spacing w:line="240" w:lineRule="auto"/>
        <w:rPr>
          <w:rFonts w:ascii="Times New Roman" w:eastAsia="Times New Roman" w:hAnsi="Times New Roman" w:cs="Times New Roman"/>
          <w:b/>
        </w:rPr>
      </w:pPr>
      <w:r>
        <w:rPr>
          <w:rFonts w:ascii="Times New Roman" w:eastAsia="Times New Roman" w:hAnsi="Times New Roman" w:cs="Times New Roman"/>
          <w:b/>
        </w:rPr>
        <w:t>Contexte du projet</w:t>
      </w:r>
    </w:p>
    <w:p w:rsidR="00AE1797" w:rsidRDefault="00AE1797" w:rsidP="00AE1797">
      <w:pPr>
        <w:spacing w:line="240" w:lineRule="auto"/>
        <w:ind w:left="720"/>
        <w:rPr>
          <w:rFonts w:ascii="Times New Roman" w:eastAsia="Times New Roman" w:hAnsi="Times New Roman" w:cs="Times New Roman"/>
          <w:b/>
        </w:rPr>
      </w:pPr>
    </w:p>
    <w:p w:rsidR="00AE1797" w:rsidRDefault="00BE336B" w:rsidP="00AE179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487856">
        <w:rPr>
          <w:rFonts w:ascii="Times New Roman" w:eastAsia="Times New Roman" w:hAnsi="Times New Roman" w:cs="Times New Roman"/>
        </w:rPr>
        <w:t xml:space="preserve">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compétitive sur les marchés africains. </w:t>
      </w:r>
    </w:p>
    <w:p w:rsidR="00AE1797" w:rsidRDefault="00AE1797" w:rsidP="00AE1797">
      <w:pPr>
        <w:spacing w:line="240" w:lineRule="auto"/>
        <w:jc w:val="both"/>
        <w:rPr>
          <w:rFonts w:ascii="Times New Roman" w:eastAsia="Times New Roman" w:hAnsi="Times New Roman" w:cs="Times New Roman"/>
        </w:rPr>
      </w:pPr>
    </w:p>
    <w:p w:rsidR="00E55780" w:rsidRDefault="00487856" w:rsidP="00AE179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L’objectif du projet Qawafel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l’industrie pharmaceutique, le numérique et l’enseignement supérieur et la formation professionnelle. </w:t>
      </w:r>
    </w:p>
    <w:p w:rsidR="00AE1797" w:rsidRDefault="00AE1797" w:rsidP="00AE1797">
      <w:pPr>
        <w:spacing w:line="240" w:lineRule="auto"/>
        <w:jc w:val="both"/>
        <w:rPr>
          <w:rFonts w:ascii="Times New Roman" w:eastAsia="Times New Roman" w:hAnsi="Times New Roman" w:cs="Times New Roman"/>
        </w:rPr>
      </w:pPr>
    </w:p>
    <w:p w:rsidR="00E55780" w:rsidRDefault="00487856" w:rsidP="00AE179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Qawafel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Qawafel intervient dans trois composantes complémentaires : </w:t>
      </w:r>
    </w:p>
    <w:p w:rsidR="00AE1797" w:rsidRDefault="00AE1797" w:rsidP="00AE1797">
      <w:pPr>
        <w:spacing w:line="240" w:lineRule="auto"/>
        <w:jc w:val="both"/>
        <w:rPr>
          <w:rFonts w:ascii="Times New Roman" w:eastAsia="Times New Roman" w:hAnsi="Times New Roman" w:cs="Times New Roman"/>
        </w:rPr>
      </w:pPr>
    </w:p>
    <w:p w:rsidR="00E55780" w:rsidRDefault="00487856" w:rsidP="00AE1797">
      <w:pPr>
        <w:numPr>
          <w:ilvl w:val="0"/>
          <w:numId w:val="5"/>
        </w:numPr>
        <w:spacing w:line="240" w:lineRule="auto"/>
        <w:jc w:val="both"/>
        <w:rPr>
          <w:rFonts w:ascii="Times New Roman" w:eastAsia="Times New Roman" w:hAnsi="Times New Roman" w:cs="Times New Roman"/>
        </w:rPr>
      </w:pPr>
      <w:r w:rsidRPr="00BE336B">
        <w:rPr>
          <w:rFonts w:ascii="Times New Roman" w:eastAsia="Times New Roman" w:hAnsi="Times New Roman" w:cs="Times New Roman"/>
          <w:b/>
        </w:rPr>
        <w:t>Composante 1 : « Accompagnement de l’internationalisation des entreprises tunisiennes vers le continent africain »</w:t>
      </w:r>
      <w:r>
        <w:rPr>
          <w:rFonts w:ascii="Times New Roman" w:eastAsia="Times New Roman" w:hAnsi="Times New Roman" w:cs="Times New Roman"/>
        </w:rPr>
        <w:t xml:space="preserve"> pour renforcer les mécanismes d’accompagnement et les offres de services des structures intermédiaires privées qui ont vocation à soutenir les entreprises et startups tunisiennes dans leur projet d’expansion en Afrique.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p>
    <w:p w:rsidR="00E55780" w:rsidRDefault="00487856" w:rsidP="00AE1797">
      <w:pPr>
        <w:numPr>
          <w:ilvl w:val="0"/>
          <w:numId w:val="5"/>
        </w:numPr>
        <w:spacing w:line="240" w:lineRule="auto"/>
        <w:jc w:val="both"/>
        <w:rPr>
          <w:rFonts w:ascii="Times New Roman" w:eastAsia="Times New Roman" w:hAnsi="Times New Roman" w:cs="Times New Roman"/>
        </w:rPr>
      </w:pPr>
      <w:r w:rsidRPr="00BE336B">
        <w:rPr>
          <w:rFonts w:ascii="Times New Roman" w:eastAsia="Times New Roman" w:hAnsi="Times New Roman" w:cs="Times New Roman"/>
          <w:b/>
        </w:rPr>
        <w:t>Composante 2 : « Visibilité et diplomatie économique de la Tunisie sur les marchés prioritaires »</w:t>
      </w:r>
      <w:r>
        <w:rPr>
          <w:rFonts w:ascii="Times New Roman" w:eastAsia="Times New Roman" w:hAnsi="Times New Roman" w:cs="Times New Roman"/>
        </w:rPr>
        <w:t xml:space="preserve"> pour améliorer l’attractivité de la Tunisie en tant que destination d’investissement et déployer une stratégie de diplomatie économique active dans les pays africains cibles. </w:t>
      </w:r>
      <w:r>
        <w:rPr>
          <w:rFonts w:ascii="Times New Roman" w:eastAsia="Times New Roman" w:hAnsi="Times New Roman" w:cs="Times New Roman"/>
        </w:rPr>
        <w:tab/>
      </w:r>
      <w:r>
        <w:rPr>
          <w:rFonts w:ascii="Times New Roman" w:eastAsia="Times New Roman" w:hAnsi="Times New Roman" w:cs="Times New Roman"/>
        </w:rPr>
        <w:br/>
      </w:r>
    </w:p>
    <w:p w:rsidR="00E55780" w:rsidRDefault="00487856" w:rsidP="00AE1797">
      <w:pPr>
        <w:numPr>
          <w:ilvl w:val="0"/>
          <w:numId w:val="5"/>
        </w:numPr>
        <w:spacing w:line="240" w:lineRule="auto"/>
        <w:jc w:val="both"/>
        <w:rPr>
          <w:rFonts w:ascii="Times New Roman" w:eastAsia="Times New Roman" w:hAnsi="Times New Roman" w:cs="Times New Roman"/>
        </w:rPr>
      </w:pPr>
      <w:r w:rsidRPr="00BE336B">
        <w:rPr>
          <w:rFonts w:ascii="Times New Roman" w:eastAsia="Times New Roman" w:hAnsi="Times New Roman" w:cs="Times New Roman"/>
          <w:b/>
        </w:rPr>
        <w:t>Composante 3 : « Cadre réglementaire et institutionnel tunisien »</w:t>
      </w:r>
      <w:r>
        <w:rPr>
          <w:rFonts w:ascii="Times New Roman" w:eastAsia="Times New Roman" w:hAnsi="Times New Roman" w:cs="Times New Roman"/>
        </w:rPr>
        <w:t xml:space="preserve"> pour créer un environnement plus propice à l’internationalisation des entreprises en Afrique par la révision de certaines réglementations et la mise en place de mécanismes de dialogue public-privé et de collaborations régionales entre pairs (Tunisie/pays cibles). </w:t>
      </w:r>
    </w:p>
    <w:p w:rsidR="00E55780" w:rsidRDefault="00E55780" w:rsidP="00AE1797">
      <w:pPr>
        <w:spacing w:line="240" w:lineRule="auto"/>
        <w:ind w:left="720"/>
        <w:jc w:val="both"/>
        <w:rPr>
          <w:rFonts w:ascii="Times New Roman" w:eastAsia="Times New Roman" w:hAnsi="Times New Roman" w:cs="Times New Roman"/>
        </w:rPr>
      </w:pPr>
    </w:p>
    <w:p w:rsidR="00E55780" w:rsidRDefault="00487856" w:rsidP="00AE1797">
      <w:pPr>
        <w:spacing w:line="240" w:lineRule="auto"/>
        <w:jc w:val="both"/>
        <w:rPr>
          <w:rFonts w:ascii="Times New Roman" w:eastAsia="Times New Roman" w:hAnsi="Times New Roman" w:cs="Times New Roman"/>
        </w:rPr>
      </w:pPr>
      <w:r>
        <w:rPr>
          <w:rFonts w:ascii="Times New Roman" w:eastAsia="Times New Roman" w:hAnsi="Times New Roman" w:cs="Times New Roman"/>
        </w:rPr>
        <w:t>La présente mission s’inscrit dans le cadre de la mise en œuvre d</w:t>
      </w:r>
      <w:r w:rsidR="00BE336B">
        <w:rPr>
          <w:rFonts w:ascii="Times New Roman" w:eastAsia="Times New Roman" w:hAnsi="Times New Roman" w:cs="Times New Roman"/>
        </w:rPr>
        <w:t xml:space="preserve">es activités de la composante 3. </w:t>
      </w:r>
    </w:p>
    <w:p w:rsidR="004B4727" w:rsidRDefault="004B4727" w:rsidP="00AE1797">
      <w:pPr>
        <w:spacing w:line="240" w:lineRule="auto"/>
        <w:rPr>
          <w:rFonts w:ascii="Times New Roman" w:eastAsia="Times New Roman" w:hAnsi="Times New Roman" w:cs="Times New Roman"/>
        </w:rPr>
      </w:pPr>
      <w:r>
        <w:rPr>
          <w:rFonts w:ascii="Times New Roman" w:eastAsia="Times New Roman" w:hAnsi="Times New Roman" w:cs="Times New Roman"/>
        </w:rPr>
        <w:br w:type="page"/>
      </w:r>
    </w:p>
    <w:p w:rsidR="00E55780" w:rsidRDefault="00E55780" w:rsidP="00AE1797">
      <w:pPr>
        <w:spacing w:line="240" w:lineRule="auto"/>
        <w:jc w:val="both"/>
        <w:rPr>
          <w:rFonts w:ascii="Times New Roman" w:eastAsia="Times New Roman" w:hAnsi="Times New Roman" w:cs="Times New Roman"/>
        </w:rPr>
      </w:pPr>
    </w:p>
    <w:p w:rsidR="00E55780" w:rsidRDefault="00487856" w:rsidP="00AE1797">
      <w:pPr>
        <w:numPr>
          <w:ilvl w:val="0"/>
          <w:numId w:val="1"/>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Contexte de la mission  </w:t>
      </w:r>
    </w:p>
    <w:p w:rsidR="00AE1797" w:rsidRDefault="00AE1797" w:rsidP="00AE1797">
      <w:pPr>
        <w:spacing w:line="240" w:lineRule="auto"/>
        <w:ind w:left="720"/>
        <w:rPr>
          <w:rFonts w:ascii="Times New Roman" w:eastAsia="Times New Roman" w:hAnsi="Times New Roman" w:cs="Times New Roman"/>
          <w:b/>
        </w:rPr>
      </w:pPr>
    </w:p>
    <w:p w:rsidR="00E55780" w:rsidRPr="00AE1797" w:rsidRDefault="00487856" w:rsidP="00AE1797">
      <w:pPr>
        <w:pStyle w:val="Paragraphedeliste"/>
        <w:numPr>
          <w:ilvl w:val="1"/>
          <w:numId w:val="1"/>
        </w:numPr>
        <w:spacing w:line="240" w:lineRule="auto"/>
        <w:rPr>
          <w:rFonts w:ascii="Times New Roman" w:eastAsia="Times New Roman" w:hAnsi="Times New Roman" w:cs="Times New Roman"/>
          <w:b/>
        </w:rPr>
      </w:pPr>
      <w:r w:rsidRPr="00AE1797">
        <w:rPr>
          <w:rFonts w:ascii="Times New Roman" w:eastAsia="Times New Roman" w:hAnsi="Times New Roman" w:cs="Times New Roman"/>
          <w:b/>
        </w:rPr>
        <w:t>Objectif général</w:t>
      </w:r>
    </w:p>
    <w:p w:rsidR="00AE1797" w:rsidRPr="00AE1797" w:rsidRDefault="00AE1797" w:rsidP="00AE1797">
      <w:pPr>
        <w:pStyle w:val="Paragraphedeliste"/>
        <w:spacing w:line="240" w:lineRule="auto"/>
        <w:ind w:left="1440"/>
        <w:rPr>
          <w:rFonts w:ascii="Times New Roman" w:eastAsia="Times New Roman" w:hAnsi="Times New Roman" w:cs="Times New Roman"/>
          <w:b/>
        </w:rPr>
      </w:pPr>
    </w:p>
    <w:p w:rsidR="00BE336B" w:rsidRDefault="00BE336B" w:rsidP="00AE179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686B97">
        <w:rPr>
          <w:rFonts w:ascii="Times New Roman" w:eastAsia="Times New Roman" w:hAnsi="Times New Roman" w:cs="Times New Roman"/>
        </w:rPr>
        <w:t xml:space="preserve">La Facilité d’assistance technique du projet Qawafel fournit une assistance technique auprès des structures publiques </w:t>
      </w:r>
      <w:r w:rsidRPr="00686B97">
        <w:rPr>
          <w:rFonts w:ascii="Times New Roman" w:eastAsia="Times New Roman" w:hAnsi="Times New Roman" w:cs="Times New Roman"/>
          <w:color w:val="000000"/>
        </w:rPr>
        <w:t xml:space="preserve">qui ont vocation à accompagner les entreprises dans leurs projets d’expansion à l’international, </w:t>
      </w:r>
      <w:r>
        <w:rPr>
          <w:rFonts w:ascii="Times New Roman" w:eastAsia="Times New Roman" w:hAnsi="Times New Roman" w:cs="Times New Roman"/>
          <w:color w:val="000000"/>
        </w:rPr>
        <w:t xml:space="preserve">en particulier vers </w:t>
      </w:r>
      <w:r w:rsidRPr="00686B97">
        <w:rPr>
          <w:rFonts w:ascii="Times New Roman" w:eastAsia="Times New Roman" w:hAnsi="Times New Roman" w:cs="Times New Roman"/>
          <w:color w:val="000000"/>
        </w:rPr>
        <w:t>les marchés africains.</w:t>
      </w:r>
      <w:r>
        <w:rPr>
          <w:rFonts w:ascii="Times New Roman" w:eastAsia="Times New Roman" w:hAnsi="Times New Roman" w:cs="Times New Roman"/>
          <w:color w:val="000000"/>
        </w:rPr>
        <w:t xml:space="preserve"> Dans ce cadre</w:t>
      </w:r>
      <w:r w:rsidR="0047756F">
        <w:rPr>
          <w:rFonts w:ascii="Times New Roman" w:eastAsia="Times New Roman" w:hAnsi="Times New Roman" w:cs="Times New Roman"/>
          <w:color w:val="000000"/>
        </w:rPr>
        <w:t xml:space="preserve">, </w:t>
      </w:r>
      <w:r w:rsidR="0047756F" w:rsidRPr="0047756F">
        <w:rPr>
          <w:rFonts w:ascii="Times New Roman" w:eastAsia="Times New Roman" w:hAnsi="Times New Roman" w:cs="Times New Roman"/>
          <w:lang w:val="fr-FR"/>
        </w:rPr>
        <w:t xml:space="preserve">l’Agence Foncière Industrielle (AFI) a sollicité l’appui du projet pour </w:t>
      </w:r>
      <w:r w:rsidR="0047756F">
        <w:rPr>
          <w:rFonts w:ascii="Times New Roman" w:eastAsia="Times New Roman" w:hAnsi="Times New Roman" w:cs="Times New Roman"/>
          <w:lang w:val="fr-FR"/>
        </w:rPr>
        <w:t>appuyer</w:t>
      </w:r>
      <w:r w:rsidR="0047756F" w:rsidRPr="0047756F">
        <w:rPr>
          <w:rFonts w:ascii="Times New Roman" w:eastAsia="Times New Roman" w:hAnsi="Times New Roman" w:cs="Times New Roman"/>
          <w:lang w:val="fr-FR"/>
        </w:rPr>
        <w:t xml:space="preserve"> la création de “l’AFI Internationale”, une entité dédiée à la valorisation de son expertise à l’étranger</w:t>
      </w:r>
      <w:r w:rsidR="0047756F">
        <w:rPr>
          <w:rFonts w:ascii="Times New Roman" w:eastAsia="Times New Roman" w:hAnsi="Times New Roman" w:cs="Times New Roman"/>
          <w:lang w:val="fr-FR"/>
        </w:rPr>
        <w:t xml:space="preserve">. </w:t>
      </w:r>
    </w:p>
    <w:p w:rsidR="00AE1797" w:rsidRDefault="00AE1797" w:rsidP="00AE1797">
      <w:pPr>
        <w:spacing w:line="240" w:lineRule="auto"/>
        <w:jc w:val="both"/>
        <w:rPr>
          <w:rFonts w:ascii="Times New Roman" w:eastAsia="Times New Roman" w:hAnsi="Times New Roman" w:cs="Times New Roman"/>
        </w:rPr>
      </w:pPr>
    </w:p>
    <w:p w:rsidR="004B4727" w:rsidRDefault="0047756F" w:rsidP="00AE179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L’AFI </w:t>
      </w:r>
      <w:r w:rsidR="00487856">
        <w:rPr>
          <w:rFonts w:ascii="Times New Roman" w:eastAsia="Times New Roman" w:hAnsi="Times New Roman" w:cs="Times New Roman"/>
        </w:rPr>
        <w:t>est une entreprise publique sous tutelle du Ministère de l’Industrie, des Mines et de l’Energie. Elle est chargée de l’aménagement des zones et terrains industriels. Elle assure l’identification de potentiels sites industriels, la réhabilitation de terrains, la commercialisation de terrains, l’aménagement des zones industrielles (viabilisation des terrains, assainissement, éclairage, etc) et l’accompagnement d’entreprises souhaitant s’implanter dans une zone industrielle aménagée.</w:t>
      </w:r>
      <w:r w:rsidR="004B4727" w:rsidRPr="004B4727">
        <w:rPr>
          <w:rFonts w:ascii="Times New Roman" w:eastAsia="Times New Roman" w:hAnsi="Times New Roman" w:cs="Times New Roman"/>
        </w:rPr>
        <w:t xml:space="preserve"> </w:t>
      </w:r>
    </w:p>
    <w:p w:rsidR="00AE1797" w:rsidRDefault="00AE1797" w:rsidP="00AE1797">
      <w:pPr>
        <w:spacing w:line="240" w:lineRule="auto"/>
        <w:jc w:val="both"/>
        <w:rPr>
          <w:rFonts w:ascii="Times New Roman" w:eastAsia="Times New Roman" w:hAnsi="Times New Roman" w:cs="Times New Roman"/>
        </w:rPr>
      </w:pPr>
    </w:p>
    <w:p w:rsidR="004B4727" w:rsidRDefault="004B4727" w:rsidP="00AE1797">
      <w:pPr>
        <w:spacing w:line="240" w:lineRule="auto"/>
        <w:jc w:val="both"/>
        <w:rPr>
          <w:rFonts w:ascii="Times New Roman" w:eastAsia="Times New Roman" w:hAnsi="Times New Roman" w:cs="Times New Roman"/>
        </w:rPr>
      </w:pPr>
      <w:r w:rsidRPr="004B4727">
        <w:rPr>
          <w:rFonts w:ascii="Times New Roman" w:eastAsia="Times New Roman" w:hAnsi="Times New Roman" w:cs="Times New Roman"/>
        </w:rPr>
        <w:t>Depuis sa création en 1973, l'Agence Foncière Industrielle (AFI) joue un rôle déterminant dans l'aménagement du t</w:t>
      </w:r>
      <w:r w:rsidR="00CB3684">
        <w:rPr>
          <w:rFonts w:ascii="Times New Roman" w:eastAsia="Times New Roman" w:hAnsi="Times New Roman" w:cs="Times New Roman"/>
        </w:rPr>
        <w:t>erritoire industriel tunisien. L</w:t>
      </w:r>
      <w:r w:rsidRPr="004B4727">
        <w:rPr>
          <w:rFonts w:ascii="Times New Roman" w:eastAsia="Times New Roman" w:hAnsi="Times New Roman" w:cs="Times New Roman"/>
        </w:rPr>
        <w:t>'AFI soutient le développement économique du pays en offrant des solutions pratiques et sur mesure pour les investisseurs, tant nationaux qu'internationaux. Forte de ses 50 ans d'expérience, l'Agence a créé 115 zones industrielles couvrant plus de 3000 hectares. Ces espaces sont aménagés avec des infrastructures modernes et adaptées aux besoins des projets industriels, quel que soit leur secteur d'activité.</w:t>
      </w:r>
      <w:r>
        <w:rPr>
          <w:rFonts w:ascii="Times New Roman" w:eastAsia="Times New Roman" w:hAnsi="Times New Roman" w:cs="Times New Roman"/>
        </w:rPr>
        <w:t xml:space="preserve"> </w:t>
      </w:r>
    </w:p>
    <w:p w:rsidR="00AE1797" w:rsidRPr="004B4727" w:rsidRDefault="00AE1797" w:rsidP="00AE1797">
      <w:pPr>
        <w:spacing w:line="240" w:lineRule="auto"/>
        <w:jc w:val="both"/>
        <w:rPr>
          <w:rFonts w:ascii="Times New Roman" w:eastAsia="Times New Roman" w:hAnsi="Times New Roman" w:cs="Times New Roman"/>
        </w:rPr>
      </w:pPr>
    </w:p>
    <w:p w:rsidR="0047756F" w:rsidRDefault="00487856" w:rsidP="00AE1797">
      <w:pPr>
        <w:spacing w:line="240" w:lineRule="auto"/>
        <w:jc w:val="both"/>
        <w:rPr>
          <w:rFonts w:ascii="Times New Roman" w:eastAsia="Times New Roman" w:hAnsi="Times New Roman" w:cs="Times New Roman"/>
          <w:lang w:val="fr-FR"/>
        </w:rPr>
      </w:pPr>
      <w:r>
        <w:rPr>
          <w:rFonts w:ascii="Times New Roman" w:eastAsia="Times New Roman" w:hAnsi="Times New Roman" w:cs="Times New Roman"/>
        </w:rPr>
        <w:t xml:space="preserve">L’AFI souhaite internationaliser ses services dans l’aménagement de zones et terrains industriels sur les marchés africains et du Moyen-Orient. Elle ambitionne de créer une agence dédiée à la promotion de ses services et à la mise en œuvre de son expertise à l’étranger : “l'Agence Foncière Industrielle Internationale », AFI Internationale. </w:t>
      </w:r>
      <w:r w:rsidR="0047756F" w:rsidRPr="0047756F">
        <w:rPr>
          <w:rFonts w:ascii="Times New Roman" w:eastAsia="Times New Roman" w:hAnsi="Times New Roman" w:cs="Times New Roman"/>
          <w:lang w:val="fr-FR"/>
        </w:rPr>
        <w:t>Ce projet est soutenu à la fois par le Conseil d’administration de l’AFI et par le Conseil Supérieur de l’Exportation.</w:t>
      </w:r>
      <w:r w:rsidR="0047756F">
        <w:rPr>
          <w:rFonts w:ascii="Times New Roman" w:eastAsia="Times New Roman" w:hAnsi="Times New Roman" w:cs="Times New Roman"/>
          <w:lang w:val="fr-FR"/>
        </w:rPr>
        <w:t xml:space="preserve"> </w:t>
      </w:r>
    </w:p>
    <w:p w:rsidR="00AE1797" w:rsidRDefault="00AE1797" w:rsidP="00AE1797">
      <w:pPr>
        <w:spacing w:line="240" w:lineRule="auto"/>
        <w:jc w:val="both"/>
        <w:rPr>
          <w:rFonts w:ascii="Times New Roman" w:eastAsia="Times New Roman" w:hAnsi="Times New Roman" w:cs="Times New Roman"/>
          <w:lang w:val="fr-FR"/>
        </w:rPr>
      </w:pPr>
    </w:p>
    <w:p w:rsidR="00BB25F2" w:rsidRDefault="0047756F" w:rsidP="00AE1797">
      <w:pPr>
        <w:spacing w:line="240" w:lineRule="auto"/>
        <w:jc w:val="both"/>
        <w:rPr>
          <w:rFonts w:ascii="Times New Roman" w:eastAsia="Times New Roman" w:hAnsi="Times New Roman" w:cs="Times New Roman"/>
          <w:lang w:val="fr-FR"/>
        </w:rPr>
      </w:pPr>
      <w:r w:rsidRPr="0047756F">
        <w:rPr>
          <w:rFonts w:ascii="Times New Roman" w:eastAsia="Times New Roman" w:hAnsi="Times New Roman" w:cs="Times New Roman"/>
          <w:lang w:val="fr-FR"/>
        </w:rPr>
        <w:t>Le projet Qawafel la</w:t>
      </w:r>
      <w:r w:rsidR="00BB25F2">
        <w:rPr>
          <w:rFonts w:ascii="Times New Roman" w:eastAsia="Times New Roman" w:hAnsi="Times New Roman" w:cs="Times New Roman"/>
          <w:lang w:val="fr-FR"/>
        </w:rPr>
        <w:t xml:space="preserve">nce ainsi une consultation </w:t>
      </w:r>
      <w:r w:rsidR="00BB25F2" w:rsidRPr="00BB25F2">
        <w:rPr>
          <w:rFonts w:ascii="Times New Roman" w:eastAsia="Times New Roman" w:hAnsi="Times New Roman" w:cs="Times New Roman"/>
          <w:lang w:val="fr-FR"/>
        </w:rPr>
        <w:t xml:space="preserve">pour la réalisation d’une étude de faisabilité du projet </w:t>
      </w:r>
      <w:r w:rsidR="00BB25F2">
        <w:rPr>
          <w:rFonts w:ascii="Times New Roman" w:eastAsia="Times New Roman" w:hAnsi="Times New Roman" w:cs="Times New Roman"/>
          <w:lang w:val="fr-FR"/>
        </w:rPr>
        <w:t xml:space="preserve">« AFI Internationale ». </w:t>
      </w:r>
    </w:p>
    <w:p w:rsidR="00AE1797" w:rsidRPr="00CE5FE7" w:rsidRDefault="00AE1797" w:rsidP="00AE1797">
      <w:pPr>
        <w:spacing w:line="240" w:lineRule="auto"/>
        <w:jc w:val="both"/>
        <w:rPr>
          <w:rFonts w:ascii="Times New Roman" w:eastAsia="Times New Roman" w:hAnsi="Times New Roman" w:cs="Times New Roman"/>
          <w:lang w:val="fr-FR"/>
        </w:rPr>
      </w:pPr>
    </w:p>
    <w:p w:rsidR="00E55780" w:rsidRPr="00AE1797" w:rsidRDefault="00487856" w:rsidP="00AE1797">
      <w:pPr>
        <w:pStyle w:val="Paragraphedeliste"/>
        <w:numPr>
          <w:ilvl w:val="1"/>
          <w:numId w:val="1"/>
        </w:numPr>
        <w:spacing w:line="240" w:lineRule="auto"/>
        <w:rPr>
          <w:rFonts w:ascii="Times New Roman" w:eastAsia="Times New Roman" w:hAnsi="Times New Roman" w:cs="Times New Roman"/>
          <w:b/>
        </w:rPr>
      </w:pPr>
      <w:r w:rsidRPr="00AE1797">
        <w:rPr>
          <w:rFonts w:ascii="Times New Roman" w:eastAsia="Times New Roman" w:hAnsi="Times New Roman" w:cs="Times New Roman"/>
          <w:b/>
        </w:rPr>
        <w:t>Objectifs spécifiques</w:t>
      </w:r>
    </w:p>
    <w:p w:rsidR="00AE1797" w:rsidRPr="00AE1797" w:rsidRDefault="00AE1797" w:rsidP="00AE1797">
      <w:pPr>
        <w:pStyle w:val="Paragraphedeliste"/>
        <w:spacing w:line="240" w:lineRule="auto"/>
        <w:ind w:left="1440"/>
        <w:rPr>
          <w:rFonts w:ascii="Times New Roman" w:eastAsia="Times New Roman" w:hAnsi="Times New Roman" w:cs="Times New Roman"/>
          <w:b/>
        </w:rPr>
      </w:pPr>
    </w:p>
    <w:p w:rsidR="00E55780" w:rsidRDefault="0053286E" w:rsidP="00AE1797">
      <w:pPr>
        <w:spacing w:line="240" w:lineRule="auto"/>
        <w:jc w:val="both"/>
        <w:rPr>
          <w:rFonts w:ascii="Times New Roman" w:eastAsia="Times New Roman" w:hAnsi="Times New Roman" w:cs="Times New Roman"/>
        </w:rPr>
      </w:pPr>
      <w:r w:rsidRPr="0053286E">
        <w:rPr>
          <w:rFonts w:ascii="Times New Roman" w:eastAsia="Times New Roman" w:hAnsi="Times New Roman" w:cs="Times New Roman"/>
        </w:rPr>
        <w:t xml:space="preserve">La présente mission consiste à réaliser une étude de faisabilité du projet </w:t>
      </w:r>
      <w:r>
        <w:rPr>
          <w:rFonts w:ascii="Times New Roman" w:eastAsia="Times New Roman" w:hAnsi="Times New Roman" w:cs="Times New Roman"/>
        </w:rPr>
        <w:t xml:space="preserve">« AFI Internationale » </w:t>
      </w:r>
      <w:r w:rsidRPr="0053286E">
        <w:rPr>
          <w:rFonts w:ascii="Times New Roman" w:eastAsia="Times New Roman" w:hAnsi="Times New Roman" w:cs="Times New Roman"/>
        </w:rPr>
        <w:t xml:space="preserve">au profit </w:t>
      </w:r>
      <w:r>
        <w:rPr>
          <w:rFonts w:ascii="Times New Roman" w:eastAsia="Times New Roman" w:hAnsi="Times New Roman" w:cs="Times New Roman"/>
        </w:rPr>
        <w:t xml:space="preserve">de l’AFI. </w:t>
      </w:r>
      <w:r w:rsidR="00487856">
        <w:rPr>
          <w:rFonts w:ascii="Times New Roman" w:eastAsia="Times New Roman" w:hAnsi="Times New Roman" w:cs="Times New Roman"/>
        </w:rPr>
        <w:t xml:space="preserve">Cette étude vise à estimer les conditions de réalisation nécessaires pour s’assurer de la viabilité du projet et à dégager un plan d’actions pour le lancement de l’AFI Internationale.   </w:t>
      </w:r>
    </w:p>
    <w:p w:rsidR="00AE1797" w:rsidRDefault="00AE1797" w:rsidP="00AE1797">
      <w:pPr>
        <w:spacing w:line="240" w:lineRule="auto"/>
        <w:jc w:val="both"/>
        <w:rPr>
          <w:rFonts w:ascii="Times New Roman" w:eastAsia="Times New Roman" w:hAnsi="Times New Roman" w:cs="Times New Roman"/>
        </w:rPr>
      </w:pPr>
    </w:p>
    <w:p w:rsidR="0053286E" w:rsidRDefault="0053286E" w:rsidP="00AE1797">
      <w:pPr>
        <w:pStyle w:val="NormalWeb"/>
        <w:spacing w:before="0" w:beforeAutospacing="0" w:after="0" w:afterAutospacing="0"/>
        <w:jc w:val="both"/>
      </w:pPr>
      <w:r>
        <w:rPr>
          <w:color w:val="000000"/>
          <w:sz w:val="22"/>
          <w:szCs w:val="22"/>
        </w:rPr>
        <w:t>L’expert.e sera chargé.e d’atteindre les résultats suivants :  </w:t>
      </w:r>
      <w:r w:rsidR="000D3F71">
        <w:rPr>
          <w:color w:val="000000"/>
          <w:sz w:val="22"/>
          <w:szCs w:val="22"/>
        </w:rPr>
        <w:t xml:space="preserve"> </w:t>
      </w:r>
      <w:r w:rsidR="000D3F71">
        <w:rPr>
          <w:color w:val="000000"/>
          <w:sz w:val="22"/>
          <w:szCs w:val="22"/>
        </w:rPr>
        <w:tab/>
      </w:r>
      <w:r w:rsidR="000D3F71">
        <w:rPr>
          <w:color w:val="000000"/>
          <w:sz w:val="22"/>
          <w:szCs w:val="22"/>
        </w:rPr>
        <w:br/>
      </w:r>
    </w:p>
    <w:p w:rsidR="00FD3C7A" w:rsidRDefault="00FD3C7A" w:rsidP="00AE1797">
      <w:pPr>
        <w:pStyle w:val="Paragraphedeliste"/>
        <w:numPr>
          <w:ilvl w:val="0"/>
          <w:numId w:val="8"/>
        </w:numPr>
        <w:spacing w:line="240" w:lineRule="auto"/>
        <w:jc w:val="both"/>
        <w:rPr>
          <w:rFonts w:ascii="Times New Roman" w:eastAsia="Times New Roman" w:hAnsi="Times New Roman" w:cs="Times New Roman"/>
        </w:rPr>
      </w:pPr>
      <w:r w:rsidRPr="00FD3C7A">
        <w:rPr>
          <w:rFonts w:ascii="Times New Roman" w:eastAsia="Times New Roman" w:hAnsi="Times New Roman" w:cs="Times New Roman"/>
          <w:u w:val="single"/>
        </w:rPr>
        <w:t xml:space="preserve">Réaliser une étude de marché sur le secteur de l’aménagement de zones industrielles dans les pays cibles du projet Qawafel (Kenya, Mauritanie, Sénégal, RDC). </w:t>
      </w:r>
      <w:r w:rsidRPr="00FD3C7A">
        <w:rPr>
          <w:rFonts w:ascii="Times New Roman" w:eastAsia="Times New Roman" w:hAnsi="Times New Roman" w:cs="Times New Roman"/>
        </w:rPr>
        <w:t>L’étude portera sur l’offre et la demande locales, les acteurs institutionnels et privés</w:t>
      </w:r>
      <w:r>
        <w:rPr>
          <w:rFonts w:ascii="Times New Roman" w:eastAsia="Times New Roman" w:hAnsi="Times New Roman" w:cs="Times New Roman"/>
        </w:rPr>
        <w:t xml:space="preserve"> et les services qu’ils proposent</w:t>
      </w:r>
      <w:r w:rsidRPr="00FD3C7A">
        <w:rPr>
          <w:rFonts w:ascii="Times New Roman" w:eastAsia="Times New Roman" w:hAnsi="Times New Roman" w:cs="Times New Roman"/>
        </w:rPr>
        <w:t>, les réglementations en vigueur</w:t>
      </w:r>
      <w:r w:rsidR="004B4727">
        <w:rPr>
          <w:rFonts w:ascii="Times New Roman" w:eastAsia="Times New Roman" w:hAnsi="Times New Roman" w:cs="Times New Roman"/>
        </w:rPr>
        <w:t xml:space="preserve"> notamment en matière d’aménagement des zones et parcs industriels</w:t>
      </w:r>
      <w:r w:rsidRPr="00FD3C7A">
        <w:rPr>
          <w:rFonts w:ascii="Times New Roman" w:eastAsia="Times New Roman" w:hAnsi="Times New Roman" w:cs="Times New Roman"/>
        </w:rPr>
        <w:t xml:space="preserve">, les projets structurants en cours ou à venir, ainsi que les mécanismes </w:t>
      </w:r>
      <w:r>
        <w:rPr>
          <w:rFonts w:ascii="Times New Roman" w:eastAsia="Times New Roman" w:hAnsi="Times New Roman" w:cs="Times New Roman"/>
        </w:rPr>
        <w:t>de passation de marché</w:t>
      </w:r>
      <w:r w:rsidRPr="00FD3C7A">
        <w:rPr>
          <w:rFonts w:ascii="Times New Roman" w:eastAsia="Times New Roman" w:hAnsi="Times New Roman" w:cs="Times New Roman"/>
        </w:rPr>
        <w:t xml:space="preserve"> (appels d’offres, partenariats, etc.).</w:t>
      </w:r>
      <w:r>
        <w:rPr>
          <w:rFonts w:ascii="Times New Roman" w:eastAsia="Times New Roman" w:hAnsi="Times New Roman" w:cs="Times New Roman"/>
        </w:rPr>
        <w:t xml:space="preserve"> </w:t>
      </w:r>
      <w:r w:rsidRPr="00FD3C7A">
        <w:rPr>
          <w:rFonts w:ascii="Times New Roman" w:eastAsia="Times New Roman" w:hAnsi="Times New Roman" w:cs="Times New Roman"/>
        </w:rPr>
        <w:t>L’étude intégrera également une analyse des risques et facteurs externes (contexte économique, politique, sécuritaire, technologique) susceptibles d’influencer les perspectives de l’AFI Internationale</w:t>
      </w:r>
      <w:r>
        <w:rPr>
          <w:rFonts w:ascii="Times New Roman" w:eastAsia="Times New Roman" w:hAnsi="Times New Roman" w:cs="Times New Roman"/>
        </w:rPr>
        <w:t xml:space="preserve">. </w:t>
      </w:r>
    </w:p>
    <w:p w:rsidR="00677B2F" w:rsidRDefault="00677B2F" w:rsidP="00AE1797">
      <w:pPr>
        <w:pStyle w:val="Paragraphedeliste"/>
        <w:spacing w:line="240" w:lineRule="auto"/>
        <w:jc w:val="both"/>
        <w:rPr>
          <w:rFonts w:ascii="Times New Roman" w:eastAsia="Times New Roman" w:hAnsi="Times New Roman" w:cs="Times New Roman"/>
        </w:rPr>
      </w:pPr>
    </w:p>
    <w:p w:rsidR="00E35E05" w:rsidRPr="00E35E05" w:rsidRDefault="00677B2F" w:rsidP="00AE1797">
      <w:pPr>
        <w:pStyle w:val="Paragraphedeliste"/>
        <w:numPr>
          <w:ilvl w:val="0"/>
          <w:numId w:val="8"/>
        </w:numPr>
        <w:spacing w:line="240" w:lineRule="auto"/>
        <w:jc w:val="both"/>
        <w:rPr>
          <w:rFonts w:ascii="Times New Roman" w:eastAsia="Times New Roman" w:hAnsi="Times New Roman" w:cs="Times New Roman"/>
          <w:u w:val="single"/>
        </w:rPr>
      </w:pPr>
      <w:r w:rsidRPr="00677B2F">
        <w:rPr>
          <w:rFonts w:ascii="Times New Roman" w:eastAsia="Times New Roman" w:hAnsi="Times New Roman" w:cs="Times New Roman"/>
          <w:u w:val="single"/>
        </w:rPr>
        <w:t>Évaluer la faisabilité technique, économique, financière et organisationnelle du projet AFI Internationale</w:t>
      </w:r>
      <w:r>
        <w:rPr>
          <w:rFonts w:ascii="Times New Roman" w:eastAsia="Times New Roman" w:hAnsi="Times New Roman" w:cs="Times New Roman"/>
          <w:u w:val="single"/>
        </w:rPr>
        <w:t> </w:t>
      </w:r>
      <w:r w:rsidRPr="00677B2F">
        <w:rPr>
          <w:rFonts w:ascii="Times New Roman" w:eastAsia="Times New Roman" w:hAnsi="Times New Roman" w:cs="Times New Roman"/>
        </w:rPr>
        <w:t xml:space="preserve">: </w:t>
      </w:r>
      <w:r w:rsidR="009B47CB">
        <w:rPr>
          <w:rFonts w:ascii="Times New Roman" w:eastAsia="Times New Roman" w:hAnsi="Times New Roman" w:cs="Times New Roman"/>
        </w:rPr>
        <w:t>l</w:t>
      </w:r>
      <w:r w:rsidRPr="00677B2F">
        <w:rPr>
          <w:rFonts w:ascii="Times New Roman" w:eastAsia="Times New Roman" w:hAnsi="Times New Roman" w:cs="Times New Roman"/>
        </w:rPr>
        <w:t>’expert.e devra évaluer la viabilité globale du projet de création de l’AFI Internationale. Cette évaluation portera notamment sur les capacités internes de l’AFI, les ressourc</w:t>
      </w:r>
      <w:r>
        <w:rPr>
          <w:rFonts w:ascii="Times New Roman" w:eastAsia="Times New Roman" w:hAnsi="Times New Roman" w:cs="Times New Roman"/>
        </w:rPr>
        <w:t>es nécessaires, les contraintes/</w:t>
      </w:r>
      <w:r w:rsidRPr="00677B2F">
        <w:rPr>
          <w:rFonts w:ascii="Times New Roman" w:eastAsia="Times New Roman" w:hAnsi="Times New Roman" w:cs="Times New Roman"/>
        </w:rPr>
        <w:t xml:space="preserve">les risques associés, ainsi que sur les projections financières. </w:t>
      </w:r>
    </w:p>
    <w:p w:rsidR="00E35E05" w:rsidRDefault="00E35E05" w:rsidP="00AE1797">
      <w:pPr>
        <w:pStyle w:val="Paragraphedeliste"/>
        <w:spacing w:line="240" w:lineRule="auto"/>
        <w:rPr>
          <w:rFonts w:ascii="Times New Roman" w:eastAsia="Times New Roman" w:hAnsi="Times New Roman" w:cs="Times New Roman"/>
          <w:u w:val="single"/>
        </w:rPr>
      </w:pPr>
    </w:p>
    <w:p w:rsidR="00E35E05" w:rsidRPr="00E35E05" w:rsidRDefault="00E35E05" w:rsidP="00AE1797">
      <w:pPr>
        <w:pStyle w:val="Paragraphedeliste"/>
        <w:spacing w:line="240" w:lineRule="auto"/>
        <w:rPr>
          <w:rFonts w:ascii="Times New Roman" w:eastAsia="Times New Roman" w:hAnsi="Times New Roman" w:cs="Times New Roman"/>
          <w:u w:val="single"/>
        </w:rPr>
      </w:pPr>
    </w:p>
    <w:p w:rsidR="00E35E05" w:rsidRPr="0007023F" w:rsidRDefault="00E35E05" w:rsidP="00AE1797">
      <w:pPr>
        <w:pStyle w:val="Paragraphedeliste"/>
        <w:numPr>
          <w:ilvl w:val="0"/>
          <w:numId w:val="8"/>
        </w:numPr>
        <w:spacing w:line="240" w:lineRule="auto"/>
        <w:jc w:val="both"/>
        <w:rPr>
          <w:rFonts w:ascii="Times New Roman" w:eastAsia="Times New Roman" w:hAnsi="Times New Roman" w:cs="Times New Roman"/>
          <w:u w:val="single"/>
        </w:rPr>
      </w:pPr>
      <w:r w:rsidRPr="00E35E05">
        <w:rPr>
          <w:rFonts w:ascii="Times New Roman" w:eastAsia="Times New Roman" w:hAnsi="Times New Roman" w:cs="Times New Roman"/>
          <w:u w:val="single"/>
        </w:rPr>
        <w:t>Élaborer un plan d’affaires pour la création de l’AFI Internationale</w:t>
      </w:r>
      <w:r>
        <w:rPr>
          <w:rFonts w:ascii="Times New Roman" w:eastAsia="Times New Roman" w:hAnsi="Times New Roman" w:cs="Times New Roman"/>
          <w:u w:val="single"/>
        </w:rPr>
        <w:t> </w:t>
      </w:r>
      <w:r w:rsidRPr="00E35E05">
        <w:rPr>
          <w:rFonts w:ascii="Times New Roman" w:eastAsia="Times New Roman" w:hAnsi="Times New Roman" w:cs="Times New Roman"/>
        </w:rPr>
        <w:t xml:space="preserve">: </w:t>
      </w:r>
      <w:r>
        <w:rPr>
          <w:rFonts w:ascii="Times New Roman" w:eastAsia="Times New Roman" w:hAnsi="Times New Roman" w:cs="Times New Roman"/>
        </w:rPr>
        <w:t>à partir des résultats précédents</w:t>
      </w:r>
      <w:r w:rsidRPr="00E35E05">
        <w:rPr>
          <w:rFonts w:ascii="Times New Roman" w:eastAsia="Times New Roman" w:hAnsi="Times New Roman" w:cs="Times New Roman"/>
        </w:rPr>
        <w:t>, l’expert.e rédigera un plan d’affaires détaillé présentant les objectifs du projet, le périmètre d’action envisagé, les étapes de mise en œuvre, les activités clés, les ressources humaines et techniques nécessaires, les responsabilités internes, les besoins de financement, les sources de revenus et les prévisions budgétaires sur les cinq premières années d’exercice.</w:t>
      </w:r>
    </w:p>
    <w:p w:rsidR="0007023F" w:rsidRPr="0007023F" w:rsidRDefault="0007023F" w:rsidP="00AE1797">
      <w:pPr>
        <w:pStyle w:val="Paragraphedeliste"/>
        <w:spacing w:line="240" w:lineRule="auto"/>
        <w:jc w:val="both"/>
        <w:rPr>
          <w:rFonts w:ascii="Times New Roman" w:eastAsia="Times New Roman" w:hAnsi="Times New Roman" w:cs="Times New Roman"/>
          <w:u w:val="single"/>
        </w:rPr>
      </w:pPr>
    </w:p>
    <w:p w:rsidR="009B47CB" w:rsidRPr="009B47CB" w:rsidRDefault="00487856" w:rsidP="00AE1797">
      <w:pPr>
        <w:pStyle w:val="Paragraphedeliste"/>
        <w:numPr>
          <w:ilvl w:val="0"/>
          <w:numId w:val="8"/>
        </w:numPr>
        <w:spacing w:line="240" w:lineRule="auto"/>
        <w:jc w:val="both"/>
        <w:rPr>
          <w:rFonts w:ascii="Times New Roman" w:eastAsia="Times New Roman" w:hAnsi="Times New Roman" w:cs="Times New Roman"/>
          <w:u w:val="single"/>
        </w:rPr>
      </w:pPr>
      <w:r w:rsidRPr="00034E2E">
        <w:rPr>
          <w:rFonts w:ascii="Times New Roman" w:eastAsia="Times New Roman" w:hAnsi="Times New Roman" w:cs="Times New Roman"/>
          <w:u w:val="single"/>
        </w:rPr>
        <w:t>Rédiger les statuts juridiques de l’AFI Internationale</w:t>
      </w:r>
      <w:r w:rsidR="00034E2E">
        <w:rPr>
          <w:rFonts w:ascii="Times New Roman" w:eastAsia="Times New Roman" w:hAnsi="Times New Roman" w:cs="Times New Roman"/>
          <w:u w:val="single"/>
        </w:rPr>
        <w:t> :</w:t>
      </w:r>
      <w:r w:rsidR="00034E2E" w:rsidRPr="00945100">
        <w:rPr>
          <w:rFonts w:ascii="Times New Roman" w:eastAsia="Times New Roman" w:hAnsi="Times New Roman" w:cs="Times New Roman"/>
        </w:rPr>
        <w:t xml:space="preserve"> </w:t>
      </w:r>
      <w:r w:rsidR="009B47CB">
        <w:rPr>
          <w:rFonts w:ascii="Times New Roman" w:eastAsia="Times New Roman" w:hAnsi="Times New Roman" w:cs="Times New Roman"/>
        </w:rPr>
        <w:t>l</w:t>
      </w:r>
      <w:r w:rsidR="00945100" w:rsidRPr="00945100">
        <w:rPr>
          <w:rFonts w:ascii="Times New Roman" w:eastAsia="Times New Roman" w:hAnsi="Times New Roman" w:cs="Times New Roman"/>
        </w:rPr>
        <w:t>’expert.e apportera un appui à l’AFI dans le choix du statut juridique le plus approprié pour l’AFI Internationale, en conformité avec le droit tunisien. Il/elle rédigera les statuts de la nouvelle entité en précisant sa gouvernance, sa structure, son objet social et les modalités de fonctionnement interne.</w:t>
      </w:r>
    </w:p>
    <w:p w:rsidR="009B47CB" w:rsidRPr="009B47CB" w:rsidRDefault="009B47CB" w:rsidP="00AE1797">
      <w:pPr>
        <w:pStyle w:val="Paragraphedeliste"/>
        <w:spacing w:line="240" w:lineRule="auto"/>
        <w:rPr>
          <w:rFonts w:ascii="Times New Roman" w:eastAsia="Times New Roman" w:hAnsi="Times New Roman" w:cs="Times New Roman"/>
          <w:lang w:val="fr-FR"/>
        </w:rPr>
      </w:pPr>
    </w:p>
    <w:p w:rsidR="00AE1797" w:rsidRPr="00D43A95" w:rsidRDefault="009B47CB" w:rsidP="00D43A95">
      <w:pPr>
        <w:pStyle w:val="Paragraphedeliste"/>
        <w:numPr>
          <w:ilvl w:val="0"/>
          <w:numId w:val="8"/>
        </w:numPr>
        <w:spacing w:line="240" w:lineRule="auto"/>
        <w:jc w:val="both"/>
        <w:rPr>
          <w:rFonts w:ascii="Times New Roman" w:eastAsia="Times New Roman" w:hAnsi="Times New Roman" w:cs="Times New Roman"/>
          <w:u w:val="single"/>
        </w:rPr>
      </w:pPr>
      <w:r w:rsidRPr="009B47CB">
        <w:rPr>
          <w:rFonts w:ascii="Times New Roman" w:eastAsia="Times New Roman" w:hAnsi="Times New Roman" w:cs="Times New Roman"/>
          <w:u w:val="single"/>
          <w:lang w:val="fr-FR"/>
        </w:rPr>
        <w:t>Identifier et cartographier les partenariats institutionnels et opérationnels susceptibles de soutenir le positionnement international de l’AFI Internationale</w:t>
      </w:r>
      <w:r w:rsidRPr="009B47CB">
        <w:rPr>
          <w:rFonts w:ascii="Times New Roman" w:eastAsia="Times New Roman" w:hAnsi="Times New Roman" w:cs="Times New Roman"/>
          <w:lang w:val="fr-FR"/>
        </w:rPr>
        <w:t>.</w:t>
      </w:r>
      <w:r>
        <w:rPr>
          <w:rFonts w:ascii="Times New Roman" w:eastAsia="Times New Roman" w:hAnsi="Times New Roman" w:cs="Times New Roman"/>
          <w:lang w:val="fr-FR"/>
        </w:rPr>
        <w:t xml:space="preserve"> </w:t>
      </w:r>
      <w:r w:rsidRPr="009B47CB">
        <w:rPr>
          <w:rFonts w:ascii="Times New Roman" w:eastAsia="Times New Roman" w:hAnsi="Times New Roman" w:cs="Times New Roman"/>
          <w:lang w:val="fr-FR"/>
        </w:rPr>
        <w:t>L’expert.e analysera les acteurs clés au niveau national (structures tunisiennes d’appui à l’internationalisation, institutions publiques et privées) et dans les quatre pays cibles du projet Qawafel (Kenya, Mauritanie, Sénégal, RDC). L’objectif est de proposer une stratégie de partenariats adaptée pour faciliter l’implantation et l’activité de l’AFI Internationale à l’étranger. Ces partenariats pourront concerner la coopération institutionnelle, l’échange d’expertise, le financement de projets, ou encore la sous-traitance d’activités liées à l’aménagement industriel.</w:t>
      </w:r>
    </w:p>
    <w:p w:rsidR="00AE1797" w:rsidRPr="003B1869" w:rsidRDefault="00AE1797" w:rsidP="00AE1797">
      <w:pPr>
        <w:pStyle w:val="Paragraphedeliste"/>
        <w:spacing w:line="240" w:lineRule="auto"/>
        <w:jc w:val="both"/>
        <w:rPr>
          <w:rFonts w:ascii="Times New Roman" w:eastAsia="Times New Roman" w:hAnsi="Times New Roman" w:cs="Times New Roman"/>
          <w:u w:val="single"/>
        </w:rPr>
      </w:pPr>
    </w:p>
    <w:p w:rsidR="00AE1797" w:rsidRPr="00AE1797" w:rsidRDefault="00487856" w:rsidP="00AE1797">
      <w:pPr>
        <w:numPr>
          <w:ilvl w:val="0"/>
          <w:numId w:val="1"/>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Tâches à réaliser </w:t>
      </w:r>
      <w:r w:rsidR="003E3BE1">
        <w:rPr>
          <w:rFonts w:ascii="Times New Roman" w:eastAsia="Times New Roman" w:hAnsi="Times New Roman" w:cs="Times New Roman"/>
          <w:b/>
        </w:rPr>
        <w:tab/>
      </w:r>
    </w:p>
    <w:p w:rsidR="002E2599" w:rsidRDefault="002E2599" w:rsidP="00AE1797">
      <w:pPr>
        <w:shd w:val="clear" w:color="auto" w:fill="FFFFFF"/>
        <w:spacing w:line="240" w:lineRule="auto"/>
        <w:ind w:left="720"/>
        <w:jc w:val="both"/>
        <w:rPr>
          <w:rFonts w:ascii="Times New Roman" w:eastAsia="Times New Roman" w:hAnsi="Times New Roman" w:cs="Times New Roman"/>
        </w:rPr>
      </w:pPr>
    </w:p>
    <w:p w:rsidR="003E3BE1" w:rsidRDefault="003B1869" w:rsidP="00AE1797">
      <w:pPr>
        <w:shd w:val="clear" w:color="auto" w:fill="FFFFFF"/>
        <w:spacing w:line="240" w:lineRule="auto"/>
        <w:jc w:val="both"/>
        <w:rPr>
          <w:rFonts w:ascii="Times New Roman" w:eastAsia="Times New Roman" w:hAnsi="Times New Roman" w:cs="Times New Roman"/>
        </w:rPr>
      </w:pPr>
      <w:r w:rsidRPr="003B1869">
        <w:rPr>
          <w:rFonts w:ascii="Times New Roman" w:eastAsia="Times New Roman" w:hAnsi="Times New Roman" w:cs="Times New Roman"/>
        </w:rPr>
        <w:t>Pour atteindre l’objectif et les résultats de la mission, l’expert.e est appelé</w:t>
      </w:r>
      <w:r>
        <w:rPr>
          <w:rFonts w:ascii="Times New Roman" w:eastAsia="Times New Roman" w:hAnsi="Times New Roman" w:cs="Times New Roman"/>
        </w:rPr>
        <w:t xml:space="preserve">.e à mener les tâches </w:t>
      </w:r>
      <w:r w:rsidR="004B4727">
        <w:rPr>
          <w:rFonts w:ascii="Times New Roman" w:eastAsia="Times New Roman" w:hAnsi="Times New Roman" w:cs="Times New Roman"/>
        </w:rPr>
        <w:t>suivantes</w:t>
      </w:r>
      <w:r w:rsidR="004B4727" w:rsidRPr="003B1869">
        <w:rPr>
          <w:rFonts w:ascii="Times New Roman" w:eastAsia="Times New Roman" w:hAnsi="Times New Roman" w:cs="Times New Roman"/>
        </w:rPr>
        <w:t> :</w:t>
      </w:r>
    </w:p>
    <w:p w:rsidR="003E3BE1" w:rsidRDefault="003E3BE1" w:rsidP="00AE1797">
      <w:pPr>
        <w:shd w:val="clear" w:color="auto" w:fill="FFFFFF"/>
        <w:spacing w:line="240" w:lineRule="auto"/>
        <w:jc w:val="both"/>
        <w:rPr>
          <w:rFonts w:ascii="Times New Roman" w:eastAsia="Times New Roman" w:hAnsi="Times New Roman" w:cs="Times New Roman"/>
        </w:rPr>
      </w:pPr>
    </w:p>
    <w:tbl>
      <w:tblPr>
        <w:tblStyle w:val="Grilledutableau"/>
        <w:tblW w:w="9634" w:type="dxa"/>
        <w:tblLook w:val="04A0" w:firstRow="1" w:lastRow="0" w:firstColumn="1" w:lastColumn="0" w:noHBand="0" w:noVBand="1"/>
      </w:tblPr>
      <w:tblGrid>
        <w:gridCol w:w="463"/>
        <w:gridCol w:w="5769"/>
        <w:gridCol w:w="2552"/>
        <w:gridCol w:w="850"/>
      </w:tblGrid>
      <w:tr w:rsidR="002975C1" w:rsidRPr="002975C1" w:rsidTr="00D43A95">
        <w:tc>
          <w:tcPr>
            <w:tcW w:w="463" w:type="dxa"/>
            <w:shd w:val="clear" w:color="auto" w:fill="D9D9D9" w:themeFill="background1" w:themeFillShade="D9"/>
            <w:vAlign w:val="center"/>
          </w:tcPr>
          <w:p w:rsidR="002975C1" w:rsidRPr="002975C1" w:rsidRDefault="002975C1" w:rsidP="00AE1797">
            <w:pPr>
              <w:jc w:val="center"/>
              <w:rPr>
                <w:rFonts w:ascii="Times New Roman" w:hAnsi="Times New Roman" w:cs="Times New Roman"/>
                <w:b/>
                <w:bCs/>
              </w:rPr>
            </w:pPr>
            <w:r w:rsidRPr="002975C1">
              <w:rPr>
                <w:rFonts w:ascii="Times New Roman" w:hAnsi="Times New Roman" w:cs="Times New Roman"/>
                <w:b/>
                <w:bCs/>
              </w:rPr>
              <w:t>N°</w:t>
            </w:r>
          </w:p>
        </w:tc>
        <w:tc>
          <w:tcPr>
            <w:tcW w:w="5769" w:type="dxa"/>
            <w:shd w:val="clear" w:color="auto" w:fill="D9D9D9" w:themeFill="background1" w:themeFillShade="D9"/>
            <w:vAlign w:val="center"/>
          </w:tcPr>
          <w:p w:rsidR="002975C1" w:rsidRPr="002975C1" w:rsidRDefault="002975C1" w:rsidP="00AE1797">
            <w:pPr>
              <w:jc w:val="center"/>
              <w:rPr>
                <w:rFonts w:ascii="Times New Roman" w:hAnsi="Times New Roman" w:cs="Times New Roman"/>
                <w:b/>
                <w:bCs/>
              </w:rPr>
            </w:pPr>
            <w:r w:rsidRPr="002975C1">
              <w:rPr>
                <w:rFonts w:ascii="Times New Roman" w:hAnsi="Times New Roman" w:cs="Times New Roman"/>
                <w:b/>
                <w:bCs/>
              </w:rPr>
              <w:t xml:space="preserve">Activités à réaliser </w:t>
            </w:r>
          </w:p>
        </w:tc>
        <w:tc>
          <w:tcPr>
            <w:tcW w:w="2552" w:type="dxa"/>
            <w:shd w:val="clear" w:color="auto" w:fill="D9D9D9" w:themeFill="background1" w:themeFillShade="D9"/>
            <w:vAlign w:val="center"/>
          </w:tcPr>
          <w:p w:rsidR="002975C1" w:rsidRPr="002975C1" w:rsidRDefault="002975C1" w:rsidP="00AE1797">
            <w:pPr>
              <w:jc w:val="center"/>
              <w:rPr>
                <w:rFonts w:ascii="Times New Roman" w:hAnsi="Times New Roman" w:cs="Times New Roman"/>
                <w:b/>
                <w:bCs/>
              </w:rPr>
            </w:pPr>
            <w:r w:rsidRPr="002975C1">
              <w:rPr>
                <w:rFonts w:ascii="Times New Roman" w:hAnsi="Times New Roman" w:cs="Times New Roman"/>
                <w:b/>
                <w:bCs/>
              </w:rPr>
              <w:t xml:space="preserve">Livrables </w:t>
            </w:r>
          </w:p>
        </w:tc>
        <w:tc>
          <w:tcPr>
            <w:tcW w:w="850" w:type="dxa"/>
            <w:shd w:val="clear" w:color="auto" w:fill="D9D9D9" w:themeFill="background1" w:themeFillShade="D9"/>
            <w:vAlign w:val="center"/>
          </w:tcPr>
          <w:p w:rsidR="002975C1" w:rsidRPr="002975C1" w:rsidRDefault="002975C1" w:rsidP="00AE1797">
            <w:pPr>
              <w:jc w:val="center"/>
              <w:rPr>
                <w:rFonts w:ascii="Times New Roman" w:hAnsi="Times New Roman" w:cs="Times New Roman"/>
                <w:b/>
                <w:bCs/>
              </w:rPr>
            </w:pPr>
            <w:r w:rsidRPr="002975C1">
              <w:rPr>
                <w:rFonts w:ascii="Times New Roman" w:hAnsi="Times New Roman" w:cs="Times New Roman"/>
                <w:b/>
                <w:bCs/>
              </w:rPr>
              <w:t xml:space="preserve">H/J </w:t>
            </w:r>
          </w:p>
        </w:tc>
      </w:tr>
      <w:tr w:rsidR="002975C1" w:rsidRPr="002975C1" w:rsidTr="00D43A95">
        <w:tc>
          <w:tcPr>
            <w:tcW w:w="463" w:type="dxa"/>
            <w:vAlign w:val="center"/>
          </w:tcPr>
          <w:p w:rsidR="002975C1" w:rsidRPr="002975C1" w:rsidRDefault="002975C1" w:rsidP="00AE1797">
            <w:pPr>
              <w:rPr>
                <w:rFonts w:ascii="Times New Roman" w:hAnsi="Times New Roman" w:cs="Times New Roman"/>
                <w:b/>
              </w:rPr>
            </w:pPr>
            <w:r w:rsidRPr="002975C1">
              <w:rPr>
                <w:rFonts w:ascii="Times New Roman" w:hAnsi="Times New Roman" w:cs="Times New Roman"/>
                <w:b/>
              </w:rPr>
              <w:t>1</w:t>
            </w:r>
          </w:p>
        </w:tc>
        <w:tc>
          <w:tcPr>
            <w:tcW w:w="5769"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Tenir des réunions de cadrage avec l’AFI</w:t>
            </w:r>
            <w:r>
              <w:rPr>
                <w:rFonts w:ascii="Times New Roman" w:hAnsi="Times New Roman" w:cs="Times New Roman"/>
              </w:rPr>
              <w:t xml:space="preserve"> </w:t>
            </w:r>
            <w:r w:rsidRPr="002975C1">
              <w:rPr>
                <w:rFonts w:ascii="Times New Roman" w:hAnsi="Times New Roman" w:cs="Times New Roman"/>
              </w:rPr>
              <w:t>et le projet Qawafel (en présentiel ou à distance)</w:t>
            </w:r>
          </w:p>
        </w:tc>
        <w:tc>
          <w:tcPr>
            <w:tcW w:w="2552"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Compte rendu ou synthèse des échanges</w:t>
            </w:r>
          </w:p>
        </w:tc>
        <w:tc>
          <w:tcPr>
            <w:tcW w:w="850"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1</w:t>
            </w:r>
          </w:p>
        </w:tc>
      </w:tr>
      <w:tr w:rsidR="002975C1" w:rsidRPr="002975C1" w:rsidTr="00D43A95">
        <w:tc>
          <w:tcPr>
            <w:tcW w:w="463" w:type="dxa"/>
            <w:vAlign w:val="center"/>
          </w:tcPr>
          <w:p w:rsidR="002975C1" w:rsidRPr="002975C1" w:rsidRDefault="002975C1" w:rsidP="00AE1797">
            <w:pPr>
              <w:rPr>
                <w:rFonts w:ascii="Times New Roman" w:hAnsi="Times New Roman" w:cs="Times New Roman"/>
                <w:b/>
              </w:rPr>
            </w:pPr>
            <w:r w:rsidRPr="002975C1">
              <w:rPr>
                <w:rFonts w:ascii="Times New Roman" w:hAnsi="Times New Roman" w:cs="Times New Roman"/>
                <w:b/>
              </w:rPr>
              <w:t>2</w:t>
            </w:r>
          </w:p>
        </w:tc>
        <w:tc>
          <w:tcPr>
            <w:tcW w:w="5769"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Élaborer une note méthodologique et un chronogramme détaillés de la mission</w:t>
            </w:r>
          </w:p>
        </w:tc>
        <w:tc>
          <w:tcPr>
            <w:tcW w:w="2552"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 xml:space="preserve">Note </w:t>
            </w:r>
            <w:r>
              <w:rPr>
                <w:rFonts w:ascii="Times New Roman" w:hAnsi="Times New Roman" w:cs="Times New Roman"/>
              </w:rPr>
              <w:t xml:space="preserve">méthodologique et chronogramme </w:t>
            </w:r>
          </w:p>
        </w:tc>
        <w:tc>
          <w:tcPr>
            <w:tcW w:w="850"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1</w:t>
            </w:r>
          </w:p>
        </w:tc>
      </w:tr>
      <w:tr w:rsidR="002975C1" w:rsidRPr="002975C1" w:rsidTr="00D43A95">
        <w:tc>
          <w:tcPr>
            <w:tcW w:w="463" w:type="dxa"/>
            <w:vAlign w:val="center"/>
          </w:tcPr>
          <w:p w:rsidR="002975C1" w:rsidRPr="002975C1" w:rsidRDefault="002975C1" w:rsidP="00AE1797">
            <w:pPr>
              <w:rPr>
                <w:rFonts w:ascii="Times New Roman" w:hAnsi="Times New Roman" w:cs="Times New Roman"/>
                <w:b/>
              </w:rPr>
            </w:pPr>
            <w:r w:rsidRPr="002975C1">
              <w:rPr>
                <w:rFonts w:ascii="Times New Roman" w:hAnsi="Times New Roman" w:cs="Times New Roman"/>
                <w:b/>
              </w:rPr>
              <w:t>3</w:t>
            </w:r>
          </w:p>
        </w:tc>
        <w:tc>
          <w:tcPr>
            <w:tcW w:w="5769"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Réaliser une étude de marché sur le secteur de l’aménagement de zones industrielles dans les pays cibles du projet Qawafel</w:t>
            </w:r>
          </w:p>
        </w:tc>
        <w:tc>
          <w:tcPr>
            <w:tcW w:w="2552"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Rapport d’étude de marché</w:t>
            </w:r>
          </w:p>
        </w:tc>
        <w:tc>
          <w:tcPr>
            <w:tcW w:w="850"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6</w:t>
            </w:r>
          </w:p>
        </w:tc>
      </w:tr>
      <w:tr w:rsidR="002975C1" w:rsidRPr="002975C1" w:rsidTr="00D43A95">
        <w:tc>
          <w:tcPr>
            <w:tcW w:w="463" w:type="dxa"/>
            <w:vAlign w:val="center"/>
          </w:tcPr>
          <w:p w:rsidR="002975C1" w:rsidRPr="002975C1" w:rsidRDefault="002975C1" w:rsidP="00AE1797">
            <w:pPr>
              <w:rPr>
                <w:rFonts w:ascii="Times New Roman" w:hAnsi="Times New Roman" w:cs="Times New Roman"/>
                <w:b/>
              </w:rPr>
            </w:pPr>
            <w:r w:rsidRPr="002975C1">
              <w:rPr>
                <w:rFonts w:ascii="Times New Roman" w:hAnsi="Times New Roman" w:cs="Times New Roman"/>
                <w:b/>
              </w:rPr>
              <w:t>4</w:t>
            </w:r>
          </w:p>
        </w:tc>
        <w:tc>
          <w:tcPr>
            <w:tcW w:w="5769"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Évaluer la faisabilité technique, économique, financière et organisationnelle du projet AFI Internationale</w:t>
            </w:r>
          </w:p>
        </w:tc>
        <w:tc>
          <w:tcPr>
            <w:tcW w:w="2552"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Rapport d’analyse de faisabilité</w:t>
            </w:r>
          </w:p>
        </w:tc>
        <w:tc>
          <w:tcPr>
            <w:tcW w:w="850"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3</w:t>
            </w:r>
          </w:p>
        </w:tc>
      </w:tr>
      <w:tr w:rsidR="002975C1" w:rsidRPr="002975C1" w:rsidTr="00D43A95">
        <w:tc>
          <w:tcPr>
            <w:tcW w:w="463" w:type="dxa"/>
            <w:vAlign w:val="center"/>
          </w:tcPr>
          <w:p w:rsidR="002975C1" w:rsidRPr="002975C1" w:rsidRDefault="002975C1" w:rsidP="00AE1797">
            <w:pPr>
              <w:rPr>
                <w:rFonts w:ascii="Times New Roman" w:hAnsi="Times New Roman" w:cs="Times New Roman"/>
                <w:b/>
              </w:rPr>
            </w:pPr>
            <w:r w:rsidRPr="002975C1">
              <w:rPr>
                <w:rFonts w:ascii="Times New Roman" w:hAnsi="Times New Roman" w:cs="Times New Roman"/>
                <w:b/>
              </w:rPr>
              <w:t>5</w:t>
            </w:r>
          </w:p>
        </w:tc>
        <w:tc>
          <w:tcPr>
            <w:tcW w:w="5769"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Élaborer un plan d’affaires complet pour la création de l’AFI Internationale</w:t>
            </w:r>
          </w:p>
        </w:tc>
        <w:tc>
          <w:tcPr>
            <w:tcW w:w="2552"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Plan d’affaires</w:t>
            </w:r>
          </w:p>
        </w:tc>
        <w:tc>
          <w:tcPr>
            <w:tcW w:w="850"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4</w:t>
            </w:r>
          </w:p>
        </w:tc>
      </w:tr>
      <w:tr w:rsidR="002975C1" w:rsidRPr="002975C1" w:rsidTr="00D43A95">
        <w:tc>
          <w:tcPr>
            <w:tcW w:w="463" w:type="dxa"/>
            <w:vAlign w:val="center"/>
          </w:tcPr>
          <w:p w:rsidR="002975C1" w:rsidRPr="002975C1" w:rsidRDefault="002975C1" w:rsidP="00AE1797">
            <w:pPr>
              <w:rPr>
                <w:rFonts w:ascii="Times New Roman" w:hAnsi="Times New Roman" w:cs="Times New Roman"/>
                <w:b/>
              </w:rPr>
            </w:pPr>
            <w:r w:rsidRPr="002975C1">
              <w:rPr>
                <w:rFonts w:ascii="Times New Roman" w:hAnsi="Times New Roman" w:cs="Times New Roman"/>
                <w:b/>
              </w:rPr>
              <w:t>6</w:t>
            </w:r>
          </w:p>
        </w:tc>
        <w:tc>
          <w:tcPr>
            <w:tcW w:w="5769" w:type="dxa"/>
            <w:vAlign w:val="center"/>
          </w:tcPr>
          <w:p w:rsidR="002975C1" w:rsidRPr="002975C1" w:rsidRDefault="002975C1" w:rsidP="00AE1797">
            <w:pPr>
              <w:rPr>
                <w:rFonts w:ascii="Times New Roman" w:hAnsi="Times New Roman" w:cs="Times New Roman"/>
              </w:rPr>
            </w:pPr>
            <w:r>
              <w:rPr>
                <w:rFonts w:ascii="Times New Roman" w:hAnsi="Times New Roman" w:cs="Times New Roman"/>
              </w:rPr>
              <w:t>R</w:t>
            </w:r>
            <w:r w:rsidRPr="002975C1">
              <w:rPr>
                <w:rFonts w:ascii="Times New Roman" w:hAnsi="Times New Roman" w:cs="Times New Roman"/>
              </w:rPr>
              <w:t xml:space="preserve">édiger les statuts </w:t>
            </w:r>
            <w:r>
              <w:rPr>
                <w:rFonts w:ascii="Times New Roman" w:hAnsi="Times New Roman" w:cs="Times New Roman"/>
              </w:rPr>
              <w:t>de l’AFI International</w:t>
            </w:r>
          </w:p>
        </w:tc>
        <w:tc>
          <w:tcPr>
            <w:tcW w:w="2552"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 xml:space="preserve">Statuts juridiques </w:t>
            </w:r>
          </w:p>
        </w:tc>
        <w:tc>
          <w:tcPr>
            <w:tcW w:w="850"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2</w:t>
            </w:r>
          </w:p>
        </w:tc>
      </w:tr>
      <w:tr w:rsidR="002975C1" w:rsidRPr="002975C1" w:rsidTr="00D43A95">
        <w:tc>
          <w:tcPr>
            <w:tcW w:w="463" w:type="dxa"/>
            <w:vAlign w:val="center"/>
          </w:tcPr>
          <w:p w:rsidR="002975C1" w:rsidRPr="002975C1" w:rsidRDefault="002975C1" w:rsidP="00AE1797">
            <w:pPr>
              <w:rPr>
                <w:rFonts w:ascii="Times New Roman" w:hAnsi="Times New Roman" w:cs="Times New Roman"/>
                <w:b/>
              </w:rPr>
            </w:pPr>
            <w:r w:rsidRPr="002975C1">
              <w:rPr>
                <w:rFonts w:ascii="Times New Roman" w:hAnsi="Times New Roman" w:cs="Times New Roman"/>
                <w:b/>
              </w:rPr>
              <w:t>7</w:t>
            </w:r>
          </w:p>
        </w:tc>
        <w:tc>
          <w:tcPr>
            <w:tcW w:w="5769"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Identifier et cartographier les partenariats potentiels au niveau national et dans les pays cibles</w:t>
            </w:r>
          </w:p>
        </w:tc>
        <w:tc>
          <w:tcPr>
            <w:tcW w:w="2552"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Rapport de cartographie des partenariats et stratégie de mobilisation</w:t>
            </w:r>
          </w:p>
        </w:tc>
        <w:tc>
          <w:tcPr>
            <w:tcW w:w="850"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2.5</w:t>
            </w:r>
          </w:p>
        </w:tc>
      </w:tr>
      <w:tr w:rsidR="002975C1" w:rsidRPr="002975C1" w:rsidTr="00D43A95">
        <w:tc>
          <w:tcPr>
            <w:tcW w:w="463" w:type="dxa"/>
            <w:vAlign w:val="center"/>
          </w:tcPr>
          <w:p w:rsidR="002975C1" w:rsidRPr="002975C1" w:rsidRDefault="002975C1" w:rsidP="00AE1797">
            <w:pPr>
              <w:rPr>
                <w:rFonts w:ascii="Times New Roman" w:hAnsi="Times New Roman" w:cs="Times New Roman"/>
                <w:b/>
              </w:rPr>
            </w:pPr>
            <w:r w:rsidRPr="002975C1">
              <w:rPr>
                <w:rFonts w:ascii="Times New Roman" w:hAnsi="Times New Roman" w:cs="Times New Roman"/>
                <w:b/>
              </w:rPr>
              <w:t>8</w:t>
            </w:r>
          </w:p>
        </w:tc>
        <w:tc>
          <w:tcPr>
            <w:tcW w:w="5769"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Rédiger un rapport de fin de mission synthétisant les résultats, les livrables produits, les recommandations et les pistes de suivi</w:t>
            </w:r>
          </w:p>
        </w:tc>
        <w:tc>
          <w:tcPr>
            <w:tcW w:w="2552"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Rapport final de mission</w:t>
            </w:r>
          </w:p>
        </w:tc>
        <w:tc>
          <w:tcPr>
            <w:tcW w:w="850" w:type="dxa"/>
            <w:vAlign w:val="center"/>
          </w:tcPr>
          <w:p w:rsidR="002975C1" w:rsidRPr="002975C1" w:rsidRDefault="002975C1" w:rsidP="00AE1797">
            <w:pPr>
              <w:rPr>
                <w:rFonts w:ascii="Times New Roman" w:hAnsi="Times New Roman" w:cs="Times New Roman"/>
              </w:rPr>
            </w:pPr>
            <w:r w:rsidRPr="002975C1">
              <w:rPr>
                <w:rFonts w:ascii="Times New Roman" w:hAnsi="Times New Roman" w:cs="Times New Roman"/>
              </w:rPr>
              <w:t>1.5</w:t>
            </w:r>
          </w:p>
        </w:tc>
      </w:tr>
      <w:tr w:rsidR="002975C1" w:rsidRPr="002975C1" w:rsidTr="00D43A95">
        <w:tc>
          <w:tcPr>
            <w:tcW w:w="8784" w:type="dxa"/>
            <w:gridSpan w:val="3"/>
            <w:shd w:val="clear" w:color="auto" w:fill="D9D9D9" w:themeFill="background1" w:themeFillShade="D9"/>
            <w:vAlign w:val="center"/>
          </w:tcPr>
          <w:p w:rsidR="002975C1" w:rsidRPr="002975C1" w:rsidRDefault="002975C1" w:rsidP="00AE1797">
            <w:pPr>
              <w:rPr>
                <w:rFonts w:ascii="Times New Roman" w:hAnsi="Times New Roman" w:cs="Times New Roman"/>
                <w:b/>
              </w:rPr>
            </w:pPr>
            <w:r w:rsidRPr="002975C1">
              <w:rPr>
                <w:rFonts w:ascii="Times New Roman" w:hAnsi="Times New Roman" w:cs="Times New Roman"/>
                <w:b/>
              </w:rPr>
              <w:t>Nombre total de jours</w:t>
            </w:r>
          </w:p>
        </w:tc>
        <w:tc>
          <w:tcPr>
            <w:tcW w:w="850" w:type="dxa"/>
            <w:shd w:val="clear" w:color="auto" w:fill="D9D9D9" w:themeFill="background1" w:themeFillShade="D9"/>
            <w:vAlign w:val="center"/>
          </w:tcPr>
          <w:p w:rsidR="002975C1" w:rsidRPr="00B77BE4" w:rsidRDefault="002975C1" w:rsidP="00AE1797">
            <w:pPr>
              <w:rPr>
                <w:rFonts w:ascii="Times New Roman" w:hAnsi="Times New Roman" w:cs="Times New Roman"/>
                <w:b/>
                <w:bCs/>
              </w:rPr>
            </w:pPr>
            <w:r w:rsidRPr="00B77BE4">
              <w:rPr>
                <w:rFonts w:ascii="Times New Roman" w:hAnsi="Times New Roman" w:cs="Times New Roman"/>
                <w:b/>
                <w:bCs/>
              </w:rPr>
              <w:t>21</w:t>
            </w:r>
          </w:p>
        </w:tc>
      </w:tr>
    </w:tbl>
    <w:p w:rsidR="00311471" w:rsidRDefault="00311471" w:rsidP="00AE1797">
      <w:pPr>
        <w:shd w:val="clear" w:color="auto" w:fill="FFFFFF"/>
        <w:spacing w:line="240" w:lineRule="auto"/>
        <w:jc w:val="both"/>
        <w:rPr>
          <w:rFonts w:ascii="Times New Roman" w:eastAsia="Times New Roman" w:hAnsi="Times New Roman" w:cs="Times New Roman"/>
        </w:rPr>
      </w:pPr>
    </w:p>
    <w:p w:rsidR="00E55780" w:rsidRDefault="00487856" w:rsidP="00AE1797">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Les livrables de la mission seront à discuter et à valider conjointement </w:t>
      </w:r>
      <w:r w:rsidR="002B0807">
        <w:rPr>
          <w:rFonts w:ascii="Times New Roman" w:eastAsia="Times New Roman" w:hAnsi="Times New Roman" w:cs="Times New Roman"/>
        </w:rPr>
        <w:t xml:space="preserve">avec l’AFI et le projet Qawafel. </w:t>
      </w:r>
      <w:r>
        <w:rPr>
          <w:rFonts w:ascii="Times New Roman" w:eastAsia="Times New Roman" w:hAnsi="Times New Roman" w:cs="Times New Roman"/>
        </w:rPr>
        <w:t>Chaque partie fera l’objet d’une validation par l’équipe du projet :</w:t>
      </w:r>
      <w:r>
        <w:rPr>
          <w:rFonts w:ascii="Times New Roman" w:eastAsia="Times New Roman" w:hAnsi="Times New Roman" w:cs="Times New Roman"/>
        </w:rPr>
        <w:tab/>
      </w:r>
    </w:p>
    <w:p w:rsidR="00E55780" w:rsidRDefault="00487856" w:rsidP="00AE1797">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ébauche par l’expert(e) ;</w:t>
      </w:r>
    </w:p>
    <w:p w:rsidR="00E55780" w:rsidRDefault="00487856" w:rsidP="00AE1797">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vertAlign w:val="superscript"/>
        </w:rPr>
        <w:t>ème</w:t>
      </w:r>
      <w:r>
        <w:rPr>
          <w:rFonts w:ascii="Times New Roman" w:eastAsia="Times New Roman" w:hAnsi="Times New Roman" w:cs="Times New Roman"/>
        </w:rPr>
        <w:t xml:space="preserve"> ébauche avec intégration des commentaires ; </w:t>
      </w:r>
      <w:r>
        <w:rPr>
          <w:rFonts w:ascii="Times New Roman" w:eastAsia="Times New Roman" w:hAnsi="Times New Roman" w:cs="Times New Roman"/>
        </w:rPr>
        <w:tab/>
      </w:r>
    </w:p>
    <w:p w:rsidR="003E0B80" w:rsidRDefault="00487856" w:rsidP="00AE1797">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Version finale validée par le chef de projet. </w:t>
      </w:r>
    </w:p>
    <w:p w:rsidR="00803AEB" w:rsidRDefault="00803AEB" w:rsidP="00AE1797">
      <w:pPr>
        <w:spacing w:line="240" w:lineRule="auto"/>
        <w:jc w:val="both"/>
        <w:rPr>
          <w:rFonts w:ascii="Times New Roman" w:eastAsia="Times New Roman" w:hAnsi="Times New Roman" w:cs="Times New Roman"/>
        </w:rPr>
      </w:pPr>
    </w:p>
    <w:p w:rsidR="003E0B80" w:rsidRDefault="003E0B80" w:rsidP="00AE1797">
      <w:pPr>
        <w:spacing w:line="240" w:lineRule="auto"/>
        <w:jc w:val="both"/>
        <w:rPr>
          <w:rFonts w:ascii="Times New Roman" w:eastAsia="Times New Roman" w:hAnsi="Times New Roman" w:cs="Times New Roman"/>
        </w:rPr>
      </w:pPr>
      <w:r w:rsidRPr="003E0B80">
        <w:rPr>
          <w:rFonts w:ascii="Times New Roman" w:eastAsia="Times New Roman" w:hAnsi="Times New Roman" w:cs="Times New Roman"/>
        </w:rPr>
        <w:t xml:space="preserve">Le calendrier de remise des livrables sera discuté et validé lors des réunions de cadrage avec </w:t>
      </w:r>
      <w:r>
        <w:rPr>
          <w:rFonts w:ascii="Times New Roman" w:eastAsia="Times New Roman" w:hAnsi="Times New Roman" w:cs="Times New Roman"/>
        </w:rPr>
        <w:t>l’AFI</w:t>
      </w:r>
      <w:r w:rsidRPr="003E0B80">
        <w:rPr>
          <w:rFonts w:ascii="Times New Roman" w:eastAsia="Times New Roman" w:hAnsi="Times New Roman" w:cs="Times New Roman"/>
        </w:rPr>
        <w:t xml:space="preserve"> et le projet Qawafel.</w:t>
      </w:r>
    </w:p>
    <w:p w:rsidR="00803AEB" w:rsidRDefault="00803AEB" w:rsidP="00AE1797">
      <w:pPr>
        <w:spacing w:line="240" w:lineRule="auto"/>
        <w:jc w:val="both"/>
        <w:rPr>
          <w:rFonts w:ascii="Times New Roman" w:eastAsia="Times New Roman" w:hAnsi="Times New Roman" w:cs="Times New Roman"/>
        </w:rPr>
      </w:pPr>
    </w:p>
    <w:p w:rsidR="00803AEB" w:rsidRDefault="00803AEB" w:rsidP="00AE1797">
      <w:pPr>
        <w:spacing w:line="240" w:lineRule="auto"/>
        <w:jc w:val="both"/>
        <w:rPr>
          <w:rFonts w:ascii="Times New Roman" w:eastAsia="Times New Roman" w:hAnsi="Times New Roman" w:cs="Times New Roman"/>
        </w:rPr>
      </w:pPr>
    </w:p>
    <w:p w:rsidR="00AE1797" w:rsidRDefault="00AE1797" w:rsidP="00AE1797">
      <w:pPr>
        <w:spacing w:line="240" w:lineRule="auto"/>
        <w:jc w:val="both"/>
        <w:rPr>
          <w:rFonts w:ascii="Times New Roman" w:eastAsia="Times New Roman" w:hAnsi="Times New Roman" w:cs="Times New Roman"/>
        </w:rPr>
      </w:pPr>
    </w:p>
    <w:p w:rsidR="003E0B80" w:rsidRDefault="003E0B80" w:rsidP="00AE1797">
      <w:pPr>
        <w:pStyle w:val="Paragraphedeliste"/>
        <w:numPr>
          <w:ilvl w:val="0"/>
          <w:numId w:val="1"/>
        </w:numPr>
        <w:spacing w:line="240" w:lineRule="auto"/>
        <w:jc w:val="both"/>
        <w:rPr>
          <w:rFonts w:ascii="Times New Roman" w:eastAsia="Times New Roman" w:hAnsi="Times New Roman" w:cs="Times New Roman"/>
          <w:b/>
        </w:rPr>
      </w:pPr>
      <w:r w:rsidRPr="00315072">
        <w:rPr>
          <w:rFonts w:ascii="Times New Roman" w:eastAsia="Times New Roman" w:hAnsi="Times New Roman" w:cs="Times New Roman"/>
          <w:b/>
        </w:rPr>
        <w:t>Calendrier prévisionnel et lieux d’exécution de la mission</w:t>
      </w:r>
    </w:p>
    <w:p w:rsidR="00803AEB" w:rsidRDefault="00803AEB" w:rsidP="00AE1797">
      <w:pPr>
        <w:spacing w:line="240" w:lineRule="auto"/>
        <w:jc w:val="both"/>
        <w:rPr>
          <w:rFonts w:ascii="Times New Roman" w:eastAsia="Times New Roman" w:hAnsi="Times New Roman" w:cs="Times New Roman"/>
        </w:rPr>
      </w:pPr>
    </w:p>
    <w:p w:rsidR="00AE1797" w:rsidRDefault="003E0B80" w:rsidP="00AE1797">
      <w:pPr>
        <w:spacing w:line="240" w:lineRule="auto"/>
        <w:jc w:val="both"/>
        <w:rPr>
          <w:rFonts w:ascii="Times New Roman" w:eastAsia="Times New Roman" w:hAnsi="Times New Roman" w:cs="Times New Roman"/>
          <w:b/>
        </w:rPr>
      </w:pPr>
      <w:r w:rsidRPr="003E0B80">
        <w:rPr>
          <w:rFonts w:ascii="Times New Roman" w:eastAsia="Times New Roman" w:hAnsi="Times New Roman" w:cs="Times New Roman"/>
        </w:rPr>
        <w:t xml:space="preserve">La mission se déroulera sur la période de </w:t>
      </w:r>
      <w:r w:rsidRPr="004B4727">
        <w:rPr>
          <w:rFonts w:ascii="Times New Roman" w:eastAsia="Times New Roman" w:hAnsi="Times New Roman" w:cs="Times New Roman"/>
          <w:b/>
          <w:bCs/>
        </w:rPr>
        <w:t>juillet 2025 à décembre 2025</w:t>
      </w:r>
      <w:r w:rsidRPr="003E0B80">
        <w:rPr>
          <w:rFonts w:ascii="Times New Roman" w:eastAsia="Times New Roman" w:hAnsi="Times New Roman" w:cs="Times New Roman"/>
        </w:rPr>
        <w:t>, avec un total</w:t>
      </w:r>
      <w:r>
        <w:rPr>
          <w:rFonts w:ascii="Times New Roman" w:eastAsia="Times New Roman" w:hAnsi="Times New Roman" w:cs="Times New Roman"/>
        </w:rPr>
        <w:t xml:space="preserve"> </w:t>
      </w:r>
      <w:r w:rsidRPr="004B4727">
        <w:rPr>
          <w:rFonts w:ascii="Times New Roman" w:eastAsia="Times New Roman" w:hAnsi="Times New Roman" w:cs="Times New Roman"/>
          <w:b/>
          <w:bCs/>
        </w:rPr>
        <w:t>de 21 jours de travail</w:t>
      </w:r>
      <w:r w:rsidRPr="003E0B80">
        <w:rPr>
          <w:rFonts w:ascii="Times New Roman" w:eastAsia="Times New Roman" w:hAnsi="Times New Roman" w:cs="Times New Roman"/>
        </w:rPr>
        <w:t>. L’ensemble de la mission sera réalisé depuis Tunis, avec des échanges en présentiel et/ou à distance.</w:t>
      </w:r>
    </w:p>
    <w:p w:rsidR="00AE1797" w:rsidRPr="003E0B80" w:rsidRDefault="00AE1797" w:rsidP="00AE1797">
      <w:pPr>
        <w:spacing w:line="240" w:lineRule="auto"/>
        <w:jc w:val="both"/>
        <w:rPr>
          <w:rFonts w:ascii="Times New Roman" w:eastAsia="Times New Roman" w:hAnsi="Times New Roman" w:cs="Times New Roman"/>
          <w:b/>
        </w:rPr>
      </w:pPr>
    </w:p>
    <w:p w:rsidR="003E0B80" w:rsidRDefault="00CA46F5" w:rsidP="00AE1797">
      <w:pPr>
        <w:numPr>
          <w:ilvl w:val="0"/>
          <w:numId w:val="1"/>
        </w:numPr>
        <w:spacing w:line="240" w:lineRule="auto"/>
        <w:jc w:val="both"/>
        <w:rPr>
          <w:rFonts w:ascii="Times New Roman" w:eastAsia="Times New Roman" w:hAnsi="Times New Roman" w:cs="Times New Roman"/>
          <w:b/>
        </w:rPr>
      </w:pPr>
      <w:r w:rsidRPr="003656C9">
        <w:rPr>
          <w:rFonts w:ascii="Times New Roman" w:eastAsia="Times New Roman" w:hAnsi="Times New Roman" w:cs="Times New Roman"/>
          <w:b/>
        </w:rPr>
        <w:t>Profil recherché</w:t>
      </w:r>
    </w:p>
    <w:p w:rsidR="00803AEB" w:rsidRDefault="00803AEB" w:rsidP="00AE1797">
      <w:pPr>
        <w:pStyle w:val="NormalWeb"/>
        <w:spacing w:before="0" w:beforeAutospacing="0" w:after="0" w:afterAutospacing="0"/>
        <w:rPr>
          <w:sz w:val="22"/>
          <w:szCs w:val="22"/>
        </w:rPr>
      </w:pPr>
    </w:p>
    <w:p w:rsidR="00211267" w:rsidRPr="003656C9" w:rsidRDefault="00211267" w:rsidP="00AE1797">
      <w:pPr>
        <w:pStyle w:val="NormalWeb"/>
        <w:spacing w:before="0" w:beforeAutospacing="0" w:after="0" w:afterAutospacing="0"/>
        <w:rPr>
          <w:sz w:val="22"/>
          <w:szCs w:val="22"/>
        </w:rPr>
      </w:pPr>
      <w:r w:rsidRPr="003656C9">
        <w:rPr>
          <w:sz w:val="22"/>
          <w:szCs w:val="22"/>
        </w:rPr>
        <w:t>L’expert.e devra disposer des requis suivants :</w:t>
      </w:r>
      <w:r w:rsidR="00A32DFD">
        <w:rPr>
          <w:sz w:val="22"/>
          <w:szCs w:val="22"/>
        </w:rPr>
        <w:t xml:space="preserve"> </w:t>
      </w:r>
      <w:r w:rsidR="00A32DFD">
        <w:rPr>
          <w:sz w:val="22"/>
          <w:szCs w:val="22"/>
        </w:rPr>
        <w:br/>
      </w:r>
    </w:p>
    <w:p w:rsidR="00211267" w:rsidRDefault="00211267" w:rsidP="00AE1797">
      <w:pPr>
        <w:pStyle w:val="Paragraphedeliste"/>
        <w:numPr>
          <w:ilvl w:val="0"/>
          <w:numId w:val="10"/>
        </w:numPr>
        <w:spacing w:line="240" w:lineRule="auto"/>
        <w:jc w:val="both"/>
        <w:rPr>
          <w:rFonts w:ascii="Times New Roman" w:eastAsia="Times New Roman" w:hAnsi="Times New Roman" w:cs="Times New Roman"/>
        </w:rPr>
      </w:pPr>
      <w:r w:rsidRPr="00B25ED8">
        <w:rPr>
          <w:rFonts w:ascii="Times New Roman" w:eastAsia="Times New Roman" w:hAnsi="Times New Roman" w:cs="Times New Roman"/>
        </w:rPr>
        <w:t>Diplômé universitaire en économie, droit, finance, commerce international o</w:t>
      </w:r>
      <w:r w:rsidR="00A32DFD">
        <w:rPr>
          <w:rFonts w:ascii="Times New Roman" w:eastAsia="Times New Roman" w:hAnsi="Times New Roman" w:cs="Times New Roman"/>
        </w:rPr>
        <w:t>u autres disciplines connexes ;</w:t>
      </w:r>
      <w:r w:rsidR="00A32DFD">
        <w:rPr>
          <w:rFonts w:ascii="Times New Roman" w:eastAsia="Times New Roman" w:hAnsi="Times New Roman" w:cs="Times New Roman"/>
        </w:rPr>
        <w:br/>
      </w:r>
    </w:p>
    <w:p w:rsidR="00211267" w:rsidRDefault="00211267" w:rsidP="00AE1797">
      <w:pPr>
        <w:pStyle w:val="Paragraphedeliste"/>
        <w:numPr>
          <w:ilvl w:val="0"/>
          <w:numId w:val="10"/>
        </w:numPr>
        <w:spacing w:line="240" w:lineRule="auto"/>
        <w:jc w:val="both"/>
        <w:rPr>
          <w:rFonts w:ascii="Times New Roman" w:eastAsia="Times New Roman" w:hAnsi="Times New Roman" w:cs="Times New Roman"/>
        </w:rPr>
      </w:pPr>
      <w:r w:rsidRPr="00C33B49">
        <w:rPr>
          <w:rFonts w:ascii="Times New Roman" w:eastAsia="Times New Roman" w:hAnsi="Times New Roman" w:cs="Times New Roman"/>
        </w:rPr>
        <w:t>Avoir une expérience avérée dans la réalisation d’études de marché et de plan d’affaires</w:t>
      </w:r>
      <w:r>
        <w:rPr>
          <w:rFonts w:ascii="Times New Roman" w:eastAsia="Times New Roman" w:hAnsi="Times New Roman" w:cs="Times New Roman"/>
        </w:rPr>
        <w:t> ;</w:t>
      </w:r>
      <w:r w:rsidR="00A32DFD">
        <w:rPr>
          <w:rFonts w:ascii="Times New Roman" w:eastAsia="Times New Roman" w:hAnsi="Times New Roman" w:cs="Times New Roman"/>
        </w:rPr>
        <w:tab/>
      </w:r>
      <w:r w:rsidR="00A32DFD">
        <w:rPr>
          <w:rFonts w:ascii="Times New Roman" w:eastAsia="Times New Roman" w:hAnsi="Times New Roman" w:cs="Times New Roman"/>
        </w:rPr>
        <w:br/>
      </w:r>
    </w:p>
    <w:p w:rsidR="00211267" w:rsidRDefault="00211267" w:rsidP="00AE1797">
      <w:pPr>
        <w:pStyle w:val="Paragraphedeliste"/>
        <w:numPr>
          <w:ilvl w:val="0"/>
          <w:numId w:val="10"/>
        </w:numPr>
        <w:spacing w:line="240" w:lineRule="auto"/>
        <w:jc w:val="both"/>
        <w:rPr>
          <w:rFonts w:ascii="Times New Roman" w:eastAsia="Times New Roman" w:hAnsi="Times New Roman" w:cs="Times New Roman"/>
        </w:rPr>
      </w:pPr>
      <w:r w:rsidRPr="00C33B49">
        <w:rPr>
          <w:rFonts w:ascii="Times New Roman" w:eastAsia="Times New Roman" w:hAnsi="Times New Roman" w:cs="Times New Roman"/>
        </w:rPr>
        <w:t>Avoir une expérience avérée dans le conseil pour l’implantation de filiale</w:t>
      </w:r>
      <w:r>
        <w:rPr>
          <w:rFonts w:ascii="Times New Roman" w:eastAsia="Times New Roman" w:hAnsi="Times New Roman" w:cs="Times New Roman"/>
        </w:rPr>
        <w:t>s</w:t>
      </w:r>
      <w:r w:rsidRPr="00C33B49">
        <w:rPr>
          <w:rFonts w:ascii="Times New Roman" w:eastAsia="Times New Roman" w:hAnsi="Times New Roman" w:cs="Times New Roman"/>
        </w:rPr>
        <w:t xml:space="preserve"> et la rédaction de statuts juridiques ;</w:t>
      </w:r>
      <w:r w:rsidR="00A32DFD">
        <w:rPr>
          <w:rFonts w:ascii="Times New Roman" w:eastAsia="Times New Roman" w:hAnsi="Times New Roman" w:cs="Times New Roman"/>
        </w:rPr>
        <w:t xml:space="preserve"> </w:t>
      </w:r>
      <w:r w:rsidR="00A32DFD">
        <w:rPr>
          <w:rFonts w:ascii="Times New Roman" w:eastAsia="Times New Roman" w:hAnsi="Times New Roman" w:cs="Times New Roman"/>
        </w:rPr>
        <w:tab/>
      </w:r>
      <w:r w:rsidR="00A32DFD">
        <w:rPr>
          <w:rFonts w:ascii="Times New Roman" w:eastAsia="Times New Roman" w:hAnsi="Times New Roman" w:cs="Times New Roman"/>
        </w:rPr>
        <w:br/>
      </w:r>
    </w:p>
    <w:p w:rsidR="00211267" w:rsidRDefault="00211267" w:rsidP="00AE1797">
      <w:pPr>
        <w:pStyle w:val="Paragraphedeliste"/>
        <w:numPr>
          <w:ilvl w:val="0"/>
          <w:numId w:val="10"/>
        </w:numPr>
        <w:spacing w:line="240" w:lineRule="auto"/>
        <w:jc w:val="both"/>
        <w:rPr>
          <w:rFonts w:ascii="Times New Roman" w:eastAsia="Times New Roman" w:hAnsi="Times New Roman" w:cs="Times New Roman"/>
        </w:rPr>
      </w:pPr>
      <w:r w:rsidRPr="00C33B49">
        <w:rPr>
          <w:rFonts w:ascii="Times New Roman" w:eastAsia="Times New Roman" w:hAnsi="Times New Roman" w:cs="Times New Roman"/>
        </w:rPr>
        <w:t>Avoir une bonne connaissance de l’environnement économique et institutionnel tunisien, ainsi que des enjeux de l’accompagnement à l’international des PME ;</w:t>
      </w:r>
      <w:r w:rsidRPr="00C33B49">
        <w:rPr>
          <w:rFonts w:ascii="Times New Roman" w:eastAsia="Times New Roman" w:hAnsi="Times New Roman" w:cs="Times New Roman"/>
        </w:rPr>
        <w:tab/>
      </w:r>
      <w:r>
        <w:rPr>
          <w:rFonts w:ascii="Times New Roman" w:eastAsia="Times New Roman" w:hAnsi="Times New Roman" w:cs="Times New Roman"/>
        </w:rPr>
        <w:t xml:space="preserve">une connaissance des pays cibles constitue un atout ; </w:t>
      </w:r>
      <w:r w:rsidR="00A32DFD">
        <w:rPr>
          <w:rFonts w:ascii="Times New Roman" w:eastAsia="Times New Roman" w:hAnsi="Times New Roman" w:cs="Times New Roman"/>
        </w:rPr>
        <w:t xml:space="preserve"> </w:t>
      </w:r>
      <w:r w:rsidR="00A32DFD">
        <w:rPr>
          <w:rFonts w:ascii="Times New Roman" w:eastAsia="Times New Roman" w:hAnsi="Times New Roman" w:cs="Times New Roman"/>
        </w:rPr>
        <w:tab/>
      </w:r>
      <w:r w:rsidR="00A32DFD">
        <w:rPr>
          <w:rFonts w:ascii="Times New Roman" w:eastAsia="Times New Roman" w:hAnsi="Times New Roman" w:cs="Times New Roman"/>
        </w:rPr>
        <w:br/>
      </w:r>
    </w:p>
    <w:p w:rsidR="00211267" w:rsidRDefault="00211267" w:rsidP="00AE1797">
      <w:pPr>
        <w:pStyle w:val="Paragraphedeliste"/>
        <w:numPr>
          <w:ilvl w:val="0"/>
          <w:numId w:val="10"/>
        </w:numPr>
        <w:spacing w:line="240" w:lineRule="auto"/>
        <w:jc w:val="both"/>
        <w:rPr>
          <w:rFonts w:ascii="Times New Roman" w:eastAsia="Times New Roman" w:hAnsi="Times New Roman" w:cs="Times New Roman"/>
        </w:rPr>
      </w:pPr>
      <w:r w:rsidRPr="00C33B49">
        <w:rPr>
          <w:rFonts w:ascii="Times New Roman" w:eastAsia="Times New Roman" w:hAnsi="Times New Roman" w:cs="Times New Roman"/>
        </w:rPr>
        <w:t xml:space="preserve">Une expérience préalable dans le cadre de projets de coopération internationale ou d’assistance technique est souhaitable ; </w:t>
      </w:r>
      <w:r w:rsidRPr="00C33B49">
        <w:rPr>
          <w:rFonts w:ascii="Times New Roman" w:eastAsia="Times New Roman" w:hAnsi="Times New Roman" w:cs="Times New Roman"/>
        </w:rPr>
        <w:tab/>
      </w:r>
      <w:r w:rsidR="00A32DFD">
        <w:rPr>
          <w:rFonts w:ascii="Times New Roman" w:eastAsia="Times New Roman" w:hAnsi="Times New Roman" w:cs="Times New Roman"/>
        </w:rPr>
        <w:tab/>
      </w:r>
      <w:r w:rsidR="00A32DFD">
        <w:rPr>
          <w:rFonts w:ascii="Times New Roman" w:eastAsia="Times New Roman" w:hAnsi="Times New Roman" w:cs="Times New Roman"/>
        </w:rPr>
        <w:br/>
      </w:r>
    </w:p>
    <w:p w:rsidR="00211267" w:rsidRDefault="00211267" w:rsidP="00AE1797">
      <w:pPr>
        <w:pStyle w:val="Paragraphedeliste"/>
        <w:numPr>
          <w:ilvl w:val="0"/>
          <w:numId w:val="10"/>
        </w:numPr>
        <w:spacing w:line="240" w:lineRule="auto"/>
        <w:jc w:val="both"/>
        <w:rPr>
          <w:rFonts w:ascii="Times New Roman" w:eastAsia="Times New Roman" w:hAnsi="Times New Roman" w:cs="Times New Roman"/>
        </w:rPr>
      </w:pPr>
      <w:r w:rsidRPr="00C33B49">
        <w:rPr>
          <w:rFonts w:ascii="Times New Roman" w:eastAsia="Times New Roman" w:hAnsi="Times New Roman" w:cs="Times New Roman"/>
        </w:rPr>
        <w:t>Maîtrise du français exigé ; la maîtrise de l’arabe constitue un atout</w:t>
      </w:r>
      <w:r>
        <w:rPr>
          <w:rFonts w:ascii="Times New Roman" w:eastAsia="Times New Roman" w:hAnsi="Times New Roman" w:cs="Times New Roman"/>
        </w:rPr>
        <w:t xml:space="preserve">. </w:t>
      </w:r>
    </w:p>
    <w:p w:rsidR="00AE1797" w:rsidRPr="009D0D49" w:rsidRDefault="00AE1797" w:rsidP="00AE1797">
      <w:pPr>
        <w:pStyle w:val="Paragraphedeliste"/>
        <w:spacing w:line="240" w:lineRule="auto"/>
        <w:jc w:val="both"/>
        <w:rPr>
          <w:rFonts w:ascii="Times New Roman" w:eastAsia="Times New Roman" w:hAnsi="Times New Roman" w:cs="Times New Roman"/>
        </w:rPr>
      </w:pPr>
    </w:p>
    <w:p w:rsidR="00211267" w:rsidRPr="003656C9" w:rsidRDefault="00211267" w:rsidP="00AE1797">
      <w:pPr>
        <w:numPr>
          <w:ilvl w:val="0"/>
          <w:numId w:val="1"/>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Processus de sélection </w:t>
      </w:r>
    </w:p>
    <w:p w:rsidR="003D19AD" w:rsidRPr="003D19AD" w:rsidRDefault="00A32DFD" w:rsidP="00AE1797">
      <w:pPr>
        <w:spacing w:line="240" w:lineRule="auto"/>
        <w:jc w:val="both"/>
        <w:rPr>
          <w:rFonts w:ascii="Times New Roman" w:eastAsia="Times New Roman" w:hAnsi="Times New Roman" w:cs="Times New Roman"/>
        </w:rPr>
      </w:pPr>
      <w:r>
        <w:rPr>
          <w:rFonts w:ascii="Times New Roman" w:eastAsia="Times New Roman" w:hAnsi="Times New Roman" w:cs="Times New Roman"/>
        </w:rPr>
        <w:br/>
      </w:r>
      <w:r w:rsidR="003D19AD">
        <w:rPr>
          <w:rFonts w:ascii="Times New Roman" w:eastAsia="Times New Roman" w:hAnsi="Times New Roman" w:cs="Times New Roman"/>
        </w:rPr>
        <w:t>Les candidat.e.s intéressé.e.</w:t>
      </w:r>
      <w:r w:rsidR="003D19AD" w:rsidRPr="003D19AD">
        <w:rPr>
          <w:rFonts w:ascii="Times New Roman" w:eastAsia="Times New Roman" w:hAnsi="Times New Roman" w:cs="Times New Roman"/>
        </w:rPr>
        <w:t>s devront soumettre :</w:t>
      </w:r>
      <w:r>
        <w:rPr>
          <w:rFonts w:ascii="Times New Roman" w:eastAsia="Times New Roman" w:hAnsi="Times New Roman" w:cs="Times New Roman"/>
        </w:rPr>
        <w:tab/>
      </w:r>
      <w:r>
        <w:rPr>
          <w:rFonts w:ascii="Times New Roman" w:eastAsia="Times New Roman" w:hAnsi="Times New Roman" w:cs="Times New Roman"/>
        </w:rPr>
        <w:br/>
      </w:r>
    </w:p>
    <w:p w:rsidR="00B77BE4" w:rsidRDefault="00B77BE4" w:rsidP="00AE1797">
      <w:pPr>
        <w:pStyle w:val="Paragraphedeliste"/>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Justification d’enregistrement au registre national des entreprises ;</w:t>
      </w:r>
    </w:p>
    <w:p w:rsidR="00B77BE4" w:rsidRDefault="00B77BE4" w:rsidP="00AE1797">
      <w:pPr>
        <w:pStyle w:val="Paragraphedeliste"/>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Patente (Carte d’identité fiscale) ;</w:t>
      </w:r>
      <w:bookmarkStart w:id="0" w:name="_GoBack"/>
      <w:bookmarkEnd w:id="0"/>
    </w:p>
    <w:p w:rsidR="003D19AD" w:rsidRDefault="003D19AD" w:rsidP="00AE1797">
      <w:pPr>
        <w:pStyle w:val="Paragraphedeliste"/>
        <w:numPr>
          <w:ilvl w:val="0"/>
          <w:numId w:val="11"/>
        </w:numPr>
        <w:spacing w:line="240" w:lineRule="auto"/>
        <w:jc w:val="both"/>
        <w:rPr>
          <w:rFonts w:ascii="Times New Roman" w:eastAsia="Times New Roman" w:hAnsi="Times New Roman" w:cs="Times New Roman"/>
        </w:rPr>
      </w:pPr>
      <w:r w:rsidRPr="003D19AD">
        <w:rPr>
          <w:rFonts w:ascii="Times New Roman" w:eastAsia="Times New Roman" w:hAnsi="Times New Roman" w:cs="Times New Roman"/>
        </w:rPr>
        <w:t>Un CV de l’expert.e ;</w:t>
      </w:r>
    </w:p>
    <w:p w:rsidR="003D19AD" w:rsidRDefault="003D19AD" w:rsidP="00AE1797">
      <w:pPr>
        <w:pStyle w:val="Paragraphedeliste"/>
        <w:numPr>
          <w:ilvl w:val="0"/>
          <w:numId w:val="11"/>
        </w:numPr>
        <w:spacing w:line="240" w:lineRule="auto"/>
        <w:jc w:val="both"/>
        <w:rPr>
          <w:rFonts w:ascii="Times New Roman" w:eastAsia="Times New Roman" w:hAnsi="Times New Roman" w:cs="Times New Roman"/>
        </w:rPr>
      </w:pPr>
      <w:r w:rsidRPr="003D19AD">
        <w:rPr>
          <w:rFonts w:ascii="Times New Roman" w:eastAsia="Times New Roman" w:hAnsi="Times New Roman" w:cs="Times New Roman"/>
        </w:rPr>
        <w:t>Une offre technique ;</w:t>
      </w:r>
    </w:p>
    <w:p w:rsidR="00C33B49" w:rsidRPr="003D19AD" w:rsidRDefault="003D19AD" w:rsidP="00AE1797">
      <w:pPr>
        <w:pStyle w:val="Paragraphedeliste"/>
        <w:numPr>
          <w:ilvl w:val="0"/>
          <w:numId w:val="11"/>
        </w:numPr>
        <w:spacing w:line="240" w:lineRule="auto"/>
        <w:jc w:val="both"/>
        <w:rPr>
          <w:rFonts w:ascii="Times New Roman" w:eastAsia="Times New Roman" w:hAnsi="Times New Roman" w:cs="Times New Roman"/>
        </w:rPr>
      </w:pPr>
      <w:r w:rsidRPr="003D19AD">
        <w:rPr>
          <w:rFonts w:ascii="Times New Roman" w:eastAsia="Times New Roman" w:hAnsi="Times New Roman" w:cs="Times New Roman"/>
        </w:rPr>
        <w:t>Une offre financière en euros ou dinars tunisiens de la mission.</w:t>
      </w:r>
    </w:p>
    <w:p w:rsidR="00AE1797" w:rsidRDefault="00AE1797" w:rsidP="00AE1797">
      <w:pPr>
        <w:spacing w:line="240" w:lineRule="auto"/>
        <w:rPr>
          <w:rFonts w:ascii="Times New Roman" w:eastAsia="Times New Roman" w:hAnsi="Times New Roman" w:cs="Times New Roman"/>
          <w:sz w:val="24"/>
          <w:szCs w:val="24"/>
        </w:rPr>
      </w:pPr>
    </w:p>
    <w:p w:rsidR="00AE1797" w:rsidRPr="00E417F2" w:rsidRDefault="00AE1797" w:rsidP="00B77BE4">
      <w:pPr>
        <w:spacing w:line="240" w:lineRule="auto"/>
        <w:rPr>
          <w:rFonts w:ascii="Times New Roman" w:eastAsia="Times New Roman" w:hAnsi="Times New Roman" w:cs="Times New Roman"/>
        </w:rPr>
      </w:pPr>
      <w:r w:rsidRPr="00E417F2">
        <w:rPr>
          <w:rFonts w:ascii="Times New Roman" w:eastAsia="Times New Roman" w:hAnsi="Times New Roman" w:cs="Times New Roman"/>
        </w:rPr>
        <w:t xml:space="preserve">La sélection se fera sur la base des </w:t>
      </w:r>
      <w:r w:rsidR="00B77BE4">
        <w:rPr>
          <w:rFonts w:ascii="Times New Roman" w:eastAsia="Times New Roman" w:hAnsi="Times New Roman" w:cs="Times New Roman"/>
        </w:rPr>
        <w:t xml:space="preserve">éléments </w:t>
      </w:r>
      <w:r w:rsidRPr="00E417F2">
        <w:rPr>
          <w:rFonts w:ascii="Times New Roman" w:eastAsia="Times New Roman" w:hAnsi="Times New Roman" w:cs="Times New Roman"/>
        </w:rPr>
        <w:t>suivants :</w:t>
      </w:r>
    </w:p>
    <w:p w:rsidR="00AE1797" w:rsidRPr="00E417F2" w:rsidRDefault="00E417F2" w:rsidP="00AE1797">
      <w:pPr>
        <w:numPr>
          <w:ilvl w:val="0"/>
          <w:numId w:val="1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Adéquation du profil aux termes de référence ; </w:t>
      </w:r>
    </w:p>
    <w:p w:rsidR="00AE1797" w:rsidRPr="00E417F2" w:rsidRDefault="00AE1797" w:rsidP="00AE1797">
      <w:pPr>
        <w:numPr>
          <w:ilvl w:val="0"/>
          <w:numId w:val="12"/>
        </w:numPr>
        <w:spacing w:line="240" w:lineRule="auto"/>
        <w:rPr>
          <w:rFonts w:ascii="Times New Roman" w:eastAsia="Times New Roman" w:hAnsi="Times New Roman" w:cs="Times New Roman"/>
        </w:rPr>
      </w:pPr>
      <w:r w:rsidRPr="00E417F2">
        <w:rPr>
          <w:rFonts w:ascii="Times New Roman" w:eastAsia="Times New Roman" w:hAnsi="Times New Roman" w:cs="Times New Roman"/>
        </w:rPr>
        <w:t>Qualité de la méthodologie proposée</w:t>
      </w:r>
      <w:r w:rsidR="00E417F2">
        <w:rPr>
          <w:rFonts w:ascii="Times New Roman" w:eastAsia="Times New Roman" w:hAnsi="Times New Roman" w:cs="Times New Roman"/>
        </w:rPr>
        <w:t> ;</w:t>
      </w:r>
    </w:p>
    <w:p w:rsidR="00AE1797" w:rsidRPr="00E417F2" w:rsidRDefault="00AE1797" w:rsidP="00AE1797">
      <w:pPr>
        <w:numPr>
          <w:ilvl w:val="0"/>
          <w:numId w:val="12"/>
        </w:numPr>
        <w:spacing w:line="240" w:lineRule="auto"/>
        <w:rPr>
          <w:rFonts w:ascii="Times New Roman" w:eastAsia="Times New Roman" w:hAnsi="Times New Roman" w:cs="Times New Roman"/>
        </w:rPr>
      </w:pPr>
      <w:r w:rsidRPr="00E417F2">
        <w:rPr>
          <w:rFonts w:ascii="Times New Roman" w:eastAsia="Times New Roman" w:hAnsi="Times New Roman" w:cs="Times New Roman"/>
        </w:rPr>
        <w:t>Pertinence et cohérence de l’offre financière</w:t>
      </w:r>
      <w:r w:rsidR="00E417F2">
        <w:rPr>
          <w:rFonts w:ascii="Times New Roman" w:eastAsia="Times New Roman" w:hAnsi="Times New Roman" w:cs="Times New Roman"/>
        </w:rPr>
        <w:t> ;</w:t>
      </w:r>
    </w:p>
    <w:p w:rsidR="00AE1797" w:rsidRPr="00E417F2" w:rsidRDefault="00AE1797" w:rsidP="00AE1797">
      <w:pPr>
        <w:numPr>
          <w:ilvl w:val="0"/>
          <w:numId w:val="12"/>
        </w:numPr>
        <w:spacing w:line="240" w:lineRule="auto"/>
        <w:rPr>
          <w:rFonts w:ascii="Times New Roman" w:eastAsia="Times New Roman" w:hAnsi="Times New Roman" w:cs="Times New Roman"/>
        </w:rPr>
      </w:pPr>
      <w:r w:rsidRPr="00E417F2">
        <w:rPr>
          <w:rFonts w:ascii="Times New Roman" w:eastAsia="Times New Roman" w:hAnsi="Times New Roman" w:cs="Times New Roman"/>
        </w:rPr>
        <w:t>Disponibilité dans le délai requis</w:t>
      </w:r>
      <w:r w:rsidR="00E417F2">
        <w:rPr>
          <w:rFonts w:ascii="Times New Roman" w:eastAsia="Times New Roman" w:hAnsi="Times New Roman" w:cs="Times New Roman"/>
        </w:rPr>
        <w:t xml:space="preserve">. </w:t>
      </w:r>
    </w:p>
    <w:p w:rsidR="00AE1797" w:rsidRPr="00E417F2" w:rsidRDefault="00AE1797" w:rsidP="00AE1797">
      <w:pPr>
        <w:spacing w:line="240" w:lineRule="auto"/>
        <w:rPr>
          <w:rFonts w:ascii="Times New Roman" w:eastAsia="Times New Roman" w:hAnsi="Times New Roman" w:cs="Times New Roman"/>
        </w:rPr>
      </w:pPr>
    </w:p>
    <w:p w:rsidR="00AE1797" w:rsidRPr="00E417F2" w:rsidRDefault="00AE1797" w:rsidP="00AE1797">
      <w:pPr>
        <w:spacing w:line="240" w:lineRule="auto"/>
        <w:rPr>
          <w:rFonts w:ascii="Times New Roman" w:eastAsia="Times New Roman" w:hAnsi="Times New Roman" w:cs="Times New Roman"/>
        </w:rPr>
      </w:pPr>
      <w:r w:rsidRPr="00E417F2">
        <w:rPr>
          <w:rFonts w:ascii="Times New Roman" w:eastAsia="Times New Roman" w:hAnsi="Times New Roman" w:cs="Times New Roman"/>
        </w:rPr>
        <w:t>Les candidatures sélectionnées seront contactées pour un entretien éventuel de clarification.</w:t>
      </w:r>
    </w:p>
    <w:p w:rsidR="00E55780" w:rsidRPr="00E417F2" w:rsidRDefault="00E55780" w:rsidP="00AE1797">
      <w:pPr>
        <w:spacing w:line="240" w:lineRule="auto"/>
        <w:rPr>
          <w:rFonts w:ascii="Times New Roman" w:eastAsia="Times New Roman" w:hAnsi="Times New Roman" w:cs="Times New Roman"/>
        </w:rPr>
      </w:pPr>
    </w:p>
    <w:sectPr w:rsidR="00E55780" w:rsidRPr="00E417F2" w:rsidSect="00AE1797">
      <w:headerReference w:type="default" r:id="rId7"/>
      <w:footerReference w:type="default" r:id="rId8"/>
      <w:pgSz w:w="11909" w:h="16834"/>
      <w:pgMar w:top="1531"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5D" w:rsidRDefault="00457B5D" w:rsidP="00BE336B">
      <w:pPr>
        <w:spacing w:line="240" w:lineRule="auto"/>
      </w:pPr>
      <w:r>
        <w:separator/>
      </w:r>
    </w:p>
  </w:endnote>
  <w:endnote w:type="continuationSeparator" w:id="0">
    <w:p w:rsidR="00457B5D" w:rsidRDefault="00457B5D" w:rsidP="00BE3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C9D" w:rsidRPr="00833C9D" w:rsidRDefault="006816A5">
    <w:pPr>
      <w:pStyle w:val="Pieddepage"/>
      <w:jc w:val="right"/>
      <w:rPr>
        <w:rFonts w:ascii="Times New Roman" w:hAnsi="Times New Roman" w:cs="Times New Roman"/>
        <w:sz w:val="16"/>
        <w:szCs w:val="16"/>
      </w:rPr>
    </w:pPr>
    <w:r w:rsidRPr="00833C9D">
      <w:rPr>
        <w:rFonts w:ascii="Times New Roman" w:hAnsi="Times New Roman" w:cs="Times New Roman"/>
        <w:noProof/>
        <w:sz w:val="16"/>
        <w:szCs w:val="16"/>
        <w:lang w:val="fr-FR"/>
      </w:rPr>
      <mc:AlternateContent>
        <mc:Choice Requires="wps">
          <w:drawing>
            <wp:anchor distT="45720" distB="45720" distL="114300" distR="114300" simplePos="0" relativeHeight="251661312" behindDoc="0" locked="0" layoutInCell="1" allowOverlap="1" wp14:anchorId="0F58DEA7" wp14:editId="5F62653D">
              <wp:simplePos x="0" y="0"/>
              <wp:positionH relativeFrom="column">
                <wp:posOffset>-40200</wp:posOffset>
              </wp:positionH>
              <wp:positionV relativeFrom="paragraph">
                <wp:posOffset>-76062</wp:posOffset>
              </wp:positionV>
              <wp:extent cx="5080884" cy="262393"/>
              <wp:effectExtent l="0" t="0" r="5715"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884" cy="262393"/>
                      </a:xfrm>
                      <a:prstGeom prst="rect">
                        <a:avLst/>
                      </a:prstGeom>
                      <a:solidFill>
                        <a:srgbClr val="FFFFFF"/>
                      </a:solidFill>
                      <a:ln w="9525">
                        <a:noFill/>
                        <a:miter lim="800000"/>
                        <a:headEnd/>
                        <a:tailEnd/>
                      </a:ln>
                    </wps:spPr>
                    <wps:txbx>
                      <w:txbxContent>
                        <w:p w:rsidR="00833C9D" w:rsidRPr="00833C9D" w:rsidRDefault="00833C9D">
                          <w:pPr>
                            <w:rPr>
                              <w:rFonts w:ascii="Times New Roman" w:hAnsi="Times New Roman" w:cs="Times New Roman"/>
                              <w:sz w:val="16"/>
                              <w:szCs w:val="16"/>
                            </w:rPr>
                          </w:pPr>
                          <w:r w:rsidRPr="00833C9D">
                            <w:rPr>
                              <w:rFonts w:ascii="Times New Roman" w:hAnsi="Times New Roman" w:cs="Times New Roman"/>
                              <w:sz w:val="16"/>
                              <w:szCs w:val="16"/>
                            </w:rPr>
                            <w:t>Termes de référence : AFI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8DEA7" id="_x0000_t202" coordsize="21600,21600" o:spt="202" path="m,l,21600r21600,l21600,xe">
              <v:stroke joinstyle="miter"/>
              <v:path gradientshapeok="t" o:connecttype="rect"/>
            </v:shapetype>
            <v:shape id="Zone de texte 2" o:spid="_x0000_s1032" type="#_x0000_t202" style="position:absolute;left:0;text-align:left;margin-left:-3.15pt;margin-top:-6pt;width:400.05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" stroked="f">
              <v:textbox>
                <w:txbxContent>
                  <w:p w:rsidR="00833C9D" w:rsidRPr="00833C9D" w:rsidRDefault="00833C9D">
                    <w:pPr>
                      <w:rPr>
                        <w:rFonts w:ascii="Times New Roman" w:hAnsi="Times New Roman" w:cs="Times New Roman"/>
                        <w:sz w:val="16"/>
                        <w:szCs w:val="16"/>
                      </w:rPr>
                    </w:pPr>
                    <w:r w:rsidRPr="00833C9D">
                      <w:rPr>
                        <w:rFonts w:ascii="Times New Roman" w:hAnsi="Times New Roman" w:cs="Times New Roman"/>
                        <w:sz w:val="16"/>
                        <w:szCs w:val="16"/>
                      </w:rPr>
                      <w:t>Termes de référence : AFI</w:t>
                    </w:r>
                  </w:p>
                </w:txbxContent>
              </v:textbox>
            </v:shape>
          </w:pict>
        </mc:Fallback>
      </mc:AlternateContent>
    </w:r>
    <w:sdt>
      <w:sdtPr>
        <w:rPr>
          <w:rFonts w:ascii="Times New Roman" w:hAnsi="Times New Roman" w:cs="Times New Roman"/>
          <w:sz w:val="16"/>
          <w:szCs w:val="16"/>
        </w:rPr>
        <w:id w:val="1036469856"/>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r w:rsidR="00833C9D" w:rsidRPr="00833C9D">
              <w:rPr>
                <w:rFonts w:ascii="Times New Roman" w:hAnsi="Times New Roman" w:cs="Times New Roman"/>
                <w:sz w:val="16"/>
                <w:szCs w:val="16"/>
                <w:lang w:val="fr-FR"/>
              </w:rPr>
              <w:t xml:space="preserve">Page </w:t>
            </w:r>
            <w:r w:rsidR="00833C9D" w:rsidRPr="00833C9D">
              <w:rPr>
                <w:rFonts w:ascii="Times New Roman" w:hAnsi="Times New Roman" w:cs="Times New Roman"/>
                <w:b/>
                <w:bCs/>
                <w:sz w:val="16"/>
                <w:szCs w:val="16"/>
              </w:rPr>
              <w:fldChar w:fldCharType="begin"/>
            </w:r>
            <w:r w:rsidR="00833C9D" w:rsidRPr="00833C9D">
              <w:rPr>
                <w:rFonts w:ascii="Times New Roman" w:hAnsi="Times New Roman" w:cs="Times New Roman"/>
                <w:b/>
                <w:bCs/>
                <w:sz w:val="16"/>
                <w:szCs w:val="16"/>
              </w:rPr>
              <w:instrText>PAGE</w:instrText>
            </w:r>
            <w:r w:rsidR="00833C9D" w:rsidRPr="00833C9D">
              <w:rPr>
                <w:rFonts w:ascii="Times New Roman" w:hAnsi="Times New Roman" w:cs="Times New Roman"/>
                <w:b/>
                <w:bCs/>
                <w:sz w:val="16"/>
                <w:szCs w:val="16"/>
              </w:rPr>
              <w:fldChar w:fldCharType="separate"/>
            </w:r>
            <w:r w:rsidR="00806A13">
              <w:rPr>
                <w:rFonts w:ascii="Times New Roman" w:hAnsi="Times New Roman" w:cs="Times New Roman"/>
                <w:b/>
                <w:bCs/>
                <w:noProof/>
                <w:sz w:val="16"/>
                <w:szCs w:val="16"/>
              </w:rPr>
              <w:t>2</w:t>
            </w:r>
            <w:r w:rsidR="00833C9D" w:rsidRPr="00833C9D">
              <w:rPr>
                <w:rFonts w:ascii="Times New Roman" w:hAnsi="Times New Roman" w:cs="Times New Roman"/>
                <w:b/>
                <w:bCs/>
                <w:sz w:val="16"/>
                <w:szCs w:val="16"/>
              </w:rPr>
              <w:fldChar w:fldCharType="end"/>
            </w:r>
            <w:r w:rsidR="00833C9D" w:rsidRPr="00833C9D">
              <w:rPr>
                <w:rFonts w:ascii="Times New Roman" w:hAnsi="Times New Roman" w:cs="Times New Roman"/>
                <w:sz w:val="16"/>
                <w:szCs w:val="16"/>
                <w:lang w:val="fr-FR"/>
              </w:rPr>
              <w:t xml:space="preserve"> sur </w:t>
            </w:r>
            <w:r w:rsidR="00833C9D" w:rsidRPr="00833C9D">
              <w:rPr>
                <w:rFonts w:ascii="Times New Roman" w:hAnsi="Times New Roman" w:cs="Times New Roman"/>
                <w:b/>
                <w:bCs/>
                <w:sz w:val="16"/>
                <w:szCs w:val="16"/>
              </w:rPr>
              <w:fldChar w:fldCharType="begin"/>
            </w:r>
            <w:r w:rsidR="00833C9D" w:rsidRPr="00833C9D">
              <w:rPr>
                <w:rFonts w:ascii="Times New Roman" w:hAnsi="Times New Roman" w:cs="Times New Roman"/>
                <w:b/>
                <w:bCs/>
                <w:sz w:val="16"/>
                <w:szCs w:val="16"/>
              </w:rPr>
              <w:instrText>NUMPAGES</w:instrText>
            </w:r>
            <w:r w:rsidR="00833C9D" w:rsidRPr="00833C9D">
              <w:rPr>
                <w:rFonts w:ascii="Times New Roman" w:hAnsi="Times New Roman" w:cs="Times New Roman"/>
                <w:b/>
                <w:bCs/>
                <w:sz w:val="16"/>
                <w:szCs w:val="16"/>
              </w:rPr>
              <w:fldChar w:fldCharType="separate"/>
            </w:r>
            <w:r w:rsidR="00806A13">
              <w:rPr>
                <w:rFonts w:ascii="Times New Roman" w:hAnsi="Times New Roman" w:cs="Times New Roman"/>
                <w:b/>
                <w:bCs/>
                <w:noProof/>
                <w:sz w:val="16"/>
                <w:szCs w:val="16"/>
              </w:rPr>
              <w:t>4</w:t>
            </w:r>
            <w:r w:rsidR="00833C9D" w:rsidRPr="00833C9D">
              <w:rPr>
                <w:rFonts w:ascii="Times New Roman" w:hAnsi="Times New Roman" w:cs="Times New Roman"/>
                <w:b/>
                <w:bCs/>
                <w:sz w:val="16"/>
                <w:szCs w:val="16"/>
              </w:rPr>
              <w:fldChar w:fldCharType="end"/>
            </w:r>
          </w:sdtContent>
        </w:sdt>
      </w:sdtContent>
    </w:sdt>
  </w:p>
  <w:p w:rsidR="00833C9D" w:rsidRPr="00833C9D" w:rsidRDefault="00833C9D" w:rsidP="00833C9D">
    <w:pPr>
      <w:pStyle w:val="Pieddepage"/>
      <w:tabs>
        <w:tab w:val="clear" w:pos="4536"/>
        <w:tab w:val="clear" w:pos="9072"/>
        <w:tab w:val="left" w:pos="5973"/>
      </w:tabs>
      <w:rPr>
        <w:rFonts w:ascii="Times New Roman" w:hAnsi="Times New Roman" w:cs="Times New Roman"/>
        <w:sz w:val="16"/>
        <w:szCs w:val="16"/>
      </w:rPr>
    </w:pPr>
    <w:r w:rsidRPr="00833C9D">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5D" w:rsidRDefault="00457B5D" w:rsidP="00BE336B">
      <w:pPr>
        <w:spacing w:line="240" w:lineRule="auto"/>
      </w:pPr>
      <w:r>
        <w:separator/>
      </w:r>
    </w:p>
  </w:footnote>
  <w:footnote w:type="continuationSeparator" w:id="0">
    <w:p w:rsidR="00457B5D" w:rsidRDefault="00457B5D" w:rsidP="00BE33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36B" w:rsidRDefault="00BE336B">
    <w:pPr>
      <w:pStyle w:val="En-tte"/>
    </w:pPr>
    <w:r w:rsidRPr="00BA73B5">
      <w:rPr>
        <w:noProof/>
        <w:lang w:val="fr-FR"/>
      </w:rPr>
      <mc:AlternateContent>
        <mc:Choice Requires="wpg">
          <w:drawing>
            <wp:anchor distT="0" distB="0" distL="114300" distR="114300" simplePos="0" relativeHeight="251659264" behindDoc="1" locked="0" layoutInCell="1" hidden="0" allowOverlap="1" wp14:anchorId="2FCB08CE" wp14:editId="1B1D95BD">
              <wp:simplePos x="0" y="0"/>
              <wp:positionH relativeFrom="margin">
                <wp:align>right</wp:align>
              </wp:positionH>
              <wp:positionV relativeFrom="paragraph">
                <wp:posOffset>0</wp:posOffset>
              </wp:positionV>
              <wp:extent cx="3594720" cy="437562"/>
              <wp:effectExtent l="0" t="0" r="6350" b="635"/>
              <wp:wrapNone/>
              <wp:docPr id="218" name="Groupe 218"/>
              <wp:cNvGraphicFramePr/>
              <a:graphic xmlns:a="http://schemas.openxmlformats.org/drawingml/2006/main">
                <a:graphicData uri="http://schemas.microsoft.com/office/word/2010/wordprocessingGroup">
                  <wpg:wgp>
                    <wpg:cNvGrpSpPr/>
                    <wpg:grpSpPr>
                      <a:xfrm>
                        <a:off x="0" y="0"/>
                        <a:ext cx="3594720" cy="437562"/>
                        <a:chOff x="3205729" y="3537773"/>
                        <a:chExt cx="3594739" cy="437590"/>
                      </a:xfrm>
                    </wpg:grpSpPr>
                    <wpg:grpSp>
                      <wpg:cNvPr id="1" name="Groupe 1"/>
                      <wpg:cNvGrpSpPr/>
                      <wpg:grpSpPr>
                        <a:xfrm>
                          <a:off x="3205729" y="3537773"/>
                          <a:ext cx="3594739" cy="437590"/>
                          <a:chOff x="-685804" y="-46865"/>
                          <a:chExt cx="3594739" cy="437590"/>
                        </a:xfrm>
                      </wpg:grpSpPr>
                      <wps:wsp>
                        <wps:cNvPr id="2" name="Rectangle 2"/>
                        <wps:cNvSpPr/>
                        <wps:spPr>
                          <a:xfrm>
                            <a:off x="-685804" y="-46865"/>
                            <a:ext cx="2908925" cy="390725"/>
                          </a:xfrm>
                          <a:prstGeom prst="rect">
                            <a:avLst/>
                          </a:prstGeom>
                          <a:noFill/>
                          <a:ln>
                            <a:noFill/>
                          </a:ln>
                        </wps:spPr>
                        <wps:txbx>
                          <w:txbxContent>
                            <w:p w:rsidR="00BE336B" w:rsidRDefault="00BE336B" w:rsidP="00BE336B">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828800" y="19250"/>
                            <a:ext cx="1080135" cy="371475"/>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972152" y="28876"/>
                            <a:ext cx="914400" cy="314960"/>
                          </a:xfrm>
                          <a:prstGeom prst="rect">
                            <a:avLst/>
                          </a:prstGeom>
                          <a:noFill/>
                          <a:ln>
                            <a:noFill/>
                          </a:ln>
                        </pic:spPr>
                      </pic:pic>
                      <pic:pic xmlns:pic="http://schemas.openxmlformats.org/drawingml/2006/picture">
                        <pic:nvPicPr>
                          <pic:cNvPr id="6" name="Shape 6"/>
                          <pic:cNvPicPr preferRelativeResize="0"/>
                        </pic:nvPicPr>
                        <pic:blipFill rotWithShape="1">
                          <a:blip r:embed="rId3">
                            <a:alphaModFix/>
                          </a:blip>
                          <a:srcRect/>
                          <a:stretch/>
                        </pic:blipFill>
                        <pic:spPr>
                          <a:xfrm>
                            <a:off x="0" y="0"/>
                            <a:ext cx="857250" cy="37465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FCB08CE" id="Groupe 218" o:spid="_x0000_s1026" style="position:absolute;margin-left:231.85pt;margin-top:0;width:283.05pt;height:34.45pt;z-index:-251657216;mso-position-horizontal:right;mso-position-horizontal-relative:margin;mso-width-relative:margin;mso-height-relative:margin" coordorigin="32057,35377" coordsize="35947,4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&#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">
              <v:group id="Groupe 1" o:spid="_x0000_s1027" style="position:absolute;left:32057;top:35377;width:35947;height:4376" coordorigin="-6858,-468" coordsize="35947,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6858;top:-468;width:29089;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BE336B" w:rsidRDefault="00BE336B" w:rsidP="00BE336B">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8288;top:192;width:10801;height:3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">
                  <v:imagedata r:id="rId4" o:title=""/>
                </v:shape>
                <v:shape id="Shape 5" o:spid="_x0000_s1030" type="#_x0000_t75" style="position:absolute;left:9721;top:288;width:9144;height:31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">
                  <v:imagedata r:id="rId5" o:title=""/>
                </v:shape>
                <v:shape id="Shape 6" o:spid="_x0000_s1031" type="#_x0000_t75" style="position:absolute;width:8572;height:37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">
                  <v:imagedata r:id="rId6"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E52"/>
    <w:multiLevelType w:val="multilevel"/>
    <w:tmpl w:val="9A46FD4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F3329D4"/>
    <w:multiLevelType w:val="multilevel"/>
    <w:tmpl w:val="EA009A5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2F3020"/>
    <w:multiLevelType w:val="multilevel"/>
    <w:tmpl w:val="CD665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7C24B3"/>
    <w:multiLevelType w:val="multilevel"/>
    <w:tmpl w:val="662C18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B3349B"/>
    <w:multiLevelType w:val="hybridMultilevel"/>
    <w:tmpl w:val="A91296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0C36B1"/>
    <w:multiLevelType w:val="hybridMultilevel"/>
    <w:tmpl w:val="C1E297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21024"/>
    <w:multiLevelType w:val="multilevel"/>
    <w:tmpl w:val="CF0A2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C64E49"/>
    <w:multiLevelType w:val="multilevel"/>
    <w:tmpl w:val="0F3A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0B66F7"/>
    <w:multiLevelType w:val="multilevel"/>
    <w:tmpl w:val="D9FC1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285BD2"/>
    <w:multiLevelType w:val="hybridMultilevel"/>
    <w:tmpl w:val="A94663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383D63"/>
    <w:multiLevelType w:val="multilevel"/>
    <w:tmpl w:val="CAC6C93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15:restartNumberingAfterBreak="0">
    <w:nsid w:val="6D6624D2"/>
    <w:multiLevelType w:val="hybridMultilevel"/>
    <w:tmpl w:val="69A440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073FB8"/>
    <w:multiLevelType w:val="multilevel"/>
    <w:tmpl w:val="C6B47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50AC6"/>
    <w:multiLevelType w:val="multilevel"/>
    <w:tmpl w:val="038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8"/>
  </w:num>
  <w:num w:numId="5">
    <w:abstractNumId w:val="1"/>
  </w:num>
  <w:num w:numId="6">
    <w:abstractNumId w:val="7"/>
  </w:num>
  <w:num w:numId="7">
    <w:abstractNumId w:val="9"/>
  </w:num>
  <w:num w:numId="8">
    <w:abstractNumId w:val="4"/>
  </w:num>
  <w:num w:numId="9">
    <w:abstractNumId w:val="0"/>
  </w:num>
  <w:num w:numId="10">
    <w:abstractNumId w:val="11"/>
  </w:num>
  <w:num w:numId="11">
    <w:abstractNumId w:val="5"/>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80"/>
    <w:rsid w:val="00034E2E"/>
    <w:rsid w:val="0004611A"/>
    <w:rsid w:val="0007023F"/>
    <w:rsid w:val="0007400B"/>
    <w:rsid w:val="000D3F71"/>
    <w:rsid w:val="001C10A2"/>
    <w:rsid w:val="00211267"/>
    <w:rsid w:val="00293635"/>
    <w:rsid w:val="002975C1"/>
    <w:rsid w:val="002A4845"/>
    <w:rsid w:val="002B0807"/>
    <w:rsid w:val="002E2599"/>
    <w:rsid w:val="002E4F2E"/>
    <w:rsid w:val="002F74B9"/>
    <w:rsid w:val="00311471"/>
    <w:rsid w:val="00326A28"/>
    <w:rsid w:val="003656C9"/>
    <w:rsid w:val="003A612D"/>
    <w:rsid w:val="003B1869"/>
    <w:rsid w:val="003D19AD"/>
    <w:rsid w:val="003E0B80"/>
    <w:rsid w:val="003E228A"/>
    <w:rsid w:val="003E3BE1"/>
    <w:rsid w:val="00457B5D"/>
    <w:rsid w:val="0047756F"/>
    <w:rsid w:val="00487856"/>
    <w:rsid w:val="004B4727"/>
    <w:rsid w:val="0053286E"/>
    <w:rsid w:val="00677B2F"/>
    <w:rsid w:val="006816A5"/>
    <w:rsid w:val="00803AEB"/>
    <w:rsid w:val="00806A13"/>
    <w:rsid w:val="00833C9D"/>
    <w:rsid w:val="00945100"/>
    <w:rsid w:val="009B47CB"/>
    <w:rsid w:val="009D0D49"/>
    <w:rsid w:val="00A32DFD"/>
    <w:rsid w:val="00A840BE"/>
    <w:rsid w:val="00AE1797"/>
    <w:rsid w:val="00B25ED8"/>
    <w:rsid w:val="00B77BE4"/>
    <w:rsid w:val="00BA5553"/>
    <w:rsid w:val="00BB25F2"/>
    <w:rsid w:val="00BB2663"/>
    <w:rsid w:val="00BD27D6"/>
    <w:rsid w:val="00BE336B"/>
    <w:rsid w:val="00C33B49"/>
    <w:rsid w:val="00C54B80"/>
    <w:rsid w:val="00CA46F5"/>
    <w:rsid w:val="00CB3684"/>
    <w:rsid w:val="00CE5FE7"/>
    <w:rsid w:val="00CF03B3"/>
    <w:rsid w:val="00D32A5B"/>
    <w:rsid w:val="00D43A95"/>
    <w:rsid w:val="00D44A3B"/>
    <w:rsid w:val="00D8345B"/>
    <w:rsid w:val="00DA139B"/>
    <w:rsid w:val="00E35E05"/>
    <w:rsid w:val="00E417F2"/>
    <w:rsid w:val="00E55780"/>
    <w:rsid w:val="00E702D4"/>
    <w:rsid w:val="00F17666"/>
    <w:rsid w:val="00F17BF4"/>
    <w:rsid w:val="00F5509A"/>
    <w:rsid w:val="00FD3C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8FC55"/>
  <w15:docId w15:val="{F706AB2C-6C4D-4AFB-94C8-D3241360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BE336B"/>
    <w:pPr>
      <w:tabs>
        <w:tab w:val="center" w:pos="4536"/>
        <w:tab w:val="right" w:pos="9072"/>
      </w:tabs>
      <w:spacing w:line="240" w:lineRule="auto"/>
    </w:pPr>
  </w:style>
  <w:style w:type="character" w:customStyle="1" w:styleId="En-tteCar">
    <w:name w:val="En-tête Car"/>
    <w:basedOn w:val="Policepardfaut"/>
    <w:link w:val="En-tte"/>
    <w:uiPriority w:val="99"/>
    <w:rsid w:val="00BE336B"/>
  </w:style>
  <w:style w:type="paragraph" w:styleId="Pieddepage">
    <w:name w:val="footer"/>
    <w:basedOn w:val="Normal"/>
    <w:link w:val="PieddepageCar"/>
    <w:uiPriority w:val="99"/>
    <w:unhideWhenUsed/>
    <w:rsid w:val="00BE336B"/>
    <w:pPr>
      <w:tabs>
        <w:tab w:val="center" w:pos="4536"/>
        <w:tab w:val="right" w:pos="9072"/>
      </w:tabs>
      <w:spacing w:line="240" w:lineRule="auto"/>
    </w:pPr>
  </w:style>
  <w:style w:type="character" w:customStyle="1" w:styleId="PieddepageCar">
    <w:name w:val="Pied de page Car"/>
    <w:basedOn w:val="Policepardfaut"/>
    <w:link w:val="Pieddepage"/>
    <w:uiPriority w:val="99"/>
    <w:rsid w:val="00BE336B"/>
  </w:style>
  <w:style w:type="paragraph" w:styleId="NormalWeb">
    <w:name w:val="Normal (Web)"/>
    <w:basedOn w:val="Normal"/>
    <w:uiPriority w:val="99"/>
    <w:unhideWhenUsed/>
    <w:rsid w:val="0053286E"/>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2F74B9"/>
    <w:pPr>
      <w:ind w:left="720"/>
      <w:contextualSpacing/>
    </w:pPr>
  </w:style>
  <w:style w:type="table" w:styleId="Grilledutableau">
    <w:name w:val="Table Grid"/>
    <w:basedOn w:val="TableauNormal"/>
    <w:uiPriority w:val="39"/>
    <w:rsid w:val="003E3B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1146">
      <w:bodyDiv w:val="1"/>
      <w:marLeft w:val="0"/>
      <w:marRight w:val="0"/>
      <w:marTop w:val="0"/>
      <w:marBottom w:val="0"/>
      <w:divBdr>
        <w:top w:val="none" w:sz="0" w:space="0" w:color="auto"/>
        <w:left w:val="none" w:sz="0" w:space="0" w:color="auto"/>
        <w:bottom w:val="none" w:sz="0" w:space="0" w:color="auto"/>
        <w:right w:val="none" w:sz="0" w:space="0" w:color="auto"/>
      </w:divBdr>
    </w:div>
    <w:div w:id="793601068">
      <w:bodyDiv w:val="1"/>
      <w:marLeft w:val="0"/>
      <w:marRight w:val="0"/>
      <w:marTop w:val="0"/>
      <w:marBottom w:val="0"/>
      <w:divBdr>
        <w:top w:val="none" w:sz="0" w:space="0" w:color="auto"/>
        <w:left w:val="none" w:sz="0" w:space="0" w:color="auto"/>
        <w:bottom w:val="none" w:sz="0" w:space="0" w:color="auto"/>
        <w:right w:val="none" w:sz="0" w:space="0" w:color="auto"/>
      </w:divBdr>
    </w:div>
    <w:div w:id="947933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1795</Words>
  <Characters>9877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PDG</dc:creator>
  <cp:lastModifiedBy>Tarak BAOUEB</cp:lastModifiedBy>
  <cp:revision>2</cp:revision>
  <dcterms:created xsi:type="dcterms:W3CDTF">2025-07-03T08:56:00Z</dcterms:created>
  <dcterms:modified xsi:type="dcterms:W3CDTF">2025-07-03T08:56:00Z</dcterms:modified>
</cp:coreProperties>
</file>