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AD029" w14:textId="2D1BE6A4" w:rsidR="00C85939" w:rsidRPr="0018212A" w:rsidRDefault="00DB0880" w:rsidP="00DB0880">
      <w:pPr>
        <w:pBdr>
          <w:top w:val="single" w:sz="4" w:space="1" w:color="auto"/>
          <w:left w:val="single" w:sz="4" w:space="4" w:color="auto"/>
          <w:bottom w:val="single" w:sz="4" w:space="1" w:color="auto"/>
          <w:right w:val="single" w:sz="4" w:space="4" w:color="auto"/>
        </w:pBdr>
        <w:tabs>
          <w:tab w:val="left" w:pos="6480"/>
        </w:tabs>
        <w:spacing w:before="120"/>
        <w:jc w:val="center"/>
        <w:outlineLvl w:val="0"/>
        <w:rPr>
          <w:rFonts w:asciiTheme="minorHAnsi" w:hAnsiTheme="minorHAnsi" w:cstheme="minorHAnsi"/>
          <w:b/>
          <w:bCs/>
          <w:caps/>
          <w:sz w:val="36"/>
          <w:szCs w:val="28"/>
          <w:lang w:val="en-GB"/>
        </w:rPr>
      </w:pPr>
      <w:r w:rsidRPr="0018212A">
        <w:rPr>
          <w:rFonts w:asciiTheme="minorHAnsi" w:hAnsiTheme="minorHAnsi" w:cstheme="minorHAnsi"/>
          <w:b/>
          <w:bCs/>
          <w:caps/>
          <w:sz w:val="36"/>
          <w:szCs w:val="32"/>
          <w:lang w:val="en-GB"/>
        </w:rPr>
        <w:t xml:space="preserve">Terms of reference </w:t>
      </w:r>
      <w:r w:rsidR="00AF1C79" w:rsidRPr="0018212A">
        <w:rPr>
          <w:rFonts w:asciiTheme="minorHAnsi" w:hAnsiTheme="minorHAnsi" w:cstheme="minorHAnsi"/>
          <w:b/>
          <w:bCs/>
          <w:caps/>
          <w:sz w:val="36"/>
          <w:szCs w:val="32"/>
          <w:lang w:val="en-GB"/>
        </w:rPr>
        <w:br/>
        <w:t xml:space="preserve">and </w:t>
      </w:r>
      <w:r w:rsidR="00A475DB" w:rsidRPr="0018212A">
        <w:rPr>
          <w:rFonts w:asciiTheme="minorHAnsi" w:hAnsiTheme="minorHAnsi" w:cstheme="minorHAnsi"/>
          <w:b/>
          <w:bCs/>
          <w:caps/>
          <w:sz w:val="36"/>
          <w:szCs w:val="32"/>
          <w:lang w:val="en-GB"/>
        </w:rPr>
        <w:t xml:space="preserve">technical </w:t>
      </w:r>
      <w:r w:rsidR="000942EE" w:rsidRPr="0018212A">
        <w:rPr>
          <w:rFonts w:asciiTheme="minorHAnsi" w:hAnsiTheme="minorHAnsi" w:cstheme="minorHAnsi"/>
          <w:b/>
          <w:bCs/>
          <w:caps/>
          <w:sz w:val="36"/>
          <w:szCs w:val="32"/>
          <w:lang w:val="en-GB"/>
        </w:rPr>
        <w:t>S</w:t>
      </w:r>
      <w:r w:rsidRPr="0018212A">
        <w:rPr>
          <w:rFonts w:asciiTheme="minorHAnsi" w:hAnsiTheme="minorHAnsi" w:cstheme="minorHAnsi"/>
          <w:b/>
          <w:bCs/>
          <w:caps/>
          <w:sz w:val="36"/>
          <w:szCs w:val="32"/>
          <w:lang w:val="en-GB"/>
        </w:rPr>
        <w:t>pecifications</w:t>
      </w:r>
    </w:p>
    <w:p w14:paraId="466ABD86" w14:textId="77777777" w:rsidR="007F1763" w:rsidRPr="0018212A" w:rsidRDefault="007F1763" w:rsidP="00CE2850">
      <w:pPr>
        <w:spacing w:before="60"/>
        <w:jc w:val="both"/>
        <w:outlineLvl w:val="0"/>
        <w:rPr>
          <w:rFonts w:asciiTheme="minorHAnsi" w:hAnsiTheme="minorHAnsi" w:cstheme="minorHAnsi"/>
          <w:sz w:val="22"/>
          <w:szCs w:val="22"/>
          <w:lang w:val="en-GB"/>
        </w:rPr>
      </w:pPr>
    </w:p>
    <w:p w14:paraId="07F58E75" w14:textId="77777777" w:rsidR="007F1763" w:rsidRPr="0018212A" w:rsidRDefault="007F1763" w:rsidP="005E7AE1">
      <w:pPr>
        <w:numPr>
          <w:ilvl w:val="0"/>
          <w:numId w:val="1"/>
        </w:numPr>
        <w:shd w:val="clear" w:color="auto" w:fill="E6E6E6"/>
        <w:tabs>
          <w:tab w:val="clear" w:pos="720"/>
          <w:tab w:val="num" w:pos="180"/>
        </w:tabs>
        <w:ind w:left="180"/>
        <w:rPr>
          <w:rFonts w:asciiTheme="minorHAnsi" w:eastAsia="Arial Unicode MS" w:hAnsiTheme="minorHAnsi" w:cstheme="minorHAnsi"/>
          <w:b/>
          <w:sz w:val="22"/>
          <w:szCs w:val="22"/>
          <w:lang w:val="en-GB"/>
        </w:rPr>
      </w:pPr>
      <w:r w:rsidRPr="0018212A">
        <w:rPr>
          <w:rFonts w:asciiTheme="minorHAnsi" w:eastAsia="Arial Unicode MS" w:hAnsiTheme="minorHAnsi" w:cstheme="minorHAnsi"/>
          <w:b/>
          <w:bCs/>
          <w:sz w:val="22"/>
          <w:szCs w:val="22"/>
          <w:lang w:val="en-GB"/>
        </w:rPr>
        <w:t>General information</w:t>
      </w:r>
    </w:p>
    <w:p w14:paraId="7266CAA2" w14:textId="77777777" w:rsidR="007F1763" w:rsidRPr="0018212A" w:rsidRDefault="007F1763" w:rsidP="00CE2850">
      <w:pPr>
        <w:spacing w:before="60"/>
        <w:jc w:val="both"/>
        <w:outlineLvl w:val="0"/>
        <w:rPr>
          <w:rFonts w:asciiTheme="minorHAnsi" w:hAnsiTheme="minorHAnsi" w:cstheme="minorHAnsi"/>
          <w:sz w:val="22"/>
          <w:szCs w:val="22"/>
          <w:lang w:val="en-GB"/>
        </w:rPr>
      </w:pPr>
    </w:p>
    <w:tbl>
      <w:tblPr>
        <w:tblW w:w="9072" w:type="dxa"/>
        <w:tblInd w:w="70" w:type="dxa"/>
        <w:tblBorders>
          <w:top w:val="single" w:sz="4" w:space="0" w:color="auto"/>
          <w:left w:val="single" w:sz="4" w:space="0" w:color="auto"/>
          <w:bottom w:val="single" w:sz="12" w:space="0" w:color="000000"/>
          <w:right w:val="single" w:sz="12" w:space="0" w:color="000000"/>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86"/>
        <w:gridCol w:w="5886"/>
      </w:tblGrid>
      <w:tr w:rsidR="00EC3375" w:rsidRPr="0018212A" w14:paraId="78E5B9B4" w14:textId="77777777" w:rsidTr="00E6625C">
        <w:trPr>
          <w:trHeight w:val="652"/>
        </w:trPr>
        <w:tc>
          <w:tcPr>
            <w:tcW w:w="3186" w:type="dxa"/>
            <w:tcBorders>
              <w:top w:val="single" w:sz="4" w:space="0" w:color="auto"/>
              <w:bottom w:val="dashSmallGap" w:sz="4" w:space="0" w:color="auto"/>
              <w:right w:val="single" w:sz="2" w:space="0" w:color="000000"/>
            </w:tcBorders>
            <w:shd w:val="clear" w:color="auto" w:fill="E6E6E6"/>
          </w:tcPr>
          <w:p w14:paraId="6C78A887" w14:textId="77777777" w:rsidR="00EC3375" w:rsidRPr="0018212A" w:rsidRDefault="00EC3375" w:rsidP="001E5EB8">
            <w:pPr>
              <w:spacing w:before="60"/>
              <w:outlineLvl w:val="0"/>
              <w:rPr>
                <w:rFonts w:asciiTheme="minorHAnsi" w:hAnsiTheme="minorHAnsi" w:cstheme="minorHAnsi"/>
                <w:sz w:val="22"/>
                <w:szCs w:val="22"/>
                <w:lang w:val="en-GB"/>
              </w:rPr>
            </w:pPr>
            <w:r w:rsidRPr="0018212A">
              <w:rPr>
                <w:rFonts w:asciiTheme="minorHAnsi" w:hAnsiTheme="minorHAnsi" w:cstheme="minorHAnsi"/>
                <w:sz w:val="22"/>
                <w:szCs w:val="22"/>
                <w:lang w:val="en-GB"/>
              </w:rPr>
              <w:t>Assignment name</w:t>
            </w:r>
          </w:p>
        </w:tc>
        <w:tc>
          <w:tcPr>
            <w:tcW w:w="5886" w:type="dxa"/>
            <w:tcBorders>
              <w:top w:val="single" w:sz="4" w:space="0" w:color="auto"/>
              <w:left w:val="single" w:sz="2" w:space="0" w:color="000000"/>
              <w:bottom w:val="dashSmallGap" w:sz="4" w:space="0" w:color="auto"/>
            </w:tcBorders>
          </w:tcPr>
          <w:p w14:paraId="6BE630A9" w14:textId="760AF1D7" w:rsidR="00EC3375" w:rsidRPr="00E6625C" w:rsidRDefault="00E52C73" w:rsidP="005149B2">
            <w:pPr>
              <w:spacing w:before="60"/>
              <w:outlineLvl w:val="0"/>
              <w:rPr>
                <w:rFonts w:asciiTheme="minorHAnsi" w:hAnsiTheme="minorHAnsi" w:cstheme="minorHAnsi"/>
                <w:sz w:val="22"/>
                <w:szCs w:val="22"/>
                <w:lang w:val="en-GB"/>
              </w:rPr>
            </w:pPr>
            <w:r w:rsidRPr="00E6625C">
              <w:rPr>
                <w:rFonts w:asciiTheme="minorHAnsi" w:hAnsiTheme="minorHAnsi" w:cstheme="minorHAnsi"/>
                <w:b/>
                <w:bCs/>
                <w:lang w:val="en-GB"/>
              </w:rPr>
              <w:t xml:space="preserve">Local </w:t>
            </w:r>
            <w:r w:rsidR="00BD3CCB" w:rsidRPr="00E6625C">
              <w:rPr>
                <w:rFonts w:asciiTheme="minorHAnsi" w:hAnsiTheme="minorHAnsi" w:cstheme="minorHAnsi"/>
                <w:b/>
                <w:bCs/>
                <w:lang w:val="en-GB"/>
              </w:rPr>
              <w:t>Disability</w:t>
            </w:r>
            <w:r w:rsidRPr="00E6625C">
              <w:rPr>
                <w:rFonts w:asciiTheme="minorHAnsi" w:hAnsiTheme="minorHAnsi" w:cstheme="minorHAnsi"/>
                <w:b/>
                <w:bCs/>
                <w:lang w:val="en-GB"/>
              </w:rPr>
              <w:t xml:space="preserve"> Expert</w:t>
            </w:r>
          </w:p>
        </w:tc>
      </w:tr>
      <w:tr w:rsidR="00EC3375" w:rsidRPr="0018212A" w14:paraId="44A8582A" w14:textId="77777777" w:rsidTr="00E6625C">
        <w:trPr>
          <w:trHeight w:val="315"/>
        </w:trPr>
        <w:tc>
          <w:tcPr>
            <w:tcW w:w="3186" w:type="dxa"/>
            <w:tcBorders>
              <w:top w:val="dashSmallGap" w:sz="4" w:space="0" w:color="auto"/>
              <w:bottom w:val="dashSmallGap" w:sz="4" w:space="0" w:color="auto"/>
              <w:right w:val="single" w:sz="2" w:space="0" w:color="000000"/>
            </w:tcBorders>
            <w:shd w:val="clear" w:color="auto" w:fill="E6E6E6"/>
          </w:tcPr>
          <w:p w14:paraId="0FA3E994" w14:textId="77777777" w:rsidR="00EC3375" w:rsidRPr="0018212A" w:rsidRDefault="00EC3375" w:rsidP="001E5EB8">
            <w:pPr>
              <w:spacing w:before="60"/>
              <w:outlineLvl w:val="0"/>
              <w:rPr>
                <w:rFonts w:asciiTheme="minorHAnsi" w:hAnsiTheme="minorHAnsi" w:cstheme="minorHAnsi"/>
                <w:sz w:val="22"/>
                <w:szCs w:val="22"/>
                <w:lang w:val="en-GB"/>
              </w:rPr>
            </w:pPr>
            <w:r w:rsidRPr="0018212A">
              <w:rPr>
                <w:rFonts w:asciiTheme="minorHAnsi" w:hAnsiTheme="minorHAnsi" w:cstheme="minorHAnsi"/>
                <w:sz w:val="22"/>
                <w:szCs w:val="22"/>
                <w:lang w:val="en-GB"/>
              </w:rPr>
              <w:t>Beneficiary</w:t>
            </w:r>
          </w:p>
        </w:tc>
        <w:tc>
          <w:tcPr>
            <w:tcW w:w="5886" w:type="dxa"/>
            <w:tcBorders>
              <w:top w:val="dashSmallGap" w:sz="4" w:space="0" w:color="auto"/>
              <w:left w:val="single" w:sz="2" w:space="0" w:color="000000"/>
              <w:bottom w:val="dashSmallGap" w:sz="4" w:space="0" w:color="auto"/>
            </w:tcBorders>
            <w:shd w:val="clear" w:color="auto" w:fill="auto"/>
          </w:tcPr>
          <w:p w14:paraId="1E447E27" w14:textId="689D44C6" w:rsidR="00EC3375" w:rsidRPr="0018212A" w:rsidRDefault="005149B2" w:rsidP="005149B2">
            <w:pPr>
              <w:spacing w:before="60"/>
              <w:outlineLvl w:val="0"/>
              <w:rPr>
                <w:rFonts w:asciiTheme="minorHAnsi" w:hAnsiTheme="minorHAnsi" w:cstheme="minorHAnsi"/>
                <w:sz w:val="22"/>
                <w:szCs w:val="22"/>
                <w:lang w:val="en-GB"/>
              </w:rPr>
            </w:pPr>
            <w:r w:rsidRPr="0018212A">
              <w:rPr>
                <w:rFonts w:asciiTheme="minorHAnsi" w:hAnsiTheme="minorHAnsi" w:cstheme="minorHAnsi"/>
                <w:sz w:val="22"/>
                <w:szCs w:val="22"/>
                <w:lang w:val="en-GB"/>
              </w:rPr>
              <w:t>Expertise France</w:t>
            </w:r>
          </w:p>
        </w:tc>
      </w:tr>
      <w:tr w:rsidR="00EC3375" w:rsidRPr="0018212A" w14:paraId="532DFD76" w14:textId="77777777" w:rsidTr="00E6625C">
        <w:trPr>
          <w:trHeight w:val="330"/>
        </w:trPr>
        <w:tc>
          <w:tcPr>
            <w:tcW w:w="3186" w:type="dxa"/>
            <w:tcBorders>
              <w:top w:val="dashSmallGap" w:sz="4" w:space="0" w:color="auto"/>
              <w:bottom w:val="dashSmallGap" w:sz="4" w:space="0" w:color="auto"/>
              <w:right w:val="single" w:sz="2" w:space="0" w:color="000000"/>
            </w:tcBorders>
            <w:shd w:val="clear" w:color="auto" w:fill="E6E6E6"/>
          </w:tcPr>
          <w:p w14:paraId="094B0D5E" w14:textId="77777777" w:rsidR="00EC3375" w:rsidRPr="0018212A" w:rsidRDefault="00EC3375" w:rsidP="001E5EB8">
            <w:pPr>
              <w:spacing w:before="60"/>
              <w:outlineLvl w:val="0"/>
              <w:rPr>
                <w:rFonts w:asciiTheme="minorHAnsi" w:hAnsiTheme="minorHAnsi" w:cstheme="minorHAnsi"/>
                <w:sz w:val="22"/>
                <w:szCs w:val="22"/>
                <w:lang w:val="en-GB"/>
              </w:rPr>
            </w:pPr>
            <w:r w:rsidRPr="0018212A">
              <w:rPr>
                <w:rFonts w:asciiTheme="minorHAnsi" w:hAnsiTheme="minorHAnsi" w:cstheme="minorHAnsi"/>
                <w:sz w:val="22"/>
                <w:szCs w:val="22"/>
                <w:lang w:val="en-GB"/>
              </w:rPr>
              <w:t>Country</w:t>
            </w:r>
          </w:p>
        </w:tc>
        <w:tc>
          <w:tcPr>
            <w:tcW w:w="5886" w:type="dxa"/>
            <w:tcBorders>
              <w:top w:val="dashSmallGap" w:sz="4" w:space="0" w:color="auto"/>
              <w:left w:val="single" w:sz="2" w:space="0" w:color="000000"/>
              <w:bottom w:val="dashSmallGap" w:sz="4" w:space="0" w:color="auto"/>
            </w:tcBorders>
            <w:shd w:val="clear" w:color="auto" w:fill="auto"/>
            <w:vAlign w:val="bottom"/>
          </w:tcPr>
          <w:p w14:paraId="1F4C74EA" w14:textId="4A5CFDB5" w:rsidR="00EC3375" w:rsidRPr="0018212A" w:rsidRDefault="005149B2" w:rsidP="005149B2">
            <w:pPr>
              <w:rPr>
                <w:rFonts w:asciiTheme="minorHAnsi" w:hAnsiTheme="minorHAnsi" w:cstheme="minorHAnsi"/>
                <w:lang w:val="en-GB"/>
              </w:rPr>
            </w:pPr>
            <w:r w:rsidRPr="0018212A">
              <w:rPr>
                <w:rFonts w:asciiTheme="minorHAnsi" w:hAnsiTheme="minorHAnsi" w:cstheme="minorHAnsi"/>
                <w:lang w:val="en-GB"/>
              </w:rPr>
              <w:t>Georgia</w:t>
            </w:r>
          </w:p>
        </w:tc>
      </w:tr>
      <w:tr w:rsidR="000972A8" w:rsidRPr="00BD3CCB" w14:paraId="5FD02A78" w14:textId="77777777" w:rsidTr="00E6625C">
        <w:trPr>
          <w:trHeight w:val="330"/>
        </w:trPr>
        <w:tc>
          <w:tcPr>
            <w:tcW w:w="3186" w:type="dxa"/>
            <w:tcBorders>
              <w:top w:val="dashSmallGap" w:sz="4" w:space="0" w:color="auto"/>
              <w:bottom w:val="dashSmallGap" w:sz="4" w:space="0" w:color="auto"/>
              <w:right w:val="single" w:sz="2" w:space="0" w:color="000000"/>
            </w:tcBorders>
            <w:shd w:val="clear" w:color="auto" w:fill="E6E6E6"/>
          </w:tcPr>
          <w:p w14:paraId="247930CE" w14:textId="77777777" w:rsidR="000972A8" w:rsidRPr="0018212A" w:rsidRDefault="000972A8" w:rsidP="001E5EB8">
            <w:pPr>
              <w:spacing w:before="60"/>
              <w:outlineLvl w:val="0"/>
              <w:rPr>
                <w:rFonts w:asciiTheme="minorHAnsi" w:hAnsiTheme="minorHAnsi" w:cstheme="minorHAnsi"/>
                <w:sz w:val="22"/>
                <w:szCs w:val="22"/>
                <w:lang w:val="en-GB"/>
              </w:rPr>
            </w:pPr>
            <w:r w:rsidRPr="0018212A">
              <w:rPr>
                <w:rFonts w:asciiTheme="minorHAnsi" w:hAnsiTheme="minorHAnsi" w:cstheme="minorHAnsi"/>
                <w:sz w:val="22"/>
                <w:szCs w:val="22"/>
                <w:lang w:val="en-GB"/>
              </w:rPr>
              <w:t>Total estimated number of days</w:t>
            </w:r>
          </w:p>
        </w:tc>
        <w:tc>
          <w:tcPr>
            <w:tcW w:w="5886" w:type="dxa"/>
            <w:tcBorders>
              <w:top w:val="dashSmallGap" w:sz="4" w:space="0" w:color="auto"/>
              <w:left w:val="single" w:sz="2" w:space="0" w:color="000000"/>
              <w:bottom w:val="dashSmallGap" w:sz="4" w:space="0" w:color="auto"/>
            </w:tcBorders>
          </w:tcPr>
          <w:p w14:paraId="585213D8" w14:textId="25180CE4" w:rsidR="000972A8" w:rsidRPr="004E3791" w:rsidRDefault="00BD3CCB" w:rsidP="004D1057">
            <w:pPr>
              <w:spacing w:before="60"/>
              <w:jc w:val="both"/>
              <w:outlineLvl w:val="0"/>
              <w:rPr>
                <w:rFonts w:asciiTheme="minorHAnsi" w:hAnsiTheme="minorHAnsi" w:cstheme="minorHAnsi"/>
                <w:sz w:val="22"/>
                <w:szCs w:val="22"/>
                <w:highlight w:val="yellow"/>
                <w:lang w:val="en-GB"/>
              </w:rPr>
            </w:pPr>
            <w:r>
              <w:rPr>
                <w:rFonts w:asciiTheme="minorHAnsi" w:hAnsiTheme="minorHAnsi" w:cstheme="minorHAnsi"/>
                <w:sz w:val="22"/>
                <w:szCs w:val="22"/>
                <w:lang w:val="en-GB"/>
              </w:rPr>
              <w:t>164</w:t>
            </w:r>
            <w:r w:rsidR="009D21BC">
              <w:rPr>
                <w:rFonts w:asciiTheme="minorHAnsi" w:hAnsiTheme="minorHAnsi" w:cstheme="minorHAnsi"/>
                <w:sz w:val="22"/>
                <w:szCs w:val="22"/>
                <w:lang w:val="en-GB"/>
              </w:rPr>
              <w:t xml:space="preserve"> </w:t>
            </w:r>
          </w:p>
        </w:tc>
      </w:tr>
    </w:tbl>
    <w:p w14:paraId="29908292" w14:textId="2F05C0BE" w:rsidR="00044B35" w:rsidRDefault="00044B35" w:rsidP="00CE2850">
      <w:pPr>
        <w:spacing w:before="60"/>
        <w:jc w:val="both"/>
        <w:outlineLvl w:val="0"/>
        <w:rPr>
          <w:rFonts w:asciiTheme="minorHAnsi" w:hAnsiTheme="minorHAnsi" w:cstheme="minorHAnsi"/>
          <w:sz w:val="22"/>
          <w:szCs w:val="22"/>
          <w:lang w:val="en-GB"/>
        </w:rPr>
      </w:pPr>
    </w:p>
    <w:p w14:paraId="0AC00767" w14:textId="77777777" w:rsidR="00E6625C" w:rsidRPr="0018212A" w:rsidRDefault="00E6625C" w:rsidP="00CE2850">
      <w:pPr>
        <w:spacing w:before="60"/>
        <w:jc w:val="both"/>
        <w:outlineLvl w:val="0"/>
        <w:rPr>
          <w:rFonts w:asciiTheme="minorHAnsi" w:hAnsiTheme="minorHAnsi" w:cstheme="minorHAnsi"/>
          <w:sz w:val="22"/>
          <w:szCs w:val="22"/>
          <w:lang w:val="en-GB"/>
        </w:rPr>
      </w:pPr>
    </w:p>
    <w:p w14:paraId="7AB3782C" w14:textId="0A174CD8" w:rsidR="001D27F6" w:rsidRPr="0018212A" w:rsidRDefault="000942EE" w:rsidP="005E7AE1">
      <w:pPr>
        <w:numPr>
          <w:ilvl w:val="0"/>
          <w:numId w:val="1"/>
        </w:numPr>
        <w:shd w:val="clear" w:color="auto" w:fill="E6E6E6"/>
        <w:tabs>
          <w:tab w:val="clear" w:pos="720"/>
          <w:tab w:val="num" w:pos="180"/>
        </w:tabs>
        <w:ind w:left="180"/>
        <w:rPr>
          <w:rFonts w:asciiTheme="minorHAnsi" w:eastAsia="Arial Unicode MS" w:hAnsiTheme="minorHAnsi" w:cstheme="minorHAnsi"/>
          <w:b/>
          <w:sz w:val="22"/>
          <w:szCs w:val="22"/>
          <w:lang w:val="en-GB"/>
        </w:rPr>
      </w:pPr>
      <w:r w:rsidRPr="0018212A">
        <w:rPr>
          <w:rFonts w:asciiTheme="minorHAnsi" w:eastAsia="Arial Unicode MS" w:hAnsiTheme="minorHAnsi" w:cstheme="minorHAnsi"/>
          <w:b/>
          <w:bCs/>
          <w:sz w:val="22"/>
          <w:szCs w:val="22"/>
          <w:lang w:val="en-GB"/>
        </w:rPr>
        <w:t>Context and justification of the need</w:t>
      </w:r>
    </w:p>
    <w:p w14:paraId="5216283E" w14:textId="77777777" w:rsidR="001441C8" w:rsidRPr="0018212A" w:rsidRDefault="001441C8" w:rsidP="001D27F6">
      <w:pPr>
        <w:rPr>
          <w:rFonts w:asciiTheme="minorHAnsi" w:hAnsiTheme="minorHAnsi" w:cstheme="minorHAnsi"/>
          <w:sz w:val="22"/>
          <w:szCs w:val="22"/>
          <w:lang w:val="en-GB"/>
        </w:rPr>
      </w:pPr>
    </w:p>
    <w:p w14:paraId="4F489E8A" w14:textId="42EE8D1F" w:rsidR="002D5284" w:rsidRPr="0018212A" w:rsidRDefault="002D5284" w:rsidP="002D5284">
      <w:pPr>
        <w:numPr>
          <w:ilvl w:val="1"/>
          <w:numId w:val="0"/>
        </w:numPr>
        <w:spacing w:after="300"/>
        <w:contextualSpacing/>
        <w:jc w:val="both"/>
        <w:rPr>
          <w:rFonts w:asciiTheme="minorHAnsi" w:hAnsiTheme="minorHAnsi" w:cstheme="minorHAnsi"/>
          <w:sz w:val="22"/>
          <w:szCs w:val="22"/>
          <w:lang w:val="en-GB"/>
        </w:rPr>
      </w:pPr>
      <w:r w:rsidRPr="0018212A">
        <w:rPr>
          <w:rFonts w:asciiTheme="minorHAnsi" w:hAnsiTheme="minorHAnsi" w:cstheme="minorHAnsi"/>
          <w:color w:val="000000" w:themeColor="text1"/>
          <w:sz w:val="22"/>
          <w:szCs w:val="22"/>
          <w:lang w:val="en-GB"/>
        </w:rPr>
        <w:t>Tender is announced in the framework of the AFD funded project “</w:t>
      </w:r>
      <w:r w:rsidRPr="0018212A">
        <w:rPr>
          <w:rFonts w:asciiTheme="minorHAnsi" w:hAnsiTheme="minorHAnsi" w:cstheme="minorHAnsi"/>
          <w:color w:val="000000" w:themeColor="text1"/>
          <w:sz w:val="22"/>
          <w:szCs w:val="22"/>
          <w:lang w:val="en-GB" w:bidi="fr-FR"/>
        </w:rPr>
        <w:t xml:space="preserve">Technical assistance to the Georgian Government to support the implementation </w:t>
      </w:r>
      <w:r w:rsidRPr="0018212A">
        <w:rPr>
          <w:rFonts w:asciiTheme="minorHAnsi" w:hAnsiTheme="minorHAnsi" w:cstheme="minorHAnsi"/>
          <w:color w:val="000000" w:themeColor="text1"/>
          <w:sz w:val="22"/>
          <w:szCs w:val="22"/>
          <w:lang w:val="en-GB"/>
        </w:rPr>
        <w:t xml:space="preserve">of the Human Capital Development Program”, </w:t>
      </w:r>
      <w:r w:rsidRPr="0018212A">
        <w:rPr>
          <w:rFonts w:asciiTheme="minorHAnsi" w:hAnsiTheme="minorHAnsi" w:cstheme="minorHAnsi"/>
          <w:sz w:val="22"/>
          <w:szCs w:val="22"/>
          <w:lang w:val="en-GB"/>
        </w:rPr>
        <w:t>which is implemented by Expertise</w:t>
      </w:r>
      <w:r w:rsidR="005029CA">
        <w:rPr>
          <w:rFonts w:asciiTheme="minorHAnsi" w:hAnsiTheme="minorHAnsi" w:cstheme="minorHAnsi"/>
          <w:sz w:val="22"/>
          <w:szCs w:val="22"/>
          <w:lang w:val="en-GB"/>
        </w:rPr>
        <w:t xml:space="preserve"> France</w:t>
      </w:r>
      <w:r w:rsidRPr="0018212A">
        <w:rPr>
          <w:rFonts w:asciiTheme="minorHAnsi" w:hAnsiTheme="minorHAnsi" w:cstheme="minorHAnsi"/>
          <w:sz w:val="22"/>
          <w:szCs w:val="22"/>
          <w:lang w:val="en-GB"/>
        </w:rPr>
        <w:t xml:space="preserve">. The project aims at supporting the Government of Georgia, in strengthening primary health care and coordination between primary and hospital care, with a focus on mental health, with a gender-sensitive approach, improve social and employment services delivery to vulnerable groups, with a focus on people with disabilities and with a gender approach, increase efficiency, transparency and accountability of public administration through the development of gender-sensitive digital systems in the fields of social protection and employment, including cyber security. </w:t>
      </w:r>
    </w:p>
    <w:p w14:paraId="5BDC986F" w14:textId="269AEA04" w:rsidR="00CB7AA1" w:rsidRDefault="00CB7AA1" w:rsidP="00CB7AA1">
      <w:pPr>
        <w:jc w:val="both"/>
        <w:rPr>
          <w:rFonts w:asciiTheme="minorHAnsi" w:hAnsiTheme="minorHAnsi" w:cstheme="minorHAnsi"/>
          <w:lang w:val="en-GB"/>
        </w:rPr>
      </w:pPr>
    </w:p>
    <w:p w14:paraId="201054B3" w14:textId="77777777" w:rsidR="00044B35" w:rsidRPr="0018212A" w:rsidRDefault="00044B35" w:rsidP="00CB7AA1">
      <w:pPr>
        <w:jc w:val="both"/>
        <w:rPr>
          <w:rFonts w:asciiTheme="minorHAnsi" w:hAnsiTheme="minorHAnsi" w:cstheme="minorHAnsi"/>
          <w:lang w:val="en-GB"/>
        </w:rPr>
      </w:pPr>
    </w:p>
    <w:p w14:paraId="38D0CCF7" w14:textId="77777777" w:rsidR="001D27F6" w:rsidRPr="0018212A" w:rsidRDefault="00965444" w:rsidP="005E7AE1">
      <w:pPr>
        <w:numPr>
          <w:ilvl w:val="0"/>
          <w:numId w:val="1"/>
        </w:numPr>
        <w:shd w:val="clear" w:color="auto" w:fill="E6E6E6"/>
        <w:tabs>
          <w:tab w:val="clear" w:pos="720"/>
          <w:tab w:val="num" w:pos="180"/>
        </w:tabs>
        <w:ind w:left="180"/>
        <w:rPr>
          <w:rFonts w:asciiTheme="minorHAnsi" w:eastAsia="Arial Unicode MS" w:hAnsiTheme="minorHAnsi" w:cstheme="minorHAnsi"/>
          <w:b/>
          <w:sz w:val="22"/>
          <w:szCs w:val="22"/>
          <w:lang w:val="en-GB"/>
        </w:rPr>
      </w:pPr>
      <w:r w:rsidRPr="0018212A">
        <w:rPr>
          <w:rFonts w:asciiTheme="minorHAnsi" w:eastAsia="Arial Unicode MS" w:hAnsiTheme="minorHAnsi" w:cstheme="minorHAnsi"/>
          <w:b/>
          <w:bCs/>
          <w:sz w:val="22"/>
          <w:szCs w:val="22"/>
          <w:lang w:val="en-GB"/>
        </w:rPr>
        <w:t>Objectives and desired results</w:t>
      </w:r>
    </w:p>
    <w:p w14:paraId="3D53F620" w14:textId="77777777" w:rsidR="001D27F6" w:rsidRPr="0018212A" w:rsidRDefault="001D27F6" w:rsidP="00C85939">
      <w:pPr>
        <w:jc w:val="both"/>
        <w:rPr>
          <w:rFonts w:asciiTheme="minorHAnsi" w:hAnsiTheme="minorHAnsi" w:cstheme="minorHAnsi"/>
          <w:sz w:val="22"/>
          <w:szCs w:val="22"/>
          <w:lang w:val="en-GB"/>
        </w:rPr>
      </w:pPr>
    </w:p>
    <w:p w14:paraId="5915EDA9" w14:textId="3AEBBDC1" w:rsidR="00475709" w:rsidRPr="0018212A" w:rsidRDefault="001D27F6" w:rsidP="005E7AE1">
      <w:pPr>
        <w:numPr>
          <w:ilvl w:val="1"/>
          <w:numId w:val="1"/>
        </w:numPr>
        <w:tabs>
          <w:tab w:val="clear" w:pos="1440"/>
          <w:tab w:val="num" w:pos="900"/>
        </w:tabs>
        <w:ind w:left="900"/>
        <w:jc w:val="both"/>
        <w:rPr>
          <w:rFonts w:asciiTheme="minorHAnsi" w:eastAsia="Arial Unicode MS" w:hAnsiTheme="minorHAnsi" w:cstheme="minorHAnsi"/>
          <w:b/>
          <w:sz w:val="22"/>
          <w:szCs w:val="22"/>
          <w:lang w:val="en-GB"/>
        </w:rPr>
      </w:pPr>
      <w:r w:rsidRPr="0018212A">
        <w:rPr>
          <w:rFonts w:asciiTheme="minorHAnsi" w:eastAsia="Arial Unicode MS" w:hAnsiTheme="minorHAnsi" w:cstheme="minorHAnsi"/>
          <w:b/>
          <w:bCs/>
          <w:sz w:val="22"/>
          <w:szCs w:val="22"/>
          <w:lang w:val="en-GB"/>
        </w:rPr>
        <w:t xml:space="preserve">General objective </w:t>
      </w:r>
    </w:p>
    <w:p w14:paraId="394B4389" w14:textId="77777777" w:rsidR="009236DE" w:rsidRPr="0018212A" w:rsidRDefault="009236DE" w:rsidP="009236DE">
      <w:pPr>
        <w:jc w:val="both"/>
        <w:rPr>
          <w:rFonts w:asciiTheme="minorHAnsi" w:hAnsiTheme="minorHAnsi" w:cstheme="minorHAnsi"/>
          <w:sz w:val="22"/>
          <w:szCs w:val="22"/>
          <w:lang w:val="en-GB"/>
        </w:rPr>
      </w:pPr>
    </w:p>
    <w:p w14:paraId="75A619EB" w14:textId="6969F3B2" w:rsidR="00475709" w:rsidRDefault="009236DE" w:rsidP="00BD3CCB">
      <w:pPr>
        <w:jc w:val="both"/>
        <w:rPr>
          <w:rFonts w:asciiTheme="minorHAnsi" w:hAnsiTheme="minorHAnsi" w:cstheme="minorHAnsi"/>
          <w:sz w:val="22"/>
          <w:szCs w:val="22"/>
          <w:lang w:val="en-GB"/>
        </w:rPr>
      </w:pPr>
      <w:r w:rsidRPr="0018212A">
        <w:rPr>
          <w:rFonts w:ascii="Calibri" w:hAnsi="Calibri" w:cs="Calibri"/>
          <w:sz w:val="22"/>
          <w:szCs w:val="22"/>
          <w:lang w:val="en-GB"/>
        </w:rPr>
        <w:t xml:space="preserve">The objective of the assignment </w:t>
      </w:r>
      <w:r w:rsidR="00BA671A">
        <w:rPr>
          <w:rFonts w:ascii="Calibri" w:hAnsi="Calibri" w:cs="Calibri"/>
          <w:sz w:val="22"/>
          <w:szCs w:val="22"/>
          <w:lang w:val="en-GB"/>
        </w:rPr>
        <w:t>of the</w:t>
      </w:r>
      <w:r w:rsidR="006C3689" w:rsidRPr="0018212A">
        <w:rPr>
          <w:rFonts w:ascii="Calibri" w:hAnsi="Calibri" w:cs="Calibri"/>
          <w:sz w:val="22"/>
          <w:szCs w:val="22"/>
          <w:lang w:val="en-GB"/>
        </w:rPr>
        <w:t xml:space="preserve"> </w:t>
      </w:r>
      <w:r w:rsidR="00BA671A" w:rsidRPr="00BA671A">
        <w:rPr>
          <w:rFonts w:asciiTheme="minorHAnsi" w:hAnsiTheme="minorHAnsi" w:cstheme="minorHAnsi"/>
          <w:sz w:val="22"/>
          <w:szCs w:val="22"/>
          <w:lang w:val="en-GB"/>
        </w:rPr>
        <w:t xml:space="preserve">Local </w:t>
      </w:r>
      <w:r w:rsidR="00BD3CCB">
        <w:rPr>
          <w:rFonts w:asciiTheme="minorHAnsi" w:hAnsiTheme="minorHAnsi" w:cstheme="minorHAnsi"/>
          <w:sz w:val="22"/>
          <w:szCs w:val="22"/>
          <w:lang w:val="en-GB"/>
        </w:rPr>
        <w:t>Disability</w:t>
      </w:r>
      <w:r w:rsidR="00BA671A" w:rsidRPr="00BA671A">
        <w:rPr>
          <w:rFonts w:asciiTheme="minorHAnsi" w:hAnsiTheme="minorHAnsi" w:cstheme="minorHAnsi"/>
          <w:sz w:val="22"/>
          <w:szCs w:val="22"/>
          <w:lang w:val="en-GB"/>
        </w:rPr>
        <w:t xml:space="preserve"> Expert is to </w:t>
      </w:r>
      <w:bookmarkStart w:id="0" w:name="_Hlk161922688"/>
      <w:r w:rsidR="00BD3CCB" w:rsidRPr="00BD3CCB">
        <w:rPr>
          <w:rFonts w:asciiTheme="minorHAnsi" w:hAnsiTheme="minorHAnsi" w:cstheme="minorHAnsi"/>
          <w:sz w:val="22"/>
          <w:szCs w:val="22"/>
          <w:lang w:val="en-GB"/>
        </w:rPr>
        <w:t>coordinat</w:t>
      </w:r>
      <w:r w:rsidR="00BD3CCB">
        <w:rPr>
          <w:rFonts w:asciiTheme="minorHAnsi" w:hAnsiTheme="minorHAnsi" w:cstheme="minorHAnsi"/>
          <w:sz w:val="22"/>
          <w:szCs w:val="22"/>
          <w:lang w:val="en-GB"/>
        </w:rPr>
        <w:t>e</w:t>
      </w:r>
      <w:r w:rsidR="00BD3CCB" w:rsidRPr="00BD3CCB">
        <w:rPr>
          <w:rFonts w:asciiTheme="minorHAnsi" w:hAnsiTheme="minorHAnsi" w:cstheme="minorHAnsi"/>
          <w:sz w:val="22"/>
          <w:szCs w:val="22"/>
          <w:lang w:val="en-GB"/>
        </w:rPr>
        <w:t xml:space="preserve"> and </w:t>
      </w:r>
      <w:r w:rsidR="00BD3CCB" w:rsidRPr="00E6625C">
        <w:rPr>
          <w:rFonts w:asciiTheme="minorHAnsi" w:hAnsiTheme="minorHAnsi" w:cstheme="minorHAnsi"/>
          <w:sz w:val="22"/>
          <w:szCs w:val="22"/>
          <w:lang w:val="en-GB"/>
        </w:rPr>
        <w:t xml:space="preserve">conduct </w:t>
      </w:r>
      <w:r w:rsidR="00E6625C" w:rsidRPr="00E6625C">
        <w:rPr>
          <w:rFonts w:asciiTheme="minorHAnsi" w:hAnsiTheme="minorHAnsi" w:cstheme="minorHAnsi"/>
          <w:sz w:val="22"/>
          <w:szCs w:val="22"/>
          <w:lang w:val="en-GB"/>
        </w:rPr>
        <w:t>activities in the field of the disability component of the project</w:t>
      </w:r>
      <w:r w:rsidR="00E6625C" w:rsidRPr="00E6625C">
        <w:rPr>
          <w:rFonts w:asciiTheme="minorHAnsi" w:hAnsiTheme="minorHAnsi" w:cstheme="minorHAnsi"/>
          <w:sz w:val="22"/>
          <w:szCs w:val="22"/>
          <w:lang w:val="en-GB"/>
        </w:rPr>
        <w:t xml:space="preserve"> </w:t>
      </w:r>
      <w:r w:rsidR="00BD3CCB" w:rsidRPr="00E6625C">
        <w:rPr>
          <w:rFonts w:asciiTheme="minorHAnsi" w:hAnsiTheme="minorHAnsi" w:cstheme="minorHAnsi"/>
          <w:sz w:val="22"/>
          <w:szCs w:val="22"/>
          <w:lang w:val="en-GB"/>
        </w:rPr>
        <w:t>and on strengthening</w:t>
      </w:r>
      <w:r w:rsidR="00BD3CCB" w:rsidRPr="00BD3CCB">
        <w:rPr>
          <w:rFonts w:asciiTheme="minorHAnsi" w:hAnsiTheme="minorHAnsi" w:cstheme="minorHAnsi"/>
          <w:sz w:val="22"/>
          <w:szCs w:val="22"/>
          <w:lang w:val="en-GB"/>
        </w:rPr>
        <w:t xml:space="preserve"> the capacities of agencies under the Ministry of IDPs from the Occupied Territories, Health, Labour and Social Affairs. Disability Expert aims to enhance the overall quality and efficiency of social services within the context of the project's objectives.</w:t>
      </w:r>
      <w:bookmarkEnd w:id="0"/>
    </w:p>
    <w:p w14:paraId="401218A9" w14:textId="77777777" w:rsidR="00BD3CCB" w:rsidRPr="0018212A" w:rsidRDefault="00BD3CCB" w:rsidP="00BD3CCB">
      <w:pPr>
        <w:jc w:val="both"/>
        <w:rPr>
          <w:rFonts w:asciiTheme="minorHAnsi" w:hAnsiTheme="minorHAnsi" w:cstheme="minorHAnsi"/>
          <w:sz w:val="22"/>
          <w:szCs w:val="22"/>
          <w:lang w:val="en-GB"/>
        </w:rPr>
      </w:pPr>
    </w:p>
    <w:p w14:paraId="003D337A" w14:textId="660E0D77" w:rsidR="001D27F6" w:rsidRPr="0018212A" w:rsidRDefault="00524E21" w:rsidP="005E7AE1">
      <w:pPr>
        <w:numPr>
          <w:ilvl w:val="1"/>
          <w:numId w:val="1"/>
        </w:numPr>
        <w:tabs>
          <w:tab w:val="clear" w:pos="1440"/>
          <w:tab w:val="num" w:pos="900"/>
        </w:tabs>
        <w:ind w:left="900"/>
        <w:jc w:val="both"/>
        <w:rPr>
          <w:rFonts w:asciiTheme="minorHAnsi" w:eastAsia="Arial Unicode MS" w:hAnsiTheme="minorHAnsi" w:cstheme="minorHAnsi"/>
          <w:b/>
          <w:sz w:val="22"/>
          <w:szCs w:val="22"/>
          <w:lang w:val="en-GB"/>
        </w:rPr>
      </w:pPr>
      <w:r>
        <w:rPr>
          <w:rFonts w:asciiTheme="minorHAnsi" w:eastAsia="Arial Unicode MS" w:hAnsiTheme="minorHAnsi" w:cstheme="minorHAnsi"/>
          <w:b/>
          <w:bCs/>
          <w:sz w:val="22"/>
          <w:szCs w:val="22"/>
          <w:lang w:val="en-GB"/>
        </w:rPr>
        <w:t>Mission Description</w:t>
      </w:r>
    </w:p>
    <w:p w14:paraId="46EC8066" w14:textId="77777777" w:rsidR="00CB7AA1" w:rsidRPr="00E6625C" w:rsidRDefault="00CB7AA1" w:rsidP="00C85939">
      <w:pPr>
        <w:jc w:val="both"/>
        <w:rPr>
          <w:rFonts w:asciiTheme="minorHAnsi" w:hAnsiTheme="minorHAnsi" w:cstheme="minorHAnsi"/>
          <w:sz w:val="22"/>
          <w:lang w:val="en-GB"/>
        </w:rPr>
      </w:pPr>
    </w:p>
    <w:p w14:paraId="788DCCAE" w14:textId="77777777" w:rsidR="00E6625C" w:rsidRPr="00E6625C" w:rsidRDefault="00E6625C" w:rsidP="00E6625C">
      <w:pPr>
        <w:jc w:val="both"/>
        <w:rPr>
          <w:rFonts w:asciiTheme="minorHAnsi" w:hAnsiTheme="minorHAnsi" w:cstheme="minorHAnsi"/>
          <w:sz w:val="22"/>
          <w:lang w:val="en-GB"/>
        </w:rPr>
      </w:pPr>
      <w:r w:rsidRPr="00E6625C">
        <w:rPr>
          <w:rFonts w:asciiTheme="minorHAnsi" w:hAnsiTheme="minorHAnsi" w:cstheme="minorHAnsi"/>
          <w:sz w:val="22"/>
          <w:lang w:val="en-GB"/>
        </w:rPr>
        <w:t xml:space="preserve">The missions of the local disability expert are to provide: </w:t>
      </w:r>
    </w:p>
    <w:p w14:paraId="72F22140" w14:textId="77777777" w:rsidR="00E6625C" w:rsidRPr="00E6625C" w:rsidRDefault="00E6625C" w:rsidP="00E6625C">
      <w:pPr>
        <w:pStyle w:val="Paragraphedeliste"/>
        <w:numPr>
          <w:ilvl w:val="0"/>
          <w:numId w:val="7"/>
        </w:numPr>
        <w:jc w:val="both"/>
        <w:rPr>
          <w:rFonts w:asciiTheme="minorHAnsi" w:hAnsiTheme="minorHAnsi" w:cstheme="minorHAnsi"/>
          <w:sz w:val="22"/>
          <w:lang w:val="en-GB"/>
        </w:rPr>
      </w:pPr>
      <w:r w:rsidRPr="00E6625C">
        <w:rPr>
          <w:rFonts w:asciiTheme="minorHAnsi" w:hAnsiTheme="minorHAnsi" w:cstheme="minorHAnsi"/>
          <w:sz w:val="22"/>
          <w:lang w:val="en-GB"/>
        </w:rPr>
        <w:t xml:space="preserve">Support in the implementation of the Biopsychosocial Model in the system of determining the status of a child/adult with a disability - 2023-2027; </w:t>
      </w:r>
    </w:p>
    <w:p w14:paraId="4DF27FC6" w14:textId="77777777" w:rsidR="00E6625C" w:rsidRPr="00E6625C" w:rsidRDefault="00E6625C" w:rsidP="00E6625C">
      <w:pPr>
        <w:pStyle w:val="Paragraphedeliste"/>
        <w:numPr>
          <w:ilvl w:val="0"/>
          <w:numId w:val="7"/>
        </w:numPr>
        <w:jc w:val="both"/>
        <w:rPr>
          <w:rFonts w:asciiTheme="minorHAnsi" w:hAnsiTheme="minorHAnsi" w:cstheme="minorHAnsi"/>
          <w:sz w:val="22"/>
          <w:lang w:val="en-GB"/>
        </w:rPr>
      </w:pPr>
      <w:r w:rsidRPr="00E6625C">
        <w:rPr>
          <w:rFonts w:asciiTheme="minorHAnsi" w:hAnsiTheme="minorHAnsi" w:cstheme="minorHAnsi"/>
          <w:sz w:val="22"/>
          <w:lang w:val="en-GB"/>
        </w:rPr>
        <w:t>Support in the creation of an institutional mechanism for determining the status of a person with disability and a case management system based on the biopsychosocial model;</w:t>
      </w:r>
    </w:p>
    <w:p w14:paraId="6B1C9B94" w14:textId="77777777" w:rsidR="00E6625C" w:rsidRPr="00E6625C" w:rsidRDefault="00E6625C" w:rsidP="00E6625C">
      <w:pPr>
        <w:pStyle w:val="Paragraphedeliste"/>
        <w:numPr>
          <w:ilvl w:val="0"/>
          <w:numId w:val="7"/>
        </w:numPr>
        <w:jc w:val="both"/>
        <w:rPr>
          <w:rFonts w:asciiTheme="minorHAnsi" w:hAnsiTheme="minorHAnsi" w:cstheme="minorHAnsi"/>
          <w:sz w:val="22"/>
          <w:lang w:val="en-GB"/>
        </w:rPr>
      </w:pPr>
      <w:r w:rsidRPr="00E6625C">
        <w:rPr>
          <w:rFonts w:asciiTheme="minorHAnsi" w:hAnsiTheme="minorHAnsi" w:cstheme="minorHAnsi"/>
          <w:sz w:val="22"/>
          <w:lang w:val="en-GB"/>
        </w:rPr>
        <w:lastRenderedPageBreak/>
        <w:t>Support in the determination of financial resources and sources of funding related to the implementation of the system for determining the status of persons with disabilities based on the biopsychosocial model;</w:t>
      </w:r>
    </w:p>
    <w:p w14:paraId="43897600" w14:textId="77777777" w:rsidR="00E6625C" w:rsidRPr="00E6625C" w:rsidRDefault="00E6625C" w:rsidP="00E6625C">
      <w:pPr>
        <w:pStyle w:val="Paragraphedeliste"/>
        <w:numPr>
          <w:ilvl w:val="0"/>
          <w:numId w:val="7"/>
        </w:numPr>
        <w:jc w:val="both"/>
        <w:rPr>
          <w:rFonts w:asciiTheme="minorHAnsi" w:hAnsiTheme="minorHAnsi" w:cstheme="minorHAnsi"/>
          <w:sz w:val="22"/>
          <w:lang w:val="en-GB"/>
        </w:rPr>
      </w:pPr>
      <w:r w:rsidRPr="00E6625C">
        <w:rPr>
          <w:rFonts w:asciiTheme="minorHAnsi" w:hAnsiTheme="minorHAnsi" w:cstheme="minorHAnsi"/>
          <w:sz w:val="22"/>
          <w:lang w:val="en-GB"/>
        </w:rPr>
        <w:t>A budget program for the implementation of the BPS model reform;</w:t>
      </w:r>
    </w:p>
    <w:p w14:paraId="0B80B3F2" w14:textId="77777777" w:rsidR="00E6625C" w:rsidRPr="00E6625C" w:rsidRDefault="00E6625C" w:rsidP="00E6625C">
      <w:pPr>
        <w:pStyle w:val="Paragraphedeliste"/>
        <w:numPr>
          <w:ilvl w:val="0"/>
          <w:numId w:val="7"/>
        </w:numPr>
        <w:jc w:val="both"/>
        <w:rPr>
          <w:rFonts w:asciiTheme="minorHAnsi" w:hAnsiTheme="minorHAnsi" w:cstheme="minorHAnsi"/>
          <w:sz w:val="22"/>
          <w:lang w:val="en-GB"/>
        </w:rPr>
      </w:pPr>
      <w:r w:rsidRPr="00E6625C">
        <w:rPr>
          <w:rFonts w:asciiTheme="minorHAnsi" w:hAnsiTheme="minorHAnsi" w:cstheme="minorHAnsi"/>
          <w:sz w:val="22"/>
          <w:lang w:val="en-GB"/>
        </w:rPr>
        <w:t>Support in ensuring equal access to the process of determining the disability status and strengthening the participation of persons with disabilities;</w:t>
      </w:r>
    </w:p>
    <w:p w14:paraId="63840B80" w14:textId="77777777" w:rsidR="00E6625C" w:rsidRPr="00E6625C" w:rsidRDefault="00E6625C" w:rsidP="00E6625C">
      <w:pPr>
        <w:pStyle w:val="Paragraphedeliste"/>
        <w:numPr>
          <w:ilvl w:val="0"/>
          <w:numId w:val="7"/>
        </w:numPr>
        <w:jc w:val="both"/>
        <w:rPr>
          <w:rFonts w:asciiTheme="minorHAnsi" w:hAnsiTheme="minorHAnsi" w:cstheme="minorHAnsi"/>
          <w:sz w:val="22"/>
          <w:lang w:val="en-GB"/>
        </w:rPr>
      </w:pPr>
      <w:r w:rsidRPr="00E6625C">
        <w:rPr>
          <w:rFonts w:asciiTheme="minorHAnsi" w:hAnsiTheme="minorHAnsi" w:cstheme="minorHAnsi"/>
          <w:sz w:val="22"/>
          <w:lang w:val="en-GB"/>
        </w:rPr>
        <w:t>Support in updating of the legal basis of the system of determining the status of disability;</w:t>
      </w:r>
    </w:p>
    <w:p w14:paraId="5BBA1D5E" w14:textId="77777777" w:rsidR="00E6625C" w:rsidRPr="00E6625C" w:rsidRDefault="00E6625C" w:rsidP="00E6625C">
      <w:pPr>
        <w:pStyle w:val="Paragraphedeliste"/>
        <w:numPr>
          <w:ilvl w:val="0"/>
          <w:numId w:val="7"/>
        </w:numPr>
        <w:jc w:val="both"/>
        <w:rPr>
          <w:rFonts w:asciiTheme="minorHAnsi" w:hAnsiTheme="minorHAnsi" w:cstheme="minorHAnsi"/>
          <w:sz w:val="22"/>
          <w:lang w:val="en-GB"/>
        </w:rPr>
      </w:pPr>
      <w:r w:rsidRPr="00E6625C">
        <w:rPr>
          <w:rFonts w:asciiTheme="minorHAnsi" w:hAnsiTheme="minorHAnsi" w:cstheme="minorHAnsi"/>
          <w:sz w:val="22"/>
          <w:lang w:val="en-GB"/>
        </w:rPr>
        <w:t>Support in capacity building of institutions for the better assessment of disability status;</w:t>
      </w:r>
    </w:p>
    <w:p w14:paraId="0E058042" w14:textId="77777777" w:rsidR="00E6625C" w:rsidRPr="00E6625C" w:rsidRDefault="00E6625C" w:rsidP="00E6625C">
      <w:pPr>
        <w:pStyle w:val="Paragraphedeliste"/>
        <w:numPr>
          <w:ilvl w:val="0"/>
          <w:numId w:val="7"/>
        </w:numPr>
        <w:jc w:val="both"/>
        <w:rPr>
          <w:rFonts w:asciiTheme="minorHAnsi" w:hAnsiTheme="minorHAnsi" w:cstheme="minorHAnsi"/>
          <w:sz w:val="22"/>
          <w:lang w:val="en-GB"/>
        </w:rPr>
      </w:pPr>
      <w:r w:rsidRPr="00E6625C">
        <w:rPr>
          <w:rFonts w:asciiTheme="minorHAnsi" w:hAnsiTheme="minorHAnsi" w:cstheme="minorHAnsi"/>
          <w:sz w:val="22"/>
          <w:lang w:val="en-GB"/>
        </w:rPr>
        <w:t>Recommendations for improvement of the mechanism of administration and quality monitoring of the disability status determination system based on the rights of persons with disabilities;</w:t>
      </w:r>
    </w:p>
    <w:p w14:paraId="0416270B" w14:textId="77777777" w:rsidR="00E6625C" w:rsidRPr="00E6625C" w:rsidRDefault="00E6625C" w:rsidP="00E6625C">
      <w:pPr>
        <w:pStyle w:val="Paragraphedeliste"/>
        <w:numPr>
          <w:ilvl w:val="0"/>
          <w:numId w:val="7"/>
        </w:numPr>
        <w:jc w:val="both"/>
        <w:rPr>
          <w:rFonts w:asciiTheme="minorHAnsi" w:hAnsiTheme="minorHAnsi" w:cstheme="minorHAnsi"/>
          <w:sz w:val="22"/>
          <w:lang w:val="en-GB"/>
        </w:rPr>
      </w:pPr>
      <w:r w:rsidRPr="00E6625C">
        <w:rPr>
          <w:rFonts w:asciiTheme="minorHAnsi" w:hAnsiTheme="minorHAnsi" w:cstheme="minorHAnsi"/>
          <w:sz w:val="22"/>
          <w:lang w:val="en-GB"/>
        </w:rPr>
        <w:t>Support for monitoring and quality control mechanisms;</w:t>
      </w:r>
    </w:p>
    <w:p w14:paraId="60E473E9" w14:textId="77777777" w:rsidR="00E6625C" w:rsidRPr="00E6625C" w:rsidRDefault="00E6625C" w:rsidP="00E6625C">
      <w:pPr>
        <w:pStyle w:val="Paragraphedeliste"/>
        <w:numPr>
          <w:ilvl w:val="0"/>
          <w:numId w:val="7"/>
        </w:numPr>
        <w:jc w:val="both"/>
        <w:rPr>
          <w:rFonts w:asciiTheme="minorHAnsi" w:hAnsiTheme="minorHAnsi" w:cstheme="minorHAnsi"/>
          <w:sz w:val="22"/>
          <w:lang w:val="en-GB"/>
        </w:rPr>
      </w:pPr>
      <w:r w:rsidRPr="00E6625C">
        <w:rPr>
          <w:rFonts w:asciiTheme="minorHAnsi" w:hAnsiTheme="minorHAnsi" w:cstheme="minorHAnsi"/>
          <w:sz w:val="22"/>
          <w:lang w:val="en-GB"/>
        </w:rPr>
        <w:t>State Care Agency with the tools to respond the needs of persons with disabilities victims of domestic violence;</w:t>
      </w:r>
    </w:p>
    <w:p w14:paraId="373FA436" w14:textId="77777777" w:rsidR="00E6625C" w:rsidRPr="00E6625C" w:rsidRDefault="00E6625C" w:rsidP="00E6625C">
      <w:pPr>
        <w:pStyle w:val="Paragraphedeliste"/>
        <w:numPr>
          <w:ilvl w:val="0"/>
          <w:numId w:val="7"/>
        </w:numPr>
        <w:jc w:val="both"/>
        <w:rPr>
          <w:rFonts w:asciiTheme="minorHAnsi" w:hAnsiTheme="minorHAnsi" w:cstheme="minorHAnsi"/>
          <w:sz w:val="22"/>
          <w:lang w:val="en-GB"/>
        </w:rPr>
      </w:pPr>
      <w:r w:rsidRPr="00E6625C">
        <w:rPr>
          <w:rFonts w:asciiTheme="minorHAnsi" w:hAnsiTheme="minorHAnsi" w:cstheme="minorHAnsi"/>
          <w:sz w:val="22"/>
          <w:lang w:val="en-GB"/>
        </w:rPr>
        <w:t>Capacity strengthening to service providers, developing and introducing appropriate tools, considering the specific needs of women with disabilities.</w:t>
      </w:r>
    </w:p>
    <w:p w14:paraId="273F0D1A" w14:textId="77777777" w:rsidR="002D5284" w:rsidRPr="00E6625C" w:rsidRDefault="002D5284" w:rsidP="002D5284">
      <w:pPr>
        <w:jc w:val="both"/>
        <w:rPr>
          <w:rFonts w:asciiTheme="minorHAnsi" w:hAnsiTheme="minorHAnsi" w:cstheme="minorHAnsi"/>
          <w:sz w:val="20"/>
          <w:szCs w:val="22"/>
          <w:lang w:val="en-GB"/>
        </w:rPr>
      </w:pPr>
    </w:p>
    <w:p w14:paraId="655954D9" w14:textId="77777777" w:rsidR="00AF63C1" w:rsidRPr="0018212A" w:rsidRDefault="00AF63C1" w:rsidP="00C85939">
      <w:pPr>
        <w:jc w:val="both"/>
        <w:rPr>
          <w:rFonts w:asciiTheme="minorHAnsi" w:hAnsiTheme="minorHAnsi" w:cstheme="minorHAnsi"/>
          <w:sz w:val="22"/>
          <w:szCs w:val="22"/>
          <w:lang w:val="en-GB"/>
        </w:rPr>
      </w:pPr>
    </w:p>
    <w:p w14:paraId="2F18E5D2" w14:textId="77777777" w:rsidR="00965444" w:rsidRPr="0018212A" w:rsidRDefault="00965444" w:rsidP="005E7AE1">
      <w:pPr>
        <w:numPr>
          <w:ilvl w:val="0"/>
          <w:numId w:val="1"/>
        </w:numPr>
        <w:shd w:val="clear" w:color="auto" w:fill="E6E6E6"/>
        <w:tabs>
          <w:tab w:val="clear" w:pos="720"/>
          <w:tab w:val="num" w:pos="180"/>
        </w:tabs>
        <w:ind w:left="180"/>
        <w:rPr>
          <w:rFonts w:asciiTheme="minorHAnsi" w:eastAsia="Arial Unicode MS" w:hAnsiTheme="minorHAnsi" w:cstheme="minorHAnsi"/>
          <w:b/>
          <w:sz w:val="22"/>
          <w:szCs w:val="22"/>
          <w:lang w:val="en-GB"/>
        </w:rPr>
      </w:pPr>
      <w:r w:rsidRPr="0018212A">
        <w:rPr>
          <w:rFonts w:asciiTheme="minorHAnsi" w:eastAsia="Arial Unicode MS" w:hAnsiTheme="minorHAnsi" w:cstheme="minorHAnsi"/>
          <w:b/>
          <w:bCs/>
          <w:sz w:val="22"/>
          <w:szCs w:val="22"/>
          <w:lang w:val="en-GB"/>
        </w:rPr>
        <w:t>Description of the assignment</w:t>
      </w:r>
    </w:p>
    <w:p w14:paraId="69356CB9" w14:textId="77777777" w:rsidR="00965444" w:rsidRPr="0018212A" w:rsidRDefault="00965444" w:rsidP="00C85939">
      <w:pPr>
        <w:jc w:val="both"/>
        <w:rPr>
          <w:rFonts w:asciiTheme="minorHAnsi" w:hAnsiTheme="minorHAnsi" w:cstheme="minorHAnsi"/>
          <w:sz w:val="22"/>
          <w:szCs w:val="22"/>
          <w:lang w:val="en-GB"/>
        </w:rPr>
      </w:pPr>
    </w:p>
    <w:p w14:paraId="0FD59AAA" w14:textId="35EE21D7" w:rsidR="00AF63C1" w:rsidRDefault="00524E21" w:rsidP="005E7AE1">
      <w:pPr>
        <w:pStyle w:val="Paragraphedeliste2"/>
        <w:numPr>
          <w:ilvl w:val="1"/>
          <w:numId w:val="1"/>
        </w:numPr>
        <w:spacing w:line="276" w:lineRule="auto"/>
        <w:contextualSpacing/>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Specific Objectives and Deliverables</w:t>
      </w:r>
      <w:r w:rsidR="00832F0C">
        <w:rPr>
          <w:rFonts w:asciiTheme="minorHAnsi" w:hAnsiTheme="minorHAnsi" w:cstheme="minorHAnsi"/>
          <w:b/>
          <w:bCs/>
          <w:sz w:val="22"/>
          <w:szCs w:val="22"/>
          <w:lang w:val="en-GB"/>
        </w:rPr>
        <w:t xml:space="preserve"> </w:t>
      </w:r>
    </w:p>
    <w:p w14:paraId="6D82AD14" w14:textId="77777777" w:rsidR="006E1EA3" w:rsidRDefault="006E1EA3" w:rsidP="006E1EA3">
      <w:pPr>
        <w:pStyle w:val="Paragraphedeliste2"/>
        <w:spacing w:line="276" w:lineRule="auto"/>
        <w:ind w:left="1440"/>
        <w:contextualSpacing/>
        <w:jc w:val="both"/>
        <w:rPr>
          <w:rFonts w:asciiTheme="minorHAnsi" w:hAnsiTheme="minorHAnsi" w:cstheme="minorHAnsi"/>
          <w:b/>
          <w:bCs/>
          <w:sz w:val="22"/>
          <w:szCs w:val="22"/>
          <w:lang w:val="en-GB"/>
        </w:rPr>
      </w:pPr>
    </w:p>
    <w:tbl>
      <w:tblPr>
        <w:tblStyle w:val="Grilledutableau"/>
        <w:tblW w:w="0" w:type="auto"/>
        <w:tblLook w:val="04A0" w:firstRow="1" w:lastRow="0" w:firstColumn="1" w:lastColumn="0" w:noHBand="0" w:noVBand="1"/>
      </w:tblPr>
      <w:tblGrid>
        <w:gridCol w:w="3020"/>
        <w:gridCol w:w="3021"/>
        <w:gridCol w:w="3021"/>
      </w:tblGrid>
      <w:tr w:rsidR="00524E21" w:rsidRPr="00844CCD" w14:paraId="03D833A2" w14:textId="77777777" w:rsidTr="00832F0C">
        <w:tc>
          <w:tcPr>
            <w:tcW w:w="3020" w:type="dxa"/>
            <w:shd w:val="clear" w:color="auto" w:fill="DBE5F1" w:themeFill="accent1" w:themeFillTint="33"/>
          </w:tcPr>
          <w:p w14:paraId="0335455E" w14:textId="62032799" w:rsidR="00524E21" w:rsidRPr="00844CCD" w:rsidRDefault="00524E21" w:rsidP="00832F0C">
            <w:pPr>
              <w:pStyle w:val="Paragraphedeliste2"/>
              <w:spacing w:before="40" w:after="40" w:line="276" w:lineRule="auto"/>
              <w:ind w:left="0"/>
              <w:contextualSpacing/>
              <w:rPr>
                <w:rFonts w:ascii="Calibri" w:hAnsi="Calibri" w:cs="Calibri"/>
                <w:bCs/>
                <w:sz w:val="22"/>
                <w:szCs w:val="22"/>
                <w:lang w:val="en-GB"/>
              </w:rPr>
            </w:pPr>
            <w:r w:rsidRPr="00844CCD">
              <w:rPr>
                <w:rFonts w:ascii="Calibri" w:eastAsia="Arial Unicode MS" w:hAnsi="Calibri" w:cs="Calibri"/>
                <w:bCs/>
                <w:sz w:val="22"/>
                <w:szCs w:val="22"/>
                <w:lang w:val="en-GB"/>
              </w:rPr>
              <w:t>Objective</w:t>
            </w:r>
          </w:p>
        </w:tc>
        <w:tc>
          <w:tcPr>
            <w:tcW w:w="3021" w:type="dxa"/>
            <w:shd w:val="clear" w:color="auto" w:fill="DBE5F1" w:themeFill="accent1" w:themeFillTint="33"/>
          </w:tcPr>
          <w:p w14:paraId="2DB2E005" w14:textId="2E12F6D8" w:rsidR="00524E21" w:rsidRPr="00844CCD" w:rsidRDefault="00524E21" w:rsidP="00832F0C">
            <w:pPr>
              <w:pStyle w:val="Paragraphedeliste2"/>
              <w:spacing w:before="40" w:after="40" w:line="276" w:lineRule="auto"/>
              <w:ind w:left="0"/>
              <w:contextualSpacing/>
              <w:rPr>
                <w:rFonts w:ascii="Calibri" w:hAnsi="Calibri" w:cs="Calibri"/>
                <w:bCs/>
                <w:sz w:val="22"/>
                <w:szCs w:val="22"/>
                <w:lang w:val="en-GB"/>
              </w:rPr>
            </w:pPr>
            <w:r w:rsidRPr="00844CCD">
              <w:rPr>
                <w:rFonts w:ascii="Calibri" w:eastAsia="Arial Unicode MS" w:hAnsi="Calibri" w:cs="Calibri"/>
                <w:bCs/>
                <w:sz w:val="22"/>
                <w:szCs w:val="22"/>
                <w:lang w:val="en-GB"/>
              </w:rPr>
              <w:t>Activity</w:t>
            </w:r>
          </w:p>
        </w:tc>
        <w:tc>
          <w:tcPr>
            <w:tcW w:w="3021" w:type="dxa"/>
            <w:shd w:val="clear" w:color="auto" w:fill="DBE5F1" w:themeFill="accent1" w:themeFillTint="33"/>
          </w:tcPr>
          <w:p w14:paraId="4248F47D" w14:textId="28948347" w:rsidR="00524E21" w:rsidRPr="00844CCD" w:rsidRDefault="00524E21" w:rsidP="00832F0C">
            <w:pPr>
              <w:pStyle w:val="Paragraphedeliste2"/>
              <w:spacing w:before="40" w:after="40" w:line="276" w:lineRule="auto"/>
              <w:ind w:left="0"/>
              <w:contextualSpacing/>
              <w:rPr>
                <w:rFonts w:ascii="Calibri" w:hAnsi="Calibri" w:cs="Calibri"/>
                <w:bCs/>
                <w:sz w:val="22"/>
                <w:szCs w:val="22"/>
                <w:lang w:val="en-GB"/>
              </w:rPr>
            </w:pPr>
            <w:r w:rsidRPr="00844CCD">
              <w:rPr>
                <w:rFonts w:ascii="Calibri" w:eastAsia="Arial Unicode MS" w:hAnsi="Calibri" w:cs="Calibri"/>
                <w:bCs/>
                <w:sz w:val="22"/>
                <w:szCs w:val="22"/>
                <w:lang w:val="en-GB"/>
              </w:rPr>
              <w:t>Deliverable</w:t>
            </w:r>
          </w:p>
        </w:tc>
      </w:tr>
      <w:tr w:rsidR="00524E21" w:rsidRPr="00E6625C" w14:paraId="19C4B347" w14:textId="77777777" w:rsidTr="00832F0C">
        <w:tc>
          <w:tcPr>
            <w:tcW w:w="3020" w:type="dxa"/>
          </w:tcPr>
          <w:p w14:paraId="184187A0" w14:textId="52CF3D4E" w:rsidR="00524E21" w:rsidRPr="00844CCD" w:rsidRDefault="00BD3CCB" w:rsidP="00832F0C">
            <w:pPr>
              <w:pStyle w:val="Paragraphedeliste2"/>
              <w:spacing w:before="40" w:after="40" w:line="276" w:lineRule="auto"/>
              <w:ind w:left="0"/>
              <w:contextualSpacing/>
              <w:rPr>
                <w:rFonts w:ascii="Calibri" w:hAnsi="Calibri" w:cs="Calibri"/>
                <w:bCs/>
                <w:sz w:val="22"/>
                <w:szCs w:val="22"/>
                <w:lang w:val="en-GB"/>
              </w:rPr>
            </w:pPr>
            <w:r w:rsidRPr="00BD3CCB">
              <w:rPr>
                <w:rFonts w:ascii="Calibri" w:hAnsi="Calibri" w:cs="Calibri"/>
                <w:bCs/>
                <w:sz w:val="22"/>
                <w:szCs w:val="22"/>
                <w:lang w:val="en-GB"/>
              </w:rPr>
              <w:t>Implementation of the Biopsychosocial Model in the system of determining the status of a child/adult with a disability - 2023-2027; Creation of an institutional mechanism for determining the status of a person with disability and a case management system based on the biopsychosocial model (action plan objective # 1)</w:t>
            </w:r>
          </w:p>
        </w:tc>
        <w:tc>
          <w:tcPr>
            <w:tcW w:w="3021" w:type="dxa"/>
          </w:tcPr>
          <w:p w14:paraId="2B63181D" w14:textId="77777777" w:rsidR="00524E21" w:rsidRDefault="00BD3CCB" w:rsidP="00832F0C">
            <w:pPr>
              <w:spacing w:before="40" w:after="40"/>
              <w:rPr>
                <w:rFonts w:ascii="Calibri" w:hAnsi="Calibri" w:cs="Calibri"/>
                <w:bCs/>
                <w:sz w:val="22"/>
                <w:szCs w:val="22"/>
                <w:lang w:val="en-GB"/>
              </w:rPr>
            </w:pPr>
            <w:r w:rsidRPr="00BD3CCB">
              <w:rPr>
                <w:rFonts w:ascii="Calibri" w:hAnsi="Calibri" w:cs="Calibri"/>
                <w:bCs/>
                <w:sz w:val="22"/>
                <w:szCs w:val="22"/>
                <w:lang w:val="en-GB"/>
              </w:rPr>
              <w:t>Analyses of the system and all relevant agencies/institutions for implementation of the BPS model at all levels (action plan activity # 1.1.3.)</w:t>
            </w:r>
            <w:r w:rsidR="007E42C2">
              <w:rPr>
                <w:rFonts w:ascii="Calibri" w:hAnsi="Calibri" w:cs="Calibri"/>
                <w:bCs/>
                <w:sz w:val="22"/>
                <w:szCs w:val="22"/>
                <w:lang w:val="en-GB"/>
              </w:rPr>
              <w:t>.</w:t>
            </w:r>
          </w:p>
          <w:p w14:paraId="1B80A243" w14:textId="77777777" w:rsidR="007E42C2" w:rsidRDefault="007E42C2" w:rsidP="00832F0C">
            <w:pPr>
              <w:spacing w:before="40" w:after="40"/>
              <w:rPr>
                <w:rFonts w:ascii="Calibri" w:hAnsi="Calibri" w:cs="Calibri"/>
                <w:bCs/>
                <w:sz w:val="22"/>
                <w:szCs w:val="22"/>
                <w:lang w:val="en-GB"/>
              </w:rPr>
            </w:pPr>
          </w:p>
          <w:p w14:paraId="24FCBA53" w14:textId="2EA4E357" w:rsidR="007E42C2" w:rsidRPr="007E42C2" w:rsidRDefault="007E42C2" w:rsidP="00832F0C">
            <w:pPr>
              <w:spacing w:before="40" w:after="40"/>
              <w:rPr>
                <w:rFonts w:ascii="Calibri" w:hAnsi="Calibri" w:cs="Calibri"/>
                <w:bCs/>
                <w:sz w:val="22"/>
                <w:szCs w:val="22"/>
                <w:lang w:val="en-US"/>
              </w:rPr>
            </w:pPr>
            <w:r w:rsidRPr="007E42C2">
              <w:rPr>
                <w:rFonts w:ascii="Calibri" w:hAnsi="Calibri" w:cs="Calibri"/>
                <w:bCs/>
                <w:sz w:val="22"/>
                <w:szCs w:val="22"/>
                <w:lang w:val="en-GB"/>
              </w:rPr>
              <w:t>in cooperation with gender expert</w:t>
            </w:r>
          </w:p>
        </w:tc>
        <w:tc>
          <w:tcPr>
            <w:tcW w:w="3021" w:type="dxa"/>
          </w:tcPr>
          <w:p w14:paraId="3B03D151" w14:textId="77777777" w:rsidR="00BD3CCB" w:rsidRPr="00BD3CCB" w:rsidRDefault="00BD3CCB" w:rsidP="00BD3CCB">
            <w:pPr>
              <w:pStyle w:val="Paragraphedeliste2"/>
              <w:spacing w:before="40" w:after="40" w:line="276" w:lineRule="auto"/>
              <w:ind w:left="0"/>
              <w:contextualSpacing/>
              <w:rPr>
                <w:rFonts w:ascii="Calibri" w:hAnsi="Calibri" w:cs="Calibri"/>
                <w:bCs/>
                <w:sz w:val="22"/>
                <w:szCs w:val="22"/>
                <w:lang w:val="en-GB"/>
              </w:rPr>
            </w:pPr>
            <w:r w:rsidRPr="00BD3CCB">
              <w:rPr>
                <w:rFonts w:ascii="Calibri" w:hAnsi="Calibri" w:cs="Calibri"/>
                <w:bCs/>
                <w:sz w:val="22"/>
                <w:szCs w:val="22"/>
                <w:lang w:val="en-GB"/>
              </w:rPr>
              <w:t>- Analysis of the document</w:t>
            </w:r>
          </w:p>
          <w:p w14:paraId="0E84DAA5" w14:textId="1C81F043" w:rsidR="00524E21" w:rsidRPr="00844CCD" w:rsidRDefault="00BD3CCB" w:rsidP="00BD3CCB">
            <w:pPr>
              <w:pStyle w:val="Paragraphedeliste2"/>
              <w:spacing w:before="40" w:after="40" w:line="276" w:lineRule="auto"/>
              <w:ind w:left="0"/>
              <w:contextualSpacing/>
              <w:rPr>
                <w:rFonts w:ascii="Calibri" w:hAnsi="Calibri" w:cs="Calibri"/>
                <w:bCs/>
                <w:sz w:val="22"/>
                <w:szCs w:val="22"/>
                <w:lang w:val="en-GB"/>
              </w:rPr>
            </w:pPr>
            <w:r w:rsidRPr="00BD3CCB">
              <w:rPr>
                <w:rFonts w:ascii="Calibri" w:hAnsi="Calibri" w:cs="Calibri"/>
                <w:bCs/>
                <w:sz w:val="22"/>
                <w:szCs w:val="22"/>
                <w:lang w:val="en-GB"/>
              </w:rPr>
              <w:t>- Developed Guidelines/special operational procedures</w:t>
            </w:r>
          </w:p>
        </w:tc>
      </w:tr>
      <w:tr w:rsidR="00B77A65" w:rsidRPr="00E6625C" w14:paraId="162D2282" w14:textId="77777777" w:rsidTr="00832F0C">
        <w:tc>
          <w:tcPr>
            <w:tcW w:w="3020" w:type="dxa"/>
          </w:tcPr>
          <w:p w14:paraId="25FE1DA8" w14:textId="543A5AB7" w:rsidR="00B77A65" w:rsidRPr="00844CCD" w:rsidRDefault="00BD3CCB" w:rsidP="00832F0C">
            <w:pPr>
              <w:pStyle w:val="Paragraphedeliste2"/>
              <w:spacing w:before="40" w:after="40" w:line="276" w:lineRule="auto"/>
              <w:ind w:left="0"/>
              <w:contextualSpacing/>
              <w:rPr>
                <w:rFonts w:ascii="Calibri" w:hAnsi="Calibri" w:cs="Calibri"/>
                <w:bCs/>
                <w:sz w:val="22"/>
                <w:szCs w:val="22"/>
                <w:lang w:val="en-GB"/>
              </w:rPr>
            </w:pPr>
            <w:r w:rsidRPr="00BD3CCB">
              <w:rPr>
                <w:rFonts w:ascii="Calibri" w:hAnsi="Calibri" w:cs="Calibri"/>
                <w:bCs/>
                <w:sz w:val="22"/>
                <w:szCs w:val="22"/>
                <w:lang w:val="en-GB"/>
              </w:rPr>
              <w:t xml:space="preserve">Implementation of the Biopsychosocial Model in the system of determining the status of a child/adult with a disability - 2023-2027; Creation of an institutional mechanism for determining the status of a person with disability and a case management system </w:t>
            </w:r>
            <w:r w:rsidRPr="00BD3CCB">
              <w:rPr>
                <w:rFonts w:ascii="Calibri" w:hAnsi="Calibri" w:cs="Calibri"/>
                <w:bCs/>
                <w:sz w:val="22"/>
                <w:szCs w:val="22"/>
                <w:lang w:val="en-GB"/>
              </w:rPr>
              <w:lastRenderedPageBreak/>
              <w:t>based on the biopsychosocial model (action plan objective # 1)</w:t>
            </w:r>
          </w:p>
        </w:tc>
        <w:tc>
          <w:tcPr>
            <w:tcW w:w="3021" w:type="dxa"/>
          </w:tcPr>
          <w:p w14:paraId="43A391DE" w14:textId="77777777" w:rsidR="00B77A65" w:rsidRDefault="00BD3CCB" w:rsidP="00832F0C">
            <w:pPr>
              <w:pStyle w:val="Paragraphedeliste2"/>
              <w:spacing w:before="40" w:after="40" w:line="276" w:lineRule="auto"/>
              <w:ind w:left="0"/>
              <w:contextualSpacing/>
              <w:rPr>
                <w:rFonts w:ascii="Calibri" w:hAnsi="Calibri" w:cs="Calibri"/>
                <w:bCs/>
                <w:color w:val="000000" w:themeColor="text1"/>
                <w:sz w:val="22"/>
                <w:szCs w:val="22"/>
                <w:lang w:val="en-GB" w:eastAsia="ar-SA"/>
              </w:rPr>
            </w:pPr>
            <w:r w:rsidRPr="00BD3CCB">
              <w:rPr>
                <w:rFonts w:ascii="Calibri" w:hAnsi="Calibri" w:cs="Calibri"/>
                <w:bCs/>
                <w:color w:val="000000" w:themeColor="text1"/>
                <w:sz w:val="22"/>
                <w:szCs w:val="22"/>
                <w:lang w:val="en-GB" w:eastAsia="ar-SA"/>
              </w:rPr>
              <w:lastRenderedPageBreak/>
              <w:t xml:space="preserve">Definition of the functions and coordination procedures of the </w:t>
            </w:r>
            <w:proofErr w:type="spellStart"/>
            <w:r w:rsidRPr="00BD3CCB">
              <w:rPr>
                <w:rFonts w:ascii="Calibri" w:hAnsi="Calibri" w:cs="Calibri"/>
                <w:bCs/>
                <w:color w:val="000000" w:themeColor="text1"/>
                <w:sz w:val="22"/>
                <w:szCs w:val="22"/>
                <w:lang w:val="en-GB" w:eastAsia="ar-SA"/>
              </w:rPr>
              <w:t>intersectoral</w:t>
            </w:r>
            <w:proofErr w:type="spellEnd"/>
            <w:r w:rsidRPr="00BD3CCB">
              <w:rPr>
                <w:rFonts w:ascii="Calibri" w:hAnsi="Calibri" w:cs="Calibri"/>
                <w:bCs/>
                <w:color w:val="000000" w:themeColor="text1"/>
                <w:sz w:val="22"/>
                <w:szCs w:val="22"/>
                <w:lang w:val="en-GB" w:eastAsia="ar-SA"/>
              </w:rPr>
              <w:t xml:space="preserve"> (primary health care, social protection, education, etc.) cooperation scheme in the disability status determination system at the level of vertical and horizontal governance (central and local </w:t>
            </w:r>
            <w:r w:rsidRPr="00BD3CCB">
              <w:rPr>
                <w:rFonts w:ascii="Calibri" w:hAnsi="Calibri" w:cs="Calibri"/>
                <w:bCs/>
                <w:color w:val="000000" w:themeColor="text1"/>
                <w:sz w:val="22"/>
                <w:szCs w:val="22"/>
                <w:lang w:val="en-GB" w:eastAsia="ar-SA"/>
              </w:rPr>
              <w:lastRenderedPageBreak/>
              <w:t>government) (action plan activity # 1.2.3.)</w:t>
            </w:r>
            <w:r w:rsidR="00D23DD4">
              <w:rPr>
                <w:rFonts w:ascii="Calibri" w:hAnsi="Calibri" w:cs="Calibri"/>
                <w:bCs/>
                <w:color w:val="000000" w:themeColor="text1"/>
                <w:sz w:val="22"/>
                <w:szCs w:val="22"/>
                <w:lang w:val="en-GB" w:eastAsia="ar-SA"/>
              </w:rPr>
              <w:t>.</w:t>
            </w:r>
          </w:p>
          <w:p w14:paraId="5F868651" w14:textId="77777777" w:rsidR="00D23DD4" w:rsidRDefault="00D23DD4" w:rsidP="00832F0C">
            <w:pPr>
              <w:pStyle w:val="Paragraphedeliste2"/>
              <w:spacing w:before="40" w:after="40" w:line="276" w:lineRule="auto"/>
              <w:ind w:left="0"/>
              <w:contextualSpacing/>
              <w:rPr>
                <w:rFonts w:ascii="Calibri" w:hAnsi="Calibri" w:cs="Calibri"/>
                <w:bCs/>
                <w:color w:val="000000" w:themeColor="text1"/>
                <w:sz w:val="22"/>
                <w:szCs w:val="22"/>
                <w:lang w:val="en-GB" w:eastAsia="ar-SA"/>
              </w:rPr>
            </w:pPr>
          </w:p>
          <w:p w14:paraId="20C485E8" w14:textId="5B2AAA29" w:rsidR="00D23DD4" w:rsidRPr="00844CCD" w:rsidRDefault="00D23DD4" w:rsidP="00832F0C">
            <w:pPr>
              <w:pStyle w:val="Paragraphedeliste2"/>
              <w:spacing w:before="40" w:after="40" w:line="276" w:lineRule="auto"/>
              <w:ind w:left="0"/>
              <w:contextualSpacing/>
              <w:rPr>
                <w:rFonts w:ascii="Calibri" w:hAnsi="Calibri" w:cs="Calibri"/>
                <w:bCs/>
                <w:color w:val="000000" w:themeColor="text1"/>
                <w:sz w:val="22"/>
                <w:szCs w:val="22"/>
                <w:lang w:val="en-GB" w:eastAsia="ar-SA"/>
              </w:rPr>
            </w:pPr>
            <w:r w:rsidRPr="00D23DD4">
              <w:rPr>
                <w:rFonts w:ascii="Calibri" w:hAnsi="Calibri" w:cs="Calibri"/>
                <w:bCs/>
                <w:color w:val="000000" w:themeColor="text1"/>
                <w:sz w:val="22"/>
                <w:szCs w:val="22"/>
                <w:lang w:val="en-GB" w:eastAsia="ar-SA"/>
              </w:rPr>
              <w:t>in cooperation with gender expert</w:t>
            </w:r>
          </w:p>
        </w:tc>
        <w:tc>
          <w:tcPr>
            <w:tcW w:w="3021" w:type="dxa"/>
          </w:tcPr>
          <w:p w14:paraId="3032C0C2" w14:textId="77777777" w:rsidR="00BD3CCB" w:rsidRPr="00BD3CCB" w:rsidRDefault="00BD3CCB" w:rsidP="00BD3CCB">
            <w:pPr>
              <w:rPr>
                <w:rFonts w:ascii="Calibri" w:hAnsi="Calibri" w:cs="Calibri"/>
                <w:sz w:val="22"/>
                <w:szCs w:val="22"/>
                <w:lang w:val="en-GB"/>
              </w:rPr>
            </w:pPr>
            <w:r w:rsidRPr="00BD3CCB">
              <w:rPr>
                <w:rFonts w:ascii="Calibri" w:hAnsi="Calibri" w:cs="Calibri"/>
                <w:sz w:val="22"/>
                <w:szCs w:val="22"/>
                <w:lang w:val="en-GB"/>
              </w:rPr>
              <w:lastRenderedPageBreak/>
              <w:t>- Report of Analysis</w:t>
            </w:r>
          </w:p>
          <w:p w14:paraId="2619A580" w14:textId="77777777" w:rsidR="00BD3CCB" w:rsidRPr="00BD3CCB" w:rsidRDefault="00BD3CCB" w:rsidP="00BD3CCB">
            <w:pPr>
              <w:rPr>
                <w:rFonts w:ascii="Calibri" w:hAnsi="Calibri" w:cs="Calibri"/>
                <w:sz w:val="22"/>
                <w:szCs w:val="22"/>
                <w:lang w:val="en-GB"/>
              </w:rPr>
            </w:pPr>
            <w:r w:rsidRPr="00BD3CCB">
              <w:rPr>
                <w:rFonts w:ascii="Calibri" w:hAnsi="Calibri" w:cs="Calibri"/>
                <w:sz w:val="22"/>
                <w:szCs w:val="22"/>
                <w:lang w:val="en-GB"/>
              </w:rPr>
              <w:t xml:space="preserve">- Special operational procedures on horizontal and vertical </w:t>
            </w:r>
            <w:proofErr w:type="spellStart"/>
            <w:r w:rsidRPr="00BD3CCB">
              <w:rPr>
                <w:rFonts w:ascii="Calibri" w:hAnsi="Calibri" w:cs="Calibri"/>
                <w:sz w:val="22"/>
                <w:szCs w:val="22"/>
                <w:lang w:val="en-GB"/>
              </w:rPr>
              <w:t>intersectoral</w:t>
            </w:r>
            <w:proofErr w:type="spellEnd"/>
            <w:r w:rsidRPr="00BD3CCB">
              <w:rPr>
                <w:rFonts w:ascii="Calibri" w:hAnsi="Calibri" w:cs="Calibri"/>
                <w:sz w:val="22"/>
                <w:szCs w:val="22"/>
                <w:lang w:val="en-GB"/>
              </w:rPr>
              <w:t xml:space="preserve"> cooperation mechanisms on central and municipal level within the system of bps model of disability </w:t>
            </w:r>
          </w:p>
          <w:p w14:paraId="2E51E0E3" w14:textId="40EEDCDE" w:rsidR="00B77A65" w:rsidRPr="00844CCD" w:rsidRDefault="00BD3CCB" w:rsidP="00BD3CCB">
            <w:pPr>
              <w:rPr>
                <w:rFonts w:ascii="Calibri" w:hAnsi="Calibri" w:cs="Calibri"/>
                <w:sz w:val="22"/>
                <w:szCs w:val="22"/>
                <w:lang w:val="en-GB"/>
              </w:rPr>
            </w:pPr>
            <w:r w:rsidRPr="00BD3CCB">
              <w:rPr>
                <w:rFonts w:ascii="Calibri" w:hAnsi="Calibri" w:cs="Calibri"/>
                <w:sz w:val="22"/>
                <w:szCs w:val="22"/>
                <w:lang w:val="en-GB"/>
              </w:rPr>
              <w:t xml:space="preserve">- Guidelines/special operational procedures on </w:t>
            </w:r>
            <w:r w:rsidRPr="00BD3CCB">
              <w:rPr>
                <w:rFonts w:ascii="Calibri" w:hAnsi="Calibri" w:cs="Calibri"/>
                <w:sz w:val="22"/>
                <w:szCs w:val="22"/>
                <w:lang w:val="en-GB"/>
              </w:rPr>
              <w:lastRenderedPageBreak/>
              <w:t>functions and coordination procedures among the systems</w:t>
            </w:r>
          </w:p>
        </w:tc>
      </w:tr>
      <w:tr w:rsidR="00524E21" w:rsidRPr="00BD3CCB" w14:paraId="4D5D72D6" w14:textId="77777777" w:rsidTr="00832F0C">
        <w:tc>
          <w:tcPr>
            <w:tcW w:w="3020" w:type="dxa"/>
          </w:tcPr>
          <w:p w14:paraId="2A1E5B46" w14:textId="40975B51" w:rsidR="00524E21" w:rsidRPr="00844CCD" w:rsidRDefault="00BD3CCB" w:rsidP="00832F0C">
            <w:pPr>
              <w:pStyle w:val="Paragraphedeliste2"/>
              <w:spacing w:before="40" w:after="40" w:line="276" w:lineRule="auto"/>
              <w:ind w:left="0"/>
              <w:contextualSpacing/>
              <w:rPr>
                <w:rFonts w:ascii="Calibri" w:hAnsi="Calibri" w:cs="Calibri"/>
                <w:bCs/>
                <w:sz w:val="22"/>
                <w:szCs w:val="22"/>
                <w:lang w:val="en-GB"/>
              </w:rPr>
            </w:pPr>
            <w:r w:rsidRPr="00BD3CCB">
              <w:rPr>
                <w:rFonts w:ascii="Calibri" w:hAnsi="Calibri" w:cs="Calibri"/>
                <w:bCs/>
                <w:sz w:val="22"/>
                <w:szCs w:val="22"/>
                <w:lang w:val="en-GB"/>
              </w:rPr>
              <w:lastRenderedPageBreak/>
              <w:t>Implementation of the Biopsychosocial Model in the system of determining the status of a child/adult with a disability - 2023-2027; Creation of an institutional mechanism for determining the status of a person with disability and a case management system based on the biopsychosocial model (action plan objective # 1)</w:t>
            </w:r>
          </w:p>
        </w:tc>
        <w:tc>
          <w:tcPr>
            <w:tcW w:w="3021" w:type="dxa"/>
          </w:tcPr>
          <w:p w14:paraId="6E1DADBC" w14:textId="77777777" w:rsidR="00524E21" w:rsidRDefault="00BD3CCB" w:rsidP="00832F0C">
            <w:pPr>
              <w:pStyle w:val="Paragraphedeliste2"/>
              <w:spacing w:before="40" w:after="40" w:line="276" w:lineRule="auto"/>
              <w:ind w:left="0"/>
              <w:contextualSpacing/>
              <w:rPr>
                <w:rFonts w:ascii="Calibri" w:hAnsi="Calibri" w:cs="Calibri"/>
                <w:bCs/>
                <w:sz w:val="22"/>
                <w:szCs w:val="22"/>
                <w:lang w:val="en-GB"/>
              </w:rPr>
            </w:pPr>
            <w:r w:rsidRPr="00BD3CCB">
              <w:rPr>
                <w:rFonts w:ascii="Calibri" w:hAnsi="Calibri" w:cs="Calibri"/>
                <w:bCs/>
                <w:sz w:val="22"/>
                <w:szCs w:val="22"/>
                <w:lang w:val="en-GB"/>
              </w:rPr>
              <w:t>Definition of the institutional arrangement of the system for determining the status of a child/adult with disabilities by the coordination mechanism (ministry) (action plan activity #1.2.2.) and dissemination of the information</w:t>
            </w:r>
            <w:r w:rsidR="00D23DD4">
              <w:rPr>
                <w:rFonts w:ascii="Calibri" w:hAnsi="Calibri" w:cs="Calibri"/>
                <w:bCs/>
                <w:sz w:val="22"/>
                <w:szCs w:val="22"/>
                <w:lang w:val="en-GB"/>
              </w:rPr>
              <w:t>.</w:t>
            </w:r>
          </w:p>
          <w:p w14:paraId="03EB308C" w14:textId="77777777" w:rsidR="00D23DD4" w:rsidRDefault="00D23DD4" w:rsidP="00832F0C">
            <w:pPr>
              <w:pStyle w:val="Paragraphedeliste2"/>
              <w:spacing w:before="40" w:after="40" w:line="276" w:lineRule="auto"/>
              <w:ind w:left="0"/>
              <w:contextualSpacing/>
              <w:rPr>
                <w:rFonts w:ascii="Calibri" w:hAnsi="Calibri" w:cs="Calibri"/>
                <w:bCs/>
                <w:sz w:val="22"/>
                <w:szCs w:val="22"/>
                <w:lang w:val="en-GB"/>
              </w:rPr>
            </w:pPr>
          </w:p>
          <w:p w14:paraId="69A053E9" w14:textId="47B2149B" w:rsidR="00D23DD4" w:rsidRPr="00844CCD" w:rsidRDefault="00D23DD4" w:rsidP="00832F0C">
            <w:pPr>
              <w:pStyle w:val="Paragraphedeliste2"/>
              <w:spacing w:before="40" w:after="40" w:line="276" w:lineRule="auto"/>
              <w:ind w:left="0"/>
              <w:contextualSpacing/>
              <w:rPr>
                <w:rFonts w:ascii="Calibri" w:hAnsi="Calibri" w:cs="Calibri"/>
                <w:bCs/>
                <w:sz w:val="22"/>
                <w:szCs w:val="22"/>
                <w:lang w:val="en-GB"/>
              </w:rPr>
            </w:pPr>
            <w:r w:rsidRPr="00D23DD4">
              <w:rPr>
                <w:rFonts w:ascii="Calibri" w:hAnsi="Calibri" w:cs="Calibri"/>
                <w:bCs/>
                <w:sz w:val="22"/>
                <w:szCs w:val="22"/>
                <w:lang w:val="en-GB"/>
              </w:rPr>
              <w:t>in cooperation with gender expert</w:t>
            </w:r>
          </w:p>
        </w:tc>
        <w:tc>
          <w:tcPr>
            <w:tcW w:w="3021" w:type="dxa"/>
          </w:tcPr>
          <w:p w14:paraId="408C8668" w14:textId="77777777" w:rsidR="00BD3CCB" w:rsidRPr="00BD3CCB" w:rsidRDefault="00BD3CCB" w:rsidP="00BD3CCB">
            <w:pPr>
              <w:pStyle w:val="Paragraphedeliste2"/>
              <w:spacing w:before="40" w:after="40" w:line="276" w:lineRule="auto"/>
              <w:ind w:left="0"/>
              <w:contextualSpacing/>
              <w:rPr>
                <w:rFonts w:ascii="Calibri" w:hAnsi="Calibri" w:cs="Calibri"/>
                <w:bCs/>
                <w:sz w:val="22"/>
                <w:szCs w:val="22"/>
                <w:lang w:val="en-GB"/>
              </w:rPr>
            </w:pPr>
            <w:r w:rsidRPr="00BD3CCB">
              <w:rPr>
                <w:rFonts w:ascii="Calibri" w:hAnsi="Calibri" w:cs="Calibri"/>
                <w:bCs/>
                <w:sz w:val="22"/>
                <w:szCs w:val="22"/>
                <w:lang w:val="en-GB"/>
              </w:rPr>
              <w:t>- A draft decree is prepared</w:t>
            </w:r>
          </w:p>
          <w:p w14:paraId="6A0D251C" w14:textId="77777777" w:rsidR="00BD3CCB" w:rsidRPr="00BD3CCB" w:rsidRDefault="00BD3CCB" w:rsidP="00BD3CCB">
            <w:pPr>
              <w:pStyle w:val="Paragraphedeliste2"/>
              <w:spacing w:before="40" w:after="40" w:line="276" w:lineRule="auto"/>
              <w:ind w:left="0"/>
              <w:contextualSpacing/>
              <w:rPr>
                <w:rFonts w:ascii="Calibri" w:hAnsi="Calibri" w:cs="Calibri"/>
                <w:bCs/>
                <w:sz w:val="22"/>
                <w:szCs w:val="22"/>
                <w:lang w:val="en-GB"/>
              </w:rPr>
            </w:pPr>
            <w:r w:rsidRPr="00BD3CCB">
              <w:rPr>
                <w:rFonts w:ascii="Calibri" w:hAnsi="Calibri" w:cs="Calibri"/>
                <w:bCs/>
                <w:sz w:val="22"/>
                <w:szCs w:val="22"/>
                <w:lang w:val="en-GB"/>
              </w:rPr>
              <w:t>- Meeting agendas</w:t>
            </w:r>
          </w:p>
          <w:p w14:paraId="1555A181" w14:textId="77777777" w:rsidR="00BD3CCB" w:rsidRPr="00BD3CCB" w:rsidRDefault="00BD3CCB" w:rsidP="00BD3CCB">
            <w:pPr>
              <w:pStyle w:val="Paragraphedeliste2"/>
              <w:spacing w:before="40" w:after="40" w:line="276" w:lineRule="auto"/>
              <w:ind w:left="0"/>
              <w:contextualSpacing/>
              <w:rPr>
                <w:rFonts w:ascii="Calibri" w:hAnsi="Calibri" w:cs="Calibri"/>
                <w:bCs/>
                <w:sz w:val="22"/>
                <w:szCs w:val="22"/>
                <w:lang w:val="en-GB"/>
              </w:rPr>
            </w:pPr>
            <w:r w:rsidRPr="00BD3CCB">
              <w:rPr>
                <w:rFonts w:ascii="Calibri" w:hAnsi="Calibri" w:cs="Calibri"/>
                <w:bCs/>
                <w:sz w:val="22"/>
                <w:szCs w:val="22"/>
                <w:lang w:val="en-GB"/>
              </w:rPr>
              <w:t>- Training materials</w:t>
            </w:r>
          </w:p>
          <w:p w14:paraId="46BFF66C" w14:textId="11218EC8" w:rsidR="00524E21" w:rsidRPr="00844CCD" w:rsidRDefault="00BD3CCB" w:rsidP="00BD3CCB">
            <w:pPr>
              <w:pStyle w:val="Paragraphedeliste2"/>
              <w:spacing w:before="40" w:after="40" w:line="276" w:lineRule="auto"/>
              <w:ind w:left="0"/>
              <w:contextualSpacing/>
              <w:rPr>
                <w:rFonts w:ascii="Calibri" w:hAnsi="Calibri" w:cs="Calibri"/>
                <w:bCs/>
                <w:sz w:val="22"/>
                <w:szCs w:val="22"/>
                <w:lang w:val="en-GB"/>
              </w:rPr>
            </w:pPr>
            <w:r w:rsidRPr="00BD3CCB">
              <w:rPr>
                <w:rFonts w:ascii="Calibri" w:hAnsi="Calibri" w:cs="Calibri"/>
                <w:bCs/>
                <w:sz w:val="22"/>
                <w:szCs w:val="22"/>
                <w:lang w:val="en-GB"/>
              </w:rPr>
              <w:t>- Attendance sheet</w:t>
            </w:r>
          </w:p>
        </w:tc>
      </w:tr>
      <w:tr w:rsidR="00524E21" w:rsidRPr="00E6625C" w14:paraId="22922F38" w14:textId="77777777" w:rsidTr="00832F0C">
        <w:tc>
          <w:tcPr>
            <w:tcW w:w="3020" w:type="dxa"/>
          </w:tcPr>
          <w:p w14:paraId="150B6146" w14:textId="4ED6A595" w:rsidR="00524E21" w:rsidRPr="00844CCD" w:rsidRDefault="00BD3CCB" w:rsidP="00832F0C">
            <w:pPr>
              <w:pStyle w:val="Paragraphedeliste2"/>
              <w:spacing w:before="40" w:after="40" w:line="276" w:lineRule="auto"/>
              <w:ind w:left="0"/>
              <w:contextualSpacing/>
              <w:rPr>
                <w:rFonts w:ascii="Calibri" w:hAnsi="Calibri" w:cs="Calibri"/>
                <w:bCs/>
                <w:sz w:val="22"/>
                <w:szCs w:val="22"/>
                <w:lang w:val="en-GB"/>
              </w:rPr>
            </w:pPr>
            <w:r w:rsidRPr="00BD3CCB">
              <w:rPr>
                <w:rFonts w:ascii="Calibri" w:hAnsi="Calibri" w:cs="Calibri"/>
                <w:bCs/>
                <w:sz w:val="22"/>
                <w:szCs w:val="22"/>
                <w:lang w:val="en-GB"/>
              </w:rPr>
              <w:t>Implementation of the Biopsychosocial Model in the system of determining the status of a child/adult with a disability - 2023-2027; Creation of an institutional mechanism for determining the status of a person with disability and a case management system based on the biopsychosocial model (action plan objective # 1)</w:t>
            </w:r>
          </w:p>
        </w:tc>
        <w:tc>
          <w:tcPr>
            <w:tcW w:w="3021" w:type="dxa"/>
          </w:tcPr>
          <w:p w14:paraId="43A874D6" w14:textId="77777777" w:rsidR="00524E21" w:rsidRDefault="00BD3CCB" w:rsidP="00832F0C">
            <w:pPr>
              <w:pStyle w:val="Paragraphedeliste2"/>
              <w:spacing w:before="40" w:after="40" w:line="276" w:lineRule="auto"/>
              <w:ind w:left="0"/>
              <w:contextualSpacing/>
              <w:rPr>
                <w:rFonts w:ascii="Calibri" w:hAnsi="Calibri" w:cs="Calibri"/>
                <w:bCs/>
                <w:sz w:val="22"/>
                <w:szCs w:val="22"/>
                <w:lang w:val="en-GB"/>
              </w:rPr>
            </w:pPr>
            <w:r w:rsidRPr="00BD3CCB">
              <w:rPr>
                <w:rFonts w:ascii="Calibri" w:hAnsi="Calibri" w:cs="Calibri"/>
                <w:bCs/>
                <w:sz w:val="22"/>
                <w:szCs w:val="22"/>
                <w:lang w:val="en-GB"/>
              </w:rPr>
              <w:t>Creation of a case management guideline that describes each stage of determining disability status, the rights of the child/adult, and explains the role and functions of each specialist (action plan activity #1.3.1.)</w:t>
            </w:r>
            <w:r w:rsidR="00D23DD4">
              <w:rPr>
                <w:rFonts w:ascii="Calibri" w:hAnsi="Calibri" w:cs="Calibri"/>
                <w:bCs/>
                <w:sz w:val="22"/>
                <w:szCs w:val="22"/>
                <w:lang w:val="en-GB"/>
              </w:rPr>
              <w:t>.</w:t>
            </w:r>
          </w:p>
          <w:p w14:paraId="2CF307AD" w14:textId="77777777" w:rsidR="00D23DD4" w:rsidRDefault="00D23DD4" w:rsidP="00832F0C">
            <w:pPr>
              <w:pStyle w:val="Paragraphedeliste2"/>
              <w:spacing w:before="40" w:after="40" w:line="276" w:lineRule="auto"/>
              <w:ind w:left="0"/>
              <w:contextualSpacing/>
              <w:rPr>
                <w:rFonts w:ascii="Calibri" w:hAnsi="Calibri" w:cs="Calibri"/>
                <w:bCs/>
                <w:sz w:val="22"/>
                <w:szCs w:val="22"/>
                <w:lang w:val="en-GB"/>
              </w:rPr>
            </w:pPr>
          </w:p>
          <w:p w14:paraId="709F72A0" w14:textId="68576173" w:rsidR="00D23DD4" w:rsidRPr="00844CCD" w:rsidRDefault="00D23DD4" w:rsidP="00832F0C">
            <w:pPr>
              <w:pStyle w:val="Paragraphedeliste2"/>
              <w:spacing w:before="40" w:after="40" w:line="276" w:lineRule="auto"/>
              <w:ind w:left="0"/>
              <w:contextualSpacing/>
              <w:rPr>
                <w:rFonts w:ascii="Calibri" w:hAnsi="Calibri" w:cs="Calibri"/>
                <w:bCs/>
                <w:sz w:val="22"/>
                <w:szCs w:val="22"/>
                <w:lang w:val="en-GB"/>
              </w:rPr>
            </w:pPr>
            <w:r w:rsidRPr="00D23DD4">
              <w:rPr>
                <w:rFonts w:ascii="Calibri" w:hAnsi="Calibri" w:cs="Calibri"/>
                <w:bCs/>
                <w:sz w:val="22"/>
                <w:szCs w:val="22"/>
                <w:lang w:val="en-GB"/>
              </w:rPr>
              <w:t>in cooperation with gender expert</w:t>
            </w:r>
          </w:p>
        </w:tc>
        <w:tc>
          <w:tcPr>
            <w:tcW w:w="3021" w:type="dxa"/>
          </w:tcPr>
          <w:p w14:paraId="521770F6" w14:textId="77777777" w:rsidR="00BD3CCB" w:rsidRPr="00BD3CCB" w:rsidRDefault="00BD3CCB" w:rsidP="00BD3CCB">
            <w:pPr>
              <w:pStyle w:val="Paragraphedeliste2"/>
              <w:spacing w:before="40" w:after="40" w:line="276" w:lineRule="auto"/>
              <w:ind w:left="54"/>
              <w:contextualSpacing/>
              <w:rPr>
                <w:rFonts w:ascii="Calibri" w:hAnsi="Calibri" w:cs="Calibri"/>
                <w:bCs/>
                <w:sz w:val="22"/>
                <w:szCs w:val="22"/>
                <w:lang w:val="en-GB"/>
              </w:rPr>
            </w:pPr>
            <w:r w:rsidRPr="00BD3CCB">
              <w:rPr>
                <w:rFonts w:ascii="Calibri" w:hAnsi="Calibri" w:cs="Calibri"/>
                <w:bCs/>
                <w:sz w:val="22"/>
                <w:szCs w:val="22"/>
                <w:lang w:val="en-GB"/>
              </w:rPr>
              <w:t>- Updated gender-sensitive Guidelines/special operational procedures</w:t>
            </w:r>
          </w:p>
          <w:p w14:paraId="68556568" w14:textId="77777777" w:rsidR="00BD3CCB" w:rsidRPr="00BD3CCB" w:rsidRDefault="00BD3CCB" w:rsidP="00BD3CCB">
            <w:pPr>
              <w:pStyle w:val="Paragraphedeliste2"/>
              <w:spacing w:before="40" w:after="40" w:line="276" w:lineRule="auto"/>
              <w:ind w:left="54"/>
              <w:contextualSpacing/>
              <w:rPr>
                <w:rFonts w:ascii="Calibri" w:hAnsi="Calibri" w:cs="Calibri"/>
                <w:bCs/>
                <w:sz w:val="22"/>
                <w:szCs w:val="22"/>
                <w:lang w:val="en-GB"/>
              </w:rPr>
            </w:pPr>
            <w:r w:rsidRPr="00BD3CCB">
              <w:rPr>
                <w:rFonts w:ascii="Calibri" w:hAnsi="Calibri" w:cs="Calibri"/>
                <w:bCs/>
                <w:sz w:val="22"/>
                <w:szCs w:val="22"/>
                <w:lang w:val="en-GB"/>
              </w:rPr>
              <w:t>- Minutes of the meetings</w:t>
            </w:r>
          </w:p>
          <w:p w14:paraId="2F203108" w14:textId="77777777" w:rsidR="00BD3CCB" w:rsidRPr="00BD3CCB" w:rsidRDefault="00BD3CCB" w:rsidP="00BD3CCB">
            <w:pPr>
              <w:pStyle w:val="Paragraphedeliste2"/>
              <w:spacing w:before="40" w:after="40" w:line="276" w:lineRule="auto"/>
              <w:ind w:left="54"/>
              <w:contextualSpacing/>
              <w:rPr>
                <w:rFonts w:ascii="Calibri" w:hAnsi="Calibri" w:cs="Calibri"/>
                <w:bCs/>
                <w:sz w:val="22"/>
                <w:szCs w:val="22"/>
                <w:lang w:val="en-GB"/>
              </w:rPr>
            </w:pPr>
            <w:r w:rsidRPr="00BD3CCB">
              <w:rPr>
                <w:rFonts w:ascii="Calibri" w:hAnsi="Calibri" w:cs="Calibri"/>
                <w:bCs/>
                <w:sz w:val="22"/>
                <w:szCs w:val="22"/>
                <w:lang w:val="en-GB"/>
              </w:rPr>
              <w:t>- Analysis report</w:t>
            </w:r>
          </w:p>
          <w:p w14:paraId="2FFD46CF" w14:textId="0105C91E" w:rsidR="00524E21" w:rsidRPr="00844CCD" w:rsidRDefault="00BD3CCB" w:rsidP="00BD3CCB">
            <w:pPr>
              <w:pStyle w:val="Paragraphedeliste2"/>
              <w:spacing w:before="40" w:after="40" w:line="276" w:lineRule="auto"/>
              <w:ind w:left="54"/>
              <w:contextualSpacing/>
              <w:rPr>
                <w:rFonts w:ascii="Calibri" w:hAnsi="Calibri" w:cs="Calibri"/>
                <w:bCs/>
                <w:sz w:val="22"/>
                <w:szCs w:val="22"/>
                <w:lang w:val="en-GB"/>
              </w:rPr>
            </w:pPr>
            <w:r w:rsidRPr="00BD3CCB">
              <w:rPr>
                <w:rFonts w:ascii="Calibri" w:hAnsi="Calibri" w:cs="Calibri"/>
                <w:bCs/>
                <w:sz w:val="22"/>
                <w:szCs w:val="22"/>
                <w:lang w:val="en-GB"/>
              </w:rPr>
              <w:t>- Process administration package with support platform (form to be defined)</w:t>
            </w:r>
          </w:p>
        </w:tc>
      </w:tr>
      <w:tr w:rsidR="00524E21" w:rsidRPr="00E6625C" w14:paraId="61AE9894" w14:textId="77777777" w:rsidTr="00832F0C">
        <w:tc>
          <w:tcPr>
            <w:tcW w:w="3020" w:type="dxa"/>
          </w:tcPr>
          <w:p w14:paraId="662A3252" w14:textId="020502C8" w:rsidR="00524E21" w:rsidRPr="00844CCD" w:rsidRDefault="00252B62" w:rsidP="00832F0C">
            <w:pPr>
              <w:pStyle w:val="Paragraphedeliste2"/>
              <w:spacing w:before="40" w:after="40" w:line="276" w:lineRule="auto"/>
              <w:ind w:left="0"/>
              <w:contextualSpacing/>
              <w:rPr>
                <w:rFonts w:ascii="Calibri" w:hAnsi="Calibri" w:cs="Calibri"/>
                <w:bCs/>
                <w:sz w:val="22"/>
                <w:szCs w:val="22"/>
                <w:lang w:val="en-GB"/>
              </w:rPr>
            </w:pPr>
            <w:r w:rsidRPr="00252B62">
              <w:rPr>
                <w:rFonts w:ascii="Calibri" w:hAnsi="Calibri" w:cs="Calibri"/>
                <w:bCs/>
                <w:sz w:val="22"/>
                <w:szCs w:val="22"/>
                <w:lang w:val="en-GB"/>
              </w:rPr>
              <w:t>Approving the gender-sensitive assessment methodology based on the biopsychosocial model and the rule for determining the disability status - (action plan objective # 2)</w:t>
            </w:r>
          </w:p>
        </w:tc>
        <w:tc>
          <w:tcPr>
            <w:tcW w:w="3021" w:type="dxa"/>
          </w:tcPr>
          <w:p w14:paraId="165097DA" w14:textId="77777777" w:rsidR="00524E21" w:rsidRDefault="00252B62" w:rsidP="00832F0C">
            <w:pPr>
              <w:pStyle w:val="Paragraphedeliste2"/>
              <w:spacing w:before="40" w:after="40" w:line="276" w:lineRule="auto"/>
              <w:ind w:left="0"/>
              <w:contextualSpacing/>
              <w:rPr>
                <w:rFonts w:ascii="Calibri" w:hAnsi="Calibri" w:cs="Calibri"/>
                <w:bCs/>
                <w:sz w:val="22"/>
                <w:szCs w:val="22"/>
                <w:lang w:val="en-GB"/>
              </w:rPr>
            </w:pPr>
            <w:r w:rsidRPr="00252B62">
              <w:rPr>
                <w:rFonts w:ascii="Calibri" w:hAnsi="Calibri" w:cs="Calibri"/>
                <w:bCs/>
                <w:sz w:val="22"/>
                <w:szCs w:val="22"/>
                <w:lang w:val="en-GB"/>
              </w:rPr>
              <w:t>Definition of criteria upon which to begin an assessment of a child/adult to determine disability status (action plan activity #2.2.1)</w:t>
            </w:r>
            <w:r w:rsidR="00D23DD4">
              <w:rPr>
                <w:rFonts w:ascii="Calibri" w:hAnsi="Calibri" w:cs="Calibri"/>
                <w:bCs/>
                <w:sz w:val="22"/>
                <w:szCs w:val="22"/>
                <w:lang w:val="en-GB"/>
              </w:rPr>
              <w:t>.</w:t>
            </w:r>
          </w:p>
          <w:p w14:paraId="657C7FF7" w14:textId="77777777" w:rsidR="00D23DD4" w:rsidRDefault="00D23DD4" w:rsidP="00832F0C">
            <w:pPr>
              <w:pStyle w:val="Paragraphedeliste2"/>
              <w:spacing w:before="40" w:after="40" w:line="276" w:lineRule="auto"/>
              <w:ind w:left="0"/>
              <w:contextualSpacing/>
              <w:rPr>
                <w:rFonts w:ascii="Calibri" w:hAnsi="Calibri" w:cs="Calibri"/>
                <w:bCs/>
                <w:sz w:val="22"/>
                <w:szCs w:val="22"/>
                <w:lang w:val="en-GB"/>
              </w:rPr>
            </w:pPr>
          </w:p>
          <w:p w14:paraId="7BD9732A" w14:textId="04A2259C" w:rsidR="00D23DD4" w:rsidRPr="00844CCD" w:rsidRDefault="00D23DD4" w:rsidP="00832F0C">
            <w:pPr>
              <w:pStyle w:val="Paragraphedeliste2"/>
              <w:spacing w:before="40" w:after="40" w:line="276" w:lineRule="auto"/>
              <w:ind w:left="0"/>
              <w:contextualSpacing/>
              <w:rPr>
                <w:rFonts w:ascii="Calibri" w:hAnsi="Calibri" w:cs="Calibri"/>
                <w:bCs/>
                <w:sz w:val="22"/>
                <w:szCs w:val="22"/>
                <w:lang w:val="en-GB"/>
              </w:rPr>
            </w:pPr>
            <w:r w:rsidRPr="00D23DD4">
              <w:rPr>
                <w:rFonts w:ascii="Calibri" w:hAnsi="Calibri" w:cs="Calibri"/>
                <w:bCs/>
                <w:sz w:val="22"/>
                <w:szCs w:val="22"/>
                <w:lang w:val="en-GB"/>
              </w:rPr>
              <w:t>in cooperation with gender expert</w:t>
            </w:r>
          </w:p>
        </w:tc>
        <w:tc>
          <w:tcPr>
            <w:tcW w:w="3021" w:type="dxa"/>
          </w:tcPr>
          <w:p w14:paraId="1B9022E9" w14:textId="77777777" w:rsidR="00252B62" w:rsidRPr="00252B62" w:rsidRDefault="00252B62" w:rsidP="00252B62">
            <w:pPr>
              <w:pBdr>
                <w:top w:val="nil"/>
                <w:left w:val="nil"/>
                <w:bottom w:val="nil"/>
                <w:right w:val="nil"/>
                <w:between w:val="nil"/>
              </w:pBdr>
              <w:spacing w:before="40" w:after="40" w:line="276" w:lineRule="auto"/>
              <w:rPr>
                <w:rFonts w:ascii="Calibri" w:hAnsi="Calibri" w:cs="Calibri"/>
                <w:bCs/>
                <w:sz w:val="22"/>
                <w:szCs w:val="22"/>
                <w:lang w:val="en-GB"/>
              </w:rPr>
            </w:pPr>
            <w:r w:rsidRPr="00252B62">
              <w:rPr>
                <w:rFonts w:ascii="Calibri" w:hAnsi="Calibri" w:cs="Calibri"/>
                <w:bCs/>
                <w:sz w:val="22"/>
                <w:szCs w:val="22"/>
                <w:lang w:val="en-GB"/>
              </w:rPr>
              <w:t>- Assessment guidelines (children aged 0-2)</w:t>
            </w:r>
          </w:p>
          <w:p w14:paraId="60240A5E" w14:textId="039801B7" w:rsidR="00524E21" w:rsidRPr="00844CCD" w:rsidRDefault="00252B62" w:rsidP="00252B62">
            <w:pPr>
              <w:pBdr>
                <w:top w:val="nil"/>
                <w:left w:val="nil"/>
                <w:bottom w:val="nil"/>
                <w:right w:val="nil"/>
                <w:between w:val="nil"/>
              </w:pBdr>
              <w:spacing w:before="40" w:after="40" w:line="276" w:lineRule="auto"/>
              <w:rPr>
                <w:rFonts w:ascii="Calibri" w:hAnsi="Calibri" w:cs="Calibri"/>
                <w:bCs/>
                <w:sz w:val="22"/>
                <w:szCs w:val="22"/>
                <w:highlight w:val="white"/>
                <w:lang w:val="en-GB"/>
              </w:rPr>
            </w:pPr>
            <w:r w:rsidRPr="00252B62">
              <w:rPr>
                <w:rFonts w:ascii="Calibri" w:hAnsi="Calibri" w:cs="Calibri"/>
                <w:bCs/>
                <w:sz w:val="22"/>
                <w:szCs w:val="22"/>
                <w:lang w:val="en-GB"/>
              </w:rPr>
              <w:t>- Assessment report</w:t>
            </w:r>
          </w:p>
        </w:tc>
      </w:tr>
      <w:tr w:rsidR="00524E21" w:rsidRPr="00E6625C" w14:paraId="5E43AD6C" w14:textId="77777777" w:rsidTr="00832F0C">
        <w:tc>
          <w:tcPr>
            <w:tcW w:w="3020" w:type="dxa"/>
          </w:tcPr>
          <w:p w14:paraId="5A0068B9" w14:textId="6438DD2B" w:rsidR="00524E21" w:rsidRPr="00844CCD" w:rsidRDefault="00252B62" w:rsidP="00832F0C">
            <w:pPr>
              <w:pStyle w:val="Paragraphedeliste2"/>
              <w:spacing w:before="40" w:after="40" w:line="276" w:lineRule="auto"/>
              <w:ind w:left="0"/>
              <w:contextualSpacing/>
              <w:rPr>
                <w:rFonts w:ascii="Calibri" w:hAnsi="Calibri" w:cs="Calibri"/>
                <w:bCs/>
                <w:sz w:val="22"/>
                <w:szCs w:val="22"/>
                <w:lang w:val="en-GB"/>
              </w:rPr>
            </w:pPr>
            <w:r w:rsidRPr="00252B62">
              <w:rPr>
                <w:rFonts w:ascii="Calibri" w:hAnsi="Calibri" w:cs="Calibri"/>
                <w:bCs/>
                <w:sz w:val="22"/>
                <w:szCs w:val="22"/>
                <w:lang w:val="en-GB"/>
              </w:rPr>
              <w:t xml:space="preserve">Approving the assessment methodology based on the biopsychosocial model and the rule for determining the </w:t>
            </w:r>
            <w:r w:rsidRPr="00252B62">
              <w:rPr>
                <w:rFonts w:ascii="Calibri" w:hAnsi="Calibri" w:cs="Calibri"/>
                <w:bCs/>
                <w:sz w:val="22"/>
                <w:szCs w:val="22"/>
                <w:lang w:val="en-GB"/>
              </w:rPr>
              <w:lastRenderedPageBreak/>
              <w:t>disability status - (action plan objective # 2)</w:t>
            </w:r>
          </w:p>
        </w:tc>
        <w:tc>
          <w:tcPr>
            <w:tcW w:w="3021" w:type="dxa"/>
          </w:tcPr>
          <w:p w14:paraId="5C58D4EF" w14:textId="77777777" w:rsidR="00524E21" w:rsidRDefault="00252B62" w:rsidP="00832F0C">
            <w:pPr>
              <w:pStyle w:val="Paragraphedeliste2"/>
              <w:spacing w:before="40" w:after="40" w:line="276" w:lineRule="auto"/>
              <w:ind w:left="0"/>
              <w:contextualSpacing/>
              <w:rPr>
                <w:rFonts w:ascii="Calibri" w:hAnsi="Calibri" w:cs="Calibri"/>
                <w:bCs/>
                <w:sz w:val="22"/>
                <w:szCs w:val="22"/>
                <w:lang w:val="en-GB"/>
              </w:rPr>
            </w:pPr>
            <w:r w:rsidRPr="00252B62">
              <w:rPr>
                <w:rFonts w:ascii="Calibri" w:hAnsi="Calibri" w:cs="Calibri"/>
                <w:bCs/>
                <w:sz w:val="22"/>
                <w:szCs w:val="22"/>
                <w:lang w:val="en-GB"/>
              </w:rPr>
              <w:lastRenderedPageBreak/>
              <w:t xml:space="preserve">Definition of the criteria and circumstances on which the disability status verification </w:t>
            </w:r>
            <w:r w:rsidRPr="00252B62">
              <w:rPr>
                <w:rFonts w:ascii="Calibri" w:hAnsi="Calibri" w:cs="Calibri"/>
                <w:bCs/>
                <w:sz w:val="22"/>
                <w:szCs w:val="22"/>
                <w:lang w:val="en-GB"/>
              </w:rPr>
              <w:lastRenderedPageBreak/>
              <w:t>period will be based (action plan activity #2.4.1)</w:t>
            </w:r>
            <w:r w:rsidR="00D23DD4">
              <w:rPr>
                <w:rFonts w:ascii="Calibri" w:hAnsi="Calibri" w:cs="Calibri"/>
                <w:bCs/>
                <w:sz w:val="22"/>
                <w:szCs w:val="22"/>
                <w:lang w:val="en-GB"/>
              </w:rPr>
              <w:t>.</w:t>
            </w:r>
          </w:p>
          <w:p w14:paraId="7843F690" w14:textId="77777777" w:rsidR="00D23DD4" w:rsidRDefault="00D23DD4" w:rsidP="00832F0C">
            <w:pPr>
              <w:pStyle w:val="Paragraphedeliste2"/>
              <w:spacing w:before="40" w:after="40" w:line="276" w:lineRule="auto"/>
              <w:ind w:left="0"/>
              <w:contextualSpacing/>
              <w:rPr>
                <w:rFonts w:ascii="Calibri" w:hAnsi="Calibri" w:cs="Calibri"/>
                <w:bCs/>
                <w:sz w:val="22"/>
                <w:szCs w:val="22"/>
                <w:lang w:val="en-GB"/>
              </w:rPr>
            </w:pPr>
          </w:p>
          <w:p w14:paraId="5CBE6071" w14:textId="28C33A09" w:rsidR="00D23DD4" w:rsidRPr="00844CCD" w:rsidRDefault="00D23DD4" w:rsidP="00832F0C">
            <w:pPr>
              <w:pStyle w:val="Paragraphedeliste2"/>
              <w:spacing w:before="40" w:after="40" w:line="276" w:lineRule="auto"/>
              <w:ind w:left="0"/>
              <w:contextualSpacing/>
              <w:rPr>
                <w:rFonts w:ascii="Calibri" w:hAnsi="Calibri" w:cs="Calibri"/>
                <w:bCs/>
                <w:sz w:val="22"/>
                <w:szCs w:val="22"/>
                <w:lang w:val="en-GB"/>
              </w:rPr>
            </w:pPr>
            <w:r w:rsidRPr="00D23DD4">
              <w:rPr>
                <w:rFonts w:ascii="Calibri" w:hAnsi="Calibri" w:cs="Calibri"/>
                <w:bCs/>
                <w:sz w:val="22"/>
                <w:szCs w:val="22"/>
                <w:lang w:val="en-GB"/>
              </w:rPr>
              <w:t>in cooperation with gender expert</w:t>
            </w:r>
          </w:p>
        </w:tc>
        <w:tc>
          <w:tcPr>
            <w:tcW w:w="3021" w:type="dxa"/>
          </w:tcPr>
          <w:p w14:paraId="0E86A3B9" w14:textId="273C1907" w:rsidR="00524E21" w:rsidRPr="00844CCD" w:rsidRDefault="00252B62" w:rsidP="00832F0C">
            <w:pPr>
              <w:pBdr>
                <w:top w:val="nil"/>
                <w:left w:val="nil"/>
                <w:bottom w:val="nil"/>
                <w:right w:val="nil"/>
                <w:between w:val="nil"/>
              </w:pBdr>
              <w:spacing w:before="40" w:after="40" w:line="276" w:lineRule="auto"/>
              <w:rPr>
                <w:rFonts w:ascii="Calibri" w:hAnsi="Calibri" w:cs="Calibri"/>
                <w:bCs/>
                <w:sz w:val="22"/>
                <w:szCs w:val="22"/>
                <w:highlight w:val="white"/>
                <w:lang w:val="en-GB"/>
              </w:rPr>
            </w:pPr>
            <w:r w:rsidRPr="00252B62">
              <w:rPr>
                <w:rFonts w:ascii="Calibri" w:hAnsi="Calibri" w:cs="Calibri"/>
                <w:bCs/>
                <w:sz w:val="22"/>
                <w:szCs w:val="22"/>
                <w:lang w:val="en-GB"/>
              </w:rPr>
              <w:lastRenderedPageBreak/>
              <w:t>Elaborated list of criteria and respectively updated SOP in disability assessment</w:t>
            </w:r>
          </w:p>
        </w:tc>
      </w:tr>
      <w:tr w:rsidR="00524E21" w:rsidRPr="00BD3CCB" w14:paraId="71756BC3" w14:textId="77777777" w:rsidTr="00832F0C">
        <w:tc>
          <w:tcPr>
            <w:tcW w:w="3020" w:type="dxa"/>
          </w:tcPr>
          <w:p w14:paraId="5F75B789" w14:textId="040F90F6" w:rsidR="00524E21" w:rsidRPr="00844CCD" w:rsidRDefault="000E0F65" w:rsidP="00832F0C">
            <w:pPr>
              <w:pStyle w:val="Paragraphedeliste2"/>
              <w:spacing w:before="40" w:after="40" w:line="276" w:lineRule="auto"/>
              <w:ind w:left="0"/>
              <w:contextualSpacing/>
              <w:rPr>
                <w:rFonts w:ascii="Calibri" w:hAnsi="Calibri" w:cs="Calibri"/>
                <w:bCs/>
                <w:sz w:val="22"/>
                <w:szCs w:val="22"/>
                <w:lang w:val="en-GB"/>
              </w:rPr>
            </w:pPr>
            <w:r w:rsidRPr="000E0F65">
              <w:rPr>
                <w:rFonts w:ascii="Calibri" w:hAnsi="Calibri" w:cs="Calibri"/>
                <w:bCs/>
                <w:sz w:val="22"/>
                <w:szCs w:val="22"/>
                <w:lang w:val="en-GB"/>
              </w:rPr>
              <w:lastRenderedPageBreak/>
              <w:t>Determination of financial resources and sources of funding related to the implementation of the system for determining the status of persons with disabilities based on the biopsychosocial model - (action plan objective # 4)</w:t>
            </w:r>
          </w:p>
        </w:tc>
        <w:tc>
          <w:tcPr>
            <w:tcW w:w="3021" w:type="dxa"/>
          </w:tcPr>
          <w:p w14:paraId="4B4841C8" w14:textId="77777777" w:rsidR="00524E21" w:rsidRDefault="000E0F65" w:rsidP="00832F0C">
            <w:pPr>
              <w:pStyle w:val="Paragraphedeliste2"/>
              <w:spacing w:before="40" w:after="40" w:line="276" w:lineRule="auto"/>
              <w:ind w:left="0"/>
              <w:contextualSpacing/>
              <w:rPr>
                <w:rFonts w:ascii="Calibri" w:hAnsi="Calibri" w:cs="Calibri"/>
                <w:bCs/>
                <w:sz w:val="22"/>
                <w:szCs w:val="22"/>
                <w:lang w:val="en-GB"/>
              </w:rPr>
            </w:pPr>
            <w:r w:rsidRPr="000E0F65">
              <w:rPr>
                <w:rFonts w:ascii="Calibri" w:hAnsi="Calibri" w:cs="Calibri"/>
                <w:bCs/>
                <w:sz w:val="22"/>
                <w:szCs w:val="22"/>
                <w:lang w:val="en-GB"/>
              </w:rPr>
              <w:t>Analysis of the expected number of referrals in the system, based on the results of the pilot and the existing referrals, (action plan activity #4.1.1)</w:t>
            </w:r>
            <w:r w:rsidR="00D23DD4">
              <w:rPr>
                <w:rFonts w:ascii="Calibri" w:hAnsi="Calibri" w:cs="Calibri"/>
                <w:bCs/>
                <w:sz w:val="22"/>
                <w:szCs w:val="22"/>
                <w:lang w:val="en-GB"/>
              </w:rPr>
              <w:t>.</w:t>
            </w:r>
          </w:p>
          <w:p w14:paraId="488F216D" w14:textId="77777777" w:rsidR="00D23DD4" w:rsidRDefault="00D23DD4" w:rsidP="00832F0C">
            <w:pPr>
              <w:pStyle w:val="Paragraphedeliste2"/>
              <w:spacing w:before="40" w:after="40" w:line="276" w:lineRule="auto"/>
              <w:ind w:left="0"/>
              <w:contextualSpacing/>
              <w:rPr>
                <w:rFonts w:ascii="Calibri" w:hAnsi="Calibri" w:cs="Calibri"/>
                <w:bCs/>
                <w:sz w:val="22"/>
                <w:szCs w:val="22"/>
                <w:lang w:val="en-GB"/>
              </w:rPr>
            </w:pPr>
          </w:p>
          <w:p w14:paraId="420EFBDB" w14:textId="19E6CD9E" w:rsidR="00D23DD4" w:rsidRPr="00844CCD" w:rsidRDefault="00D23DD4" w:rsidP="00832F0C">
            <w:pPr>
              <w:pStyle w:val="Paragraphedeliste2"/>
              <w:spacing w:before="40" w:after="40" w:line="276" w:lineRule="auto"/>
              <w:ind w:left="0"/>
              <w:contextualSpacing/>
              <w:rPr>
                <w:rFonts w:ascii="Calibri" w:hAnsi="Calibri" w:cs="Calibri"/>
                <w:bCs/>
                <w:sz w:val="22"/>
                <w:szCs w:val="22"/>
                <w:lang w:val="en-GB"/>
              </w:rPr>
            </w:pPr>
            <w:r w:rsidRPr="00D23DD4">
              <w:rPr>
                <w:rFonts w:ascii="Calibri" w:hAnsi="Calibri" w:cs="Calibri"/>
                <w:bCs/>
                <w:sz w:val="22"/>
                <w:szCs w:val="22"/>
                <w:lang w:val="en-GB"/>
              </w:rPr>
              <w:t>in cooperation with gender expert</w:t>
            </w:r>
          </w:p>
        </w:tc>
        <w:tc>
          <w:tcPr>
            <w:tcW w:w="3021" w:type="dxa"/>
          </w:tcPr>
          <w:p w14:paraId="53E0C86A" w14:textId="44CC873E" w:rsidR="00524E21" w:rsidRPr="00844CCD" w:rsidRDefault="000E0F65" w:rsidP="00832F0C">
            <w:pPr>
              <w:pBdr>
                <w:top w:val="nil"/>
                <w:left w:val="nil"/>
                <w:bottom w:val="nil"/>
                <w:right w:val="nil"/>
                <w:between w:val="nil"/>
              </w:pBdr>
              <w:spacing w:before="40" w:after="40" w:line="276" w:lineRule="auto"/>
              <w:rPr>
                <w:rFonts w:ascii="Calibri" w:hAnsi="Calibri" w:cs="Calibri"/>
                <w:bCs/>
                <w:sz w:val="22"/>
                <w:szCs w:val="22"/>
                <w:highlight w:val="white"/>
                <w:lang w:val="en-GB"/>
              </w:rPr>
            </w:pPr>
            <w:r w:rsidRPr="000E0F65">
              <w:rPr>
                <w:rFonts w:ascii="Calibri" w:hAnsi="Calibri" w:cs="Calibri"/>
                <w:bCs/>
                <w:sz w:val="22"/>
                <w:szCs w:val="22"/>
                <w:lang w:val="en-GB"/>
              </w:rPr>
              <w:t>Set of recommendations</w:t>
            </w:r>
          </w:p>
        </w:tc>
      </w:tr>
      <w:tr w:rsidR="00524E21" w:rsidRPr="00E6625C" w14:paraId="0DC56C0B" w14:textId="77777777" w:rsidTr="00832F0C">
        <w:tc>
          <w:tcPr>
            <w:tcW w:w="3020" w:type="dxa"/>
          </w:tcPr>
          <w:p w14:paraId="0AA4BDC8" w14:textId="4EBDD61E" w:rsidR="00524E21" w:rsidRPr="00844CCD" w:rsidRDefault="000E0F65" w:rsidP="00832F0C">
            <w:pPr>
              <w:pStyle w:val="Paragraphedeliste2"/>
              <w:spacing w:before="40" w:after="40" w:line="276" w:lineRule="auto"/>
              <w:ind w:left="0"/>
              <w:contextualSpacing/>
              <w:rPr>
                <w:rFonts w:ascii="Calibri" w:hAnsi="Calibri" w:cs="Calibri"/>
                <w:bCs/>
                <w:sz w:val="22"/>
                <w:szCs w:val="22"/>
                <w:lang w:val="en-GB"/>
              </w:rPr>
            </w:pPr>
            <w:r w:rsidRPr="000E0F65">
              <w:rPr>
                <w:rFonts w:ascii="Calibri" w:hAnsi="Calibri" w:cs="Calibri"/>
                <w:bCs/>
                <w:sz w:val="22"/>
                <w:szCs w:val="22"/>
                <w:lang w:val="en-GB"/>
              </w:rPr>
              <w:t>Determination of financial resources and sources of funding related to the implementation of the system for determining the status of persons with disabilities based on the biopsychosocial model</w:t>
            </w:r>
          </w:p>
        </w:tc>
        <w:tc>
          <w:tcPr>
            <w:tcW w:w="3021" w:type="dxa"/>
          </w:tcPr>
          <w:p w14:paraId="0474DBCF" w14:textId="77777777" w:rsidR="00524E21" w:rsidRDefault="000E0F65" w:rsidP="00832F0C">
            <w:pPr>
              <w:pStyle w:val="Paragraphedeliste2"/>
              <w:spacing w:before="40" w:after="40" w:line="276" w:lineRule="auto"/>
              <w:ind w:left="0"/>
              <w:contextualSpacing/>
              <w:rPr>
                <w:rFonts w:ascii="Calibri" w:hAnsi="Calibri" w:cs="Calibri"/>
                <w:bCs/>
                <w:sz w:val="22"/>
                <w:szCs w:val="22"/>
                <w:lang w:val="en-GB"/>
              </w:rPr>
            </w:pPr>
            <w:r w:rsidRPr="000E0F65">
              <w:rPr>
                <w:rFonts w:ascii="Calibri" w:hAnsi="Calibri" w:cs="Calibri"/>
                <w:bCs/>
                <w:sz w:val="22"/>
                <w:szCs w:val="22"/>
                <w:lang w:val="en-GB"/>
              </w:rPr>
              <w:t>Identification of the number of adults with disabilities/children with disabilities with lifelong disability status, whose status is not subject to revision (only for the purpose of receiving services) (action plan activity #4.1.1)</w:t>
            </w:r>
            <w:r w:rsidR="00D23DD4">
              <w:rPr>
                <w:rFonts w:ascii="Calibri" w:hAnsi="Calibri" w:cs="Calibri"/>
                <w:bCs/>
                <w:sz w:val="22"/>
                <w:szCs w:val="22"/>
                <w:lang w:val="en-GB"/>
              </w:rPr>
              <w:t>.</w:t>
            </w:r>
          </w:p>
          <w:p w14:paraId="21462F57" w14:textId="77777777" w:rsidR="00D23DD4" w:rsidRDefault="00D23DD4" w:rsidP="00832F0C">
            <w:pPr>
              <w:pStyle w:val="Paragraphedeliste2"/>
              <w:spacing w:before="40" w:after="40" w:line="276" w:lineRule="auto"/>
              <w:ind w:left="0"/>
              <w:contextualSpacing/>
              <w:rPr>
                <w:rFonts w:ascii="Calibri" w:hAnsi="Calibri" w:cs="Calibri"/>
                <w:bCs/>
                <w:sz w:val="22"/>
                <w:szCs w:val="22"/>
                <w:lang w:val="en-GB"/>
              </w:rPr>
            </w:pPr>
          </w:p>
          <w:p w14:paraId="6D116769" w14:textId="55C89EEC" w:rsidR="00D23DD4" w:rsidRPr="00844CCD" w:rsidRDefault="00D23DD4" w:rsidP="00832F0C">
            <w:pPr>
              <w:pStyle w:val="Paragraphedeliste2"/>
              <w:spacing w:before="40" w:after="40" w:line="276" w:lineRule="auto"/>
              <w:ind w:left="0"/>
              <w:contextualSpacing/>
              <w:rPr>
                <w:rFonts w:ascii="Calibri" w:hAnsi="Calibri" w:cs="Calibri"/>
                <w:bCs/>
                <w:sz w:val="22"/>
                <w:szCs w:val="22"/>
                <w:lang w:val="en-GB"/>
              </w:rPr>
            </w:pPr>
            <w:r w:rsidRPr="00D23DD4">
              <w:rPr>
                <w:rFonts w:ascii="Calibri" w:hAnsi="Calibri" w:cs="Calibri"/>
                <w:bCs/>
                <w:sz w:val="22"/>
                <w:szCs w:val="22"/>
                <w:lang w:val="en-GB"/>
              </w:rPr>
              <w:t>in cooperation with gender expert</w:t>
            </w:r>
          </w:p>
        </w:tc>
        <w:tc>
          <w:tcPr>
            <w:tcW w:w="3021" w:type="dxa"/>
          </w:tcPr>
          <w:p w14:paraId="02622F27" w14:textId="77777777" w:rsidR="000E0F65" w:rsidRPr="000E0F65" w:rsidRDefault="000E0F65" w:rsidP="000E0F65">
            <w:pPr>
              <w:pBdr>
                <w:top w:val="nil"/>
                <w:left w:val="nil"/>
                <w:bottom w:val="nil"/>
                <w:right w:val="nil"/>
                <w:between w:val="nil"/>
              </w:pBdr>
              <w:spacing w:before="40" w:after="40" w:line="276" w:lineRule="auto"/>
              <w:rPr>
                <w:rFonts w:ascii="Calibri" w:hAnsi="Calibri" w:cs="Calibri"/>
                <w:bCs/>
                <w:sz w:val="22"/>
                <w:szCs w:val="22"/>
                <w:lang w:val="en-GB"/>
              </w:rPr>
            </w:pPr>
            <w:r w:rsidRPr="000E0F65">
              <w:rPr>
                <w:rFonts w:ascii="Calibri" w:hAnsi="Calibri" w:cs="Calibri"/>
                <w:bCs/>
                <w:sz w:val="22"/>
                <w:szCs w:val="22"/>
                <w:lang w:val="en-GB"/>
              </w:rPr>
              <w:t>- Analysis document</w:t>
            </w:r>
          </w:p>
          <w:p w14:paraId="4FB92B78" w14:textId="0BB7AF5B" w:rsidR="00524E21" w:rsidRPr="00844CCD" w:rsidRDefault="000E0F65" w:rsidP="000E0F65">
            <w:pPr>
              <w:pBdr>
                <w:top w:val="nil"/>
                <w:left w:val="nil"/>
                <w:bottom w:val="nil"/>
                <w:right w:val="nil"/>
                <w:between w:val="nil"/>
              </w:pBdr>
              <w:spacing w:before="40" w:after="40" w:line="276" w:lineRule="auto"/>
              <w:rPr>
                <w:rFonts w:ascii="Calibri" w:hAnsi="Calibri" w:cs="Calibri"/>
                <w:bCs/>
                <w:sz w:val="22"/>
                <w:szCs w:val="22"/>
                <w:highlight w:val="white"/>
                <w:lang w:val="en-GB"/>
              </w:rPr>
            </w:pPr>
            <w:r w:rsidRPr="000E0F65">
              <w:rPr>
                <w:rFonts w:ascii="Calibri" w:hAnsi="Calibri" w:cs="Calibri"/>
                <w:bCs/>
                <w:sz w:val="22"/>
                <w:szCs w:val="22"/>
                <w:lang w:val="en-GB"/>
              </w:rPr>
              <w:t>- Guidelines/special operational procedures</w:t>
            </w:r>
          </w:p>
        </w:tc>
      </w:tr>
      <w:tr w:rsidR="00524E21" w:rsidRPr="00E6625C" w14:paraId="31E578D3" w14:textId="77777777" w:rsidTr="00832F0C">
        <w:tc>
          <w:tcPr>
            <w:tcW w:w="3020" w:type="dxa"/>
          </w:tcPr>
          <w:p w14:paraId="1C7E9E31" w14:textId="5E4A7587" w:rsidR="00524E21" w:rsidRPr="00844CCD" w:rsidRDefault="000E0F65" w:rsidP="00832F0C">
            <w:pPr>
              <w:pStyle w:val="Paragraphedeliste2"/>
              <w:spacing w:before="40" w:after="40" w:line="276" w:lineRule="auto"/>
              <w:ind w:left="0"/>
              <w:contextualSpacing/>
              <w:rPr>
                <w:rFonts w:ascii="Calibri" w:hAnsi="Calibri" w:cs="Calibri"/>
                <w:bCs/>
                <w:sz w:val="22"/>
                <w:szCs w:val="22"/>
                <w:lang w:val="en-GB"/>
              </w:rPr>
            </w:pPr>
            <w:r w:rsidRPr="000E0F65">
              <w:rPr>
                <w:rFonts w:ascii="Calibri" w:hAnsi="Calibri" w:cs="Calibri"/>
                <w:bCs/>
                <w:sz w:val="22"/>
                <w:szCs w:val="22"/>
                <w:lang w:val="en-GB"/>
              </w:rPr>
              <w:t>Determination of financial resources and sources of funding related to the implementation of the system for determining the status of persons with disabilities based on the biopsychosocial model - (action plan objective # 4)</w:t>
            </w:r>
          </w:p>
        </w:tc>
        <w:tc>
          <w:tcPr>
            <w:tcW w:w="3021" w:type="dxa"/>
          </w:tcPr>
          <w:p w14:paraId="7B5F4CC0" w14:textId="77777777" w:rsidR="00524E21" w:rsidRDefault="000E0F65" w:rsidP="00832F0C">
            <w:pPr>
              <w:pStyle w:val="Paragraphedeliste2"/>
              <w:spacing w:before="40" w:after="40" w:line="276" w:lineRule="auto"/>
              <w:ind w:left="0"/>
              <w:contextualSpacing/>
              <w:rPr>
                <w:rFonts w:ascii="Calibri" w:hAnsi="Calibri" w:cs="Calibri"/>
                <w:bCs/>
                <w:sz w:val="22"/>
                <w:szCs w:val="22"/>
                <w:lang w:val="en-GB"/>
              </w:rPr>
            </w:pPr>
            <w:r w:rsidRPr="000E0F65">
              <w:rPr>
                <w:rFonts w:ascii="Calibri" w:hAnsi="Calibri" w:cs="Calibri"/>
                <w:bCs/>
                <w:sz w:val="22"/>
                <w:szCs w:val="22"/>
                <w:lang w:val="en-GB"/>
              </w:rPr>
              <w:t>Determination of the costs to be covered by the reform and of the possible funding sources</w:t>
            </w:r>
            <w:r w:rsidR="00D23DD4">
              <w:rPr>
                <w:rFonts w:ascii="Calibri" w:hAnsi="Calibri" w:cs="Calibri"/>
                <w:bCs/>
                <w:sz w:val="22"/>
                <w:szCs w:val="22"/>
                <w:lang w:val="en-GB"/>
              </w:rPr>
              <w:t>.</w:t>
            </w:r>
          </w:p>
          <w:p w14:paraId="174039C6" w14:textId="77777777" w:rsidR="00D23DD4" w:rsidRDefault="00D23DD4" w:rsidP="00832F0C">
            <w:pPr>
              <w:pStyle w:val="Paragraphedeliste2"/>
              <w:spacing w:before="40" w:after="40" w:line="276" w:lineRule="auto"/>
              <w:ind w:left="0"/>
              <w:contextualSpacing/>
              <w:rPr>
                <w:rFonts w:ascii="Calibri" w:hAnsi="Calibri" w:cs="Calibri"/>
                <w:bCs/>
                <w:sz w:val="22"/>
                <w:szCs w:val="22"/>
                <w:lang w:val="en-GB"/>
              </w:rPr>
            </w:pPr>
          </w:p>
          <w:p w14:paraId="769845E4" w14:textId="77777777" w:rsidR="00D23DD4" w:rsidRDefault="00D23DD4" w:rsidP="00832F0C">
            <w:pPr>
              <w:pStyle w:val="Paragraphedeliste2"/>
              <w:spacing w:before="40" w:after="40" w:line="276" w:lineRule="auto"/>
              <w:ind w:left="0"/>
              <w:contextualSpacing/>
              <w:rPr>
                <w:rFonts w:ascii="Calibri" w:hAnsi="Calibri" w:cs="Calibri"/>
                <w:bCs/>
                <w:sz w:val="22"/>
                <w:szCs w:val="22"/>
                <w:lang w:val="en-GB"/>
              </w:rPr>
            </w:pPr>
          </w:p>
          <w:p w14:paraId="40878C8D" w14:textId="1B3B781C" w:rsidR="00D23DD4" w:rsidRPr="00844CCD" w:rsidRDefault="00D23DD4" w:rsidP="00832F0C">
            <w:pPr>
              <w:pStyle w:val="Paragraphedeliste2"/>
              <w:spacing w:before="40" w:after="40" w:line="276" w:lineRule="auto"/>
              <w:ind w:left="0"/>
              <w:contextualSpacing/>
              <w:rPr>
                <w:rFonts w:ascii="Calibri" w:hAnsi="Calibri" w:cs="Calibri"/>
                <w:bCs/>
                <w:sz w:val="22"/>
                <w:szCs w:val="22"/>
                <w:lang w:val="en-GB"/>
              </w:rPr>
            </w:pPr>
            <w:r w:rsidRPr="00D23DD4">
              <w:rPr>
                <w:rFonts w:ascii="Calibri" w:hAnsi="Calibri" w:cs="Calibri"/>
                <w:bCs/>
                <w:sz w:val="22"/>
                <w:szCs w:val="22"/>
                <w:lang w:val="en-GB"/>
              </w:rPr>
              <w:t>in cooperation with gender expert</w:t>
            </w:r>
          </w:p>
        </w:tc>
        <w:tc>
          <w:tcPr>
            <w:tcW w:w="3021" w:type="dxa"/>
          </w:tcPr>
          <w:p w14:paraId="017BB798" w14:textId="77777777" w:rsidR="000E0F65" w:rsidRPr="000E0F65" w:rsidRDefault="000E0F65" w:rsidP="000E0F65">
            <w:pPr>
              <w:pBdr>
                <w:top w:val="nil"/>
                <w:left w:val="nil"/>
                <w:bottom w:val="nil"/>
                <w:right w:val="nil"/>
                <w:between w:val="nil"/>
              </w:pBdr>
              <w:spacing w:before="40" w:after="40" w:line="276" w:lineRule="auto"/>
              <w:rPr>
                <w:rFonts w:ascii="Calibri" w:hAnsi="Calibri" w:cs="Calibri"/>
                <w:bCs/>
                <w:sz w:val="22"/>
                <w:szCs w:val="22"/>
                <w:lang w:val="en-GB"/>
              </w:rPr>
            </w:pPr>
            <w:r w:rsidRPr="000E0F65">
              <w:rPr>
                <w:rFonts w:ascii="Calibri" w:hAnsi="Calibri" w:cs="Calibri"/>
                <w:bCs/>
                <w:sz w:val="22"/>
                <w:szCs w:val="22"/>
                <w:lang w:val="en-GB"/>
              </w:rPr>
              <w:t>- Elaborated draft budget considering the unit costs of the full assessment process including home assessment, transportation, accessibility, and other necessary administrative costs</w:t>
            </w:r>
          </w:p>
          <w:p w14:paraId="023EF95F" w14:textId="77777777" w:rsidR="000E0F65" w:rsidRPr="000E0F65" w:rsidRDefault="000E0F65" w:rsidP="000E0F65">
            <w:pPr>
              <w:pBdr>
                <w:top w:val="nil"/>
                <w:left w:val="nil"/>
                <w:bottom w:val="nil"/>
                <w:right w:val="nil"/>
                <w:between w:val="nil"/>
              </w:pBdr>
              <w:spacing w:before="40" w:after="40" w:line="276" w:lineRule="auto"/>
              <w:rPr>
                <w:rFonts w:ascii="Calibri" w:hAnsi="Calibri" w:cs="Calibri"/>
                <w:bCs/>
                <w:sz w:val="22"/>
                <w:szCs w:val="22"/>
                <w:lang w:val="en-GB"/>
              </w:rPr>
            </w:pPr>
            <w:r w:rsidRPr="000E0F65">
              <w:rPr>
                <w:rFonts w:ascii="Calibri" w:hAnsi="Calibri" w:cs="Calibri"/>
                <w:bCs/>
                <w:sz w:val="22"/>
                <w:szCs w:val="22"/>
                <w:lang w:val="en-GB"/>
              </w:rPr>
              <w:t>- Elaborated draft decrees/orders were sources and forms of funding for assessment process as well as for accessibility costs are identified</w:t>
            </w:r>
          </w:p>
          <w:p w14:paraId="2B27D364" w14:textId="44F15900" w:rsidR="00524E21" w:rsidRPr="00844CCD" w:rsidRDefault="000E0F65" w:rsidP="000E0F65">
            <w:pPr>
              <w:pBdr>
                <w:top w:val="nil"/>
                <w:left w:val="nil"/>
                <w:bottom w:val="nil"/>
                <w:right w:val="nil"/>
                <w:between w:val="nil"/>
              </w:pBdr>
              <w:spacing w:before="40" w:after="40" w:line="276" w:lineRule="auto"/>
              <w:rPr>
                <w:rFonts w:ascii="Calibri" w:hAnsi="Calibri" w:cs="Calibri"/>
                <w:bCs/>
                <w:sz w:val="22"/>
                <w:szCs w:val="22"/>
                <w:highlight w:val="white"/>
                <w:lang w:val="en-GB"/>
              </w:rPr>
            </w:pPr>
            <w:r w:rsidRPr="000E0F65">
              <w:rPr>
                <w:rFonts w:ascii="Calibri" w:hAnsi="Calibri" w:cs="Calibri"/>
                <w:bCs/>
                <w:sz w:val="22"/>
                <w:szCs w:val="22"/>
                <w:lang w:val="en-GB"/>
              </w:rPr>
              <w:t xml:space="preserve">- Special report on necessary costs for hospital equipment </w:t>
            </w:r>
            <w:r w:rsidRPr="000E0F65">
              <w:rPr>
                <w:rFonts w:ascii="Calibri" w:hAnsi="Calibri" w:cs="Calibri"/>
                <w:bCs/>
                <w:sz w:val="22"/>
                <w:szCs w:val="22"/>
                <w:lang w:val="en-GB"/>
              </w:rPr>
              <w:lastRenderedPageBreak/>
              <w:t>with technologies required for BPS model</w:t>
            </w:r>
          </w:p>
        </w:tc>
      </w:tr>
      <w:tr w:rsidR="00524E21" w:rsidRPr="00BD3CCB" w14:paraId="3A568965" w14:textId="77777777" w:rsidTr="00832F0C">
        <w:tc>
          <w:tcPr>
            <w:tcW w:w="3020" w:type="dxa"/>
          </w:tcPr>
          <w:p w14:paraId="747B0066" w14:textId="0A7B6109" w:rsidR="00524E21" w:rsidRPr="00844CCD" w:rsidRDefault="000E0F65" w:rsidP="00832F0C">
            <w:pPr>
              <w:pStyle w:val="Paragraphedeliste2"/>
              <w:spacing w:before="40" w:after="40" w:line="276" w:lineRule="auto"/>
              <w:ind w:left="0"/>
              <w:contextualSpacing/>
              <w:rPr>
                <w:rFonts w:ascii="Calibri" w:hAnsi="Calibri" w:cs="Calibri"/>
                <w:bCs/>
                <w:sz w:val="22"/>
                <w:szCs w:val="22"/>
                <w:lang w:val="en-GB"/>
              </w:rPr>
            </w:pPr>
            <w:r w:rsidRPr="000E0F65">
              <w:rPr>
                <w:rFonts w:ascii="Calibri" w:hAnsi="Calibri" w:cs="Calibri"/>
                <w:bCs/>
                <w:sz w:val="22"/>
                <w:szCs w:val="22"/>
                <w:lang w:val="en-GB"/>
              </w:rPr>
              <w:lastRenderedPageBreak/>
              <w:t>Determination of financial resources and sources of funding related to the implementation of the system for determining the status of persons with disabilities based on the biopsychosocial model – (action plan objective # 4)</w:t>
            </w:r>
          </w:p>
        </w:tc>
        <w:tc>
          <w:tcPr>
            <w:tcW w:w="3021" w:type="dxa"/>
          </w:tcPr>
          <w:p w14:paraId="108A80EB" w14:textId="77777777" w:rsidR="00524E21" w:rsidRDefault="000E0F65" w:rsidP="00832F0C">
            <w:pPr>
              <w:pStyle w:val="Paragraphedeliste2"/>
              <w:spacing w:before="40" w:after="40" w:line="276" w:lineRule="auto"/>
              <w:ind w:left="0"/>
              <w:contextualSpacing/>
              <w:rPr>
                <w:rFonts w:ascii="Calibri" w:hAnsi="Calibri" w:cs="Calibri"/>
                <w:bCs/>
                <w:sz w:val="22"/>
                <w:szCs w:val="22"/>
                <w:lang w:val="en-GB"/>
              </w:rPr>
            </w:pPr>
            <w:r w:rsidRPr="000E0F65">
              <w:rPr>
                <w:rFonts w:ascii="Calibri" w:hAnsi="Calibri" w:cs="Calibri"/>
                <w:bCs/>
                <w:sz w:val="22"/>
                <w:szCs w:val="22"/>
                <w:lang w:val="en-GB"/>
              </w:rPr>
              <w:t>Preparation of a budget program for the implementation of the BPS model reform</w:t>
            </w:r>
            <w:r w:rsidR="00D23DD4">
              <w:rPr>
                <w:rFonts w:ascii="Calibri" w:hAnsi="Calibri" w:cs="Calibri"/>
                <w:bCs/>
                <w:sz w:val="22"/>
                <w:szCs w:val="22"/>
                <w:lang w:val="en-GB"/>
              </w:rPr>
              <w:t>.</w:t>
            </w:r>
          </w:p>
          <w:p w14:paraId="59446DD3" w14:textId="77777777" w:rsidR="00D23DD4" w:rsidRDefault="00D23DD4" w:rsidP="00832F0C">
            <w:pPr>
              <w:pStyle w:val="Paragraphedeliste2"/>
              <w:spacing w:before="40" w:after="40" w:line="276" w:lineRule="auto"/>
              <w:ind w:left="0"/>
              <w:contextualSpacing/>
              <w:rPr>
                <w:rFonts w:ascii="Calibri" w:hAnsi="Calibri" w:cs="Calibri"/>
                <w:bCs/>
                <w:sz w:val="22"/>
                <w:szCs w:val="22"/>
                <w:lang w:val="en-GB"/>
              </w:rPr>
            </w:pPr>
          </w:p>
          <w:p w14:paraId="2DCB413E" w14:textId="1E3E8A15" w:rsidR="00D23DD4" w:rsidRPr="00844CCD" w:rsidRDefault="00D23DD4" w:rsidP="00832F0C">
            <w:pPr>
              <w:pStyle w:val="Paragraphedeliste2"/>
              <w:spacing w:before="40" w:after="40" w:line="276" w:lineRule="auto"/>
              <w:ind w:left="0"/>
              <w:contextualSpacing/>
              <w:rPr>
                <w:rFonts w:ascii="Calibri" w:hAnsi="Calibri" w:cs="Calibri"/>
                <w:bCs/>
                <w:sz w:val="22"/>
                <w:szCs w:val="22"/>
                <w:lang w:val="en-GB"/>
              </w:rPr>
            </w:pPr>
            <w:r w:rsidRPr="00D23DD4">
              <w:rPr>
                <w:rFonts w:ascii="Calibri" w:hAnsi="Calibri" w:cs="Calibri"/>
                <w:bCs/>
                <w:sz w:val="22"/>
                <w:szCs w:val="22"/>
                <w:lang w:val="en-GB"/>
              </w:rPr>
              <w:t>in cooperation with gender expert</w:t>
            </w:r>
          </w:p>
        </w:tc>
        <w:tc>
          <w:tcPr>
            <w:tcW w:w="3021" w:type="dxa"/>
          </w:tcPr>
          <w:p w14:paraId="6992A87C" w14:textId="1CAFA7B1" w:rsidR="00524E21" w:rsidRPr="00844CCD" w:rsidRDefault="000E0F65" w:rsidP="00832F0C">
            <w:pPr>
              <w:pBdr>
                <w:top w:val="nil"/>
                <w:left w:val="nil"/>
                <w:bottom w:val="nil"/>
                <w:right w:val="nil"/>
                <w:between w:val="nil"/>
              </w:pBdr>
              <w:spacing w:before="40" w:after="40" w:line="276" w:lineRule="auto"/>
              <w:rPr>
                <w:rFonts w:ascii="Calibri" w:hAnsi="Calibri" w:cs="Calibri"/>
                <w:bCs/>
                <w:sz w:val="22"/>
                <w:szCs w:val="22"/>
                <w:highlight w:val="white"/>
                <w:lang w:val="en-GB"/>
              </w:rPr>
            </w:pPr>
            <w:r w:rsidRPr="000E0F65">
              <w:rPr>
                <w:rFonts w:ascii="Calibri" w:hAnsi="Calibri" w:cs="Calibri"/>
                <w:bCs/>
                <w:sz w:val="22"/>
                <w:szCs w:val="22"/>
                <w:lang w:val="en-GB"/>
              </w:rPr>
              <w:t>Elaborated draft budget</w:t>
            </w:r>
          </w:p>
        </w:tc>
      </w:tr>
      <w:tr w:rsidR="00102B89" w:rsidRPr="00E6625C" w14:paraId="34C5E140" w14:textId="77777777" w:rsidTr="00832F0C">
        <w:tc>
          <w:tcPr>
            <w:tcW w:w="3020" w:type="dxa"/>
          </w:tcPr>
          <w:p w14:paraId="374889F4" w14:textId="0D551E9B" w:rsidR="00102B89" w:rsidRPr="00844CCD" w:rsidRDefault="000E0F65" w:rsidP="00832F0C">
            <w:pPr>
              <w:pStyle w:val="Paragraphedeliste2"/>
              <w:spacing w:before="40" w:after="40" w:line="276" w:lineRule="auto"/>
              <w:ind w:left="0"/>
              <w:contextualSpacing/>
              <w:rPr>
                <w:rFonts w:ascii="Calibri" w:hAnsi="Calibri" w:cs="Calibri"/>
                <w:bCs/>
                <w:sz w:val="22"/>
                <w:szCs w:val="22"/>
                <w:lang w:val="en-GB"/>
              </w:rPr>
            </w:pPr>
            <w:r w:rsidRPr="000E0F65">
              <w:rPr>
                <w:rFonts w:ascii="Calibri" w:hAnsi="Calibri" w:cs="Calibri"/>
                <w:bCs/>
                <w:sz w:val="22"/>
                <w:szCs w:val="22"/>
                <w:lang w:val="en-GB"/>
              </w:rPr>
              <w:t xml:space="preserve">Ensuring equal access to the process of determining the disability status and strengthening the participation of persons with disabilities </w:t>
            </w:r>
            <w:r>
              <w:rPr>
                <w:rFonts w:ascii="Calibri" w:hAnsi="Calibri" w:cs="Calibri"/>
                <w:bCs/>
                <w:sz w:val="22"/>
                <w:szCs w:val="22"/>
                <w:lang w:val="en-GB"/>
              </w:rPr>
              <w:t>–</w:t>
            </w:r>
            <w:r w:rsidRPr="000E0F65">
              <w:rPr>
                <w:rFonts w:ascii="Calibri" w:hAnsi="Calibri" w:cs="Calibri"/>
                <w:bCs/>
                <w:sz w:val="22"/>
                <w:szCs w:val="22"/>
                <w:lang w:val="en-GB"/>
              </w:rPr>
              <w:t xml:space="preserve"> </w:t>
            </w:r>
            <w:r>
              <w:rPr>
                <w:rFonts w:ascii="Calibri" w:hAnsi="Calibri" w:cs="Calibri"/>
                <w:bCs/>
                <w:sz w:val="22"/>
                <w:szCs w:val="22"/>
                <w:lang w:val="en-GB"/>
              </w:rPr>
              <w:t>(</w:t>
            </w:r>
            <w:r w:rsidRPr="000E0F65">
              <w:rPr>
                <w:rFonts w:ascii="Calibri" w:hAnsi="Calibri" w:cs="Calibri"/>
                <w:bCs/>
                <w:sz w:val="22"/>
                <w:szCs w:val="22"/>
                <w:lang w:val="en-GB"/>
              </w:rPr>
              <w:t>Objective 5 of the Action Plan</w:t>
            </w:r>
            <w:r>
              <w:rPr>
                <w:rFonts w:ascii="Calibri" w:hAnsi="Calibri" w:cs="Calibri"/>
                <w:bCs/>
                <w:sz w:val="22"/>
                <w:szCs w:val="22"/>
                <w:lang w:val="en-GB"/>
              </w:rPr>
              <w:t>)</w:t>
            </w:r>
          </w:p>
        </w:tc>
        <w:tc>
          <w:tcPr>
            <w:tcW w:w="3021" w:type="dxa"/>
          </w:tcPr>
          <w:p w14:paraId="5BF4BE8E" w14:textId="77777777" w:rsidR="00102B89" w:rsidRDefault="000E0F65" w:rsidP="00832F0C">
            <w:pPr>
              <w:pStyle w:val="Paragraphedeliste2"/>
              <w:spacing w:before="40" w:after="40" w:line="276" w:lineRule="auto"/>
              <w:ind w:left="0"/>
              <w:contextualSpacing/>
              <w:rPr>
                <w:rFonts w:ascii="Calibri" w:hAnsi="Calibri" w:cs="Calibri"/>
                <w:bCs/>
                <w:sz w:val="22"/>
                <w:szCs w:val="22"/>
                <w:lang w:val="en-GB"/>
              </w:rPr>
            </w:pPr>
            <w:r w:rsidRPr="000E0F65">
              <w:rPr>
                <w:rFonts w:ascii="Calibri" w:hAnsi="Calibri" w:cs="Calibri"/>
                <w:bCs/>
                <w:sz w:val="22"/>
                <w:szCs w:val="22"/>
                <w:lang w:val="en-GB"/>
              </w:rPr>
              <w:t>Mapping of the geographical accessibility of medical institutions determining the status of disabled persons</w:t>
            </w:r>
            <w:r w:rsidR="00D23DD4">
              <w:rPr>
                <w:rFonts w:ascii="Calibri" w:hAnsi="Calibri" w:cs="Calibri"/>
                <w:bCs/>
                <w:sz w:val="22"/>
                <w:szCs w:val="22"/>
                <w:lang w:val="en-GB"/>
              </w:rPr>
              <w:t>.</w:t>
            </w:r>
          </w:p>
          <w:p w14:paraId="27623A9D" w14:textId="77777777" w:rsidR="00D23DD4" w:rsidRDefault="00D23DD4" w:rsidP="00832F0C">
            <w:pPr>
              <w:pStyle w:val="Paragraphedeliste2"/>
              <w:spacing w:before="40" w:after="40" w:line="276" w:lineRule="auto"/>
              <w:ind w:left="0"/>
              <w:contextualSpacing/>
              <w:rPr>
                <w:rFonts w:ascii="Calibri" w:hAnsi="Calibri" w:cs="Calibri"/>
                <w:bCs/>
                <w:sz w:val="22"/>
                <w:szCs w:val="22"/>
                <w:lang w:val="en-GB"/>
              </w:rPr>
            </w:pPr>
          </w:p>
          <w:p w14:paraId="74E11F38" w14:textId="542ED138" w:rsidR="00D23DD4" w:rsidRPr="00844CCD" w:rsidRDefault="00D23DD4" w:rsidP="00832F0C">
            <w:pPr>
              <w:pStyle w:val="Paragraphedeliste2"/>
              <w:spacing w:before="40" w:after="40" w:line="276" w:lineRule="auto"/>
              <w:ind w:left="0"/>
              <w:contextualSpacing/>
              <w:rPr>
                <w:rFonts w:ascii="Calibri" w:hAnsi="Calibri" w:cs="Calibri"/>
                <w:bCs/>
                <w:sz w:val="22"/>
                <w:szCs w:val="22"/>
                <w:lang w:val="en-GB"/>
              </w:rPr>
            </w:pPr>
            <w:r w:rsidRPr="00D23DD4">
              <w:rPr>
                <w:rFonts w:ascii="Calibri" w:hAnsi="Calibri" w:cs="Calibri"/>
                <w:bCs/>
                <w:sz w:val="22"/>
                <w:szCs w:val="22"/>
                <w:lang w:val="en-GB"/>
              </w:rPr>
              <w:t>in cooperation with gender expert</w:t>
            </w:r>
          </w:p>
        </w:tc>
        <w:tc>
          <w:tcPr>
            <w:tcW w:w="3021" w:type="dxa"/>
          </w:tcPr>
          <w:p w14:paraId="2CB2A44E" w14:textId="77777777" w:rsidR="000E0F65" w:rsidRPr="000E0F65" w:rsidRDefault="000E0F65" w:rsidP="000E0F65">
            <w:pPr>
              <w:spacing w:before="40" w:after="40" w:line="276" w:lineRule="auto"/>
              <w:rPr>
                <w:rFonts w:ascii="Calibri" w:hAnsi="Calibri" w:cs="Calibri"/>
                <w:bCs/>
                <w:sz w:val="22"/>
                <w:szCs w:val="22"/>
                <w:lang w:val="en-GB"/>
              </w:rPr>
            </w:pPr>
            <w:r w:rsidRPr="000E0F65">
              <w:rPr>
                <w:rFonts w:ascii="Calibri" w:hAnsi="Calibri" w:cs="Calibri"/>
                <w:bCs/>
                <w:sz w:val="22"/>
                <w:szCs w:val="22"/>
                <w:lang w:val="en-GB"/>
              </w:rPr>
              <w:t>- Gender-sensitive analyses document</w:t>
            </w:r>
          </w:p>
          <w:p w14:paraId="5C56212C" w14:textId="77777777" w:rsidR="000E0F65" w:rsidRPr="000E0F65" w:rsidRDefault="000E0F65" w:rsidP="000E0F65">
            <w:pPr>
              <w:spacing w:before="40" w:after="40" w:line="276" w:lineRule="auto"/>
              <w:rPr>
                <w:rFonts w:ascii="Calibri" w:hAnsi="Calibri" w:cs="Calibri"/>
                <w:bCs/>
                <w:sz w:val="22"/>
                <w:szCs w:val="22"/>
                <w:lang w:val="en-GB"/>
              </w:rPr>
            </w:pPr>
            <w:r w:rsidRPr="000E0F65">
              <w:rPr>
                <w:rFonts w:ascii="Calibri" w:hAnsi="Calibri" w:cs="Calibri"/>
                <w:bCs/>
                <w:sz w:val="22"/>
                <w:szCs w:val="22"/>
                <w:lang w:val="en-GB"/>
              </w:rPr>
              <w:t>- Alternative ways of assessment document</w:t>
            </w:r>
          </w:p>
          <w:p w14:paraId="7B778F6A" w14:textId="6F4387D9" w:rsidR="00102B89" w:rsidRPr="00844CCD" w:rsidRDefault="000E0F65" w:rsidP="000E0F65">
            <w:pPr>
              <w:spacing w:before="40" w:after="40" w:line="276" w:lineRule="auto"/>
              <w:rPr>
                <w:rFonts w:ascii="Calibri" w:hAnsi="Calibri" w:cs="Calibri"/>
                <w:bCs/>
                <w:sz w:val="22"/>
                <w:szCs w:val="22"/>
                <w:lang w:val="en-GB"/>
              </w:rPr>
            </w:pPr>
            <w:r w:rsidRPr="000E0F65">
              <w:rPr>
                <w:rFonts w:ascii="Calibri" w:hAnsi="Calibri" w:cs="Calibri"/>
                <w:bCs/>
                <w:sz w:val="22"/>
                <w:szCs w:val="22"/>
                <w:lang w:val="en-GB"/>
              </w:rPr>
              <w:t>- Gender-sensitive guidelines/special operational procedures</w:t>
            </w:r>
          </w:p>
        </w:tc>
      </w:tr>
      <w:tr w:rsidR="00B77A65" w:rsidRPr="00BD3CCB" w14:paraId="44D39FBB" w14:textId="77777777" w:rsidTr="00832F0C">
        <w:tc>
          <w:tcPr>
            <w:tcW w:w="3020" w:type="dxa"/>
          </w:tcPr>
          <w:p w14:paraId="6604607C" w14:textId="7B1E84BF" w:rsidR="00B77A65" w:rsidRPr="00844CCD" w:rsidRDefault="000E0F65" w:rsidP="00832F0C">
            <w:pPr>
              <w:pStyle w:val="Paragraphedeliste2"/>
              <w:spacing w:before="40" w:after="40" w:line="276" w:lineRule="auto"/>
              <w:ind w:left="0"/>
              <w:contextualSpacing/>
              <w:rPr>
                <w:rFonts w:ascii="Calibri" w:hAnsi="Calibri" w:cs="Calibri"/>
                <w:bCs/>
                <w:sz w:val="22"/>
                <w:szCs w:val="22"/>
                <w:lang w:val="en-GB"/>
              </w:rPr>
            </w:pPr>
            <w:r w:rsidRPr="000E0F65">
              <w:rPr>
                <w:rFonts w:ascii="Calibri" w:hAnsi="Calibri" w:cs="Calibri"/>
                <w:bCs/>
                <w:sz w:val="22"/>
                <w:szCs w:val="22"/>
                <w:lang w:val="en-GB"/>
              </w:rPr>
              <w:t xml:space="preserve">Ensuring equal access to the process of determining the disability status and strengthening the participation of persons with disabilities – </w:t>
            </w:r>
            <w:r>
              <w:rPr>
                <w:rFonts w:ascii="Calibri" w:hAnsi="Calibri" w:cs="Calibri"/>
                <w:bCs/>
                <w:sz w:val="22"/>
                <w:szCs w:val="22"/>
                <w:lang w:val="en-GB"/>
              </w:rPr>
              <w:t>(</w:t>
            </w:r>
            <w:r w:rsidRPr="000E0F65">
              <w:rPr>
                <w:rFonts w:ascii="Calibri" w:hAnsi="Calibri" w:cs="Calibri"/>
                <w:bCs/>
                <w:sz w:val="22"/>
                <w:szCs w:val="22"/>
                <w:lang w:val="en-GB"/>
              </w:rPr>
              <w:t>Objective 5</w:t>
            </w:r>
            <w:r>
              <w:rPr>
                <w:rFonts w:ascii="Calibri" w:hAnsi="Calibri" w:cs="Calibri"/>
                <w:bCs/>
                <w:sz w:val="22"/>
                <w:szCs w:val="22"/>
                <w:lang w:val="en-GB"/>
              </w:rPr>
              <w:t xml:space="preserve"> of the Action Plan)</w:t>
            </w:r>
          </w:p>
        </w:tc>
        <w:tc>
          <w:tcPr>
            <w:tcW w:w="3021" w:type="dxa"/>
          </w:tcPr>
          <w:p w14:paraId="53D480EB" w14:textId="77777777" w:rsidR="00B77A65" w:rsidRDefault="000E0F65" w:rsidP="00832F0C">
            <w:pPr>
              <w:pStyle w:val="Paragraphedeliste2"/>
              <w:spacing w:before="40" w:after="40" w:line="276" w:lineRule="auto"/>
              <w:ind w:left="0"/>
              <w:contextualSpacing/>
              <w:rPr>
                <w:rFonts w:ascii="Calibri" w:hAnsi="Calibri" w:cs="Calibri"/>
                <w:bCs/>
                <w:sz w:val="22"/>
                <w:szCs w:val="22"/>
                <w:lang w:val="en-GB"/>
              </w:rPr>
            </w:pPr>
            <w:r w:rsidRPr="000E0F65">
              <w:rPr>
                <w:rFonts w:ascii="Calibri" w:hAnsi="Calibri" w:cs="Calibri"/>
                <w:bCs/>
                <w:sz w:val="22"/>
                <w:szCs w:val="22"/>
                <w:lang w:val="en-GB"/>
              </w:rPr>
              <w:t>Preparation of recommendations for local governments on how they can support a person seeking disability status in the process of determining disability status (action plan activity #5.2.3)</w:t>
            </w:r>
            <w:r w:rsidR="00D23DD4">
              <w:rPr>
                <w:rFonts w:ascii="Calibri" w:hAnsi="Calibri" w:cs="Calibri"/>
                <w:bCs/>
                <w:sz w:val="22"/>
                <w:szCs w:val="22"/>
                <w:lang w:val="en-GB"/>
              </w:rPr>
              <w:t>.</w:t>
            </w:r>
          </w:p>
          <w:p w14:paraId="51BD1E0C" w14:textId="77777777" w:rsidR="00D23DD4" w:rsidRDefault="00D23DD4" w:rsidP="00832F0C">
            <w:pPr>
              <w:pStyle w:val="Paragraphedeliste2"/>
              <w:spacing w:before="40" w:after="40" w:line="276" w:lineRule="auto"/>
              <w:ind w:left="0"/>
              <w:contextualSpacing/>
              <w:rPr>
                <w:rFonts w:ascii="Calibri" w:hAnsi="Calibri" w:cs="Calibri"/>
                <w:bCs/>
                <w:sz w:val="22"/>
                <w:szCs w:val="22"/>
                <w:lang w:val="en-GB"/>
              </w:rPr>
            </w:pPr>
          </w:p>
          <w:p w14:paraId="50F651E2" w14:textId="0B5CC5E7" w:rsidR="00D23DD4" w:rsidRPr="00844CCD" w:rsidRDefault="00D23DD4" w:rsidP="00832F0C">
            <w:pPr>
              <w:pStyle w:val="Paragraphedeliste2"/>
              <w:spacing w:before="40" w:after="40" w:line="276" w:lineRule="auto"/>
              <w:ind w:left="0"/>
              <w:contextualSpacing/>
              <w:rPr>
                <w:rFonts w:ascii="Calibri" w:hAnsi="Calibri" w:cs="Calibri"/>
                <w:bCs/>
                <w:sz w:val="22"/>
                <w:szCs w:val="22"/>
                <w:lang w:val="en-GB"/>
              </w:rPr>
            </w:pPr>
            <w:r w:rsidRPr="00D23DD4">
              <w:rPr>
                <w:rFonts w:ascii="Calibri" w:hAnsi="Calibri" w:cs="Calibri"/>
                <w:bCs/>
                <w:sz w:val="22"/>
                <w:szCs w:val="22"/>
                <w:lang w:val="en-GB"/>
              </w:rPr>
              <w:t>in cooperation with gender expert</w:t>
            </w:r>
          </w:p>
        </w:tc>
        <w:tc>
          <w:tcPr>
            <w:tcW w:w="3021" w:type="dxa"/>
          </w:tcPr>
          <w:p w14:paraId="14B026F7" w14:textId="35871DF6" w:rsidR="00B77A65" w:rsidRPr="00844CCD" w:rsidRDefault="000E0F65" w:rsidP="00832F0C">
            <w:pPr>
              <w:spacing w:before="40" w:after="40" w:line="276" w:lineRule="auto"/>
              <w:rPr>
                <w:rFonts w:ascii="Calibri" w:hAnsi="Calibri" w:cs="Calibri"/>
                <w:bCs/>
                <w:sz w:val="22"/>
                <w:szCs w:val="22"/>
                <w:lang w:val="en-GB"/>
              </w:rPr>
            </w:pPr>
            <w:r w:rsidRPr="000E0F65">
              <w:rPr>
                <w:rFonts w:ascii="Calibri" w:hAnsi="Calibri" w:cs="Calibri"/>
                <w:bCs/>
                <w:sz w:val="22"/>
                <w:szCs w:val="22"/>
                <w:lang w:val="en-GB"/>
              </w:rPr>
              <w:t>Recommendations</w:t>
            </w:r>
          </w:p>
        </w:tc>
      </w:tr>
      <w:tr w:rsidR="00102B89" w:rsidRPr="00BD3CCB" w14:paraId="5636F41F" w14:textId="77777777" w:rsidTr="00766D25">
        <w:tc>
          <w:tcPr>
            <w:tcW w:w="3020" w:type="dxa"/>
          </w:tcPr>
          <w:p w14:paraId="09B153E0" w14:textId="63D2EA97" w:rsidR="00102B89" w:rsidRPr="00844CCD" w:rsidRDefault="000E0F65" w:rsidP="00102B89">
            <w:pPr>
              <w:pStyle w:val="Paragraphedeliste2"/>
              <w:spacing w:before="40" w:after="40" w:line="276" w:lineRule="auto"/>
              <w:ind w:left="0"/>
              <w:contextualSpacing/>
              <w:rPr>
                <w:rFonts w:ascii="Calibri" w:hAnsi="Calibri" w:cs="Calibri"/>
                <w:bCs/>
                <w:sz w:val="22"/>
                <w:szCs w:val="22"/>
                <w:lang w:val="en-GB"/>
              </w:rPr>
            </w:pPr>
            <w:r w:rsidRPr="000E0F65">
              <w:rPr>
                <w:rFonts w:ascii="Calibri" w:hAnsi="Calibri" w:cs="Calibri"/>
                <w:bCs/>
                <w:sz w:val="22"/>
                <w:szCs w:val="22"/>
                <w:lang w:val="en-GB"/>
              </w:rPr>
              <w:t xml:space="preserve">Ensuring equal access to the process of determining the disability status and strengthening the participation of persons with disabilities </w:t>
            </w:r>
            <w:r>
              <w:rPr>
                <w:rFonts w:ascii="Calibri" w:hAnsi="Calibri" w:cs="Calibri"/>
                <w:bCs/>
                <w:sz w:val="22"/>
                <w:szCs w:val="22"/>
                <w:lang w:val="en-GB"/>
              </w:rPr>
              <w:t>–</w:t>
            </w:r>
            <w:r w:rsidRPr="000E0F65">
              <w:rPr>
                <w:rFonts w:ascii="Calibri" w:hAnsi="Calibri" w:cs="Calibri"/>
                <w:bCs/>
                <w:sz w:val="22"/>
                <w:szCs w:val="22"/>
                <w:lang w:val="en-GB"/>
              </w:rPr>
              <w:t xml:space="preserve"> </w:t>
            </w:r>
            <w:r>
              <w:rPr>
                <w:rFonts w:ascii="Calibri" w:hAnsi="Calibri" w:cs="Calibri"/>
                <w:bCs/>
                <w:sz w:val="22"/>
                <w:szCs w:val="22"/>
                <w:lang w:val="en-GB"/>
              </w:rPr>
              <w:t>(</w:t>
            </w:r>
            <w:r w:rsidRPr="000E0F65">
              <w:rPr>
                <w:rFonts w:ascii="Calibri" w:hAnsi="Calibri" w:cs="Calibri"/>
                <w:bCs/>
                <w:sz w:val="22"/>
                <w:szCs w:val="22"/>
                <w:lang w:val="en-GB"/>
              </w:rPr>
              <w:t>Objective 5</w:t>
            </w:r>
            <w:r>
              <w:rPr>
                <w:rFonts w:ascii="Calibri" w:hAnsi="Calibri" w:cs="Calibri"/>
                <w:bCs/>
                <w:sz w:val="22"/>
                <w:szCs w:val="22"/>
                <w:lang w:val="en-GB"/>
              </w:rPr>
              <w:t xml:space="preserve"> of the Action Plan)</w:t>
            </w:r>
          </w:p>
        </w:tc>
        <w:tc>
          <w:tcPr>
            <w:tcW w:w="3021" w:type="dxa"/>
            <w:vAlign w:val="center"/>
          </w:tcPr>
          <w:p w14:paraId="69AC8425" w14:textId="77777777" w:rsidR="00102B89" w:rsidRDefault="000E0F65" w:rsidP="00102B89">
            <w:pPr>
              <w:rPr>
                <w:rFonts w:ascii="Calibri" w:hAnsi="Calibri" w:cs="Calibri"/>
                <w:bCs/>
                <w:sz w:val="22"/>
                <w:szCs w:val="22"/>
                <w:lang w:val="en-GB"/>
              </w:rPr>
            </w:pPr>
            <w:r w:rsidRPr="000E0F65">
              <w:rPr>
                <w:rFonts w:ascii="Calibri" w:hAnsi="Calibri" w:cs="Calibri"/>
                <w:bCs/>
                <w:sz w:val="22"/>
                <w:szCs w:val="22"/>
                <w:lang w:val="en-GB"/>
              </w:rPr>
              <w:t>Develop the procedure and ways of involving an interpreter (sign language interpreter, interpreter-guide, ethnic minority language interpreter, various communication specialists) (action plan activity #5.3.1)</w:t>
            </w:r>
            <w:r w:rsidR="00D23DD4">
              <w:rPr>
                <w:rFonts w:ascii="Calibri" w:hAnsi="Calibri" w:cs="Calibri"/>
                <w:bCs/>
                <w:sz w:val="22"/>
                <w:szCs w:val="22"/>
                <w:lang w:val="en-GB"/>
              </w:rPr>
              <w:t>.</w:t>
            </w:r>
          </w:p>
          <w:p w14:paraId="7E72535D" w14:textId="77777777" w:rsidR="00D23DD4" w:rsidRDefault="00D23DD4" w:rsidP="00102B89">
            <w:pPr>
              <w:rPr>
                <w:rFonts w:ascii="Calibri" w:hAnsi="Calibri" w:cs="Calibri"/>
                <w:bCs/>
                <w:sz w:val="22"/>
                <w:szCs w:val="22"/>
                <w:lang w:val="en-GB"/>
              </w:rPr>
            </w:pPr>
          </w:p>
          <w:p w14:paraId="72EB62EE" w14:textId="60C9B54B" w:rsidR="00D23DD4" w:rsidRPr="00844CCD" w:rsidRDefault="00D23DD4" w:rsidP="00102B89">
            <w:pPr>
              <w:rPr>
                <w:rFonts w:ascii="Calibri" w:hAnsi="Calibri" w:cs="Calibri"/>
                <w:bCs/>
                <w:sz w:val="22"/>
                <w:szCs w:val="22"/>
                <w:lang w:val="en-GB"/>
              </w:rPr>
            </w:pPr>
            <w:r w:rsidRPr="00D23DD4">
              <w:rPr>
                <w:rFonts w:ascii="Calibri" w:hAnsi="Calibri" w:cs="Calibri"/>
                <w:bCs/>
                <w:sz w:val="22"/>
                <w:szCs w:val="22"/>
                <w:lang w:val="en-GB"/>
              </w:rPr>
              <w:t>in cooperation with gender expert</w:t>
            </w:r>
          </w:p>
        </w:tc>
        <w:tc>
          <w:tcPr>
            <w:tcW w:w="3021" w:type="dxa"/>
          </w:tcPr>
          <w:p w14:paraId="4B3F4B42" w14:textId="71B23528" w:rsidR="00102B89" w:rsidRPr="00844CCD" w:rsidRDefault="000E0F65" w:rsidP="00102B89">
            <w:pPr>
              <w:spacing w:before="40" w:after="40" w:line="276" w:lineRule="auto"/>
              <w:rPr>
                <w:rFonts w:ascii="Calibri" w:hAnsi="Calibri" w:cs="Calibri"/>
                <w:bCs/>
                <w:sz w:val="22"/>
                <w:szCs w:val="22"/>
                <w:lang w:val="en-GB"/>
              </w:rPr>
            </w:pPr>
            <w:r w:rsidRPr="000E0F65">
              <w:rPr>
                <w:rFonts w:ascii="Calibri" w:hAnsi="Calibri" w:cs="Calibri"/>
                <w:bCs/>
                <w:sz w:val="22"/>
                <w:szCs w:val="22"/>
                <w:lang w:val="en-GB"/>
              </w:rPr>
              <w:t>Guidelines/special operational procedures</w:t>
            </w:r>
          </w:p>
        </w:tc>
      </w:tr>
      <w:tr w:rsidR="00102B89" w:rsidRPr="00E6625C" w14:paraId="3092FC44" w14:textId="77777777" w:rsidTr="00766D25">
        <w:tc>
          <w:tcPr>
            <w:tcW w:w="3020" w:type="dxa"/>
          </w:tcPr>
          <w:p w14:paraId="70D9CD94" w14:textId="320FAAC9" w:rsidR="00102B89" w:rsidRPr="00844CCD" w:rsidRDefault="000E0F65" w:rsidP="00102B89">
            <w:pPr>
              <w:pStyle w:val="Paragraphedeliste2"/>
              <w:spacing w:before="40" w:after="40" w:line="276" w:lineRule="auto"/>
              <w:ind w:left="0"/>
              <w:contextualSpacing/>
              <w:rPr>
                <w:rFonts w:ascii="Calibri" w:hAnsi="Calibri" w:cs="Calibri"/>
                <w:bCs/>
                <w:sz w:val="22"/>
                <w:szCs w:val="22"/>
                <w:lang w:val="en-GB"/>
              </w:rPr>
            </w:pPr>
            <w:r w:rsidRPr="000E0F65">
              <w:rPr>
                <w:rFonts w:ascii="Calibri" w:hAnsi="Calibri" w:cs="Calibri"/>
                <w:bCs/>
                <w:sz w:val="22"/>
                <w:szCs w:val="22"/>
                <w:lang w:val="en-GB"/>
              </w:rPr>
              <w:t xml:space="preserve">Ensuring equal access to the process of determining the disability status and strengthening the participation </w:t>
            </w:r>
            <w:r w:rsidRPr="000E0F65">
              <w:rPr>
                <w:rFonts w:ascii="Calibri" w:hAnsi="Calibri" w:cs="Calibri"/>
                <w:bCs/>
                <w:sz w:val="22"/>
                <w:szCs w:val="22"/>
                <w:lang w:val="en-GB"/>
              </w:rPr>
              <w:lastRenderedPageBreak/>
              <w:t>of persons with disabilities</w:t>
            </w:r>
            <w:r>
              <w:rPr>
                <w:rFonts w:ascii="Calibri" w:hAnsi="Calibri" w:cs="Calibri"/>
                <w:bCs/>
                <w:sz w:val="22"/>
                <w:szCs w:val="22"/>
                <w:lang w:val="en-GB"/>
              </w:rPr>
              <w:t xml:space="preserve"> </w:t>
            </w:r>
            <w:r w:rsidRPr="000E0F65">
              <w:rPr>
                <w:rFonts w:ascii="Calibri" w:hAnsi="Calibri" w:cs="Calibri"/>
                <w:bCs/>
                <w:sz w:val="22"/>
                <w:szCs w:val="22"/>
                <w:lang w:val="en-GB"/>
              </w:rPr>
              <w:t>– (Objective 5 of the Action Plan)</w:t>
            </w:r>
          </w:p>
        </w:tc>
        <w:tc>
          <w:tcPr>
            <w:tcW w:w="3021" w:type="dxa"/>
            <w:vAlign w:val="center"/>
          </w:tcPr>
          <w:p w14:paraId="6F26F39C" w14:textId="77777777" w:rsidR="00102B89" w:rsidRDefault="000E0F65" w:rsidP="00102B89">
            <w:pPr>
              <w:rPr>
                <w:rFonts w:ascii="Calibri" w:hAnsi="Calibri" w:cs="Calibri"/>
                <w:bCs/>
                <w:sz w:val="22"/>
                <w:szCs w:val="22"/>
                <w:lang w:val="en-GB"/>
              </w:rPr>
            </w:pPr>
            <w:r w:rsidRPr="000E0F65">
              <w:rPr>
                <w:rFonts w:ascii="Calibri" w:hAnsi="Calibri" w:cs="Calibri"/>
                <w:bCs/>
                <w:sz w:val="22"/>
                <w:szCs w:val="22"/>
                <w:lang w:val="en-GB"/>
              </w:rPr>
              <w:lastRenderedPageBreak/>
              <w:t xml:space="preserve">Determination of the qualification and competence framework of the translators and communication specialists participating in the process, </w:t>
            </w:r>
            <w:r w:rsidRPr="000E0F65">
              <w:rPr>
                <w:rFonts w:ascii="Calibri" w:hAnsi="Calibri" w:cs="Calibri"/>
                <w:bCs/>
                <w:sz w:val="22"/>
                <w:szCs w:val="22"/>
                <w:lang w:val="en-GB"/>
              </w:rPr>
              <w:lastRenderedPageBreak/>
              <w:t>and creation of a register accessible to the medical institution determining the status of the disabled (action plan activity #5.3.2)</w:t>
            </w:r>
            <w:r w:rsidR="00D23DD4">
              <w:rPr>
                <w:rFonts w:ascii="Calibri" w:hAnsi="Calibri" w:cs="Calibri"/>
                <w:bCs/>
                <w:sz w:val="22"/>
                <w:szCs w:val="22"/>
                <w:lang w:val="en-GB"/>
              </w:rPr>
              <w:t>.</w:t>
            </w:r>
          </w:p>
          <w:p w14:paraId="3095BA3A" w14:textId="77777777" w:rsidR="00D23DD4" w:rsidRDefault="00D23DD4" w:rsidP="00102B89">
            <w:pPr>
              <w:rPr>
                <w:rFonts w:ascii="Calibri" w:hAnsi="Calibri" w:cs="Calibri"/>
                <w:bCs/>
                <w:sz w:val="22"/>
                <w:szCs w:val="22"/>
                <w:lang w:val="en-GB"/>
              </w:rPr>
            </w:pPr>
          </w:p>
          <w:p w14:paraId="6EB0A0E5" w14:textId="436DF921" w:rsidR="00D23DD4" w:rsidRPr="00844CCD" w:rsidRDefault="00D23DD4" w:rsidP="00102B89">
            <w:pPr>
              <w:rPr>
                <w:rFonts w:ascii="Calibri" w:hAnsi="Calibri" w:cs="Calibri"/>
                <w:bCs/>
                <w:sz w:val="22"/>
                <w:szCs w:val="22"/>
                <w:lang w:val="en-GB"/>
              </w:rPr>
            </w:pPr>
            <w:r w:rsidRPr="00D23DD4">
              <w:rPr>
                <w:rFonts w:ascii="Calibri" w:hAnsi="Calibri" w:cs="Calibri"/>
                <w:bCs/>
                <w:sz w:val="22"/>
                <w:szCs w:val="22"/>
                <w:lang w:val="en-GB"/>
              </w:rPr>
              <w:t>in cooperation with gender expert</w:t>
            </w:r>
          </w:p>
        </w:tc>
        <w:tc>
          <w:tcPr>
            <w:tcW w:w="3021" w:type="dxa"/>
          </w:tcPr>
          <w:p w14:paraId="7DB0A9D4" w14:textId="77777777" w:rsidR="000E0F65" w:rsidRPr="000E0F65" w:rsidRDefault="000E0F65" w:rsidP="000E0F65">
            <w:pPr>
              <w:spacing w:before="40" w:after="40" w:line="276" w:lineRule="auto"/>
              <w:rPr>
                <w:rFonts w:ascii="Calibri" w:hAnsi="Calibri" w:cs="Calibri"/>
                <w:bCs/>
                <w:sz w:val="22"/>
                <w:szCs w:val="22"/>
                <w:lang w:val="en-GB"/>
              </w:rPr>
            </w:pPr>
            <w:r w:rsidRPr="000E0F65">
              <w:rPr>
                <w:rFonts w:ascii="Calibri" w:hAnsi="Calibri" w:cs="Calibri"/>
                <w:bCs/>
                <w:sz w:val="22"/>
                <w:szCs w:val="22"/>
                <w:lang w:val="en-GB"/>
              </w:rPr>
              <w:lastRenderedPageBreak/>
              <w:t>- Documentation of the Register of qualified specialists</w:t>
            </w:r>
          </w:p>
          <w:p w14:paraId="09197465" w14:textId="7D703621" w:rsidR="00102B89" w:rsidRPr="00844CCD" w:rsidRDefault="000E0F65" w:rsidP="000E0F65">
            <w:pPr>
              <w:spacing w:before="40" w:after="40" w:line="276" w:lineRule="auto"/>
              <w:rPr>
                <w:rFonts w:ascii="Calibri" w:hAnsi="Calibri" w:cs="Calibri"/>
                <w:bCs/>
                <w:sz w:val="22"/>
                <w:szCs w:val="22"/>
                <w:lang w:val="en-GB"/>
              </w:rPr>
            </w:pPr>
            <w:r w:rsidRPr="000E0F65">
              <w:rPr>
                <w:rFonts w:ascii="Calibri" w:hAnsi="Calibri" w:cs="Calibri"/>
                <w:bCs/>
                <w:sz w:val="22"/>
                <w:szCs w:val="22"/>
                <w:lang w:val="en-GB"/>
              </w:rPr>
              <w:t>- Documents describing the qualification of specialists</w:t>
            </w:r>
          </w:p>
        </w:tc>
      </w:tr>
      <w:tr w:rsidR="00B77A65" w:rsidRPr="00E6625C" w14:paraId="35E6731C" w14:textId="77777777" w:rsidTr="00C840EA">
        <w:tc>
          <w:tcPr>
            <w:tcW w:w="3020" w:type="dxa"/>
          </w:tcPr>
          <w:p w14:paraId="065108DC" w14:textId="1B5E05F5" w:rsidR="00B77A65" w:rsidRPr="00844CCD" w:rsidRDefault="000E0F65" w:rsidP="00102B89">
            <w:pPr>
              <w:pStyle w:val="Paragraphedeliste2"/>
              <w:spacing w:before="40" w:after="40" w:line="276" w:lineRule="auto"/>
              <w:ind w:left="0"/>
              <w:contextualSpacing/>
              <w:rPr>
                <w:rFonts w:ascii="Calibri" w:hAnsi="Calibri" w:cs="Calibri"/>
                <w:bCs/>
                <w:sz w:val="22"/>
                <w:szCs w:val="22"/>
                <w:lang w:val="en-GB"/>
              </w:rPr>
            </w:pPr>
            <w:r w:rsidRPr="000E0F65">
              <w:rPr>
                <w:rFonts w:ascii="Calibri" w:hAnsi="Calibri" w:cs="Calibri"/>
                <w:bCs/>
                <w:sz w:val="22"/>
                <w:szCs w:val="22"/>
                <w:lang w:val="en-GB"/>
              </w:rPr>
              <w:lastRenderedPageBreak/>
              <w:t xml:space="preserve">Updating of the legal basis of the system of determining the status of disability </w:t>
            </w:r>
            <w:r>
              <w:rPr>
                <w:rFonts w:ascii="Calibri" w:hAnsi="Calibri" w:cs="Calibri"/>
                <w:bCs/>
                <w:sz w:val="22"/>
                <w:szCs w:val="22"/>
                <w:lang w:val="en-GB"/>
              </w:rPr>
              <w:t>– (</w:t>
            </w:r>
            <w:r w:rsidRPr="000E0F65">
              <w:rPr>
                <w:rFonts w:ascii="Calibri" w:hAnsi="Calibri" w:cs="Calibri"/>
                <w:bCs/>
                <w:sz w:val="22"/>
                <w:szCs w:val="22"/>
                <w:lang w:val="en-GB"/>
              </w:rPr>
              <w:t>Objective 7</w:t>
            </w:r>
            <w:r>
              <w:rPr>
                <w:rFonts w:ascii="Calibri" w:hAnsi="Calibri" w:cs="Calibri"/>
                <w:bCs/>
                <w:sz w:val="22"/>
                <w:szCs w:val="22"/>
                <w:lang w:val="en-GB"/>
              </w:rPr>
              <w:t xml:space="preserve"> of the Action Plan)</w:t>
            </w:r>
          </w:p>
        </w:tc>
        <w:tc>
          <w:tcPr>
            <w:tcW w:w="3021" w:type="dxa"/>
          </w:tcPr>
          <w:p w14:paraId="4CD513F6" w14:textId="77777777" w:rsidR="00B77A65" w:rsidRDefault="000E0F65" w:rsidP="00C840EA">
            <w:pPr>
              <w:rPr>
                <w:rFonts w:ascii="Calibri" w:hAnsi="Calibri" w:cs="Calibri"/>
                <w:bCs/>
                <w:sz w:val="22"/>
                <w:szCs w:val="22"/>
                <w:lang w:val="en-GB"/>
              </w:rPr>
            </w:pPr>
            <w:r w:rsidRPr="000E0F65">
              <w:rPr>
                <w:rFonts w:ascii="Calibri" w:hAnsi="Calibri" w:cs="Calibri"/>
                <w:bCs/>
                <w:sz w:val="22"/>
                <w:szCs w:val="22"/>
                <w:lang w:val="en-GB"/>
              </w:rPr>
              <w:t>Preparation of a new law which ensures the determination of status according to the biopsychosocial model (primary and secondary legal documents) (action plan activity #7.2.2)</w:t>
            </w:r>
            <w:r w:rsidR="00D23DD4">
              <w:rPr>
                <w:rFonts w:ascii="Calibri" w:hAnsi="Calibri" w:cs="Calibri"/>
                <w:bCs/>
                <w:sz w:val="22"/>
                <w:szCs w:val="22"/>
                <w:lang w:val="en-GB"/>
              </w:rPr>
              <w:t>.</w:t>
            </w:r>
          </w:p>
          <w:p w14:paraId="2D815ED7" w14:textId="77777777" w:rsidR="00D23DD4" w:rsidRDefault="00D23DD4" w:rsidP="00C840EA">
            <w:pPr>
              <w:rPr>
                <w:rFonts w:ascii="Calibri" w:hAnsi="Calibri" w:cs="Calibri"/>
                <w:bCs/>
                <w:sz w:val="22"/>
                <w:szCs w:val="22"/>
                <w:lang w:val="en-GB"/>
              </w:rPr>
            </w:pPr>
          </w:p>
          <w:p w14:paraId="07D02A74" w14:textId="77777777" w:rsidR="00D23DD4" w:rsidRDefault="00D23DD4" w:rsidP="00C840EA">
            <w:pPr>
              <w:rPr>
                <w:rFonts w:ascii="Calibri" w:hAnsi="Calibri" w:cs="Calibri"/>
                <w:bCs/>
                <w:sz w:val="22"/>
                <w:szCs w:val="22"/>
                <w:lang w:val="en-GB"/>
              </w:rPr>
            </w:pPr>
          </w:p>
          <w:p w14:paraId="6DCD8229" w14:textId="38FBDA6B" w:rsidR="00D23DD4" w:rsidRPr="00844CCD" w:rsidRDefault="00D23DD4" w:rsidP="00C840EA">
            <w:pPr>
              <w:rPr>
                <w:rFonts w:ascii="Calibri" w:hAnsi="Calibri" w:cs="Calibri"/>
                <w:bCs/>
                <w:sz w:val="22"/>
                <w:szCs w:val="22"/>
                <w:lang w:val="en-GB"/>
              </w:rPr>
            </w:pPr>
            <w:r w:rsidRPr="00D23DD4">
              <w:rPr>
                <w:rFonts w:ascii="Calibri" w:hAnsi="Calibri" w:cs="Calibri"/>
                <w:bCs/>
                <w:sz w:val="22"/>
                <w:szCs w:val="22"/>
                <w:lang w:val="en-GB"/>
              </w:rPr>
              <w:t>in cooperation with gender expert</w:t>
            </w:r>
          </w:p>
        </w:tc>
        <w:tc>
          <w:tcPr>
            <w:tcW w:w="3021" w:type="dxa"/>
          </w:tcPr>
          <w:p w14:paraId="300ECE06" w14:textId="77777777" w:rsidR="000E0F65" w:rsidRPr="000E0F65" w:rsidRDefault="000E0F65" w:rsidP="000E0F65">
            <w:pPr>
              <w:spacing w:before="40" w:after="40" w:line="276" w:lineRule="auto"/>
              <w:rPr>
                <w:rFonts w:ascii="Calibri" w:hAnsi="Calibri" w:cs="Calibri"/>
                <w:bCs/>
                <w:sz w:val="22"/>
                <w:szCs w:val="22"/>
                <w:lang w:val="en-GB"/>
              </w:rPr>
            </w:pPr>
            <w:r w:rsidRPr="000E0F65">
              <w:rPr>
                <w:rFonts w:ascii="Calibri" w:hAnsi="Calibri" w:cs="Calibri"/>
                <w:bCs/>
                <w:sz w:val="22"/>
                <w:szCs w:val="22"/>
                <w:lang w:val="en-GB"/>
              </w:rPr>
              <w:t>- New draft law on assessment is designed (or amendments to existing legislation, if such form will be decided by stakeholder)</w:t>
            </w:r>
          </w:p>
          <w:p w14:paraId="43027965" w14:textId="77777777" w:rsidR="000E0F65" w:rsidRPr="000E0F65" w:rsidRDefault="000E0F65" w:rsidP="000E0F65">
            <w:pPr>
              <w:spacing w:before="40" w:after="40" w:line="276" w:lineRule="auto"/>
              <w:rPr>
                <w:rFonts w:ascii="Calibri" w:hAnsi="Calibri" w:cs="Calibri"/>
                <w:bCs/>
                <w:sz w:val="22"/>
                <w:szCs w:val="22"/>
                <w:lang w:val="en-GB"/>
              </w:rPr>
            </w:pPr>
            <w:r w:rsidRPr="000E0F65">
              <w:rPr>
                <w:rFonts w:ascii="Calibri" w:hAnsi="Calibri" w:cs="Calibri"/>
                <w:bCs/>
                <w:sz w:val="22"/>
                <w:szCs w:val="22"/>
                <w:lang w:val="en-GB"/>
              </w:rPr>
              <w:t>- New draft bylaw/law/decree on monitoring and supervision is prepared</w:t>
            </w:r>
          </w:p>
          <w:p w14:paraId="00075F7A" w14:textId="50F800E4" w:rsidR="00B77A65" w:rsidRPr="00844CCD" w:rsidRDefault="000E0F65" w:rsidP="000E0F65">
            <w:pPr>
              <w:spacing w:before="40" w:after="40" w:line="276" w:lineRule="auto"/>
              <w:rPr>
                <w:rFonts w:ascii="Calibri" w:hAnsi="Calibri" w:cs="Calibri"/>
                <w:bCs/>
                <w:sz w:val="22"/>
                <w:szCs w:val="22"/>
                <w:lang w:val="en-GB"/>
              </w:rPr>
            </w:pPr>
            <w:r w:rsidRPr="000E0F65">
              <w:rPr>
                <w:rFonts w:ascii="Calibri" w:hAnsi="Calibri" w:cs="Calibri"/>
                <w:bCs/>
                <w:sz w:val="22"/>
                <w:szCs w:val="22"/>
                <w:lang w:val="en-GB"/>
              </w:rPr>
              <w:t>- Other draft laws connected with disability assessment and status determination process are edited</w:t>
            </w:r>
          </w:p>
        </w:tc>
      </w:tr>
      <w:tr w:rsidR="00B77A65" w:rsidRPr="00E6625C" w14:paraId="3107BDAA" w14:textId="77777777" w:rsidTr="00766D25">
        <w:tc>
          <w:tcPr>
            <w:tcW w:w="3020" w:type="dxa"/>
          </w:tcPr>
          <w:p w14:paraId="4767CE7C" w14:textId="000B9B0A" w:rsidR="00B77A65" w:rsidRPr="00844CCD" w:rsidRDefault="000E0F65" w:rsidP="00102B89">
            <w:pPr>
              <w:pStyle w:val="Paragraphedeliste2"/>
              <w:spacing w:before="40" w:after="40" w:line="276" w:lineRule="auto"/>
              <w:ind w:left="0"/>
              <w:contextualSpacing/>
              <w:rPr>
                <w:rFonts w:ascii="Calibri" w:hAnsi="Calibri" w:cs="Calibri"/>
                <w:bCs/>
                <w:sz w:val="22"/>
                <w:szCs w:val="22"/>
                <w:lang w:val="en-GB"/>
              </w:rPr>
            </w:pPr>
            <w:r w:rsidRPr="000E0F65">
              <w:rPr>
                <w:rFonts w:ascii="Calibri" w:hAnsi="Calibri" w:cs="Calibri"/>
                <w:bCs/>
                <w:sz w:val="22"/>
                <w:szCs w:val="22"/>
                <w:lang w:val="en-GB"/>
              </w:rPr>
              <w:t>Capacity building of institutions for the better assessment of disability status</w:t>
            </w:r>
          </w:p>
        </w:tc>
        <w:tc>
          <w:tcPr>
            <w:tcW w:w="3021" w:type="dxa"/>
            <w:vAlign w:val="center"/>
          </w:tcPr>
          <w:p w14:paraId="1DE114B9" w14:textId="77777777" w:rsidR="00B77A65" w:rsidRDefault="000E0F65" w:rsidP="00102B89">
            <w:pPr>
              <w:rPr>
                <w:rFonts w:ascii="Calibri" w:hAnsi="Calibri" w:cs="Calibri"/>
                <w:bCs/>
                <w:sz w:val="22"/>
                <w:szCs w:val="22"/>
                <w:lang w:val="en-GB"/>
              </w:rPr>
            </w:pPr>
            <w:r w:rsidRPr="000E0F65">
              <w:rPr>
                <w:rFonts w:ascii="Calibri" w:hAnsi="Calibri" w:cs="Calibri"/>
                <w:bCs/>
                <w:sz w:val="22"/>
                <w:szCs w:val="22"/>
                <w:lang w:val="en-GB"/>
              </w:rPr>
              <w:t>Training/retraining of multidisciplinary team specialists, objective 3 of Action Plan</w:t>
            </w:r>
            <w:r w:rsidR="00D23DD4">
              <w:rPr>
                <w:rFonts w:ascii="Calibri" w:hAnsi="Calibri" w:cs="Calibri"/>
                <w:bCs/>
                <w:sz w:val="22"/>
                <w:szCs w:val="22"/>
                <w:lang w:val="en-GB"/>
              </w:rPr>
              <w:t>.</w:t>
            </w:r>
          </w:p>
          <w:p w14:paraId="0774AE93" w14:textId="77777777" w:rsidR="00D23DD4" w:rsidRDefault="00D23DD4" w:rsidP="00102B89">
            <w:pPr>
              <w:rPr>
                <w:rFonts w:ascii="Calibri" w:hAnsi="Calibri" w:cs="Calibri"/>
                <w:bCs/>
                <w:sz w:val="22"/>
                <w:szCs w:val="22"/>
                <w:lang w:val="en-GB"/>
              </w:rPr>
            </w:pPr>
          </w:p>
          <w:p w14:paraId="7469469B" w14:textId="5ED8DCEA" w:rsidR="00D23DD4" w:rsidRPr="00844CCD" w:rsidRDefault="00D23DD4" w:rsidP="00102B89">
            <w:pPr>
              <w:rPr>
                <w:rFonts w:ascii="Calibri" w:hAnsi="Calibri" w:cs="Calibri"/>
                <w:bCs/>
                <w:sz w:val="22"/>
                <w:szCs w:val="22"/>
                <w:lang w:val="en-GB"/>
              </w:rPr>
            </w:pPr>
            <w:r w:rsidRPr="00D23DD4">
              <w:rPr>
                <w:rFonts w:ascii="Calibri" w:hAnsi="Calibri" w:cs="Calibri"/>
                <w:bCs/>
                <w:sz w:val="22"/>
                <w:szCs w:val="22"/>
                <w:lang w:val="en-GB"/>
              </w:rPr>
              <w:t>in cooperation with gender expert</w:t>
            </w:r>
          </w:p>
        </w:tc>
        <w:tc>
          <w:tcPr>
            <w:tcW w:w="3021" w:type="dxa"/>
          </w:tcPr>
          <w:p w14:paraId="2B53B80B" w14:textId="77777777" w:rsidR="000E0F65" w:rsidRPr="000E0F65" w:rsidRDefault="000E0F65" w:rsidP="000E0F65">
            <w:pPr>
              <w:spacing w:before="40" w:after="40" w:line="276" w:lineRule="auto"/>
              <w:rPr>
                <w:rFonts w:ascii="Calibri" w:hAnsi="Calibri" w:cs="Calibri"/>
                <w:bCs/>
                <w:sz w:val="22"/>
                <w:szCs w:val="22"/>
                <w:lang w:val="en-GB"/>
              </w:rPr>
            </w:pPr>
            <w:r w:rsidRPr="000E0F65">
              <w:rPr>
                <w:rFonts w:ascii="Calibri" w:hAnsi="Calibri" w:cs="Calibri"/>
                <w:bCs/>
                <w:sz w:val="22"/>
                <w:szCs w:val="22"/>
                <w:lang w:val="en-GB"/>
              </w:rPr>
              <w:t>- SOPs</w:t>
            </w:r>
          </w:p>
          <w:p w14:paraId="05C6A72B" w14:textId="45C846D4" w:rsidR="00B77A65" w:rsidRPr="00844CCD" w:rsidRDefault="000E0F65" w:rsidP="000E0F65">
            <w:pPr>
              <w:spacing w:before="40" w:after="40" w:line="276" w:lineRule="auto"/>
              <w:rPr>
                <w:rFonts w:ascii="Calibri" w:hAnsi="Calibri" w:cs="Calibri"/>
                <w:bCs/>
                <w:sz w:val="22"/>
                <w:szCs w:val="22"/>
                <w:lang w:val="en-GB"/>
              </w:rPr>
            </w:pPr>
            <w:r w:rsidRPr="000E0F65">
              <w:rPr>
                <w:rFonts w:ascii="Calibri" w:hAnsi="Calibri" w:cs="Calibri"/>
                <w:bCs/>
                <w:sz w:val="22"/>
                <w:szCs w:val="22"/>
                <w:lang w:val="en-GB"/>
              </w:rPr>
              <w:t>- Training agendas and material</w:t>
            </w:r>
          </w:p>
        </w:tc>
      </w:tr>
      <w:tr w:rsidR="00B77A65" w:rsidRPr="00E6625C" w14:paraId="22868422" w14:textId="77777777" w:rsidTr="00766D25">
        <w:tc>
          <w:tcPr>
            <w:tcW w:w="3020" w:type="dxa"/>
          </w:tcPr>
          <w:p w14:paraId="4E5B0579" w14:textId="391A3141" w:rsidR="00B77A65" w:rsidRPr="00844CCD" w:rsidRDefault="000E0F65" w:rsidP="00102B89">
            <w:pPr>
              <w:pStyle w:val="Paragraphedeliste2"/>
              <w:spacing w:before="40" w:after="40" w:line="276" w:lineRule="auto"/>
              <w:ind w:left="0"/>
              <w:contextualSpacing/>
              <w:rPr>
                <w:rFonts w:ascii="Calibri" w:hAnsi="Calibri" w:cs="Calibri"/>
                <w:bCs/>
                <w:sz w:val="22"/>
                <w:szCs w:val="22"/>
                <w:lang w:val="en-GB"/>
              </w:rPr>
            </w:pPr>
            <w:r w:rsidRPr="000E0F65">
              <w:rPr>
                <w:rFonts w:ascii="Calibri" w:hAnsi="Calibri" w:cs="Calibri"/>
                <w:bCs/>
                <w:sz w:val="22"/>
                <w:szCs w:val="22"/>
                <w:lang w:val="en-GB"/>
              </w:rPr>
              <w:t>Gender-sensitive Capacity building of institutions for the better assessment of disability status</w:t>
            </w:r>
          </w:p>
        </w:tc>
        <w:tc>
          <w:tcPr>
            <w:tcW w:w="3021" w:type="dxa"/>
            <w:vAlign w:val="center"/>
          </w:tcPr>
          <w:p w14:paraId="2A0F897A" w14:textId="77777777" w:rsidR="00B77A65" w:rsidRDefault="000E0F65" w:rsidP="00102B89">
            <w:pPr>
              <w:rPr>
                <w:rFonts w:ascii="Calibri" w:hAnsi="Calibri" w:cs="Calibri"/>
                <w:bCs/>
                <w:sz w:val="22"/>
                <w:szCs w:val="22"/>
                <w:lang w:val="en-GB"/>
              </w:rPr>
            </w:pPr>
            <w:r w:rsidRPr="000E0F65">
              <w:rPr>
                <w:rFonts w:ascii="Calibri" w:hAnsi="Calibri" w:cs="Calibri"/>
                <w:bCs/>
                <w:sz w:val="22"/>
                <w:szCs w:val="22"/>
                <w:lang w:val="en-GB"/>
              </w:rPr>
              <w:t>Training of staff of all agencies and sectors participating in the disability status determination system</w:t>
            </w:r>
            <w:r w:rsidR="00D23DD4">
              <w:rPr>
                <w:rFonts w:ascii="Calibri" w:hAnsi="Calibri" w:cs="Calibri"/>
                <w:bCs/>
                <w:sz w:val="22"/>
                <w:szCs w:val="22"/>
                <w:lang w:val="en-GB"/>
              </w:rPr>
              <w:t>.</w:t>
            </w:r>
          </w:p>
          <w:p w14:paraId="482AD40F" w14:textId="77777777" w:rsidR="00D23DD4" w:rsidRDefault="00D23DD4" w:rsidP="00102B89">
            <w:pPr>
              <w:rPr>
                <w:rFonts w:ascii="Calibri" w:hAnsi="Calibri" w:cs="Calibri"/>
                <w:bCs/>
                <w:sz w:val="22"/>
                <w:szCs w:val="22"/>
                <w:lang w:val="en-GB"/>
              </w:rPr>
            </w:pPr>
          </w:p>
          <w:p w14:paraId="14EDD9C3" w14:textId="6F92B016" w:rsidR="00D23DD4" w:rsidRPr="00844CCD" w:rsidRDefault="00D23DD4" w:rsidP="00102B89">
            <w:pPr>
              <w:rPr>
                <w:rFonts w:ascii="Calibri" w:hAnsi="Calibri" w:cs="Calibri"/>
                <w:bCs/>
                <w:sz w:val="22"/>
                <w:szCs w:val="22"/>
                <w:lang w:val="en-GB"/>
              </w:rPr>
            </w:pPr>
            <w:r w:rsidRPr="00D23DD4">
              <w:rPr>
                <w:rFonts w:ascii="Calibri" w:hAnsi="Calibri" w:cs="Calibri"/>
                <w:bCs/>
                <w:sz w:val="22"/>
                <w:szCs w:val="22"/>
                <w:lang w:val="en-GB"/>
              </w:rPr>
              <w:t>in cooperation with gender expert</w:t>
            </w:r>
          </w:p>
        </w:tc>
        <w:tc>
          <w:tcPr>
            <w:tcW w:w="3021" w:type="dxa"/>
          </w:tcPr>
          <w:p w14:paraId="5596D7E0" w14:textId="7AE4693F" w:rsidR="000E0F65" w:rsidRPr="000E0F65" w:rsidRDefault="00E6625C" w:rsidP="000E0F65">
            <w:pPr>
              <w:spacing w:before="40" w:after="40" w:line="276" w:lineRule="auto"/>
              <w:rPr>
                <w:rFonts w:ascii="Calibri" w:hAnsi="Calibri" w:cs="Calibri"/>
                <w:bCs/>
                <w:sz w:val="22"/>
                <w:szCs w:val="22"/>
                <w:lang w:val="en-GB"/>
              </w:rPr>
            </w:pPr>
            <w:r>
              <w:rPr>
                <w:rFonts w:ascii="Calibri" w:hAnsi="Calibri" w:cs="Calibri"/>
                <w:bCs/>
                <w:sz w:val="22"/>
                <w:szCs w:val="22"/>
                <w:lang w:val="en-GB"/>
              </w:rPr>
              <w:t>- Gender-</w:t>
            </w:r>
            <w:r w:rsidR="000E0F65" w:rsidRPr="000E0F65">
              <w:rPr>
                <w:rFonts w:ascii="Calibri" w:hAnsi="Calibri" w:cs="Calibri"/>
                <w:bCs/>
                <w:sz w:val="22"/>
                <w:szCs w:val="22"/>
                <w:lang w:val="en-GB"/>
              </w:rPr>
              <w:t>sensitive Training materials</w:t>
            </w:r>
          </w:p>
          <w:p w14:paraId="03C7C969" w14:textId="16E48A0A" w:rsidR="00B77A65" w:rsidRPr="00844CCD" w:rsidRDefault="000E0F65" w:rsidP="000E0F65">
            <w:pPr>
              <w:spacing w:before="40" w:after="40" w:line="276" w:lineRule="auto"/>
              <w:rPr>
                <w:rFonts w:ascii="Calibri" w:hAnsi="Calibri" w:cs="Calibri"/>
                <w:bCs/>
                <w:sz w:val="22"/>
                <w:szCs w:val="22"/>
                <w:lang w:val="en-GB"/>
              </w:rPr>
            </w:pPr>
            <w:r w:rsidRPr="000E0F65">
              <w:rPr>
                <w:rFonts w:ascii="Calibri" w:hAnsi="Calibri" w:cs="Calibri"/>
                <w:bCs/>
                <w:sz w:val="22"/>
                <w:szCs w:val="22"/>
                <w:lang w:val="en-GB"/>
              </w:rPr>
              <w:t>- Attendance sheet (Number of trained staff)</w:t>
            </w:r>
          </w:p>
        </w:tc>
      </w:tr>
      <w:tr w:rsidR="00102B89" w:rsidRPr="00BD3CCB" w14:paraId="7EADC128" w14:textId="77777777" w:rsidTr="00766D25">
        <w:tc>
          <w:tcPr>
            <w:tcW w:w="3020" w:type="dxa"/>
          </w:tcPr>
          <w:p w14:paraId="233D29F4" w14:textId="303664AA" w:rsidR="00102B89" w:rsidRPr="00844CCD" w:rsidRDefault="00C840EA" w:rsidP="00102B89">
            <w:pPr>
              <w:pStyle w:val="Paragraphedeliste2"/>
              <w:spacing w:before="40" w:after="40" w:line="276" w:lineRule="auto"/>
              <w:ind w:left="0"/>
              <w:contextualSpacing/>
              <w:rPr>
                <w:rFonts w:ascii="Calibri" w:hAnsi="Calibri" w:cs="Calibri"/>
                <w:bCs/>
                <w:sz w:val="22"/>
                <w:szCs w:val="22"/>
                <w:lang w:val="en-GB"/>
              </w:rPr>
            </w:pPr>
            <w:r w:rsidRPr="00C840EA">
              <w:rPr>
                <w:rFonts w:ascii="Calibri" w:hAnsi="Calibri" w:cs="Calibri"/>
                <w:bCs/>
                <w:sz w:val="22"/>
                <w:szCs w:val="22"/>
                <w:lang w:val="en-GB"/>
              </w:rPr>
              <w:t>Improving the mechanism of administration and quality monitoring of the disability status determination system based on the rights of persons with disabilities - Objective 6</w:t>
            </w:r>
          </w:p>
        </w:tc>
        <w:tc>
          <w:tcPr>
            <w:tcW w:w="3021" w:type="dxa"/>
            <w:vAlign w:val="center"/>
          </w:tcPr>
          <w:p w14:paraId="73B5DACD" w14:textId="77777777" w:rsidR="00102B89" w:rsidRDefault="00C840EA" w:rsidP="00102B89">
            <w:pPr>
              <w:rPr>
                <w:rFonts w:ascii="Calibri" w:hAnsi="Calibri" w:cs="Calibri"/>
                <w:bCs/>
                <w:sz w:val="22"/>
                <w:szCs w:val="22"/>
                <w:lang w:val="en-GB"/>
              </w:rPr>
            </w:pPr>
            <w:r w:rsidRPr="00C840EA">
              <w:rPr>
                <w:rFonts w:ascii="Calibri" w:hAnsi="Calibri" w:cs="Calibri"/>
                <w:bCs/>
                <w:sz w:val="22"/>
                <w:szCs w:val="22"/>
                <w:lang w:val="en-GB"/>
              </w:rPr>
              <w:t>Development of an updated gender sensitive training course on monitoring and supervision system</w:t>
            </w:r>
            <w:r w:rsidR="00D23DD4">
              <w:rPr>
                <w:rFonts w:ascii="Calibri" w:hAnsi="Calibri" w:cs="Calibri"/>
                <w:bCs/>
                <w:sz w:val="22"/>
                <w:szCs w:val="22"/>
                <w:lang w:val="en-GB"/>
              </w:rPr>
              <w:t>.</w:t>
            </w:r>
          </w:p>
          <w:p w14:paraId="394F1DCE" w14:textId="77777777" w:rsidR="00D23DD4" w:rsidRDefault="00D23DD4" w:rsidP="00102B89">
            <w:pPr>
              <w:rPr>
                <w:rFonts w:ascii="Calibri" w:hAnsi="Calibri" w:cs="Calibri"/>
                <w:bCs/>
                <w:sz w:val="22"/>
                <w:szCs w:val="22"/>
                <w:lang w:val="en-GB"/>
              </w:rPr>
            </w:pPr>
          </w:p>
          <w:p w14:paraId="7C7F4357" w14:textId="5893A42C" w:rsidR="00D23DD4" w:rsidRPr="00844CCD" w:rsidRDefault="00D23DD4" w:rsidP="00102B89">
            <w:pPr>
              <w:rPr>
                <w:rFonts w:ascii="Calibri" w:hAnsi="Calibri" w:cs="Calibri"/>
                <w:bCs/>
                <w:sz w:val="22"/>
                <w:szCs w:val="22"/>
                <w:lang w:val="en-GB"/>
              </w:rPr>
            </w:pPr>
            <w:r w:rsidRPr="00D23DD4">
              <w:rPr>
                <w:rFonts w:ascii="Calibri" w:hAnsi="Calibri" w:cs="Calibri"/>
                <w:bCs/>
                <w:sz w:val="22"/>
                <w:szCs w:val="22"/>
                <w:lang w:val="en-GB"/>
              </w:rPr>
              <w:t>in cooperation with gender expert</w:t>
            </w:r>
          </w:p>
        </w:tc>
        <w:tc>
          <w:tcPr>
            <w:tcW w:w="3021" w:type="dxa"/>
          </w:tcPr>
          <w:p w14:paraId="59A76EB8" w14:textId="77777777" w:rsidR="00C840EA" w:rsidRPr="00C840EA" w:rsidRDefault="00C840EA" w:rsidP="00C840EA">
            <w:pPr>
              <w:spacing w:before="40" w:after="40" w:line="276" w:lineRule="auto"/>
              <w:rPr>
                <w:rFonts w:ascii="Calibri" w:hAnsi="Calibri" w:cs="Calibri"/>
                <w:bCs/>
                <w:sz w:val="22"/>
                <w:szCs w:val="22"/>
                <w:lang w:val="en-GB"/>
              </w:rPr>
            </w:pPr>
            <w:r w:rsidRPr="00C840EA">
              <w:rPr>
                <w:rFonts w:ascii="Calibri" w:hAnsi="Calibri" w:cs="Calibri"/>
                <w:bCs/>
                <w:sz w:val="22"/>
                <w:szCs w:val="22"/>
                <w:lang w:val="en-GB"/>
              </w:rPr>
              <w:t>- Elaborated SOPs</w:t>
            </w:r>
          </w:p>
          <w:p w14:paraId="074F6F93" w14:textId="2748F5AF" w:rsidR="00C840EA" w:rsidRPr="00C840EA" w:rsidRDefault="00E6625C" w:rsidP="00C840EA">
            <w:pPr>
              <w:spacing w:before="40" w:after="40" w:line="276" w:lineRule="auto"/>
              <w:rPr>
                <w:rFonts w:ascii="Calibri" w:hAnsi="Calibri" w:cs="Calibri"/>
                <w:bCs/>
                <w:sz w:val="22"/>
                <w:szCs w:val="22"/>
                <w:lang w:val="en-GB"/>
              </w:rPr>
            </w:pPr>
            <w:r>
              <w:rPr>
                <w:rFonts w:ascii="Calibri" w:hAnsi="Calibri" w:cs="Calibri"/>
                <w:bCs/>
                <w:sz w:val="22"/>
                <w:szCs w:val="22"/>
                <w:lang w:val="en-GB"/>
              </w:rPr>
              <w:t>- Gender-</w:t>
            </w:r>
            <w:r w:rsidR="00C840EA" w:rsidRPr="00C840EA">
              <w:rPr>
                <w:rFonts w:ascii="Calibri" w:hAnsi="Calibri" w:cs="Calibri"/>
                <w:bCs/>
                <w:sz w:val="22"/>
                <w:szCs w:val="22"/>
                <w:lang w:val="en-GB"/>
              </w:rPr>
              <w:t>sensitive Training materials</w:t>
            </w:r>
          </w:p>
          <w:p w14:paraId="3947484F" w14:textId="0D780F01" w:rsidR="00102B89" w:rsidRPr="00844CCD" w:rsidRDefault="00C840EA" w:rsidP="00C840EA">
            <w:pPr>
              <w:spacing w:before="40" w:after="40" w:line="276" w:lineRule="auto"/>
              <w:rPr>
                <w:rFonts w:ascii="Calibri" w:hAnsi="Calibri" w:cs="Calibri"/>
                <w:bCs/>
                <w:sz w:val="22"/>
                <w:szCs w:val="22"/>
                <w:lang w:val="en-GB"/>
              </w:rPr>
            </w:pPr>
            <w:r w:rsidRPr="00C840EA">
              <w:rPr>
                <w:rFonts w:ascii="Calibri" w:hAnsi="Calibri" w:cs="Calibri"/>
                <w:bCs/>
                <w:sz w:val="22"/>
                <w:szCs w:val="22"/>
                <w:lang w:val="en-GB"/>
              </w:rPr>
              <w:t>- Attendance sheet</w:t>
            </w:r>
          </w:p>
        </w:tc>
      </w:tr>
      <w:tr w:rsidR="00B77A65" w:rsidRPr="00E6625C" w14:paraId="5016406F" w14:textId="77777777" w:rsidTr="00766D25">
        <w:tc>
          <w:tcPr>
            <w:tcW w:w="3020" w:type="dxa"/>
          </w:tcPr>
          <w:p w14:paraId="71FA904F" w14:textId="4BED4FEC" w:rsidR="00B77A65" w:rsidRPr="00844CCD" w:rsidRDefault="00C840EA" w:rsidP="00102B89">
            <w:pPr>
              <w:pStyle w:val="Paragraphedeliste2"/>
              <w:spacing w:before="40" w:after="40" w:line="276" w:lineRule="auto"/>
              <w:ind w:left="0"/>
              <w:contextualSpacing/>
              <w:rPr>
                <w:rFonts w:ascii="Calibri" w:hAnsi="Calibri" w:cs="Calibri"/>
                <w:bCs/>
                <w:sz w:val="22"/>
                <w:szCs w:val="22"/>
                <w:lang w:val="en-GB"/>
              </w:rPr>
            </w:pPr>
            <w:r w:rsidRPr="00C840EA">
              <w:rPr>
                <w:rFonts w:ascii="Calibri" w:hAnsi="Calibri" w:cs="Calibri"/>
                <w:bCs/>
                <w:sz w:val="22"/>
                <w:szCs w:val="22"/>
                <w:lang w:val="en-GB"/>
              </w:rPr>
              <w:t>Support for monitoring and quality control mechanisms</w:t>
            </w:r>
          </w:p>
        </w:tc>
        <w:tc>
          <w:tcPr>
            <w:tcW w:w="3021" w:type="dxa"/>
            <w:vAlign w:val="center"/>
          </w:tcPr>
          <w:p w14:paraId="0C15BAFE" w14:textId="00A8129B" w:rsidR="00B77A65" w:rsidRDefault="00C840EA" w:rsidP="00102B89">
            <w:pPr>
              <w:rPr>
                <w:rFonts w:ascii="Calibri" w:hAnsi="Calibri" w:cs="Calibri"/>
                <w:bCs/>
                <w:sz w:val="22"/>
                <w:szCs w:val="22"/>
                <w:lang w:val="en-GB"/>
              </w:rPr>
            </w:pPr>
            <w:r w:rsidRPr="00C840EA">
              <w:rPr>
                <w:rFonts w:ascii="Calibri" w:hAnsi="Calibri" w:cs="Calibri"/>
                <w:bCs/>
                <w:sz w:val="22"/>
                <w:szCs w:val="22"/>
                <w:lang w:val="en-GB"/>
              </w:rPr>
              <w:t xml:space="preserve">Based on the rights of persons with disabilities, draw the outline of the procedure for assessing user satisfaction, appealing feedback and </w:t>
            </w:r>
            <w:r w:rsidRPr="00C840EA">
              <w:rPr>
                <w:rFonts w:ascii="Calibri" w:hAnsi="Calibri" w:cs="Calibri"/>
                <w:bCs/>
                <w:sz w:val="22"/>
                <w:szCs w:val="22"/>
                <w:lang w:val="en-GB"/>
              </w:rPr>
              <w:lastRenderedPageBreak/>
              <w:t>responding to it (action plan activity #6.3.1)</w:t>
            </w:r>
            <w:r w:rsidR="00D23DD4">
              <w:rPr>
                <w:rFonts w:ascii="Calibri" w:hAnsi="Calibri" w:cs="Calibri"/>
                <w:bCs/>
                <w:sz w:val="22"/>
                <w:szCs w:val="22"/>
                <w:lang w:val="en-GB"/>
              </w:rPr>
              <w:t>.</w:t>
            </w:r>
          </w:p>
          <w:p w14:paraId="559999A4" w14:textId="77777777" w:rsidR="00D23DD4" w:rsidRDefault="00D23DD4" w:rsidP="00102B89">
            <w:pPr>
              <w:rPr>
                <w:rFonts w:ascii="Calibri" w:hAnsi="Calibri" w:cs="Calibri"/>
                <w:bCs/>
                <w:sz w:val="22"/>
                <w:szCs w:val="22"/>
                <w:lang w:val="en-GB"/>
              </w:rPr>
            </w:pPr>
          </w:p>
          <w:p w14:paraId="347F094E" w14:textId="2BE8257A" w:rsidR="00D23DD4" w:rsidRPr="00844CCD" w:rsidRDefault="00D23DD4" w:rsidP="00102B89">
            <w:pPr>
              <w:rPr>
                <w:rFonts w:ascii="Calibri" w:hAnsi="Calibri" w:cs="Calibri"/>
                <w:bCs/>
                <w:sz w:val="22"/>
                <w:szCs w:val="22"/>
                <w:lang w:val="en-GB"/>
              </w:rPr>
            </w:pPr>
            <w:r w:rsidRPr="00D23DD4">
              <w:rPr>
                <w:rFonts w:ascii="Calibri" w:hAnsi="Calibri" w:cs="Calibri"/>
                <w:bCs/>
                <w:sz w:val="22"/>
                <w:szCs w:val="22"/>
                <w:lang w:val="en-GB"/>
              </w:rPr>
              <w:t>in cooperation with gender expert</w:t>
            </w:r>
          </w:p>
        </w:tc>
        <w:tc>
          <w:tcPr>
            <w:tcW w:w="3021" w:type="dxa"/>
          </w:tcPr>
          <w:p w14:paraId="305D0EC4" w14:textId="77777777" w:rsidR="00C840EA" w:rsidRPr="00C840EA" w:rsidRDefault="00C840EA" w:rsidP="00C840EA">
            <w:pPr>
              <w:spacing w:before="40" w:after="40" w:line="276" w:lineRule="auto"/>
              <w:rPr>
                <w:rFonts w:ascii="Calibri" w:hAnsi="Calibri" w:cs="Calibri"/>
                <w:bCs/>
                <w:sz w:val="22"/>
                <w:szCs w:val="22"/>
                <w:lang w:val="en-GB"/>
              </w:rPr>
            </w:pPr>
            <w:r w:rsidRPr="00C840EA">
              <w:rPr>
                <w:rFonts w:ascii="Calibri" w:hAnsi="Calibri" w:cs="Calibri"/>
                <w:bCs/>
                <w:sz w:val="22"/>
                <w:szCs w:val="22"/>
                <w:lang w:val="en-GB"/>
              </w:rPr>
              <w:lastRenderedPageBreak/>
              <w:t xml:space="preserve">- The appealing procedures </w:t>
            </w:r>
          </w:p>
          <w:p w14:paraId="0894D0AD" w14:textId="7D0C3244" w:rsidR="00B77A65" w:rsidRPr="00844CCD" w:rsidRDefault="00C840EA" w:rsidP="00C840EA">
            <w:pPr>
              <w:spacing w:before="40" w:after="40" w:line="276" w:lineRule="auto"/>
              <w:rPr>
                <w:rFonts w:ascii="Calibri" w:hAnsi="Calibri" w:cs="Calibri"/>
                <w:bCs/>
                <w:sz w:val="22"/>
                <w:szCs w:val="22"/>
                <w:lang w:val="en-GB"/>
              </w:rPr>
            </w:pPr>
            <w:r w:rsidRPr="00C840EA">
              <w:rPr>
                <w:rFonts w:ascii="Calibri" w:hAnsi="Calibri" w:cs="Calibri"/>
                <w:bCs/>
                <w:sz w:val="22"/>
                <w:szCs w:val="22"/>
                <w:lang w:val="en-GB"/>
              </w:rPr>
              <w:t>- Relevant forms</w:t>
            </w:r>
          </w:p>
        </w:tc>
      </w:tr>
      <w:tr w:rsidR="00102B89" w:rsidRPr="00E6625C" w14:paraId="4FA90850" w14:textId="77777777" w:rsidTr="00766D25">
        <w:tc>
          <w:tcPr>
            <w:tcW w:w="3020" w:type="dxa"/>
          </w:tcPr>
          <w:p w14:paraId="5BFBA64D" w14:textId="292A803D" w:rsidR="00102B89" w:rsidRPr="00844CCD" w:rsidRDefault="00C840EA" w:rsidP="00102B89">
            <w:pPr>
              <w:pStyle w:val="Paragraphedeliste2"/>
              <w:spacing w:before="40" w:after="40" w:line="276" w:lineRule="auto"/>
              <w:ind w:left="0"/>
              <w:contextualSpacing/>
              <w:rPr>
                <w:rFonts w:ascii="Calibri" w:hAnsi="Calibri" w:cs="Calibri"/>
                <w:bCs/>
                <w:sz w:val="22"/>
                <w:szCs w:val="22"/>
                <w:lang w:val="en-GB"/>
              </w:rPr>
            </w:pPr>
            <w:r w:rsidRPr="00C840EA">
              <w:rPr>
                <w:rFonts w:ascii="Calibri" w:hAnsi="Calibri" w:cs="Calibri"/>
                <w:bCs/>
                <w:sz w:val="22"/>
                <w:szCs w:val="22"/>
                <w:lang w:val="en-GB"/>
              </w:rPr>
              <w:lastRenderedPageBreak/>
              <w:t>Support for monitoring and quality control mechanisms</w:t>
            </w:r>
          </w:p>
        </w:tc>
        <w:tc>
          <w:tcPr>
            <w:tcW w:w="3021" w:type="dxa"/>
            <w:vAlign w:val="center"/>
          </w:tcPr>
          <w:p w14:paraId="732F1AEC" w14:textId="2844A863" w:rsidR="00102B89" w:rsidRDefault="00C840EA" w:rsidP="00102B89">
            <w:pPr>
              <w:rPr>
                <w:rFonts w:ascii="Calibri" w:hAnsi="Calibri" w:cs="Calibri"/>
                <w:bCs/>
                <w:sz w:val="22"/>
                <w:szCs w:val="22"/>
                <w:lang w:val="en-GB"/>
              </w:rPr>
            </w:pPr>
            <w:r w:rsidRPr="00C840EA">
              <w:rPr>
                <w:rFonts w:ascii="Calibri" w:hAnsi="Calibri" w:cs="Calibri"/>
                <w:bCs/>
                <w:sz w:val="22"/>
                <w:szCs w:val="22"/>
                <w:lang w:val="en-GB"/>
              </w:rPr>
              <w:t>Upgrade the system of social services and programs for persons with disabilities (including personal assistant, early childhood program, rehabilitation) through supporting setting up the respective accreditation system</w:t>
            </w:r>
            <w:r w:rsidR="00D23DD4">
              <w:rPr>
                <w:rFonts w:ascii="Calibri" w:hAnsi="Calibri" w:cs="Calibri"/>
                <w:bCs/>
                <w:sz w:val="22"/>
                <w:szCs w:val="22"/>
                <w:lang w:val="en-GB"/>
              </w:rPr>
              <w:t>.</w:t>
            </w:r>
          </w:p>
          <w:p w14:paraId="468CF29F" w14:textId="77777777" w:rsidR="00D23DD4" w:rsidRDefault="00D23DD4" w:rsidP="00102B89">
            <w:pPr>
              <w:rPr>
                <w:rFonts w:ascii="Calibri" w:hAnsi="Calibri" w:cs="Calibri"/>
                <w:bCs/>
                <w:sz w:val="22"/>
                <w:szCs w:val="22"/>
                <w:lang w:val="en-GB"/>
              </w:rPr>
            </w:pPr>
          </w:p>
          <w:p w14:paraId="6027B269" w14:textId="6617B237" w:rsidR="00D23DD4" w:rsidRPr="00844CCD" w:rsidRDefault="00D23DD4" w:rsidP="00102B89">
            <w:pPr>
              <w:rPr>
                <w:rFonts w:ascii="Calibri" w:hAnsi="Calibri" w:cs="Calibri"/>
                <w:bCs/>
                <w:sz w:val="22"/>
                <w:szCs w:val="22"/>
                <w:lang w:val="en-GB"/>
              </w:rPr>
            </w:pPr>
            <w:r w:rsidRPr="00D23DD4">
              <w:rPr>
                <w:rFonts w:ascii="Calibri" w:hAnsi="Calibri" w:cs="Calibri"/>
                <w:bCs/>
                <w:sz w:val="22"/>
                <w:szCs w:val="22"/>
                <w:lang w:val="en-GB"/>
              </w:rPr>
              <w:t>in cooperation with gender expert</w:t>
            </w:r>
            <w:r>
              <w:rPr>
                <w:rFonts w:ascii="Calibri" w:hAnsi="Calibri" w:cs="Calibri"/>
                <w:bCs/>
                <w:sz w:val="22"/>
                <w:szCs w:val="22"/>
                <w:lang w:val="en-GB"/>
              </w:rPr>
              <w:t xml:space="preserve"> and lawyer</w:t>
            </w:r>
          </w:p>
        </w:tc>
        <w:tc>
          <w:tcPr>
            <w:tcW w:w="3021" w:type="dxa"/>
          </w:tcPr>
          <w:p w14:paraId="41C66FF0" w14:textId="77777777" w:rsidR="00C840EA" w:rsidRPr="00C840EA" w:rsidRDefault="00C840EA" w:rsidP="00C840EA">
            <w:pPr>
              <w:spacing w:before="40" w:after="40" w:line="276" w:lineRule="auto"/>
              <w:rPr>
                <w:rFonts w:ascii="Calibri" w:hAnsi="Calibri" w:cs="Calibri"/>
                <w:bCs/>
                <w:sz w:val="22"/>
                <w:szCs w:val="22"/>
                <w:lang w:val="en-GB"/>
              </w:rPr>
            </w:pPr>
            <w:r w:rsidRPr="00C840EA">
              <w:rPr>
                <w:rFonts w:ascii="Calibri" w:hAnsi="Calibri" w:cs="Calibri"/>
                <w:bCs/>
                <w:sz w:val="22"/>
                <w:szCs w:val="22"/>
                <w:lang w:val="en-GB"/>
              </w:rPr>
              <w:t>- The system of accreditation of social services set up including respective normative basis (draft legislation or relevant document)</w:t>
            </w:r>
          </w:p>
          <w:p w14:paraId="74C12AEB" w14:textId="77777777" w:rsidR="00C840EA" w:rsidRPr="00C840EA" w:rsidRDefault="00C840EA" w:rsidP="00C840EA">
            <w:pPr>
              <w:spacing w:before="40" w:after="40" w:line="276" w:lineRule="auto"/>
              <w:rPr>
                <w:rFonts w:ascii="Calibri" w:hAnsi="Calibri" w:cs="Calibri"/>
                <w:bCs/>
                <w:sz w:val="22"/>
                <w:szCs w:val="22"/>
                <w:lang w:val="en-GB"/>
              </w:rPr>
            </w:pPr>
            <w:r w:rsidRPr="00C840EA">
              <w:rPr>
                <w:rFonts w:ascii="Calibri" w:hAnsi="Calibri" w:cs="Calibri"/>
                <w:bCs/>
                <w:sz w:val="22"/>
                <w:szCs w:val="22"/>
                <w:lang w:val="en-GB"/>
              </w:rPr>
              <w:t>- Training program and material</w:t>
            </w:r>
          </w:p>
          <w:p w14:paraId="6DF44932" w14:textId="31986651" w:rsidR="00102B89" w:rsidRPr="00844CCD" w:rsidRDefault="00C840EA" w:rsidP="00C840EA">
            <w:pPr>
              <w:spacing w:before="40" w:after="40" w:line="276" w:lineRule="auto"/>
              <w:rPr>
                <w:rFonts w:ascii="Calibri" w:hAnsi="Calibri" w:cs="Calibri"/>
                <w:bCs/>
                <w:sz w:val="22"/>
                <w:szCs w:val="22"/>
                <w:lang w:val="en-GB"/>
              </w:rPr>
            </w:pPr>
            <w:r w:rsidRPr="00C840EA">
              <w:rPr>
                <w:rFonts w:ascii="Calibri" w:hAnsi="Calibri" w:cs="Calibri"/>
                <w:bCs/>
                <w:sz w:val="22"/>
                <w:szCs w:val="22"/>
                <w:lang w:val="en-GB"/>
              </w:rPr>
              <w:t>- Trainings (attendance sheet)</w:t>
            </w:r>
          </w:p>
        </w:tc>
      </w:tr>
      <w:tr w:rsidR="00BB462A" w:rsidRPr="00E6625C" w14:paraId="2371EE8D" w14:textId="77777777" w:rsidTr="00D23DD4">
        <w:tc>
          <w:tcPr>
            <w:tcW w:w="3020" w:type="dxa"/>
          </w:tcPr>
          <w:p w14:paraId="6D01569E" w14:textId="467BECF3" w:rsidR="00BB462A" w:rsidRPr="00C840EA" w:rsidRDefault="00BB462A" w:rsidP="00102B89">
            <w:pPr>
              <w:pStyle w:val="Paragraphedeliste2"/>
              <w:spacing w:before="40" w:after="40" w:line="276" w:lineRule="auto"/>
              <w:ind w:left="0"/>
              <w:contextualSpacing/>
              <w:rPr>
                <w:rFonts w:ascii="Calibri" w:hAnsi="Calibri" w:cs="Calibri"/>
                <w:bCs/>
                <w:sz w:val="22"/>
                <w:szCs w:val="22"/>
                <w:lang w:val="en-GB"/>
              </w:rPr>
            </w:pPr>
            <w:r w:rsidRPr="00BB462A">
              <w:rPr>
                <w:rFonts w:ascii="Calibri" w:hAnsi="Calibri" w:cs="Calibri"/>
                <w:bCs/>
                <w:sz w:val="22"/>
                <w:szCs w:val="22"/>
                <w:lang w:val="en-GB"/>
              </w:rPr>
              <w:t>Compliance of Georgian legislation with international norms and standards, including gender equality standards</w:t>
            </w:r>
          </w:p>
        </w:tc>
        <w:tc>
          <w:tcPr>
            <w:tcW w:w="3021" w:type="dxa"/>
          </w:tcPr>
          <w:p w14:paraId="20AD1C3A" w14:textId="03598FFD" w:rsidR="00BB462A" w:rsidRDefault="00BB462A" w:rsidP="00D23DD4">
            <w:pPr>
              <w:rPr>
                <w:rFonts w:ascii="Calibri" w:hAnsi="Calibri" w:cs="Calibri"/>
                <w:bCs/>
                <w:sz w:val="22"/>
                <w:szCs w:val="22"/>
                <w:lang w:val="en-GB"/>
              </w:rPr>
            </w:pPr>
            <w:r w:rsidRPr="00BB462A">
              <w:rPr>
                <w:rFonts w:ascii="Calibri" w:hAnsi="Calibri" w:cs="Calibri"/>
                <w:bCs/>
                <w:sz w:val="22"/>
                <w:szCs w:val="22"/>
                <w:lang w:val="en-GB"/>
              </w:rPr>
              <w:t>Analysis of existing legislation according to the recommendations of the United Nations Committee on the Rights of Persons with Disabilities</w:t>
            </w:r>
            <w:r w:rsidR="00D23DD4">
              <w:rPr>
                <w:rFonts w:ascii="Calibri" w:hAnsi="Calibri" w:cs="Calibri"/>
                <w:bCs/>
                <w:sz w:val="22"/>
                <w:szCs w:val="22"/>
                <w:lang w:val="en-GB"/>
              </w:rPr>
              <w:t>.</w:t>
            </w:r>
          </w:p>
          <w:p w14:paraId="7910F41F" w14:textId="77777777" w:rsidR="00D23DD4" w:rsidRDefault="00D23DD4" w:rsidP="00D23DD4">
            <w:pPr>
              <w:rPr>
                <w:rFonts w:ascii="Calibri" w:hAnsi="Calibri" w:cs="Calibri"/>
                <w:bCs/>
                <w:sz w:val="22"/>
                <w:szCs w:val="22"/>
                <w:lang w:val="en-GB"/>
              </w:rPr>
            </w:pPr>
          </w:p>
          <w:p w14:paraId="6764CAC8" w14:textId="1767C768" w:rsidR="00D23DD4" w:rsidRPr="00D23DD4" w:rsidRDefault="00D23DD4" w:rsidP="00D23DD4">
            <w:pPr>
              <w:rPr>
                <w:rFonts w:ascii="Calibri" w:hAnsi="Calibri" w:cs="Calibri"/>
                <w:bCs/>
                <w:sz w:val="22"/>
                <w:szCs w:val="22"/>
                <w:lang w:val="en-US"/>
              </w:rPr>
            </w:pPr>
            <w:r>
              <w:rPr>
                <w:rFonts w:ascii="Calibri" w:hAnsi="Calibri" w:cs="Calibri"/>
                <w:bCs/>
                <w:sz w:val="22"/>
                <w:szCs w:val="22"/>
                <w:lang w:val="en-US"/>
              </w:rPr>
              <w:t>In cooperation with lawyer</w:t>
            </w:r>
          </w:p>
        </w:tc>
        <w:tc>
          <w:tcPr>
            <w:tcW w:w="3021" w:type="dxa"/>
          </w:tcPr>
          <w:p w14:paraId="20C43D57" w14:textId="36719A12" w:rsidR="00BB462A" w:rsidRPr="00C840EA" w:rsidRDefault="00BB462A" w:rsidP="00C840EA">
            <w:pPr>
              <w:spacing w:before="40" w:after="40" w:line="276" w:lineRule="auto"/>
              <w:rPr>
                <w:rFonts w:ascii="Calibri" w:hAnsi="Calibri" w:cs="Calibri"/>
                <w:bCs/>
                <w:sz w:val="22"/>
                <w:szCs w:val="22"/>
                <w:lang w:val="en-GB"/>
              </w:rPr>
            </w:pPr>
            <w:r w:rsidRPr="00BB462A">
              <w:rPr>
                <w:rFonts w:ascii="Calibri" w:hAnsi="Calibri" w:cs="Calibri"/>
                <w:bCs/>
                <w:sz w:val="22"/>
                <w:szCs w:val="22"/>
                <w:lang w:val="en-GB"/>
              </w:rPr>
              <w:t>Analysis of international standards with recommendations for the change of national legislation (or legislative package, including law proposals and explanatory notes-based on the needs of stakeholder).</w:t>
            </w:r>
          </w:p>
        </w:tc>
      </w:tr>
      <w:tr w:rsidR="00BB462A" w:rsidRPr="00E6625C" w14:paraId="28E8340B" w14:textId="77777777" w:rsidTr="00D23DD4">
        <w:tc>
          <w:tcPr>
            <w:tcW w:w="3020" w:type="dxa"/>
          </w:tcPr>
          <w:p w14:paraId="0727412D" w14:textId="6DA248CB" w:rsidR="00BB462A" w:rsidRPr="00BB462A" w:rsidRDefault="00BB462A" w:rsidP="00102B89">
            <w:pPr>
              <w:pStyle w:val="Paragraphedeliste2"/>
              <w:spacing w:before="40" w:after="40" w:line="276" w:lineRule="auto"/>
              <w:ind w:left="0"/>
              <w:contextualSpacing/>
              <w:rPr>
                <w:rFonts w:ascii="Calibri" w:hAnsi="Calibri" w:cs="Calibri"/>
                <w:bCs/>
                <w:sz w:val="22"/>
                <w:szCs w:val="22"/>
                <w:lang w:val="en-GB"/>
              </w:rPr>
            </w:pPr>
            <w:r w:rsidRPr="00BB462A">
              <w:rPr>
                <w:rFonts w:ascii="Calibri" w:hAnsi="Calibri" w:cs="Calibri"/>
                <w:bCs/>
                <w:sz w:val="22"/>
                <w:szCs w:val="22"/>
                <w:lang w:val="en-GB"/>
              </w:rPr>
              <w:t>Improve protection and support services for the victims of violence against women and domestic violence by integrating the specific needs of women with disabilities</w:t>
            </w:r>
          </w:p>
        </w:tc>
        <w:tc>
          <w:tcPr>
            <w:tcW w:w="3021" w:type="dxa"/>
          </w:tcPr>
          <w:p w14:paraId="3648DD54" w14:textId="77777777" w:rsidR="00BB462A" w:rsidRDefault="00BB462A" w:rsidP="00D23DD4">
            <w:pPr>
              <w:rPr>
                <w:rFonts w:ascii="Calibri" w:hAnsi="Calibri" w:cs="Calibri"/>
                <w:bCs/>
                <w:sz w:val="22"/>
                <w:szCs w:val="22"/>
                <w:lang w:val="en-GB"/>
              </w:rPr>
            </w:pPr>
            <w:r w:rsidRPr="00BB462A">
              <w:rPr>
                <w:rFonts w:ascii="Calibri" w:hAnsi="Calibri" w:cs="Calibri"/>
                <w:bCs/>
                <w:sz w:val="22"/>
                <w:szCs w:val="22"/>
                <w:lang w:val="en-GB"/>
              </w:rPr>
              <w:t>Provide State Care Agency with the tools to respond the needs of persons with disabilities victims of domestic violence</w:t>
            </w:r>
            <w:r w:rsidR="00D23DD4">
              <w:rPr>
                <w:rFonts w:ascii="Calibri" w:hAnsi="Calibri" w:cs="Calibri"/>
                <w:bCs/>
                <w:sz w:val="22"/>
                <w:szCs w:val="22"/>
                <w:lang w:val="en-GB"/>
              </w:rPr>
              <w:t>.</w:t>
            </w:r>
          </w:p>
          <w:p w14:paraId="0784A7AA" w14:textId="77777777" w:rsidR="00D23DD4" w:rsidRDefault="00D23DD4" w:rsidP="00D23DD4">
            <w:pPr>
              <w:rPr>
                <w:rFonts w:ascii="Calibri" w:hAnsi="Calibri" w:cs="Calibri"/>
                <w:bCs/>
                <w:sz w:val="22"/>
                <w:szCs w:val="22"/>
                <w:lang w:val="en-GB"/>
              </w:rPr>
            </w:pPr>
          </w:p>
          <w:p w14:paraId="07FC113A" w14:textId="38195EAD" w:rsidR="00D23DD4" w:rsidRPr="00BB462A" w:rsidRDefault="00D23DD4" w:rsidP="00D23DD4">
            <w:pPr>
              <w:rPr>
                <w:rFonts w:ascii="Calibri" w:hAnsi="Calibri" w:cs="Calibri"/>
                <w:bCs/>
                <w:sz w:val="22"/>
                <w:szCs w:val="22"/>
                <w:lang w:val="en-GB"/>
              </w:rPr>
            </w:pPr>
            <w:r w:rsidRPr="00D23DD4">
              <w:rPr>
                <w:rFonts w:ascii="Calibri" w:hAnsi="Calibri" w:cs="Calibri"/>
                <w:bCs/>
                <w:sz w:val="22"/>
                <w:szCs w:val="22"/>
                <w:lang w:val="en-GB"/>
              </w:rPr>
              <w:t>in cooperation with gender expert</w:t>
            </w:r>
          </w:p>
        </w:tc>
        <w:tc>
          <w:tcPr>
            <w:tcW w:w="3021" w:type="dxa"/>
          </w:tcPr>
          <w:p w14:paraId="6C2D822F" w14:textId="3F8CFAD1" w:rsidR="00BB462A" w:rsidRPr="00BB462A" w:rsidRDefault="00BB462A" w:rsidP="00C840EA">
            <w:pPr>
              <w:spacing w:before="40" w:after="40" w:line="276" w:lineRule="auto"/>
              <w:rPr>
                <w:rFonts w:ascii="Calibri" w:hAnsi="Calibri" w:cs="Calibri"/>
                <w:bCs/>
                <w:sz w:val="22"/>
                <w:szCs w:val="22"/>
                <w:lang w:val="en-GB"/>
              </w:rPr>
            </w:pPr>
            <w:r w:rsidRPr="00BB462A">
              <w:rPr>
                <w:rFonts w:ascii="Calibri" w:hAnsi="Calibri" w:cs="Calibri"/>
                <w:bCs/>
                <w:sz w:val="22"/>
                <w:szCs w:val="22"/>
                <w:lang w:val="en-GB"/>
              </w:rPr>
              <w:t xml:space="preserve">Guideline for state care agency for adapting services provided by state shelters and crisis </w:t>
            </w:r>
            <w:r w:rsidR="00E6625C" w:rsidRPr="00BB462A">
              <w:rPr>
                <w:rFonts w:ascii="Calibri" w:hAnsi="Calibri" w:cs="Calibri"/>
                <w:bCs/>
                <w:sz w:val="22"/>
                <w:szCs w:val="22"/>
                <w:lang w:val="en-GB"/>
              </w:rPr>
              <w:t>centres</w:t>
            </w:r>
            <w:r w:rsidRPr="00BB462A">
              <w:rPr>
                <w:rFonts w:ascii="Calibri" w:hAnsi="Calibri" w:cs="Calibri"/>
                <w:bCs/>
                <w:sz w:val="22"/>
                <w:szCs w:val="22"/>
                <w:lang w:val="en-GB"/>
              </w:rPr>
              <w:t xml:space="preserve"> to cover different types of disabilities</w:t>
            </w:r>
          </w:p>
        </w:tc>
      </w:tr>
      <w:tr w:rsidR="00BB462A" w:rsidRPr="00E6625C" w14:paraId="2088271A" w14:textId="77777777" w:rsidTr="00BB462A">
        <w:tc>
          <w:tcPr>
            <w:tcW w:w="3020" w:type="dxa"/>
          </w:tcPr>
          <w:p w14:paraId="6CD9E013" w14:textId="08F12DD6" w:rsidR="00BB462A" w:rsidRPr="00BB462A" w:rsidRDefault="00BB462A" w:rsidP="00102B89">
            <w:pPr>
              <w:pStyle w:val="Paragraphedeliste2"/>
              <w:spacing w:before="40" w:after="40" w:line="276" w:lineRule="auto"/>
              <w:ind w:left="0"/>
              <w:contextualSpacing/>
              <w:rPr>
                <w:rFonts w:ascii="Calibri" w:hAnsi="Calibri" w:cs="Calibri"/>
                <w:bCs/>
                <w:sz w:val="22"/>
                <w:szCs w:val="22"/>
                <w:lang w:val="en-GB"/>
              </w:rPr>
            </w:pPr>
            <w:r w:rsidRPr="00BB462A">
              <w:rPr>
                <w:rFonts w:ascii="Calibri" w:hAnsi="Calibri" w:cs="Calibri"/>
                <w:bCs/>
                <w:sz w:val="22"/>
                <w:szCs w:val="22"/>
                <w:lang w:val="en-GB"/>
              </w:rPr>
              <w:t>Strengthen the capacities of service providers, develop and introduce appropriate tools, considering the specific needs of women with disabilities</w:t>
            </w:r>
          </w:p>
        </w:tc>
        <w:tc>
          <w:tcPr>
            <w:tcW w:w="3021" w:type="dxa"/>
          </w:tcPr>
          <w:p w14:paraId="370E2C02" w14:textId="77777777" w:rsidR="00BB462A" w:rsidRDefault="00BB462A" w:rsidP="00BB462A">
            <w:pPr>
              <w:rPr>
                <w:rFonts w:ascii="Calibri" w:hAnsi="Calibri" w:cs="Calibri"/>
                <w:bCs/>
                <w:sz w:val="22"/>
                <w:szCs w:val="22"/>
                <w:lang w:val="en-GB"/>
              </w:rPr>
            </w:pPr>
            <w:r w:rsidRPr="00BB462A">
              <w:rPr>
                <w:rFonts w:ascii="Calibri" w:hAnsi="Calibri" w:cs="Calibri"/>
                <w:bCs/>
                <w:sz w:val="22"/>
                <w:szCs w:val="22"/>
                <w:lang w:val="en-GB"/>
              </w:rPr>
              <w:t>Develop the guiding for social workers managing cases of violence against women and domestic violence, taking into account component on identification and specific needs of the persons with disabilities</w:t>
            </w:r>
            <w:r w:rsidR="00D23DD4">
              <w:rPr>
                <w:rFonts w:ascii="Calibri" w:hAnsi="Calibri" w:cs="Calibri"/>
                <w:bCs/>
                <w:sz w:val="22"/>
                <w:szCs w:val="22"/>
                <w:lang w:val="en-GB"/>
              </w:rPr>
              <w:t>.</w:t>
            </w:r>
          </w:p>
          <w:p w14:paraId="636F9148" w14:textId="77777777" w:rsidR="00D23DD4" w:rsidRDefault="00D23DD4" w:rsidP="00BB462A">
            <w:pPr>
              <w:rPr>
                <w:rFonts w:ascii="Calibri" w:hAnsi="Calibri" w:cs="Calibri"/>
                <w:bCs/>
                <w:sz w:val="22"/>
                <w:szCs w:val="22"/>
                <w:lang w:val="en-GB"/>
              </w:rPr>
            </w:pPr>
          </w:p>
          <w:p w14:paraId="7D763714" w14:textId="6200FD79" w:rsidR="00D23DD4" w:rsidRPr="00BB462A" w:rsidRDefault="00D23DD4" w:rsidP="00BB462A">
            <w:pPr>
              <w:rPr>
                <w:rFonts w:ascii="Calibri" w:hAnsi="Calibri" w:cs="Calibri"/>
                <w:bCs/>
                <w:sz w:val="22"/>
                <w:szCs w:val="22"/>
                <w:lang w:val="en-GB"/>
              </w:rPr>
            </w:pPr>
            <w:r w:rsidRPr="00D23DD4">
              <w:rPr>
                <w:rFonts w:ascii="Calibri" w:hAnsi="Calibri" w:cs="Calibri"/>
                <w:bCs/>
                <w:sz w:val="22"/>
                <w:szCs w:val="22"/>
                <w:lang w:val="en-GB"/>
              </w:rPr>
              <w:t>in cooperation with gender expert</w:t>
            </w:r>
          </w:p>
        </w:tc>
        <w:tc>
          <w:tcPr>
            <w:tcW w:w="3021" w:type="dxa"/>
          </w:tcPr>
          <w:p w14:paraId="3B2BF5F9" w14:textId="05DD9885" w:rsidR="00BB462A" w:rsidRPr="00BB462A" w:rsidRDefault="00BB462A" w:rsidP="00C840EA">
            <w:pPr>
              <w:spacing w:before="40" w:after="40" w:line="276" w:lineRule="auto"/>
              <w:rPr>
                <w:rFonts w:ascii="Calibri" w:hAnsi="Calibri" w:cs="Calibri"/>
                <w:bCs/>
                <w:sz w:val="22"/>
                <w:szCs w:val="22"/>
                <w:lang w:val="en-GB"/>
              </w:rPr>
            </w:pPr>
            <w:r w:rsidRPr="00BB462A">
              <w:rPr>
                <w:rFonts w:ascii="Calibri" w:hAnsi="Calibri" w:cs="Calibri"/>
                <w:bCs/>
                <w:sz w:val="22"/>
                <w:szCs w:val="22"/>
                <w:lang w:val="en-GB"/>
              </w:rPr>
              <w:t>Guideline for managing cases of violence against women with disabilities and domestic violence</w:t>
            </w:r>
          </w:p>
        </w:tc>
      </w:tr>
    </w:tbl>
    <w:p w14:paraId="5DFAFC2C" w14:textId="77777777" w:rsidR="003A7507" w:rsidRDefault="003A7507" w:rsidP="003A7507">
      <w:pPr>
        <w:rPr>
          <w:rFonts w:asciiTheme="minorHAnsi" w:hAnsiTheme="minorHAnsi" w:cstheme="minorHAnsi"/>
          <w:sz w:val="22"/>
          <w:szCs w:val="22"/>
          <w:lang w:val="en-GB"/>
        </w:rPr>
      </w:pPr>
    </w:p>
    <w:p w14:paraId="5331587F" w14:textId="77777777" w:rsidR="002158FE" w:rsidRDefault="002158FE" w:rsidP="003A7507">
      <w:pPr>
        <w:rPr>
          <w:rFonts w:asciiTheme="minorHAnsi" w:hAnsiTheme="minorHAnsi" w:cstheme="minorHAnsi"/>
          <w:sz w:val="22"/>
          <w:szCs w:val="22"/>
          <w:lang w:val="en-GB"/>
        </w:rPr>
      </w:pPr>
    </w:p>
    <w:p w14:paraId="17CC4A0A" w14:textId="77777777" w:rsidR="002158FE" w:rsidRPr="0018212A" w:rsidRDefault="002158FE" w:rsidP="003A7507">
      <w:pPr>
        <w:rPr>
          <w:rFonts w:asciiTheme="minorHAnsi" w:hAnsiTheme="minorHAnsi" w:cstheme="minorHAnsi"/>
          <w:sz w:val="22"/>
          <w:szCs w:val="22"/>
          <w:lang w:val="en-GB"/>
        </w:rPr>
      </w:pPr>
    </w:p>
    <w:p w14:paraId="00A8F97B" w14:textId="77777777" w:rsidR="003A7507" w:rsidRPr="0018212A" w:rsidRDefault="003A7507" w:rsidP="005E7AE1">
      <w:pPr>
        <w:numPr>
          <w:ilvl w:val="0"/>
          <w:numId w:val="1"/>
        </w:numPr>
        <w:shd w:val="clear" w:color="auto" w:fill="E6E6E6"/>
        <w:tabs>
          <w:tab w:val="clear" w:pos="720"/>
          <w:tab w:val="num" w:pos="180"/>
        </w:tabs>
        <w:ind w:left="180"/>
        <w:rPr>
          <w:rFonts w:asciiTheme="minorHAnsi" w:eastAsia="Arial Unicode MS" w:hAnsiTheme="minorHAnsi" w:cstheme="minorHAnsi"/>
          <w:b/>
          <w:sz w:val="22"/>
          <w:szCs w:val="22"/>
          <w:lang w:val="en-GB"/>
        </w:rPr>
      </w:pPr>
      <w:r w:rsidRPr="0018212A">
        <w:rPr>
          <w:rFonts w:asciiTheme="minorHAnsi" w:eastAsia="Arial Unicode MS" w:hAnsiTheme="minorHAnsi" w:cstheme="minorHAnsi"/>
          <w:b/>
          <w:bCs/>
          <w:sz w:val="22"/>
          <w:szCs w:val="22"/>
          <w:lang w:val="en-GB"/>
        </w:rPr>
        <w:lastRenderedPageBreak/>
        <w:t>Place, duration and terms of performance</w:t>
      </w:r>
    </w:p>
    <w:p w14:paraId="6D77A0D3" w14:textId="77777777" w:rsidR="003A7507" w:rsidRPr="0018212A" w:rsidRDefault="003A7507" w:rsidP="003A7507">
      <w:pPr>
        <w:rPr>
          <w:rFonts w:asciiTheme="minorHAnsi" w:hAnsiTheme="minorHAnsi" w:cstheme="minorHAnsi"/>
          <w:sz w:val="22"/>
          <w:szCs w:val="22"/>
          <w:highlight w:val="cyan"/>
          <w:lang w:val="en-GB"/>
        </w:rPr>
      </w:pPr>
    </w:p>
    <w:p w14:paraId="2161A0E3" w14:textId="06AE085D" w:rsidR="003A7507" w:rsidRPr="0018212A" w:rsidRDefault="003A7507" w:rsidP="00EC7979">
      <w:pPr>
        <w:numPr>
          <w:ilvl w:val="1"/>
          <w:numId w:val="1"/>
        </w:numPr>
        <w:tabs>
          <w:tab w:val="clear" w:pos="1440"/>
          <w:tab w:val="num" w:pos="900"/>
        </w:tabs>
        <w:ind w:left="900"/>
        <w:rPr>
          <w:rFonts w:asciiTheme="minorHAnsi" w:eastAsia="Arial Unicode MS" w:hAnsiTheme="minorHAnsi" w:cstheme="minorHAnsi"/>
          <w:b/>
          <w:sz w:val="22"/>
          <w:szCs w:val="22"/>
          <w:lang w:val="en-GB"/>
        </w:rPr>
      </w:pPr>
      <w:r w:rsidRPr="0018212A">
        <w:rPr>
          <w:rFonts w:asciiTheme="minorHAnsi" w:eastAsia="Arial Unicode MS" w:hAnsiTheme="minorHAnsi" w:cstheme="minorHAnsi"/>
          <w:b/>
          <w:bCs/>
          <w:sz w:val="22"/>
          <w:szCs w:val="22"/>
          <w:lang w:val="en-GB"/>
        </w:rPr>
        <w:t xml:space="preserve">Implementation period: </w:t>
      </w:r>
      <w:r w:rsidR="00B24BAE" w:rsidRPr="0018212A">
        <w:rPr>
          <w:rFonts w:asciiTheme="minorHAnsi" w:eastAsia="Arial Unicode MS" w:hAnsiTheme="minorHAnsi" w:cstheme="minorHAnsi"/>
          <w:sz w:val="22"/>
          <w:szCs w:val="22"/>
          <w:lang w:val="en-GB"/>
        </w:rPr>
        <w:t xml:space="preserve">Till </w:t>
      </w:r>
      <w:r w:rsidR="002D5284" w:rsidRPr="0018212A">
        <w:rPr>
          <w:rFonts w:asciiTheme="minorHAnsi" w:eastAsia="Arial Unicode MS" w:hAnsiTheme="minorHAnsi" w:cstheme="minorHAnsi"/>
          <w:sz w:val="22"/>
          <w:szCs w:val="22"/>
          <w:lang w:val="en-GB"/>
        </w:rPr>
        <w:t>September 13</w:t>
      </w:r>
      <w:r w:rsidR="00E6625C" w:rsidRPr="00E6625C">
        <w:rPr>
          <w:rFonts w:asciiTheme="minorHAnsi" w:eastAsia="Arial Unicode MS" w:hAnsiTheme="minorHAnsi" w:cstheme="minorHAnsi"/>
          <w:sz w:val="22"/>
          <w:szCs w:val="22"/>
          <w:vertAlign w:val="superscript"/>
          <w:lang w:val="en-GB"/>
        </w:rPr>
        <w:t>th</w:t>
      </w:r>
      <w:r w:rsidR="00E6625C">
        <w:rPr>
          <w:rFonts w:asciiTheme="minorHAnsi" w:eastAsia="Arial Unicode MS" w:hAnsiTheme="minorHAnsi" w:cstheme="minorHAnsi"/>
          <w:sz w:val="22"/>
          <w:szCs w:val="22"/>
          <w:lang w:val="en-GB"/>
        </w:rPr>
        <w:t>,</w:t>
      </w:r>
      <w:r w:rsidR="00B24BAE" w:rsidRPr="0018212A">
        <w:rPr>
          <w:rFonts w:asciiTheme="minorHAnsi" w:eastAsia="Arial Unicode MS" w:hAnsiTheme="minorHAnsi" w:cstheme="minorHAnsi"/>
          <w:sz w:val="22"/>
          <w:szCs w:val="22"/>
          <w:lang w:val="en-GB"/>
        </w:rPr>
        <w:t xml:space="preserve"> 202</w:t>
      </w:r>
      <w:r w:rsidR="002D5284" w:rsidRPr="0018212A">
        <w:rPr>
          <w:rFonts w:asciiTheme="minorHAnsi" w:eastAsia="Arial Unicode MS" w:hAnsiTheme="minorHAnsi" w:cstheme="minorHAnsi"/>
          <w:sz w:val="22"/>
          <w:szCs w:val="22"/>
          <w:lang w:val="en-GB"/>
        </w:rPr>
        <w:t>7</w:t>
      </w:r>
    </w:p>
    <w:p w14:paraId="15982D84" w14:textId="069C36F5" w:rsidR="003A7507" w:rsidRPr="00956CB7" w:rsidRDefault="009D21BC" w:rsidP="00EC7979">
      <w:pPr>
        <w:numPr>
          <w:ilvl w:val="1"/>
          <w:numId w:val="1"/>
        </w:numPr>
        <w:tabs>
          <w:tab w:val="clear" w:pos="1440"/>
          <w:tab w:val="num" w:pos="900"/>
        </w:tabs>
        <w:ind w:left="900"/>
        <w:jc w:val="both"/>
        <w:rPr>
          <w:rFonts w:asciiTheme="minorHAnsi" w:hAnsiTheme="minorHAnsi" w:cstheme="minorHAnsi"/>
          <w:sz w:val="22"/>
          <w:szCs w:val="22"/>
          <w:lang w:val="en-GB"/>
        </w:rPr>
      </w:pPr>
      <w:r>
        <w:rPr>
          <w:rFonts w:asciiTheme="minorHAnsi" w:eastAsia="Arial Unicode MS" w:hAnsiTheme="minorHAnsi" w:cstheme="minorHAnsi"/>
          <w:b/>
          <w:bCs/>
          <w:sz w:val="22"/>
          <w:szCs w:val="22"/>
          <w:lang w:val="en-GB"/>
        </w:rPr>
        <w:t>Envisaged s</w:t>
      </w:r>
      <w:r w:rsidR="003A7507" w:rsidRPr="0018212A">
        <w:rPr>
          <w:rFonts w:asciiTheme="minorHAnsi" w:eastAsia="Arial Unicode MS" w:hAnsiTheme="minorHAnsi" w:cstheme="minorHAnsi"/>
          <w:b/>
          <w:bCs/>
          <w:sz w:val="22"/>
          <w:szCs w:val="22"/>
          <w:lang w:val="en-GB"/>
        </w:rPr>
        <w:t>tart date:</w:t>
      </w:r>
      <w:r w:rsidR="002D5284" w:rsidRPr="0018212A">
        <w:rPr>
          <w:rFonts w:asciiTheme="minorHAnsi" w:eastAsia="Arial Unicode MS" w:hAnsiTheme="minorHAnsi" w:cstheme="minorHAnsi"/>
          <w:b/>
          <w:bCs/>
          <w:sz w:val="22"/>
          <w:szCs w:val="22"/>
          <w:lang w:val="en-GB"/>
        </w:rPr>
        <w:t xml:space="preserve"> </w:t>
      </w:r>
      <w:r w:rsidR="00844CCD" w:rsidRPr="00956CB7">
        <w:rPr>
          <w:rFonts w:asciiTheme="minorHAnsi" w:eastAsia="Arial Unicode MS" w:hAnsiTheme="minorHAnsi" w:cstheme="minorHAnsi"/>
          <w:bCs/>
          <w:sz w:val="22"/>
          <w:szCs w:val="22"/>
          <w:lang w:val="en-GB"/>
        </w:rPr>
        <w:t>April</w:t>
      </w:r>
      <w:r w:rsidR="00BD3CCB" w:rsidRPr="00956CB7">
        <w:rPr>
          <w:rFonts w:asciiTheme="minorHAnsi" w:eastAsia="Arial Unicode MS" w:hAnsiTheme="minorHAnsi" w:cstheme="minorHAnsi"/>
          <w:bCs/>
          <w:sz w:val="22"/>
          <w:szCs w:val="22"/>
          <w:lang w:val="en-GB"/>
        </w:rPr>
        <w:t xml:space="preserve"> </w:t>
      </w:r>
      <w:r w:rsidR="00E6625C">
        <w:rPr>
          <w:rFonts w:asciiTheme="minorHAnsi" w:eastAsia="Arial Unicode MS" w:hAnsiTheme="minorHAnsi" w:cstheme="minorHAnsi"/>
          <w:bCs/>
          <w:sz w:val="22"/>
          <w:szCs w:val="22"/>
          <w:lang w:val="en-GB"/>
        </w:rPr>
        <w:t>22</w:t>
      </w:r>
      <w:r w:rsidR="00E6625C" w:rsidRPr="00E6625C">
        <w:rPr>
          <w:rFonts w:asciiTheme="minorHAnsi" w:eastAsia="Arial Unicode MS" w:hAnsiTheme="minorHAnsi" w:cstheme="minorHAnsi"/>
          <w:bCs/>
          <w:sz w:val="22"/>
          <w:szCs w:val="22"/>
          <w:vertAlign w:val="superscript"/>
          <w:lang w:val="en-GB"/>
        </w:rPr>
        <w:t>nd</w:t>
      </w:r>
      <w:r w:rsidR="00E6625C">
        <w:rPr>
          <w:rFonts w:asciiTheme="minorHAnsi" w:eastAsia="Arial Unicode MS" w:hAnsiTheme="minorHAnsi" w:cstheme="minorHAnsi"/>
          <w:bCs/>
          <w:sz w:val="22"/>
          <w:szCs w:val="22"/>
          <w:lang w:val="en-GB"/>
        </w:rPr>
        <w:t xml:space="preserve">, </w:t>
      </w:r>
      <w:r w:rsidR="00844CCD" w:rsidRPr="00956CB7">
        <w:rPr>
          <w:rFonts w:asciiTheme="minorHAnsi" w:eastAsia="Arial Unicode MS" w:hAnsiTheme="minorHAnsi" w:cstheme="minorHAnsi"/>
          <w:bCs/>
          <w:sz w:val="22"/>
          <w:szCs w:val="22"/>
          <w:lang w:val="en-GB"/>
        </w:rPr>
        <w:t>2024</w:t>
      </w:r>
    </w:p>
    <w:p w14:paraId="4476555E" w14:textId="0186D083" w:rsidR="003A7507" w:rsidRPr="00956CB7" w:rsidRDefault="003A7507" w:rsidP="00EC7979">
      <w:pPr>
        <w:numPr>
          <w:ilvl w:val="1"/>
          <w:numId w:val="1"/>
        </w:numPr>
        <w:tabs>
          <w:tab w:val="clear" w:pos="1440"/>
          <w:tab w:val="num" w:pos="900"/>
        </w:tabs>
        <w:ind w:left="900"/>
        <w:jc w:val="both"/>
        <w:rPr>
          <w:rFonts w:asciiTheme="minorHAnsi" w:hAnsiTheme="minorHAnsi" w:cstheme="minorHAnsi"/>
          <w:sz w:val="22"/>
          <w:szCs w:val="22"/>
          <w:lang w:val="en-GB"/>
        </w:rPr>
      </w:pPr>
      <w:r w:rsidRPr="00956CB7">
        <w:rPr>
          <w:rFonts w:asciiTheme="minorHAnsi" w:eastAsia="Arial Unicode MS" w:hAnsiTheme="minorHAnsi" w:cstheme="minorHAnsi"/>
          <w:b/>
          <w:bCs/>
          <w:sz w:val="22"/>
          <w:szCs w:val="22"/>
          <w:lang w:val="en-GB"/>
        </w:rPr>
        <w:t xml:space="preserve">End date: </w:t>
      </w:r>
      <w:r w:rsidR="002D5284" w:rsidRPr="00956CB7">
        <w:rPr>
          <w:rFonts w:asciiTheme="minorHAnsi" w:eastAsia="Arial Unicode MS" w:hAnsiTheme="minorHAnsi" w:cstheme="minorHAnsi"/>
          <w:sz w:val="22"/>
          <w:szCs w:val="22"/>
          <w:lang w:val="en-GB"/>
        </w:rPr>
        <w:t>September 13</w:t>
      </w:r>
      <w:r w:rsidR="00E6625C" w:rsidRPr="00E6625C">
        <w:rPr>
          <w:rFonts w:asciiTheme="minorHAnsi" w:eastAsia="Arial Unicode MS" w:hAnsiTheme="minorHAnsi" w:cstheme="minorHAnsi"/>
          <w:sz w:val="22"/>
          <w:szCs w:val="22"/>
          <w:vertAlign w:val="superscript"/>
          <w:lang w:val="en-GB"/>
        </w:rPr>
        <w:t>th</w:t>
      </w:r>
      <w:r w:rsidR="00E6625C">
        <w:rPr>
          <w:rFonts w:asciiTheme="minorHAnsi" w:eastAsia="Arial Unicode MS" w:hAnsiTheme="minorHAnsi" w:cstheme="minorHAnsi"/>
          <w:sz w:val="22"/>
          <w:szCs w:val="22"/>
          <w:lang w:val="en-GB"/>
        </w:rPr>
        <w:t>,</w:t>
      </w:r>
      <w:r w:rsidR="00B24BAE" w:rsidRPr="00956CB7">
        <w:rPr>
          <w:rFonts w:asciiTheme="minorHAnsi" w:eastAsia="Arial Unicode MS" w:hAnsiTheme="minorHAnsi" w:cstheme="minorHAnsi"/>
          <w:sz w:val="22"/>
          <w:szCs w:val="22"/>
          <w:lang w:val="en-GB"/>
        </w:rPr>
        <w:t xml:space="preserve"> 202</w:t>
      </w:r>
      <w:r w:rsidR="00D5155F" w:rsidRPr="00956CB7">
        <w:rPr>
          <w:rFonts w:asciiTheme="minorHAnsi" w:eastAsia="Arial Unicode MS" w:hAnsiTheme="minorHAnsi" w:cstheme="minorHAnsi"/>
          <w:sz w:val="22"/>
          <w:szCs w:val="22"/>
          <w:lang w:val="en-GB"/>
        </w:rPr>
        <w:t>7</w:t>
      </w:r>
    </w:p>
    <w:p w14:paraId="0011CEB2" w14:textId="18044940" w:rsidR="00AC0DEF" w:rsidRPr="0018212A" w:rsidRDefault="00AC0DEF" w:rsidP="003A7507">
      <w:pPr>
        <w:rPr>
          <w:rFonts w:asciiTheme="minorHAnsi" w:hAnsiTheme="minorHAnsi" w:cstheme="minorHAnsi"/>
          <w:b/>
          <w:sz w:val="22"/>
          <w:szCs w:val="22"/>
          <w:u w:val="single"/>
          <w:lang w:val="en-GB"/>
        </w:rPr>
      </w:pPr>
    </w:p>
    <w:p w14:paraId="0CB805EB" w14:textId="77777777" w:rsidR="003A0700" w:rsidRPr="00083AE1" w:rsidRDefault="003A0700" w:rsidP="001D27F6">
      <w:pPr>
        <w:rPr>
          <w:rFonts w:asciiTheme="minorHAnsi" w:hAnsiTheme="minorHAnsi" w:cstheme="minorHAnsi"/>
          <w:sz w:val="22"/>
          <w:szCs w:val="22"/>
          <w:lang w:val="ka-GE"/>
        </w:rPr>
      </w:pPr>
    </w:p>
    <w:p w14:paraId="1982EB1F" w14:textId="77777777" w:rsidR="001D27F6" w:rsidRPr="0018212A" w:rsidRDefault="0047117E" w:rsidP="005E7AE1">
      <w:pPr>
        <w:numPr>
          <w:ilvl w:val="0"/>
          <w:numId w:val="1"/>
        </w:numPr>
        <w:shd w:val="clear" w:color="auto" w:fill="E6E6E6"/>
        <w:tabs>
          <w:tab w:val="clear" w:pos="720"/>
          <w:tab w:val="num" w:pos="180"/>
        </w:tabs>
        <w:ind w:left="180"/>
        <w:rPr>
          <w:rFonts w:asciiTheme="minorHAnsi" w:eastAsia="Arial Unicode MS" w:hAnsiTheme="minorHAnsi" w:cstheme="minorHAnsi"/>
          <w:b/>
          <w:sz w:val="22"/>
          <w:szCs w:val="22"/>
          <w:lang w:val="en-GB"/>
        </w:rPr>
      </w:pPr>
      <w:r w:rsidRPr="0018212A">
        <w:rPr>
          <w:rFonts w:asciiTheme="minorHAnsi" w:eastAsia="Arial Unicode MS" w:hAnsiTheme="minorHAnsi" w:cstheme="minorHAnsi"/>
          <w:b/>
          <w:bCs/>
          <w:sz w:val="22"/>
          <w:szCs w:val="22"/>
          <w:lang w:val="en-GB"/>
        </w:rPr>
        <w:t>Required expertise and profile</w:t>
      </w:r>
    </w:p>
    <w:p w14:paraId="56FF0DA7" w14:textId="77777777" w:rsidR="003A7185" w:rsidRPr="0018212A" w:rsidRDefault="003A7185" w:rsidP="00C85939">
      <w:pPr>
        <w:jc w:val="both"/>
        <w:rPr>
          <w:rFonts w:asciiTheme="minorHAnsi" w:eastAsia="Arial Unicode MS" w:hAnsiTheme="minorHAnsi" w:cstheme="minorHAnsi"/>
          <w:b/>
          <w:sz w:val="22"/>
          <w:szCs w:val="22"/>
          <w:lang w:val="en-GB"/>
        </w:rPr>
      </w:pPr>
    </w:p>
    <w:p w14:paraId="69696EF1" w14:textId="43CCB189" w:rsidR="003A7185" w:rsidRPr="0018212A" w:rsidRDefault="00B66BE6" w:rsidP="005E7AE1">
      <w:pPr>
        <w:numPr>
          <w:ilvl w:val="1"/>
          <w:numId w:val="1"/>
        </w:numPr>
        <w:tabs>
          <w:tab w:val="clear" w:pos="1440"/>
          <w:tab w:val="num" w:pos="900"/>
        </w:tabs>
        <w:ind w:left="900"/>
        <w:jc w:val="both"/>
        <w:rPr>
          <w:rFonts w:asciiTheme="minorHAnsi" w:hAnsiTheme="minorHAnsi" w:cstheme="minorHAnsi"/>
          <w:sz w:val="22"/>
          <w:szCs w:val="22"/>
          <w:u w:val="single"/>
          <w:lang w:val="en-GB"/>
        </w:rPr>
      </w:pPr>
      <w:r w:rsidRPr="0018212A">
        <w:rPr>
          <w:rFonts w:asciiTheme="minorHAnsi" w:eastAsia="Arial Unicode MS" w:hAnsiTheme="minorHAnsi" w:cstheme="minorHAnsi"/>
          <w:b/>
          <w:bCs/>
          <w:sz w:val="22"/>
          <w:szCs w:val="22"/>
          <w:lang w:val="en-GB"/>
        </w:rPr>
        <w:t xml:space="preserve">Profile of the </w:t>
      </w:r>
      <w:r w:rsidR="00083AE1">
        <w:rPr>
          <w:rFonts w:asciiTheme="minorHAnsi" w:eastAsia="Arial Unicode MS" w:hAnsiTheme="minorHAnsi" w:cstheme="minorHAnsi"/>
          <w:b/>
          <w:bCs/>
          <w:sz w:val="22"/>
          <w:szCs w:val="22"/>
          <w:lang w:val="en-GB"/>
        </w:rPr>
        <w:t>Local Disability Expert</w:t>
      </w:r>
      <w:r w:rsidR="002D5284" w:rsidRPr="0018212A">
        <w:rPr>
          <w:rFonts w:asciiTheme="minorHAnsi" w:eastAsia="Arial Unicode MS" w:hAnsiTheme="minorHAnsi" w:cstheme="minorHAnsi"/>
          <w:b/>
          <w:bCs/>
          <w:sz w:val="22"/>
          <w:szCs w:val="22"/>
          <w:lang w:val="en-GB"/>
        </w:rPr>
        <w:t xml:space="preserve"> </w:t>
      </w:r>
    </w:p>
    <w:p w14:paraId="6D6AA53A" w14:textId="77777777" w:rsidR="002D5284" w:rsidRPr="0018212A" w:rsidRDefault="002D5284" w:rsidP="002D5284">
      <w:pPr>
        <w:jc w:val="both"/>
        <w:rPr>
          <w:rFonts w:asciiTheme="minorHAnsi" w:hAnsiTheme="minorHAnsi" w:cstheme="minorHAnsi"/>
          <w:sz w:val="22"/>
          <w:szCs w:val="22"/>
          <w:lang w:val="en-GB"/>
        </w:rPr>
      </w:pPr>
    </w:p>
    <w:p w14:paraId="2F51A6EB" w14:textId="77777777" w:rsidR="002D5284" w:rsidRPr="0018212A" w:rsidRDefault="002D5284" w:rsidP="002D5284">
      <w:pPr>
        <w:jc w:val="both"/>
        <w:rPr>
          <w:rFonts w:asciiTheme="minorHAnsi" w:hAnsiTheme="minorHAnsi" w:cstheme="minorHAnsi"/>
          <w:b/>
          <w:bCs/>
          <w:sz w:val="22"/>
          <w:szCs w:val="22"/>
          <w:lang w:val="en-GB"/>
        </w:rPr>
      </w:pPr>
      <w:bookmarkStart w:id="1" w:name="_Hlk161922752"/>
      <w:r w:rsidRPr="0018212A">
        <w:rPr>
          <w:rFonts w:asciiTheme="minorHAnsi" w:hAnsiTheme="minorHAnsi" w:cstheme="minorHAnsi"/>
          <w:b/>
          <w:bCs/>
          <w:sz w:val="22"/>
          <w:szCs w:val="22"/>
          <w:lang w:val="en-GB"/>
        </w:rPr>
        <w:t>Qualifications and experience:</w:t>
      </w:r>
    </w:p>
    <w:p w14:paraId="6A7D6128" w14:textId="22EE43E6" w:rsidR="002D5284" w:rsidRPr="0018212A" w:rsidRDefault="00083AE1" w:rsidP="005E7AE1">
      <w:pPr>
        <w:numPr>
          <w:ilvl w:val="0"/>
          <w:numId w:val="3"/>
        </w:numPr>
        <w:autoSpaceDE w:val="0"/>
        <w:autoSpaceDN w:val="0"/>
        <w:adjustRightInd w:val="0"/>
        <w:rPr>
          <w:rFonts w:asciiTheme="minorHAnsi" w:hAnsiTheme="minorHAnsi" w:cstheme="minorHAnsi"/>
          <w:sz w:val="22"/>
          <w:szCs w:val="22"/>
          <w:lang w:val="en-GB"/>
        </w:rPr>
      </w:pPr>
      <w:r w:rsidRPr="00083AE1">
        <w:rPr>
          <w:rFonts w:asciiTheme="minorHAnsi" w:hAnsiTheme="minorHAnsi" w:cstheme="minorHAnsi"/>
          <w:sz w:val="22"/>
          <w:szCs w:val="22"/>
          <w:lang w:val="en-GB"/>
        </w:rPr>
        <w:t>A relevant degree in fields such as Disability Studies, Social Work, Public Health, Psychology, Sociology</w:t>
      </w:r>
      <w:r>
        <w:rPr>
          <w:rFonts w:asciiTheme="minorHAnsi" w:hAnsiTheme="minorHAnsi" w:cstheme="minorHAnsi"/>
          <w:sz w:val="22"/>
          <w:szCs w:val="22"/>
          <w:lang w:val="en-GB"/>
        </w:rPr>
        <w:t xml:space="preserve"> </w:t>
      </w:r>
      <w:r w:rsidRPr="00083AE1">
        <w:rPr>
          <w:rFonts w:asciiTheme="minorHAnsi" w:hAnsiTheme="minorHAnsi" w:cstheme="minorHAnsi"/>
          <w:sz w:val="22"/>
          <w:szCs w:val="22"/>
          <w:lang w:val="en-GB"/>
        </w:rPr>
        <w:t>or related disciplines.</w:t>
      </w:r>
      <w:r w:rsidR="005029CA">
        <w:rPr>
          <w:rFonts w:asciiTheme="minorHAnsi" w:hAnsiTheme="minorHAnsi" w:cstheme="minorHAnsi"/>
          <w:sz w:val="22"/>
          <w:szCs w:val="22"/>
          <w:lang w:val="en-GB"/>
        </w:rPr>
        <w:t>;</w:t>
      </w:r>
    </w:p>
    <w:p w14:paraId="475372AD" w14:textId="76582B94" w:rsidR="00083AE1" w:rsidRDefault="002D5284" w:rsidP="005E7AE1">
      <w:pPr>
        <w:pStyle w:val="Paragraphedeliste"/>
        <w:numPr>
          <w:ilvl w:val="0"/>
          <w:numId w:val="3"/>
        </w:numPr>
        <w:spacing w:after="160" w:line="259" w:lineRule="auto"/>
        <w:rPr>
          <w:rFonts w:asciiTheme="minorHAnsi" w:hAnsiTheme="minorHAnsi" w:cstheme="minorHAnsi"/>
          <w:sz w:val="22"/>
          <w:szCs w:val="22"/>
          <w:lang w:val="en-GB"/>
        </w:rPr>
      </w:pPr>
      <w:r w:rsidRPr="0018212A">
        <w:rPr>
          <w:rFonts w:asciiTheme="minorHAnsi" w:hAnsiTheme="minorHAnsi" w:cstheme="minorHAnsi"/>
          <w:sz w:val="22"/>
          <w:szCs w:val="22"/>
          <w:lang w:val="en-GB"/>
        </w:rPr>
        <w:t xml:space="preserve">At least </w:t>
      </w:r>
      <w:r w:rsidR="00E6625C">
        <w:rPr>
          <w:rFonts w:asciiTheme="minorHAnsi" w:hAnsiTheme="minorHAnsi" w:cstheme="minorHAnsi"/>
          <w:sz w:val="22"/>
          <w:szCs w:val="22"/>
          <w:lang w:val="en-GB"/>
        </w:rPr>
        <w:t>5</w:t>
      </w:r>
      <w:r w:rsidRPr="0018212A">
        <w:rPr>
          <w:rFonts w:asciiTheme="minorHAnsi" w:hAnsiTheme="minorHAnsi" w:cstheme="minorHAnsi"/>
          <w:sz w:val="22"/>
          <w:szCs w:val="22"/>
          <w:lang w:val="en-GB"/>
        </w:rPr>
        <w:t xml:space="preserve"> years of professional experience </w:t>
      </w:r>
      <w:r w:rsidR="005029CA" w:rsidRPr="005029CA">
        <w:rPr>
          <w:rFonts w:asciiTheme="minorHAnsi" w:hAnsiTheme="minorHAnsi" w:cstheme="minorHAnsi"/>
          <w:sz w:val="22"/>
          <w:szCs w:val="22"/>
          <w:lang w:val="en-GB"/>
        </w:rPr>
        <w:t xml:space="preserve">in </w:t>
      </w:r>
      <w:r w:rsidR="00083AE1" w:rsidRPr="00083AE1">
        <w:rPr>
          <w:rFonts w:asciiTheme="minorHAnsi" w:hAnsiTheme="minorHAnsi" w:cstheme="minorHAnsi"/>
          <w:sz w:val="22"/>
          <w:szCs w:val="22"/>
          <w:lang w:val="en-GB"/>
        </w:rPr>
        <w:t>disability rights, inclusion, or related areas</w:t>
      </w:r>
      <w:r w:rsidR="00083AE1">
        <w:rPr>
          <w:rFonts w:asciiTheme="minorHAnsi" w:hAnsiTheme="minorHAnsi" w:cstheme="minorHAnsi"/>
          <w:sz w:val="22"/>
          <w:szCs w:val="22"/>
          <w:lang w:val="en-GB"/>
        </w:rPr>
        <w:t>;</w:t>
      </w:r>
    </w:p>
    <w:p w14:paraId="670528ED" w14:textId="65550A54" w:rsidR="002D5284" w:rsidRPr="0018212A" w:rsidRDefault="00083AE1" w:rsidP="005E7AE1">
      <w:pPr>
        <w:pStyle w:val="Paragraphedeliste"/>
        <w:numPr>
          <w:ilvl w:val="0"/>
          <w:numId w:val="3"/>
        </w:numPr>
        <w:spacing w:after="160" w:line="259" w:lineRule="auto"/>
        <w:rPr>
          <w:rFonts w:asciiTheme="minorHAnsi" w:hAnsiTheme="minorHAnsi" w:cstheme="minorHAnsi"/>
          <w:sz w:val="22"/>
          <w:szCs w:val="22"/>
          <w:lang w:val="en-GB"/>
        </w:rPr>
      </w:pPr>
      <w:r w:rsidRPr="00083AE1">
        <w:rPr>
          <w:rFonts w:asciiTheme="minorHAnsi" w:hAnsiTheme="minorHAnsi" w:cstheme="minorHAnsi"/>
          <w:sz w:val="22"/>
          <w:szCs w:val="22"/>
          <w:lang w:val="en-GB"/>
        </w:rPr>
        <w:t>Experience in policy analysis, program management, or implementation of disability-related projects is highly desirable</w:t>
      </w:r>
      <w:r>
        <w:rPr>
          <w:rFonts w:asciiTheme="minorHAnsi" w:hAnsiTheme="minorHAnsi" w:cstheme="minorHAnsi"/>
          <w:sz w:val="22"/>
          <w:szCs w:val="22"/>
          <w:lang w:val="en-GB"/>
        </w:rPr>
        <w:t>;</w:t>
      </w:r>
    </w:p>
    <w:p w14:paraId="4BFFED6E" w14:textId="0B5F207E" w:rsidR="002D5284" w:rsidRPr="0018212A" w:rsidRDefault="005029CA" w:rsidP="005E7AE1">
      <w:pPr>
        <w:pStyle w:val="Paragraphedeliste"/>
        <w:numPr>
          <w:ilvl w:val="0"/>
          <w:numId w:val="3"/>
        </w:numPr>
        <w:spacing w:after="160" w:line="259" w:lineRule="auto"/>
        <w:rPr>
          <w:rFonts w:asciiTheme="minorHAnsi" w:hAnsiTheme="minorHAnsi" w:cstheme="minorHAnsi"/>
          <w:sz w:val="22"/>
          <w:szCs w:val="22"/>
          <w:lang w:val="en-GB"/>
        </w:rPr>
      </w:pPr>
      <w:r w:rsidRPr="005029CA">
        <w:rPr>
          <w:rFonts w:asciiTheme="minorHAnsi" w:hAnsiTheme="minorHAnsi" w:cstheme="minorHAnsi"/>
          <w:sz w:val="22"/>
          <w:szCs w:val="22"/>
          <w:lang w:val="en-GB"/>
        </w:rPr>
        <w:t>In-depth knowledge of social service systems, policies, and practices</w:t>
      </w:r>
      <w:r>
        <w:rPr>
          <w:rFonts w:asciiTheme="minorHAnsi" w:hAnsiTheme="minorHAnsi" w:cstheme="minorHAnsi"/>
          <w:sz w:val="22"/>
          <w:szCs w:val="22"/>
          <w:lang w:val="en-GB"/>
        </w:rPr>
        <w:t>;</w:t>
      </w:r>
    </w:p>
    <w:p w14:paraId="4013A361" w14:textId="23A59C9E" w:rsidR="002D5284" w:rsidRPr="00083AE1" w:rsidRDefault="002D5284" w:rsidP="00083AE1">
      <w:pPr>
        <w:pStyle w:val="Paragraphedeliste"/>
        <w:numPr>
          <w:ilvl w:val="0"/>
          <w:numId w:val="3"/>
        </w:numPr>
        <w:spacing w:after="160" w:line="259" w:lineRule="auto"/>
        <w:rPr>
          <w:rFonts w:asciiTheme="minorHAnsi" w:hAnsiTheme="minorHAnsi" w:cstheme="minorHAnsi"/>
          <w:sz w:val="22"/>
          <w:szCs w:val="22"/>
          <w:lang w:val="en-GB"/>
        </w:rPr>
      </w:pPr>
      <w:r w:rsidRPr="0018212A">
        <w:rPr>
          <w:rFonts w:asciiTheme="minorHAnsi" w:hAnsiTheme="minorHAnsi" w:cstheme="minorHAnsi"/>
          <w:sz w:val="22"/>
          <w:szCs w:val="22"/>
          <w:lang w:val="en-GB"/>
        </w:rPr>
        <w:t xml:space="preserve">Experience with EU-funded projects; </w:t>
      </w:r>
    </w:p>
    <w:p w14:paraId="4C6F8D90" w14:textId="05F91B3E" w:rsidR="002D5284" w:rsidRPr="0018212A" w:rsidRDefault="002D5284" w:rsidP="005E7AE1">
      <w:pPr>
        <w:pStyle w:val="Paragraphedeliste"/>
        <w:numPr>
          <w:ilvl w:val="0"/>
          <w:numId w:val="3"/>
        </w:numPr>
        <w:spacing w:after="160" w:line="259" w:lineRule="auto"/>
        <w:jc w:val="both"/>
        <w:rPr>
          <w:rFonts w:asciiTheme="minorHAnsi" w:hAnsiTheme="minorHAnsi" w:cstheme="minorHAnsi"/>
          <w:sz w:val="22"/>
          <w:szCs w:val="22"/>
          <w:lang w:val="en-GB"/>
        </w:rPr>
      </w:pPr>
      <w:r w:rsidRPr="0018212A">
        <w:rPr>
          <w:rFonts w:asciiTheme="minorHAnsi" w:hAnsiTheme="minorHAnsi" w:cstheme="minorHAnsi"/>
          <w:sz w:val="22"/>
          <w:szCs w:val="22"/>
          <w:lang w:val="en-GB"/>
        </w:rPr>
        <w:t>Good kno</w:t>
      </w:r>
      <w:bookmarkStart w:id="2" w:name="_GoBack"/>
      <w:bookmarkEnd w:id="2"/>
      <w:r w:rsidRPr="0018212A">
        <w:rPr>
          <w:rFonts w:asciiTheme="minorHAnsi" w:hAnsiTheme="minorHAnsi" w:cstheme="minorHAnsi"/>
          <w:sz w:val="22"/>
          <w:szCs w:val="22"/>
          <w:lang w:val="en-GB"/>
        </w:rPr>
        <w:t>wledge of project intervention country (Georgia).</w:t>
      </w:r>
    </w:p>
    <w:p w14:paraId="6E96B888" w14:textId="77777777" w:rsidR="002D5284" w:rsidRPr="00EC7979" w:rsidRDefault="002D5284" w:rsidP="00EC7979">
      <w:pPr>
        <w:spacing w:after="120"/>
        <w:jc w:val="both"/>
        <w:rPr>
          <w:rFonts w:asciiTheme="minorHAnsi" w:hAnsiTheme="minorHAnsi" w:cstheme="minorHAnsi"/>
          <w:b/>
          <w:bCs/>
          <w:sz w:val="22"/>
          <w:szCs w:val="22"/>
          <w:lang w:val="ka-GE"/>
        </w:rPr>
      </w:pPr>
      <w:r w:rsidRPr="0018212A">
        <w:rPr>
          <w:rFonts w:asciiTheme="minorHAnsi" w:hAnsiTheme="minorHAnsi" w:cstheme="minorHAnsi"/>
          <w:b/>
          <w:bCs/>
          <w:sz w:val="22"/>
          <w:szCs w:val="22"/>
          <w:lang w:val="en-GB"/>
        </w:rPr>
        <w:t>Technical skills:</w:t>
      </w:r>
    </w:p>
    <w:p w14:paraId="7EA12EE2" w14:textId="4E68CE04" w:rsidR="00EC7979" w:rsidRPr="00EC7979" w:rsidRDefault="00EC7979" w:rsidP="00EC7979">
      <w:pPr>
        <w:pStyle w:val="Paragraphedeliste"/>
        <w:numPr>
          <w:ilvl w:val="0"/>
          <w:numId w:val="8"/>
        </w:numPr>
        <w:spacing w:after="160" w:line="259" w:lineRule="auto"/>
        <w:jc w:val="both"/>
        <w:rPr>
          <w:rFonts w:asciiTheme="minorHAnsi" w:hAnsiTheme="minorHAnsi" w:cstheme="minorHAnsi"/>
          <w:sz w:val="22"/>
          <w:szCs w:val="22"/>
          <w:lang w:val="en-GB"/>
        </w:rPr>
      </w:pPr>
      <w:r w:rsidRPr="00EC7979">
        <w:rPr>
          <w:rFonts w:asciiTheme="minorHAnsi" w:hAnsiTheme="minorHAnsi" w:cstheme="minorHAnsi"/>
          <w:sz w:val="22"/>
          <w:szCs w:val="22"/>
          <w:lang w:val="en-GB"/>
        </w:rPr>
        <w:t>Knowledge of disability rights frameworks, including the UN Convention on the Rights of Persons with Disabilities (UNCRPD)</w:t>
      </w:r>
      <w:r>
        <w:rPr>
          <w:rFonts w:asciiTheme="minorHAnsi" w:hAnsiTheme="minorHAnsi" w:cstheme="minorHAnsi"/>
          <w:sz w:val="22"/>
          <w:szCs w:val="22"/>
          <w:lang w:val="en-GB"/>
        </w:rPr>
        <w:t>;</w:t>
      </w:r>
    </w:p>
    <w:p w14:paraId="0890A265" w14:textId="1246DE95" w:rsidR="00EC7979" w:rsidRPr="00EC7979" w:rsidRDefault="00EC7979" w:rsidP="00EC7979">
      <w:pPr>
        <w:pStyle w:val="Paragraphedeliste"/>
        <w:numPr>
          <w:ilvl w:val="0"/>
          <w:numId w:val="8"/>
        </w:numPr>
        <w:spacing w:after="160" w:line="259" w:lineRule="auto"/>
        <w:jc w:val="both"/>
        <w:rPr>
          <w:rFonts w:asciiTheme="minorHAnsi" w:hAnsiTheme="minorHAnsi" w:cstheme="minorHAnsi"/>
          <w:sz w:val="22"/>
          <w:szCs w:val="22"/>
          <w:lang w:val="en-GB"/>
        </w:rPr>
      </w:pPr>
      <w:r w:rsidRPr="00EC7979">
        <w:rPr>
          <w:rFonts w:asciiTheme="minorHAnsi" w:hAnsiTheme="minorHAnsi" w:cstheme="minorHAnsi"/>
          <w:sz w:val="22"/>
          <w:szCs w:val="22"/>
          <w:lang w:val="en-GB"/>
        </w:rPr>
        <w:t>Expertise in the Biopsychosocial (BPS) Model and its application in disability assessment and management</w:t>
      </w:r>
      <w:r>
        <w:rPr>
          <w:rFonts w:asciiTheme="minorHAnsi" w:hAnsiTheme="minorHAnsi" w:cstheme="minorHAnsi"/>
          <w:sz w:val="22"/>
          <w:szCs w:val="22"/>
          <w:lang w:val="en-GB"/>
        </w:rPr>
        <w:t>;</w:t>
      </w:r>
    </w:p>
    <w:p w14:paraId="2FB2ADC5" w14:textId="78F5F385" w:rsidR="00EC7979" w:rsidRPr="00EC7979" w:rsidRDefault="00EC7979" w:rsidP="00EC7979">
      <w:pPr>
        <w:pStyle w:val="Paragraphedeliste"/>
        <w:numPr>
          <w:ilvl w:val="0"/>
          <w:numId w:val="8"/>
        </w:numPr>
        <w:spacing w:after="160" w:line="259" w:lineRule="auto"/>
        <w:jc w:val="both"/>
        <w:rPr>
          <w:rFonts w:asciiTheme="minorHAnsi" w:hAnsiTheme="minorHAnsi" w:cstheme="minorHAnsi"/>
          <w:sz w:val="22"/>
          <w:szCs w:val="22"/>
          <w:lang w:val="en-GB"/>
        </w:rPr>
      </w:pPr>
      <w:r w:rsidRPr="00EC7979">
        <w:rPr>
          <w:rFonts w:asciiTheme="minorHAnsi" w:hAnsiTheme="minorHAnsi" w:cstheme="minorHAnsi"/>
          <w:sz w:val="22"/>
          <w:szCs w:val="22"/>
          <w:lang w:val="en-GB"/>
        </w:rPr>
        <w:t>Strong analytical skills to conduct system analyses, assess resource needs, and develop budget programs</w:t>
      </w:r>
      <w:r>
        <w:rPr>
          <w:rFonts w:asciiTheme="minorHAnsi" w:hAnsiTheme="minorHAnsi" w:cstheme="minorHAnsi"/>
          <w:sz w:val="22"/>
          <w:szCs w:val="22"/>
          <w:lang w:val="en-GB"/>
        </w:rPr>
        <w:t>;</w:t>
      </w:r>
    </w:p>
    <w:p w14:paraId="74C1376E" w14:textId="30FA0301" w:rsidR="00EC7979" w:rsidRPr="00EC7979" w:rsidRDefault="00EC7979" w:rsidP="00EC7979">
      <w:pPr>
        <w:pStyle w:val="Paragraphedeliste"/>
        <w:numPr>
          <w:ilvl w:val="0"/>
          <w:numId w:val="8"/>
        </w:numPr>
        <w:spacing w:after="160" w:line="259" w:lineRule="auto"/>
        <w:jc w:val="both"/>
        <w:rPr>
          <w:rFonts w:asciiTheme="minorHAnsi" w:hAnsiTheme="minorHAnsi" w:cstheme="minorHAnsi"/>
          <w:sz w:val="22"/>
          <w:szCs w:val="22"/>
          <w:lang w:val="en-GB"/>
        </w:rPr>
      </w:pPr>
      <w:r w:rsidRPr="00EC7979">
        <w:rPr>
          <w:rFonts w:asciiTheme="minorHAnsi" w:hAnsiTheme="minorHAnsi" w:cstheme="minorHAnsi"/>
          <w:sz w:val="22"/>
          <w:szCs w:val="22"/>
          <w:lang w:val="en-GB"/>
        </w:rPr>
        <w:t>Proficiency in gender mainstreaming approaches and experience in collaborating with gender experts to ensure gender-sensitive interventions</w:t>
      </w:r>
      <w:r>
        <w:rPr>
          <w:rFonts w:asciiTheme="minorHAnsi" w:hAnsiTheme="minorHAnsi" w:cstheme="minorHAnsi"/>
          <w:sz w:val="22"/>
          <w:szCs w:val="22"/>
          <w:lang w:val="en-GB"/>
        </w:rPr>
        <w:t>;</w:t>
      </w:r>
    </w:p>
    <w:p w14:paraId="33786123" w14:textId="1DF2C9DF" w:rsidR="00EC7979" w:rsidRPr="00EC7979" w:rsidRDefault="00EC7979" w:rsidP="00EC7979">
      <w:pPr>
        <w:pStyle w:val="Paragraphedeliste"/>
        <w:numPr>
          <w:ilvl w:val="0"/>
          <w:numId w:val="8"/>
        </w:numPr>
        <w:spacing w:after="160" w:line="259" w:lineRule="auto"/>
        <w:jc w:val="both"/>
        <w:rPr>
          <w:rFonts w:asciiTheme="minorHAnsi" w:hAnsiTheme="minorHAnsi" w:cstheme="minorHAnsi"/>
          <w:sz w:val="22"/>
          <w:szCs w:val="22"/>
          <w:lang w:val="en-GB"/>
        </w:rPr>
      </w:pPr>
      <w:r w:rsidRPr="00EC7979">
        <w:rPr>
          <w:rFonts w:asciiTheme="minorHAnsi" w:hAnsiTheme="minorHAnsi" w:cstheme="minorHAnsi"/>
          <w:sz w:val="22"/>
          <w:szCs w:val="22"/>
          <w:lang w:val="en-GB"/>
        </w:rPr>
        <w:t>Familiarity with legal frameworks related to disability rights and experience in legislative analysis and drafting</w:t>
      </w:r>
      <w:r>
        <w:rPr>
          <w:rFonts w:asciiTheme="minorHAnsi" w:hAnsiTheme="minorHAnsi" w:cstheme="minorHAnsi"/>
          <w:sz w:val="22"/>
          <w:szCs w:val="22"/>
          <w:lang w:val="en-GB"/>
        </w:rPr>
        <w:t>;</w:t>
      </w:r>
    </w:p>
    <w:p w14:paraId="2C333E07" w14:textId="10CE87BF" w:rsidR="00EC7979" w:rsidRPr="00EC7979" w:rsidRDefault="00EC7979" w:rsidP="00EC7979">
      <w:pPr>
        <w:pStyle w:val="Paragraphedeliste"/>
        <w:numPr>
          <w:ilvl w:val="0"/>
          <w:numId w:val="8"/>
        </w:numPr>
        <w:spacing w:after="160" w:line="259" w:lineRule="auto"/>
        <w:jc w:val="both"/>
        <w:rPr>
          <w:rFonts w:asciiTheme="minorHAnsi" w:hAnsiTheme="minorHAnsi" w:cstheme="minorHAnsi"/>
          <w:sz w:val="22"/>
          <w:szCs w:val="22"/>
          <w:lang w:val="en-GB"/>
        </w:rPr>
      </w:pPr>
      <w:r w:rsidRPr="00EC7979">
        <w:rPr>
          <w:rFonts w:asciiTheme="minorHAnsi" w:hAnsiTheme="minorHAnsi" w:cstheme="minorHAnsi"/>
          <w:sz w:val="22"/>
          <w:szCs w:val="22"/>
          <w:lang w:val="en-GB"/>
        </w:rPr>
        <w:t>Training and capacity-building skills, including the development of training materials and conducting workshops or seminars</w:t>
      </w:r>
      <w:r>
        <w:rPr>
          <w:rFonts w:asciiTheme="minorHAnsi" w:hAnsiTheme="minorHAnsi" w:cstheme="minorHAnsi"/>
          <w:sz w:val="22"/>
          <w:szCs w:val="22"/>
          <w:lang w:val="en-GB"/>
        </w:rPr>
        <w:t>;</w:t>
      </w:r>
    </w:p>
    <w:p w14:paraId="5AE946A0" w14:textId="48E0ADB3" w:rsidR="005029CA" w:rsidRDefault="00EC7979" w:rsidP="00EC7979">
      <w:pPr>
        <w:pStyle w:val="Paragraphedeliste"/>
        <w:numPr>
          <w:ilvl w:val="0"/>
          <w:numId w:val="8"/>
        </w:numPr>
        <w:spacing w:after="160" w:line="259" w:lineRule="auto"/>
        <w:jc w:val="both"/>
        <w:rPr>
          <w:rFonts w:asciiTheme="minorHAnsi" w:hAnsiTheme="minorHAnsi" w:cstheme="minorHAnsi"/>
          <w:sz w:val="22"/>
          <w:szCs w:val="22"/>
          <w:lang w:val="en-GB"/>
        </w:rPr>
      </w:pPr>
      <w:r w:rsidRPr="00EC7979">
        <w:rPr>
          <w:rFonts w:asciiTheme="minorHAnsi" w:hAnsiTheme="minorHAnsi" w:cstheme="minorHAnsi"/>
          <w:sz w:val="22"/>
          <w:szCs w:val="22"/>
          <w:lang w:val="en-GB"/>
        </w:rPr>
        <w:t>Familiarity with accessibility standards and methodologies for assessing geographical accessibility of medical institutions.</w:t>
      </w:r>
    </w:p>
    <w:p w14:paraId="76F036AE" w14:textId="77777777" w:rsidR="00314F9A" w:rsidRPr="00314F9A" w:rsidRDefault="00314F9A" w:rsidP="00314F9A">
      <w:pPr>
        <w:spacing w:after="120"/>
        <w:jc w:val="both"/>
        <w:rPr>
          <w:rFonts w:asciiTheme="minorHAnsi" w:hAnsiTheme="minorHAnsi" w:cstheme="minorHAnsi"/>
          <w:b/>
          <w:bCs/>
          <w:sz w:val="22"/>
          <w:szCs w:val="22"/>
          <w:lang w:val="en-GB"/>
        </w:rPr>
      </w:pPr>
      <w:r w:rsidRPr="00314F9A">
        <w:rPr>
          <w:rFonts w:asciiTheme="minorHAnsi" w:hAnsiTheme="minorHAnsi" w:cstheme="minorHAnsi"/>
          <w:b/>
          <w:bCs/>
          <w:sz w:val="22"/>
          <w:szCs w:val="22"/>
          <w:lang w:val="en-GB"/>
        </w:rPr>
        <w:t>Language skills:</w:t>
      </w:r>
    </w:p>
    <w:p w14:paraId="786E9BFB" w14:textId="77777777" w:rsidR="00314F9A" w:rsidRPr="00314F9A" w:rsidRDefault="00314F9A" w:rsidP="00314F9A">
      <w:pPr>
        <w:pStyle w:val="Paragraphedeliste"/>
        <w:numPr>
          <w:ilvl w:val="0"/>
          <w:numId w:val="9"/>
        </w:numPr>
        <w:spacing w:after="160" w:line="259" w:lineRule="auto"/>
        <w:jc w:val="both"/>
        <w:rPr>
          <w:rFonts w:asciiTheme="minorHAnsi" w:hAnsiTheme="minorHAnsi" w:cstheme="minorHAnsi"/>
          <w:sz w:val="22"/>
          <w:szCs w:val="22"/>
          <w:lang w:val="en-GB"/>
        </w:rPr>
      </w:pPr>
      <w:r w:rsidRPr="00314F9A">
        <w:rPr>
          <w:rFonts w:asciiTheme="minorHAnsi" w:hAnsiTheme="minorHAnsi" w:cstheme="minorHAnsi"/>
          <w:sz w:val="22"/>
          <w:szCs w:val="22"/>
          <w:lang w:val="en-GB"/>
        </w:rPr>
        <w:t>Proficiency in Georgian</w:t>
      </w:r>
    </w:p>
    <w:p w14:paraId="4662E63E" w14:textId="77777777" w:rsidR="00314F9A" w:rsidRPr="00314F9A" w:rsidRDefault="00314F9A" w:rsidP="00314F9A">
      <w:pPr>
        <w:pStyle w:val="Paragraphedeliste"/>
        <w:numPr>
          <w:ilvl w:val="0"/>
          <w:numId w:val="9"/>
        </w:numPr>
        <w:spacing w:after="160" w:line="259" w:lineRule="auto"/>
        <w:rPr>
          <w:rFonts w:asciiTheme="minorHAnsi" w:hAnsiTheme="minorHAnsi" w:cstheme="minorHAnsi"/>
          <w:sz w:val="22"/>
          <w:szCs w:val="22"/>
          <w:lang w:val="en-GB"/>
        </w:rPr>
      </w:pPr>
      <w:r w:rsidRPr="00314F9A">
        <w:rPr>
          <w:rFonts w:asciiTheme="minorHAnsi" w:hAnsiTheme="minorHAnsi" w:cstheme="minorHAnsi"/>
          <w:sz w:val="22"/>
          <w:szCs w:val="22"/>
          <w:lang w:val="en-GB"/>
        </w:rPr>
        <w:t>Excellent command of written and spoken English (good writing, synthesis and analysis skills, etc.).</w:t>
      </w:r>
    </w:p>
    <w:p w14:paraId="5B27AE51" w14:textId="77777777" w:rsidR="00314F9A" w:rsidRPr="00314F9A" w:rsidRDefault="00314F9A" w:rsidP="00314F9A">
      <w:pPr>
        <w:spacing w:after="120"/>
        <w:rPr>
          <w:rFonts w:asciiTheme="minorHAnsi" w:hAnsiTheme="minorHAnsi" w:cstheme="minorHAnsi"/>
          <w:b/>
          <w:bCs/>
          <w:sz w:val="22"/>
          <w:szCs w:val="22"/>
          <w:lang w:val="en-GB"/>
        </w:rPr>
      </w:pPr>
      <w:r w:rsidRPr="00314F9A">
        <w:rPr>
          <w:rFonts w:asciiTheme="minorHAnsi" w:hAnsiTheme="minorHAnsi" w:cstheme="minorHAnsi"/>
          <w:b/>
          <w:bCs/>
          <w:sz w:val="22"/>
          <w:szCs w:val="22"/>
          <w:lang w:val="en-GB"/>
        </w:rPr>
        <w:t>Other skills:</w:t>
      </w:r>
    </w:p>
    <w:p w14:paraId="1C573271" w14:textId="77777777" w:rsidR="00314F9A" w:rsidRPr="00314F9A" w:rsidRDefault="00314F9A" w:rsidP="00314F9A">
      <w:pPr>
        <w:jc w:val="both"/>
        <w:rPr>
          <w:rFonts w:asciiTheme="minorHAnsi" w:hAnsiTheme="minorHAnsi" w:cstheme="minorHAnsi"/>
          <w:sz w:val="22"/>
          <w:szCs w:val="22"/>
          <w:lang w:val="en-GB"/>
        </w:rPr>
      </w:pPr>
      <w:r w:rsidRPr="00314F9A">
        <w:rPr>
          <w:rFonts w:asciiTheme="minorHAnsi" w:hAnsiTheme="minorHAnsi" w:cstheme="minorHAnsi"/>
          <w:sz w:val="22"/>
          <w:szCs w:val="22"/>
          <w:lang w:val="en-GB"/>
        </w:rPr>
        <w:t xml:space="preserve">Excellent communication and organizational skills, project management abilities, and the capacity to work collaboratively with various stakeholders within the Ministry and other relevant agencies. </w:t>
      </w:r>
      <w:r w:rsidRPr="00314F9A">
        <w:rPr>
          <w:rFonts w:asciiTheme="minorHAnsi" w:hAnsiTheme="minorHAnsi" w:cstheme="minorHAnsi"/>
          <w:sz w:val="22"/>
          <w:szCs w:val="22"/>
          <w:lang w:val="en-GB"/>
        </w:rPr>
        <w:lastRenderedPageBreak/>
        <w:t>Experience in working on social protection projects or similar government initiatives would be advantageous.</w:t>
      </w:r>
    </w:p>
    <w:p w14:paraId="3F16AC45" w14:textId="77777777" w:rsidR="00314F9A" w:rsidRPr="00314F9A" w:rsidRDefault="00314F9A" w:rsidP="00314F9A">
      <w:pPr>
        <w:spacing w:after="160" w:line="259" w:lineRule="auto"/>
        <w:jc w:val="both"/>
        <w:rPr>
          <w:rFonts w:asciiTheme="minorHAnsi" w:hAnsiTheme="minorHAnsi" w:cstheme="minorHAnsi"/>
          <w:sz w:val="22"/>
          <w:szCs w:val="22"/>
          <w:lang w:val="en-US"/>
        </w:rPr>
      </w:pPr>
    </w:p>
    <w:bookmarkEnd w:id="1"/>
    <w:p w14:paraId="3A498321" w14:textId="77777777" w:rsidR="00E167A2" w:rsidRPr="0018212A" w:rsidRDefault="00777EC5" w:rsidP="005E7AE1">
      <w:pPr>
        <w:numPr>
          <w:ilvl w:val="0"/>
          <w:numId w:val="1"/>
        </w:numPr>
        <w:shd w:val="clear" w:color="auto" w:fill="E6E6E6"/>
        <w:tabs>
          <w:tab w:val="clear" w:pos="720"/>
          <w:tab w:val="num" w:pos="180"/>
        </w:tabs>
        <w:ind w:left="180"/>
        <w:rPr>
          <w:rFonts w:asciiTheme="minorHAnsi" w:eastAsia="Arial Unicode MS" w:hAnsiTheme="minorHAnsi" w:cstheme="minorHAnsi"/>
          <w:b/>
          <w:sz w:val="22"/>
          <w:szCs w:val="22"/>
          <w:lang w:val="en-GB"/>
        </w:rPr>
      </w:pPr>
      <w:r w:rsidRPr="0018212A">
        <w:rPr>
          <w:rFonts w:asciiTheme="minorHAnsi" w:eastAsia="Arial Unicode MS" w:hAnsiTheme="minorHAnsi" w:cstheme="minorHAnsi"/>
          <w:b/>
          <w:bCs/>
          <w:sz w:val="22"/>
          <w:szCs w:val="22"/>
          <w:lang w:val="en-GB"/>
        </w:rPr>
        <w:t>Assignment reports</w:t>
      </w:r>
    </w:p>
    <w:p w14:paraId="31384A07" w14:textId="77777777" w:rsidR="00E167A2" w:rsidRPr="0018212A" w:rsidRDefault="00E167A2" w:rsidP="00E167A2">
      <w:pPr>
        <w:jc w:val="both"/>
        <w:rPr>
          <w:rFonts w:asciiTheme="minorHAnsi" w:hAnsiTheme="minorHAnsi" w:cstheme="minorHAnsi"/>
          <w:sz w:val="22"/>
          <w:szCs w:val="22"/>
          <w:lang w:val="en-GB"/>
        </w:rPr>
      </w:pPr>
    </w:p>
    <w:p w14:paraId="577CBB7E" w14:textId="3C375C3D" w:rsidR="001A29FD" w:rsidRPr="0018212A" w:rsidRDefault="00382FB6" w:rsidP="005568BE">
      <w:pPr>
        <w:jc w:val="both"/>
        <w:rPr>
          <w:rFonts w:asciiTheme="minorHAnsi" w:hAnsiTheme="minorHAnsi" w:cstheme="minorHAnsi"/>
          <w:sz w:val="22"/>
          <w:szCs w:val="22"/>
          <w:lang w:val="en-GB"/>
        </w:rPr>
      </w:pPr>
      <w:r w:rsidRPr="0018212A">
        <w:rPr>
          <w:rFonts w:asciiTheme="minorHAnsi" w:hAnsiTheme="minorHAnsi" w:cstheme="minorHAnsi"/>
          <w:sz w:val="22"/>
          <w:szCs w:val="22"/>
          <w:lang w:val="en-GB"/>
        </w:rPr>
        <w:t xml:space="preserve">Regular </w:t>
      </w:r>
      <w:r w:rsidR="00E167A2" w:rsidRPr="0018212A">
        <w:rPr>
          <w:rFonts w:asciiTheme="minorHAnsi" w:hAnsiTheme="minorHAnsi" w:cstheme="minorHAnsi"/>
          <w:sz w:val="22"/>
          <w:szCs w:val="22"/>
          <w:lang w:val="en-GB"/>
        </w:rPr>
        <w:t>report</w:t>
      </w:r>
      <w:r w:rsidRPr="0018212A">
        <w:rPr>
          <w:rFonts w:asciiTheme="minorHAnsi" w:hAnsiTheme="minorHAnsi" w:cstheme="minorHAnsi"/>
          <w:sz w:val="22"/>
          <w:szCs w:val="22"/>
          <w:lang w:val="en-GB"/>
        </w:rPr>
        <w:t>s</w:t>
      </w:r>
      <w:r w:rsidR="00E167A2" w:rsidRPr="0018212A">
        <w:rPr>
          <w:rFonts w:asciiTheme="minorHAnsi" w:hAnsiTheme="minorHAnsi" w:cstheme="minorHAnsi"/>
          <w:sz w:val="22"/>
          <w:szCs w:val="22"/>
          <w:lang w:val="en-GB"/>
        </w:rPr>
        <w:t xml:space="preserve"> following the </w:t>
      </w:r>
      <w:r w:rsidR="00DC72D0" w:rsidRPr="0018212A">
        <w:rPr>
          <w:rFonts w:asciiTheme="minorHAnsi" w:hAnsiTheme="minorHAnsi" w:cstheme="minorHAnsi"/>
          <w:sz w:val="22"/>
          <w:szCs w:val="22"/>
          <w:lang w:val="en-GB"/>
        </w:rPr>
        <w:t xml:space="preserve">completion of the </w:t>
      </w:r>
      <w:r w:rsidR="002D5284" w:rsidRPr="0018212A">
        <w:rPr>
          <w:rFonts w:asciiTheme="minorHAnsi" w:hAnsiTheme="minorHAnsi" w:cstheme="minorHAnsi"/>
          <w:sz w:val="22"/>
          <w:szCs w:val="22"/>
          <w:lang w:val="en-GB"/>
        </w:rPr>
        <w:t xml:space="preserve">deliverables </w:t>
      </w:r>
      <w:r w:rsidR="00E167A2" w:rsidRPr="0018212A">
        <w:rPr>
          <w:rFonts w:asciiTheme="minorHAnsi" w:hAnsiTheme="minorHAnsi" w:cstheme="minorHAnsi"/>
          <w:sz w:val="22"/>
          <w:szCs w:val="22"/>
          <w:lang w:val="en-GB"/>
        </w:rPr>
        <w:t>must be forwarded by e-mail</w:t>
      </w:r>
      <w:r w:rsidR="00D61530" w:rsidRPr="0018212A">
        <w:rPr>
          <w:rFonts w:asciiTheme="minorHAnsi" w:hAnsiTheme="minorHAnsi" w:cstheme="minorHAnsi"/>
          <w:sz w:val="22"/>
          <w:szCs w:val="22"/>
          <w:lang w:val="en-GB"/>
        </w:rPr>
        <w:t xml:space="preserve"> to the project team. </w:t>
      </w:r>
      <w:r w:rsidR="00DC72D0" w:rsidRPr="0018212A">
        <w:rPr>
          <w:rFonts w:asciiTheme="minorHAnsi" w:hAnsiTheme="minorHAnsi" w:cstheme="minorHAnsi"/>
          <w:sz w:val="22"/>
          <w:szCs w:val="22"/>
          <w:lang w:val="en-GB"/>
        </w:rPr>
        <w:t xml:space="preserve"> </w:t>
      </w:r>
    </w:p>
    <w:p w14:paraId="6731BF84" w14:textId="77777777" w:rsidR="003A7507" w:rsidRPr="0018212A" w:rsidRDefault="003A7507" w:rsidP="003A7507">
      <w:pPr>
        <w:jc w:val="both"/>
        <w:rPr>
          <w:rFonts w:asciiTheme="minorHAnsi" w:eastAsia="Arial Unicode MS" w:hAnsiTheme="minorHAnsi" w:cstheme="minorHAnsi"/>
          <w:b/>
          <w:sz w:val="22"/>
          <w:szCs w:val="22"/>
          <w:lang w:val="en-GB"/>
        </w:rPr>
      </w:pPr>
    </w:p>
    <w:p w14:paraId="7A8D169F" w14:textId="77777777" w:rsidR="003A7507" w:rsidRPr="0018212A" w:rsidRDefault="003A7507" w:rsidP="005E7AE1">
      <w:pPr>
        <w:numPr>
          <w:ilvl w:val="0"/>
          <w:numId w:val="1"/>
        </w:numPr>
        <w:shd w:val="clear" w:color="auto" w:fill="E6E6E6"/>
        <w:tabs>
          <w:tab w:val="clear" w:pos="720"/>
          <w:tab w:val="num" w:pos="180"/>
        </w:tabs>
        <w:ind w:left="180"/>
        <w:rPr>
          <w:rFonts w:asciiTheme="minorHAnsi" w:eastAsia="Arial Unicode MS" w:hAnsiTheme="minorHAnsi" w:cstheme="minorHAnsi"/>
          <w:b/>
          <w:sz w:val="22"/>
          <w:szCs w:val="22"/>
          <w:lang w:val="en-GB"/>
        </w:rPr>
      </w:pPr>
      <w:r w:rsidRPr="0018212A">
        <w:rPr>
          <w:rFonts w:asciiTheme="minorHAnsi" w:eastAsia="Arial Unicode MS" w:hAnsiTheme="minorHAnsi" w:cstheme="minorHAnsi"/>
          <w:b/>
          <w:bCs/>
          <w:sz w:val="22"/>
          <w:szCs w:val="22"/>
          <w:lang w:val="en-GB"/>
        </w:rPr>
        <w:t xml:space="preserve">Monitoring-evaluation </w:t>
      </w:r>
    </w:p>
    <w:p w14:paraId="604E2E37" w14:textId="77777777" w:rsidR="00C90734" w:rsidRDefault="00C90734" w:rsidP="00C85939">
      <w:pPr>
        <w:jc w:val="both"/>
        <w:rPr>
          <w:rFonts w:asciiTheme="minorHAnsi" w:hAnsiTheme="minorHAnsi" w:cstheme="minorHAnsi"/>
          <w:sz w:val="22"/>
          <w:szCs w:val="22"/>
          <w:lang w:val="en-GB"/>
        </w:rPr>
      </w:pPr>
    </w:p>
    <w:p w14:paraId="349FB26D" w14:textId="3BF57824" w:rsidR="00B77A65" w:rsidRPr="0018212A" w:rsidRDefault="00B77A65" w:rsidP="00B77A65">
      <w:pPr>
        <w:jc w:val="both"/>
        <w:rPr>
          <w:rFonts w:asciiTheme="minorHAnsi" w:hAnsiTheme="minorHAnsi" w:cstheme="minorHAnsi"/>
          <w:sz w:val="22"/>
          <w:szCs w:val="22"/>
          <w:lang w:val="en-GB"/>
        </w:rPr>
      </w:pPr>
      <w:r>
        <w:rPr>
          <w:rFonts w:asciiTheme="minorHAnsi" w:hAnsiTheme="minorHAnsi" w:cstheme="minorHAnsi"/>
          <w:sz w:val="22"/>
          <w:szCs w:val="22"/>
          <w:lang w:val="en-GB"/>
        </w:rPr>
        <w:t>In coordination with M&amp;E expert of the project and M&amp;E team in Expertise France HQ (Paris).</w:t>
      </w:r>
    </w:p>
    <w:sectPr w:rsidR="00B77A65" w:rsidRPr="0018212A" w:rsidSect="00684873">
      <w:headerReference w:type="even" r:id="rId8"/>
      <w:headerReference w:type="default" r:id="rId9"/>
      <w:footerReference w:type="even" r:id="rId10"/>
      <w:footerReference w:type="default" r:id="rId11"/>
      <w:headerReference w:type="first" r:id="rId12"/>
      <w:footerReference w:type="first" r:id="rId13"/>
      <w:pgSz w:w="11906" w:h="16838"/>
      <w:pgMar w:top="1977" w:right="1417" w:bottom="1417" w:left="1417" w:header="708" w:footer="4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B7271" w14:textId="77777777" w:rsidR="003F2DAF" w:rsidRDefault="003F2DAF">
      <w:r>
        <w:separator/>
      </w:r>
    </w:p>
  </w:endnote>
  <w:endnote w:type="continuationSeparator" w:id="0">
    <w:p w14:paraId="65A0EA61" w14:textId="77777777" w:rsidR="003F2DAF" w:rsidRDefault="003F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AA7A3" w14:textId="77777777" w:rsidR="007B7543" w:rsidRDefault="007B7543" w:rsidP="00261EB0">
    <w:pPr>
      <w:pStyle w:val="Pieddepage"/>
      <w:framePr w:wrap="around" w:vAnchor="text" w:hAnchor="margin" w:xAlign="right" w:y="1"/>
      <w:rPr>
        <w:rStyle w:val="Numrodepage"/>
      </w:rPr>
    </w:pPr>
    <w:r>
      <w:rPr>
        <w:rStyle w:val="Numrodepage"/>
        <w:lang w:val="en"/>
      </w:rPr>
      <w:fldChar w:fldCharType="begin"/>
    </w:r>
    <w:r>
      <w:rPr>
        <w:rStyle w:val="Numrodepage"/>
        <w:lang w:val="en"/>
      </w:rPr>
      <w:instrText xml:space="preserve">PAGE  </w:instrText>
    </w:r>
    <w:r>
      <w:rPr>
        <w:rStyle w:val="Numrodepage"/>
        <w:lang w:val="en"/>
      </w:rPr>
      <w:fldChar w:fldCharType="end"/>
    </w:r>
  </w:p>
  <w:p w14:paraId="56BDE012" w14:textId="77777777" w:rsidR="007B7543" w:rsidRDefault="007B7543" w:rsidP="00561408">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175EE" w14:textId="77777777" w:rsidR="00E76A24" w:rsidRPr="00EE0FDD" w:rsidRDefault="00E76A24" w:rsidP="00E76A24">
    <w:pPr>
      <w:pStyle w:val="Pieddepage"/>
      <w:tabs>
        <w:tab w:val="clear" w:pos="4536"/>
        <w:tab w:val="clear" w:pos="9072"/>
        <w:tab w:val="right" w:pos="9746"/>
      </w:tabs>
      <w:jc w:val="both"/>
      <w:rPr>
        <w:rFonts w:asciiTheme="minorHAnsi" w:hAnsiTheme="minorHAnsi"/>
        <w:u w:val="single"/>
      </w:rPr>
    </w:pPr>
    <w:r w:rsidRPr="00EE0FDD">
      <w:rPr>
        <w:rFonts w:asciiTheme="minorHAnsi" w:hAnsiTheme="minorHAnsi"/>
        <w:u w:val="single"/>
      </w:rPr>
      <w:tab/>
    </w:r>
  </w:p>
  <w:sdt>
    <w:sdtPr>
      <w:rPr>
        <w:rFonts w:asciiTheme="minorHAnsi" w:hAnsiTheme="minorHAnsi"/>
        <w:sz w:val="22"/>
        <w:szCs w:val="22"/>
      </w:rPr>
      <w:id w:val="-279648002"/>
      <w:docPartObj>
        <w:docPartGallery w:val="Page Numbers (Top of Page)"/>
        <w:docPartUnique/>
      </w:docPartObj>
    </w:sdtPr>
    <w:sdtEndPr/>
    <w:sdtContent>
      <w:p w14:paraId="64E47908" w14:textId="28DB1FF3" w:rsidR="00D84ED9" w:rsidRPr="00D5155F" w:rsidRDefault="00E6625C" w:rsidP="00D84ED9">
        <w:pPr>
          <w:pStyle w:val="Pieddepage"/>
          <w:tabs>
            <w:tab w:val="clear" w:pos="4536"/>
            <w:tab w:val="clear" w:pos="9072"/>
            <w:tab w:val="right" w:pos="9746"/>
          </w:tabs>
          <w:jc w:val="right"/>
          <w:rPr>
            <w:rFonts w:asciiTheme="minorHAnsi" w:hAnsiTheme="minorHAnsi" w:cstheme="minorHAnsi"/>
            <w:b/>
            <w:sz w:val="22"/>
            <w:szCs w:val="22"/>
            <w:lang w:val="en-US"/>
          </w:rPr>
        </w:pPr>
        <w:sdt>
          <w:sdtPr>
            <w:rPr>
              <w:rFonts w:asciiTheme="minorHAnsi" w:hAnsiTheme="minorHAnsi" w:cstheme="minorHAnsi"/>
              <w:sz w:val="22"/>
              <w:szCs w:val="22"/>
            </w:rPr>
            <w:id w:val="-1275321880"/>
            <w:docPartObj>
              <w:docPartGallery w:val="Page Numbers (Top of Page)"/>
              <w:docPartUnique/>
            </w:docPartObj>
          </w:sdtPr>
          <w:sdtEndPr>
            <w:rPr>
              <w:b/>
            </w:rPr>
          </w:sdtEndPr>
          <w:sdtContent>
            <w:r w:rsidR="00D84ED9" w:rsidRPr="00D5155F">
              <w:rPr>
                <w:rFonts w:asciiTheme="minorHAnsi" w:hAnsiTheme="minorHAnsi" w:cs="Arial"/>
                <w:sz w:val="16"/>
                <w:szCs w:val="16"/>
                <w:lang w:val="en-US"/>
              </w:rPr>
              <w:t>DAJ_M003ENG_v02, May 2021</w:t>
            </w:r>
            <w:r w:rsidR="00D84ED9" w:rsidRPr="00D5155F">
              <w:rPr>
                <w:rFonts w:asciiTheme="minorHAnsi" w:hAnsiTheme="minorHAnsi" w:cstheme="minorHAnsi"/>
                <w:sz w:val="22"/>
                <w:szCs w:val="22"/>
                <w:lang w:val="en-US"/>
              </w:rPr>
              <w:tab/>
            </w:r>
            <w:sdt>
              <w:sdtPr>
                <w:rPr>
                  <w:rFonts w:asciiTheme="minorHAnsi" w:hAnsiTheme="minorHAnsi"/>
                  <w:sz w:val="22"/>
                </w:rPr>
                <w:id w:val="196748648"/>
                <w:docPartObj>
                  <w:docPartGallery w:val="Page Numbers (Bottom of Page)"/>
                  <w:docPartUnique/>
                </w:docPartObj>
              </w:sdtPr>
              <w:sdtEndPr>
                <w:rPr>
                  <w:b/>
                </w:rPr>
              </w:sdtEndPr>
              <w:sdtContent>
                <w:sdt>
                  <w:sdtPr>
                    <w:rPr>
                      <w:rFonts w:asciiTheme="minorHAnsi" w:hAnsiTheme="minorHAnsi"/>
                      <w:b/>
                      <w:sz w:val="22"/>
                    </w:rPr>
                    <w:id w:val="1658034465"/>
                    <w:docPartObj>
                      <w:docPartGallery w:val="Page Numbers (Top of Page)"/>
                      <w:docPartUnique/>
                    </w:docPartObj>
                  </w:sdtPr>
                  <w:sdtEndPr/>
                  <w:sdtContent>
                    <w:r w:rsidR="00D84ED9" w:rsidRPr="00E76A24">
                      <w:rPr>
                        <w:rFonts w:asciiTheme="minorHAnsi" w:hAnsiTheme="minorHAnsi"/>
                        <w:b/>
                        <w:sz w:val="22"/>
                        <w:lang w:val="en"/>
                      </w:rPr>
                      <w:t xml:space="preserve">Page </w:t>
                    </w:r>
                    <w:r w:rsidR="00D84ED9" w:rsidRPr="00E76A24">
                      <w:rPr>
                        <w:rFonts w:asciiTheme="minorHAnsi" w:hAnsiTheme="minorHAnsi"/>
                        <w:b/>
                        <w:sz w:val="22"/>
                        <w:lang w:val="en"/>
                      </w:rPr>
                      <w:fldChar w:fldCharType="begin"/>
                    </w:r>
                    <w:r w:rsidR="00D84ED9" w:rsidRPr="00E76A24">
                      <w:rPr>
                        <w:rFonts w:asciiTheme="minorHAnsi" w:hAnsiTheme="minorHAnsi"/>
                        <w:b/>
                        <w:sz w:val="22"/>
                        <w:lang w:val="en"/>
                      </w:rPr>
                      <w:instrText>PAGE</w:instrText>
                    </w:r>
                    <w:r w:rsidR="00D84ED9" w:rsidRPr="00E76A24">
                      <w:rPr>
                        <w:rFonts w:asciiTheme="minorHAnsi" w:hAnsiTheme="minorHAnsi"/>
                        <w:b/>
                        <w:sz w:val="22"/>
                        <w:lang w:val="en"/>
                      </w:rPr>
                      <w:fldChar w:fldCharType="separate"/>
                    </w:r>
                    <w:r>
                      <w:rPr>
                        <w:rFonts w:asciiTheme="minorHAnsi" w:hAnsiTheme="minorHAnsi"/>
                        <w:b/>
                        <w:noProof/>
                        <w:sz w:val="22"/>
                        <w:lang w:val="en"/>
                      </w:rPr>
                      <w:t>9</w:t>
                    </w:r>
                    <w:r w:rsidR="00D84ED9" w:rsidRPr="00E76A24">
                      <w:rPr>
                        <w:rFonts w:asciiTheme="minorHAnsi" w:hAnsiTheme="minorHAnsi"/>
                        <w:b/>
                        <w:sz w:val="22"/>
                        <w:lang w:val="en"/>
                      </w:rPr>
                      <w:fldChar w:fldCharType="end"/>
                    </w:r>
                    <w:r w:rsidR="00D84ED9" w:rsidRPr="00E76A24">
                      <w:rPr>
                        <w:rFonts w:asciiTheme="minorHAnsi" w:hAnsiTheme="minorHAnsi"/>
                        <w:b/>
                        <w:sz w:val="22"/>
                        <w:lang w:val="en"/>
                      </w:rPr>
                      <w:t xml:space="preserve"> of </w:t>
                    </w:r>
                    <w:r w:rsidR="00D84ED9" w:rsidRPr="00E76A24">
                      <w:rPr>
                        <w:rFonts w:asciiTheme="minorHAnsi" w:hAnsiTheme="minorHAnsi"/>
                        <w:b/>
                        <w:sz w:val="22"/>
                        <w:lang w:val="en"/>
                      </w:rPr>
                      <w:fldChar w:fldCharType="begin"/>
                    </w:r>
                    <w:r w:rsidR="00D84ED9" w:rsidRPr="00E76A24">
                      <w:rPr>
                        <w:rFonts w:asciiTheme="minorHAnsi" w:hAnsiTheme="minorHAnsi"/>
                        <w:b/>
                        <w:sz w:val="22"/>
                        <w:lang w:val="en"/>
                      </w:rPr>
                      <w:instrText>NUMPAGES</w:instrText>
                    </w:r>
                    <w:r w:rsidR="00D84ED9" w:rsidRPr="00E76A24">
                      <w:rPr>
                        <w:rFonts w:asciiTheme="minorHAnsi" w:hAnsiTheme="minorHAnsi"/>
                        <w:b/>
                        <w:sz w:val="22"/>
                        <w:lang w:val="en"/>
                      </w:rPr>
                      <w:fldChar w:fldCharType="separate"/>
                    </w:r>
                    <w:r>
                      <w:rPr>
                        <w:rFonts w:asciiTheme="minorHAnsi" w:hAnsiTheme="minorHAnsi"/>
                        <w:b/>
                        <w:noProof/>
                        <w:sz w:val="22"/>
                        <w:lang w:val="en"/>
                      </w:rPr>
                      <w:t>9</w:t>
                    </w:r>
                    <w:r w:rsidR="00D84ED9" w:rsidRPr="00E76A24">
                      <w:rPr>
                        <w:rFonts w:asciiTheme="minorHAnsi" w:hAnsiTheme="minorHAnsi"/>
                        <w:b/>
                        <w:sz w:val="22"/>
                        <w:lang w:val="en"/>
                      </w:rPr>
                      <w:fldChar w:fldCharType="end"/>
                    </w:r>
                  </w:sdtContent>
                </w:sdt>
              </w:sdtContent>
            </w:sdt>
          </w:sdtContent>
        </w:sdt>
      </w:p>
      <w:p w14:paraId="506639E6" w14:textId="517D5F16" w:rsidR="00E76A24" w:rsidRPr="00D84ED9" w:rsidRDefault="00D84ED9" w:rsidP="00D84ED9">
        <w:pPr>
          <w:pStyle w:val="a"/>
          <w:widowControl w:val="0"/>
          <w:jc w:val="left"/>
          <w:rPr>
            <w:rFonts w:asciiTheme="minorHAnsi" w:hAnsiTheme="minorHAnsi" w:cs="Arial"/>
            <w:sz w:val="16"/>
            <w:szCs w:val="16"/>
          </w:rPr>
        </w:pPr>
        <w:r w:rsidRPr="00E85978">
          <w:rPr>
            <w:rFonts w:asciiTheme="minorHAnsi" w:hAnsiTheme="minorHAnsi"/>
            <w:sz w:val="16"/>
            <w:szCs w:val="16"/>
          </w:rPr>
          <w:t xml:space="preserve">Expertise France - </w:t>
        </w:r>
        <w:r w:rsidRPr="00E85978">
          <w:rPr>
            <w:rFonts w:asciiTheme="minorHAnsi" w:hAnsiTheme="minorHAnsi"/>
            <w:sz w:val="16"/>
            <w:szCs w:val="16"/>
          </w:rPr>
          <w:br/>
        </w:r>
        <w:r w:rsidR="0009680B">
          <w:rPr>
            <w:rFonts w:asciiTheme="minorHAnsi" w:hAnsiTheme="minorHAnsi" w:cs="Arial"/>
            <w:sz w:val="16"/>
            <w:szCs w:val="16"/>
          </w:rPr>
          <w:t>SIRET : 808 734 792</w:t>
        </w:r>
        <w:r w:rsidRPr="00E85978">
          <w:rPr>
            <w:rFonts w:asciiTheme="minorHAnsi" w:hAnsiTheme="minorHAnsi" w:cs="Arial"/>
            <w:sz w:val="16"/>
            <w:szCs w:val="16"/>
          </w:rPr>
          <w:t xml:space="preserve"> </w:t>
        </w:r>
        <w:r w:rsidR="0009680B">
          <w:rPr>
            <w:rFonts w:asciiTheme="minorHAnsi" w:hAnsiTheme="minorHAnsi" w:cs="Arial"/>
            <w:sz w:val="16"/>
            <w:szCs w:val="16"/>
          </w:rPr>
          <w:t>– 40 Boulevar</w:t>
        </w:r>
        <w:r w:rsidRPr="001C1FC5">
          <w:rPr>
            <w:rFonts w:asciiTheme="minorHAnsi" w:hAnsiTheme="minorHAnsi" w:cs="Arial"/>
            <w:sz w:val="16"/>
            <w:szCs w:val="16"/>
          </w:rPr>
          <w:t xml:space="preserve">d </w:t>
        </w:r>
        <w:r w:rsidR="0009680B">
          <w:rPr>
            <w:rFonts w:asciiTheme="minorHAnsi" w:hAnsiTheme="minorHAnsi" w:cs="Arial"/>
            <w:sz w:val="16"/>
            <w:szCs w:val="16"/>
          </w:rPr>
          <w:t>de Port-Royal, 75</w:t>
        </w:r>
        <w:r w:rsidRPr="001C1FC5">
          <w:rPr>
            <w:rFonts w:asciiTheme="minorHAnsi" w:hAnsiTheme="minorHAnsi" w:cs="Arial"/>
            <w:sz w:val="16"/>
            <w:szCs w:val="16"/>
          </w:rPr>
          <w:t>005 PARIS</w:t>
        </w:r>
        <w:r w:rsidR="0009680B">
          <w:rPr>
            <w:rFonts w:asciiTheme="minorHAnsi" w:hAnsiTheme="minorHAnsi" w:cs="Arial"/>
            <w:sz w:val="16"/>
            <w:szCs w:val="16"/>
          </w:rPr>
          <w:t xml:space="preserve"> </w:t>
        </w:r>
        <w:r w:rsidRPr="001C1FC5">
          <w:rPr>
            <w:rFonts w:asciiTheme="minorHAnsi" w:hAnsiTheme="minorHAnsi" w:cs="Arial"/>
            <w:sz w:val="16"/>
            <w:szCs w:val="16"/>
          </w:rPr>
          <w:t>– France</w:t>
        </w:r>
      </w:p>
    </w:sdtContent>
  </w:sdt>
  <w:p w14:paraId="7CC811EE" w14:textId="77777777" w:rsidR="00E76A24" w:rsidRPr="00FB089A" w:rsidRDefault="00E76A24" w:rsidP="00E76A24">
    <w:pPr>
      <w:pStyle w:val="Pieddepage"/>
      <w:tabs>
        <w:tab w:val="clear" w:pos="4536"/>
        <w:tab w:val="clear" w:pos="9072"/>
        <w:tab w:val="right" w:pos="9746"/>
      </w:tabs>
      <w:jc w:val="both"/>
      <w:rPr>
        <w:rFonts w:asciiTheme="minorHAnsi" w:hAnsiTheme="minorHAnsi"/>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1568570764"/>
      <w:docPartObj>
        <w:docPartGallery w:val="Page Numbers (Bottom of Page)"/>
        <w:docPartUnique/>
      </w:docPartObj>
    </w:sdtPr>
    <w:sdtEndPr/>
    <w:sdtContent>
      <w:sdt>
        <w:sdtPr>
          <w:rPr>
            <w:rFonts w:asciiTheme="minorHAnsi" w:hAnsiTheme="minorHAnsi" w:cstheme="minorHAnsi"/>
            <w:sz w:val="22"/>
            <w:szCs w:val="22"/>
          </w:rPr>
          <w:id w:val="21838982"/>
          <w:docPartObj>
            <w:docPartGallery w:val="Page Numbers (Top of Page)"/>
            <w:docPartUnique/>
          </w:docPartObj>
        </w:sdtPr>
        <w:sdtEndPr/>
        <w:sdtContent>
          <w:p w14:paraId="41F1A57A" w14:textId="77777777" w:rsidR="00E76A24" w:rsidRPr="00825775" w:rsidRDefault="00E76A24" w:rsidP="00E76A24">
            <w:pPr>
              <w:pStyle w:val="Pieddepage"/>
              <w:tabs>
                <w:tab w:val="clear" w:pos="4536"/>
                <w:tab w:val="clear" w:pos="9072"/>
                <w:tab w:val="right" w:pos="9746"/>
              </w:tabs>
              <w:jc w:val="both"/>
              <w:rPr>
                <w:rFonts w:asciiTheme="minorHAnsi" w:hAnsiTheme="minorHAnsi" w:cstheme="minorHAnsi"/>
                <w:u w:val="single"/>
              </w:rPr>
            </w:pPr>
            <w:r w:rsidRPr="00825775">
              <w:rPr>
                <w:rFonts w:asciiTheme="minorHAnsi" w:hAnsiTheme="minorHAnsi" w:cstheme="minorHAnsi"/>
                <w:u w:val="single"/>
              </w:rPr>
              <w:tab/>
            </w:r>
          </w:p>
          <w:p w14:paraId="6E660346" w14:textId="5344C660" w:rsidR="00E76A24" w:rsidRPr="00D5155F" w:rsidRDefault="00E6625C" w:rsidP="00E76A24">
            <w:pPr>
              <w:pStyle w:val="Pieddepage"/>
              <w:tabs>
                <w:tab w:val="clear" w:pos="4536"/>
                <w:tab w:val="clear" w:pos="9072"/>
                <w:tab w:val="right" w:pos="9746"/>
              </w:tabs>
              <w:jc w:val="right"/>
              <w:rPr>
                <w:rFonts w:asciiTheme="minorHAnsi" w:hAnsiTheme="minorHAnsi" w:cstheme="minorHAnsi"/>
                <w:b/>
                <w:sz w:val="22"/>
                <w:szCs w:val="22"/>
                <w:lang w:val="en-US"/>
              </w:rPr>
            </w:pPr>
            <w:sdt>
              <w:sdtPr>
                <w:rPr>
                  <w:rFonts w:asciiTheme="minorHAnsi" w:hAnsiTheme="minorHAnsi" w:cstheme="minorHAnsi"/>
                  <w:sz w:val="22"/>
                  <w:szCs w:val="22"/>
                </w:rPr>
                <w:id w:val="540024111"/>
                <w:docPartObj>
                  <w:docPartGallery w:val="Page Numbers (Top of Page)"/>
                  <w:docPartUnique/>
                </w:docPartObj>
              </w:sdtPr>
              <w:sdtEndPr>
                <w:rPr>
                  <w:b/>
                </w:rPr>
              </w:sdtEndPr>
              <w:sdtContent>
                <w:r w:rsidR="00E76A24" w:rsidRPr="00D5155F">
                  <w:rPr>
                    <w:rFonts w:asciiTheme="minorHAnsi" w:hAnsiTheme="minorHAnsi" w:cs="Arial"/>
                    <w:sz w:val="16"/>
                    <w:szCs w:val="16"/>
                    <w:lang w:val="en-US"/>
                  </w:rPr>
                  <w:t>DAJ_M003ENG_v0</w:t>
                </w:r>
                <w:r w:rsidR="00D84ED9" w:rsidRPr="00D5155F">
                  <w:rPr>
                    <w:rFonts w:asciiTheme="minorHAnsi" w:hAnsiTheme="minorHAnsi" w:cs="Arial"/>
                    <w:sz w:val="16"/>
                    <w:szCs w:val="16"/>
                    <w:lang w:val="en-US"/>
                  </w:rPr>
                  <w:t>2, May 2021</w:t>
                </w:r>
                <w:r w:rsidR="00E76A24" w:rsidRPr="00D5155F">
                  <w:rPr>
                    <w:rFonts w:asciiTheme="minorHAnsi" w:hAnsiTheme="minorHAnsi" w:cstheme="minorHAnsi"/>
                    <w:sz w:val="22"/>
                    <w:szCs w:val="22"/>
                    <w:lang w:val="en-US"/>
                  </w:rPr>
                  <w:tab/>
                </w:r>
                <w:sdt>
                  <w:sdtPr>
                    <w:rPr>
                      <w:rFonts w:asciiTheme="minorHAnsi" w:hAnsiTheme="minorHAnsi"/>
                      <w:sz w:val="22"/>
                    </w:rPr>
                    <w:id w:val="1539232924"/>
                    <w:docPartObj>
                      <w:docPartGallery w:val="Page Numbers (Bottom of Page)"/>
                      <w:docPartUnique/>
                    </w:docPartObj>
                  </w:sdtPr>
                  <w:sdtEndPr>
                    <w:rPr>
                      <w:b/>
                    </w:rPr>
                  </w:sdtEndPr>
                  <w:sdtContent>
                    <w:sdt>
                      <w:sdtPr>
                        <w:rPr>
                          <w:rFonts w:asciiTheme="minorHAnsi" w:hAnsiTheme="minorHAnsi"/>
                          <w:b/>
                          <w:sz w:val="22"/>
                        </w:rPr>
                        <w:id w:val="-1769616900"/>
                        <w:docPartObj>
                          <w:docPartGallery w:val="Page Numbers (Top of Page)"/>
                          <w:docPartUnique/>
                        </w:docPartObj>
                      </w:sdtPr>
                      <w:sdtEndPr/>
                      <w:sdtContent>
                        <w:r w:rsidR="00E76A24" w:rsidRPr="00E76A24">
                          <w:rPr>
                            <w:rFonts w:asciiTheme="minorHAnsi" w:hAnsiTheme="minorHAnsi"/>
                            <w:b/>
                            <w:sz w:val="22"/>
                            <w:lang w:val="en"/>
                          </w:rPr>
                          <w:t xml:space="preserve">Page </w:t>
                        </w:r>
                        <w:r w:rsidR="00E76A24" w:rsidRPr="00E76A24">
                          <w:rPr>
                            <w:rFonts w:asciiTheme="minorHAnsi" w:hAnsiTheme="minorHAnsi"/>
                            <w:b/>
                            <w:sz w:val="22"/>
                            <w:lang w:val="en"/>
                          </w:rPr>
                          <w:fldChar w:fldCharType="begin"/>
                        </w:r>
                        <w:r w:rsidR="00E76A24" w:rsidRPr="00E76A24">
                          <w:rPr>
                            <w:rFonts w:asciiTheme="minorHAnsi" w:hAnsiTheme="minorHAnsi"/>
                            <w:b/>
                            <w:sz w:val="22"/>
                            <w:lang w:val="en"/>
                          </w:rPr>
                          <w:instrText>PAGE</w:instrText>
                        </w:r>
                        <w:r w:rsidR="00E76A24" w:rsidRPr="00E76A24">
                          <w:rPr>
                            <w:rFonts w:asciiTheme="minorHAnsi" w:hAnsiTheme="minorHAnsi"/>
                            <w:b/>
                            <w:sz w:val="22"/>
                            <w:lang w:val="en"/>
                          </w:rPr>
                          <w:fldChar w:fldCharType="separate"/>
                        </w:r>
                        <w:r>
                          <w:rPr>
                            <w:rFonts w:asciiTheme="minorHAnsi" w:hAnsiTheme="minorHAnsi"/>
                            <w:b/>
                            <w:noProof/>
                            <w:sz w:val="22"/>
                            <w:lang w:val="en"/>
                          </w:rPr>
                          <w:t>1</w:t>
                        </w:r>
                        <w:r w:rsidR="00E76A24" w:rsidRPr="00E76A24">
                          <w:rPr>
                            <w:rFonts w:asciiTheme="minorHAnsi" w:hAnsiTheme="minorHAnsi"/>
                            <w:b/>
                            <w:sz w:val="22"/>
                            <w:lang w:val="en"/>
                          </w:rPr>
                          <w:fldChar w:fldCharType="end"/>
                        </w:r>
                        <w:r w:rsidR="00E76A24" w:rsidRPr="00E76A24">
                          <w:rPr>
                            <w:rFonts w:asciiTheme="minorHAnsi" w:hAnsiTheme="minorHAnsi"/>
                            <w:b/>
                            <w:sz w:val="22"/>
                            <w:lang w:val="en"/>
                          </w:rPr>
                          <w:t xml:space="preserve"> of </w:t>
                        </w:r>
                        <w:r w:rsidR="00E76A24" w:rsidRPr="00E76A24">
                          <w:rPr>
                            <w:rFonts w:asciiTheme="minorHAnsi" w:hAnsiTheme="minorHAnsi"/>
                            <w:b/>
                            <w:sz w:val="22"/>
                            <w:lang w:val="en"/>
                          </w:rPr>
                          <w:fldChar w:fldCharType="begin"/>
                        </w:r>
                        <w:r w:rsidR="00E76A24" w:rsidRPr="00E76A24">
                          <w:rPr>
                            <w:rFonts w:asciiTheme="minorHAnsi" w:hAnsiTheme="minorHAnsi"/>
                            <w:b/>
                            <w:sz w:val="22"/>
                            <w:lang w:val="en"/>
                          </w:rPr>
                          <w:instrText>NUMPAGES</w:instrText>
                        </w:r>
                        <w:r w:rsidR="00E76A24" w:rsidRPr="00E76A24">
                          <w:rPr>
                            <w:rFonts w:asciiTheme="minorHAnsi" w:hAnsiTheme="minorHAnsi"/>
                            <w:b/>
                            <w:sz w:val="22"/>
                            <w:lang w:val="en"/>
                          </w:rPr>
                          <w:fldChar w:fldCharType="separate"/>
                        </w:r>
                        <w:r>
                          <w:rPr>
                            <w:rFonts w:asciiTheme="minorHAnsi" w:hAnsiTheme="minorHAnsi"/>
                            <w:b/>
                            <w:noProof/>
                            <w:sz w:val="22"/>
                            <w:lang w:val="en"/>
                          </w:rPr>
                          <w:t>9</w:t>
                        </w:r>
                        <w:r w:rsidR="00E76A24" w:rsidRPr="00E76A24">
                          <w:rPr>
                            <w:rFonts w:asciiTheme="minorHAnsi" w:hAnsiTheme="minorHAnsi"/>
                            <w:b/>
                            <w:sz w:val="22"/>
                            <w:lang w:val="en"/>
                          </w:rPr>
                          <w:fldChar w:fldCharType="end"/>
                        </w:r>
                      </w:sdtContent>
                    </w:sdt>
                  </w:sdtContent>
                </w:sdt>
              </w:sdtContent>
            </w:sdt>
          </w:p>
          <w:p w14:paraId="79D2E3BB" w14:textId="30B39C44" w:rsidR="00D84ED9" w:rsidRPr="001C1FC5" w:rsidRDefault="0009680B" w:rsidP="00D84ED9">
            <w:pPr>
              <w:pStyle w:val="a"/>
              <w:widowControl w:val="0"/>
              <w:jc w:val="left"/>
              <w:rPr>
                <w:rFonts w:asciiTheme="minorHAnsi" w:hAnsiTheme="minorHAnsi" w:cs="Arial"/>
                <w:sz w:val="16"/>
                <w:szCs w:val="16"/>
              </w:rPr>
            </w:pPr>
            <w:r>
              <w:rPr>
                <w:rFonts w:asciiTheme="minorHAnsi" w:hAnsiTheme="minorHAnsi"/>
                <w:sz w:val="16"/>
                <w:szCs w:val="16"/>
              </w:rPr>
              <w:t xml:space="preserve">Expertise France </w:t>
            </w:r>
            <w:r w:rsidR="00D84ED9" w:rsidRPr="00E85978">
              <w:rPr>
                <w:rFonts w:asciiTheme="minorHAnsi" w:hAnsiTheme="minorHAnsi"/>
                <w:sz w:val="16"/>
                <w:szCs w:val="16"/>
              </w:rPr>
              <w:t xml:space="preserve"> </w:t>
            </w:r>
            <w:r w:rsidR="00D84ED9" w:rsidRPr="00E85978">
              <w:rPr>
                <w:rFonts w:asciiTheme="minorHAnsi" w:hAnsiTheme="minorHAnsi"/>
                <w:sz w:val="16"/>
                <w:szCs w:val="16"/>
              </w:rPr>
              <w:br/>
            </w:r>
            <w:r>
              <w:rPr>
                <w:rFonts w:asciiTheme="minorHAnsi" w:hAnsiTheme="minorHAnsi" w:cs="Arial"/>
                <w:sz w:val="16"/>
                <w:szCs w:val="16"/>
              </w:rPr>
              <w:t>SIRET : 808 734 792 – 40 Boulevar</w:t>
            </w:r>
            <w:r w:rsidR="00D84ED9" w:rsidRPr="001C1FC5">
              <w:rPr>
                <w:rFonts w:asciiTheme="minorHAnsi" w:hAnsiTheme="minorHAnsi" w:cs="Arial"/>
                <w:sz w:val="16"/>
                <w:szCs w:val="16"/>
              </w:rPr>
              <w:t xml:space="preserve">d </w:t>
            </w:r>
            <w:r>
              <w:rPr>
                <w:rFonts w:asciiTheme="minorHAnsi" w:hAnsiTheme="minorHAnsi" w:cs="Arial"/>
                <w:sz w:val="16"/>
                <w:szCs w:val="16"/>
              </w:rPr>
              <w:t>de Port-Royal, 75</w:t>
            </w:r>
            <w:r w:rsidR="00D84ED9" w:rsidRPr="001C1FC5">
              <w:rPr>
                <w:rFonts w:asciiTheme="minorHAnsi" w:hAnsiTheme="minorHAnsi" w:cs="Arial"/>
                <w:sz w:val="16"/>
                <w:szCs w:val="16"/>
              </w:rPr>
              <w:t>005 PARIS– France</w:t>
            </w:r>
          </w:p>
          <w:p w14:paraId="38C1F828" w14:textId="3802F2F5" w:rsidR="00E76A24" w:rsidRPr="00825775" w:rsidRDefault="00E6625C" w:rsidP="00E76A24">
            <w:pPr>
              <w:pStyle w:val="Pieddepage"/>
              <w:tabs>
                <w:tab w:val="clear" w:pos="4536"/>
                <w:tab w:val="clear" w:pos="9072"/>
                <w:tab w:val="right" w:pos="9746"/>
              </w:tabs>
              <w:rPr>
                <w:rFonts w:asciiTheme="minorHAnsi" w:hAnsiTheme="minorHAnsi" w:cstheme="minorHAnsi"/>
                <w:sz w:val="22"/>
                <w:szCs w:val="22"/>
              </w:rPr>
            </w:pP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CF705" w14:textId="77777777" w:rsidR="003F2DAF" w:rsidRDefault="003F2DAF">
      <w:r>
        <w:separator/>
      </w:r>
    </w:p>
  </w:footnote>
  <w:footnote w:type="continuationSeparator" w:id="0">
    <w:p w14:paraId="310A4045" w14:textId="77777777" w:rsidR="003F2DAF" w:rsidRDefault="003F2D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39D88" w14:textId="77777777" w:rsidR="007B7543" w:rsidRDefault="007B7543">
    <w:pPr>
      <w:pStyle w:val="En-tte"/>
    </w:pPr>
    <w:r>
      <w:rPr>
        <w:noProof/>
      </w:rPr>
      <w:drawing>
        <wp:anchor distT="0" distB="0" distL="114300" distR="114300" simplePos="0" relativeHeight="251657216" behindDoc="1" locked="0" layoutInCell="0" allowOverlap="1" wp14:anchorId="4843DAA7" wp14:editId="6E2817E6">
          <wp:simplePos x="0" y="0"/>
          <wp:positionH relativeFrom="margin">
            <wp:align>center</wp:align>
          </wp:positionH>
          <wp:positionV relativeFrom="margin">
            <wp:align>center</wp:align>
          </wp:positionV>
          <wp:extent cx="10706100" cy="10693400"/>
          <wp:effectExtent l="19050" t="0" r="0" b="0"/>
          <wp:wrapNone/>
          <wp:docPr id="1" name="Image 1" descr="Fond F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nd FEI"/>
                  <pic:cNvPicPr>
                    <a:picLocks noChangeAspect="1" noChangeArrowheads="1"/>
                  </pic:cNvPicPr>
                </pic:nvPicPr>
                <pic:blipFill>
                  <a:blip r:embed="rId1">
                    <a:lum bright="70000" contrast="-70000"/>
                  </a:blip>
                  <a:srcRect/>
                  <a:stretch>
                    <a:fillRect/>
                  </a:stretch>
                </pic:blipFill>
                <pic:spPr bwMode="auto">
                  <a:xfrm>
                    <a:off x="0" y="0"/>
                    <a:ext cx="10706100" cy="10693400"/>
                  </a:xfrm>
                  <a:prstGeom prst="rect">
                    <a:avLst/>
                  </a:prstGeom>
                  <a:noFill/>
                </pic:spPr>
              </pic:pic>
            </a:graphicData>
          </a:graphic>
        </wp:anchor>
      </w:drawing>
    </w:r>
    <w:r w:rsidR="00E6625C">
      <w:rPr>
        <w:noProof/>
        <w:lang w:val="en"/>
      </w:rPr>
      <w:pict w14:anchorId="1329C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843pt;height:842pt;z-index:-251658240;mso-wrap-edited:f;mso-width-percent:0;mso-height-percent:0;mso-position-horizontal:center;mso-position-horizontal-relative:margin;mso-position-vertical:center;mso-position-vertical-relative:margin;mso-width-percent:0;mso-height-percent:0" o:allowincell="f">
          <v:imagedata r:id="rId2" o:title="Fond FEI"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64378" w14:textId="5E4506CF" w:rsidR="00932E04" w:rsidRPr="00707B69" w:rsidRDefault="00932E04" w:rsidP="00932E04">
    <w:pPr>
      <w:pStyle w:val="En-tte"/>
      <w:rPr>
        <w:rFonts w:ascii="Calibri" w:hAnsi="Calibri" w:cs="Arial"/>
      </w:rPr>
    </w:pPr>
  </w:p>
  <w:p w14:paraId="73772FA7" w14:textId="0E2D9339" w:rsidR="00932E04" w:rsidRPr="00972A8E" w:rsidRDefault="00E76A24" w:rsidP="00932E04">
    <w:pPr>
      <w:pStyle w:val="En-tte"/>
      <w:tabs>
        <w:tab w:val="clear" w:pos="4536"/>
        <w:tab w:val="clear" w:pos="9072"/>
        <w:tab w:val="right" w:pos="9781"/>
      </w:tabs>
      <w:rPr>
        <w:rFonts w:ascii="Calibri" w:hAnsi="Calibri" w:cs="Arial"/>
        <w:sz w:val="18"/>
        <w:u w:val="single"/>
      </w:rPr>
    </w:pPr>
    <w:r>
      <w:rPr>
        <w:rFonts w:ascii="Calibri" w:hAnsi="Calibri" w:cs="Arial"/>
        <w:b/>
        <w:bCs/>
        <w:smallCaps/>
        <w:lang w:val="en"/>
      </w:rPr>
      <w:t xml:space="preserve">Terms of reference / </w:t>
    </w:r>
    <w:r w:rsidR="00932E04">
      <w:rPr>
        <w:rFonts w:ascii="Calibri" w:hAnsi="Calibri" w:cs="Arial"/>
        <w:b/>
        <w:bCs/>
        <w:smallCaps/>
        <w:lang w:val="en"/>
      </w:rPr>
      <w:t>specifications</w:t>
    </w:r>
  </w:p>
  <w:p w14:paraId="3E6C0A6F" w14:textId="0FC1B7B2" w:rsidR="00932E04" w:rsidRPr="00972A8E" w:rsidRDefault="00932E04" w:rsidP="00932E04">
    <w:pPr>
      <w:pStyle w:val="En-tte"/>
      <w:tabs>
        <w:tab w:val="clear" w:pos="4536"/>
        <w:tab w:val="clear" w:pos="9072"/>
        <w:tab w:val="right" w:pos="9781"/>
      </w:tabs>
      <w:rPr>
        <w:rFonts w:ascii="Calibri" w:hAnsi="Calibri" w:cs="Arial"/>
        <w:sz w:val="18"/>
        <w:u w:val="single"/>
      </w:rPr>
    </w:pPr>
    <w:r>
      <w:rPr>
        <w:u w:val="single"/>
        <w:lang w:val="en"/>
      </w:rPr>
      <w:tab/>
    </w:r>
  </w:p>
  <w:p w14:paraId="76B902E6" w14:textId="77777777" w:rsidR="00B27244" w:rsidRPr="00932E04" w:rsidRDefault="00B27244">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FC669" w14:textId="489921E2" w:rsidR="007B7543" w:rsidRDefault="00DB0880">
    <w:pPr>
      <w:pStyle w:val="En-tte"/>
    </w:pPr>
    <w:bookmarkStart w:id="3" w:name="_Hlk62125806"/>
    <w:bookmarkStart w:id="4" w:name="_Hlk62125807"/>
    <w:r>
      <w:rPr>
        <w:noProof/>
      </w:rPr>
      <w:drawing>
        <wp:inline distT="0" distB="0" distL="0" distR="0" wp14:anchorId="3EC9CC70" wp14:editId="59231A03">
          <wp:extent cx="2124000" cy="1116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rotWithShape="1">
                  <a:blip r:embed="rId1" cstate="print">
                    <a:extLst>
                      <a:ext uri="{28A0092B-C50C-407E-A947-70E740481C1C}">
                        <a14:useLocalDpi xmlns:a14="http://schemas.microsoft.com/office/drawing/2010/main" val="0"/>
                      </a:ext>
                    </a:extLst>
                  </a:blip>
                  <a:srcRect l="10815" t="17177" r="11040" b="15859"/>
                  <a:stretch/>
                </pic:blipFill>
                <pic:spPr bwMode="auto">
                  <a:xfrm>
                    <a:off x="0" y="0"/>
                    <a:ext cx="2124000" cy="1116000"/>
                  </a:xfrm>
                  <a:prstGeom prst="rect">
                    <a:avLst/>
                  </a:prstGeom>
                  <a:ln>
                    <a:noFill/>
                  </a:ln>
                  <a:extLst>
                    <a:ext uri="{53640926-AAD7-44D8-BBD7-CCE9431645EC}">
                      <a14:shadowObscured xmlns:a14="http://schemas.microsoft.com/office/drawing/2010/main"/>
                    </a:ext>
                  </a:extLst>
                </pic:spPr>
              </pic:pic>
            </a:graphicData>
          </a:graphic>
        </wp:inline>
      </w:drawing>
    </w:r>
    <w:bookmarkEnd w:id="3"/>
    <w:bookmarkEnd w:id="4"/>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BB66A26"/>
    <w:multiLevelType w:val="hybridMultilevel"/>
    <w:tmpl w:val="A0A0C0C4"/>
    <w:lvl w:ilvl="0" w:tplc="0590D63C">
      <w:start w:val="1"/>
      <w:numFmt w:val="upperRoman"/>
      <w:lvlText w:val="%1."/>
      <w:lvlJc w:val="right"/>
      <w:pPr>
        <w:tabs>
          <w:tab w:val="num" w:pos="720"/>
        </w:tabs>
        <w:ind w:left="720" w:hanging="180"/>
      </w:pPr>
      <w:rPr>
        <w:rFonts w:ascii="Calibri" w:hAnsi="Calibri" w:hint="default"/>
        <w:b/>
        <w:i w:val="0"/>
        <w:sz w:val="24"/>
      </w:rPr>
    </w:lvl>
    <w:lvl w:ilvl="1" w:tplc="992E2102">
      <w:start w:val="1"/>
      <w:numFmt w:val="decimal"/>
      <w:lvlText w:val="%2)"/>
      <w:lvlJc w:val="left"/>
      <w:pPr>
        <w:tabs>
          <w:tab w:val="num" w:pos="1440"/>
        </w:tabs>
        <w:ind w:left="1440" w:hanging="360"/>
      </w:pPr>
      <w:rPr>
        <w:rFonts w:ascii="Calibri" w:hAnsi="Calibri" w:hint="default"/>
        <w:b/>
        <w:i w:val="0"/>
        <w:sz w:val="22"/>
      </w:rPr>
    </w:lvl>
    <w:lvl w:ilvl="2" w:tplc="2E562696">
      <w:start w:val="1"/>
      <w:numFmt w:val="decimal"/>
      <w:lvlText w:val="%3."/>
      <w:lvlJc w:val="left"/>
      <w:pPr>
        <w:tabs>
          <w:tab w:val="num" w:pos="2340"/>
        </w:tabs>
        <w:ind w:left="2340" w:hanging="360"/>
      </w:pPr>
      <w:rPr>
        <w:rFonts w:ascii="Calibri" w:hAnsi="Calibri" w:hint="default"/>
        <w:b w:val="0"/>
        <w:i w:val="0"/>
        <w:sz w:val="2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C1C5BAF"/>
    <w:multiLevelType w:val="hybridMultilevel"/>
    <w:tmpl w:val="1750C84E"/>
    <w:lvl w:ilvl="0" w:tplc="70C6C89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B5C40"/>
    <w:multiLevelType w:val="hybridMultilevel"/>
    <w:tmpl w:val="7F12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A0476"/>
    <w:multiLevelType w:val="hybridMultilevel"/>
    <w:tmpl w:val="BF8E661E"/>
    <w:lvl w:ilvl="0" w:tplc="70C6C89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226EC"/>
    <w:multiLevelType w:val="hybridMultilevel"/>
    <w:tmpl w:val="DE10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B5249"/>
    <w:multiLevelType w:val="hybridMultilevel"/>
    <w:tmpl w:val="E83A9A9C"/>
    <w:lvl w:ilvl="0" w:tplc="70C6C89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1C0E6E"/>
    <w:multiLevelType w:val="hybridMultilevel"/>
    <w:tmpl w:val="A614DCA6"/>
    <w:lvl w:ilvl="0" w:tplc="70C6C89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101A9"/>
    <w:multiLevelType w:val="multilevel"/>
    <w:tmpl w:val="98AA557A"/>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6"/>
  </w:num>
  <w:num w:numId="4">
    <w:abstractNumId w:val="2"/>
  </w:num>
  <w:num w:numId="5">
    <w:abstractNumId w:val="8"/>
  </w:num>
  <w:num w:numId="6">
    <w:abstractNumId w:val="3"/>
  </w:num>
  <w:num w:numId="7">
    <w:abstractNumId w:val="5"/>
  </w:num>
  <w:num w:numId="8">
    <w:abstractNumId w:val="4"/>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50"/>
    <w:rsid w:val="00016D5B"/>
    <w:rsid w:val="00023D47"/>
    <w:rsid w:val="00030FE2"/>
    <w:rsid w:val="00043041"/>
    <w:rsid w:val="00044B35"/>
    <w:rsid w:val="0005150B"/>
    <w:rsid w:val="00055547"/>
    <w:rsid w:val="00060146"/>
    <w:rsid w:val="00061423"/>
    <w:rsid w:val="000630CD"/>
    <w:rsid w:val="00067734"/>
    <w:rsid w:val="0007063D"/>
    <w:rsid w:val="00074E17"/>
    <w:rsid w:val="00075416"/>
    <w:rsid w:val="00083AE1"/>
    <w:rsid w:val="000942EE"/>
    <w:rsid w:val="0009628C"/>
    <w:rsid w:val="0009680B"/>
    <w:rsid w:val="000972A8"/>
    <w:rsid w:val="000B23F1"/>
    <w:rsid w:val="000B5012"/>
    <w:rsid w:val="000B7D24"/>
    <w:rsid w:val="000C38CD"/>
    <w:rsid w:val="000D0C1B"/>
    <w:rsid w:val="000E0F65"/>
    <w:rsid w:val="000E75D7"/>
    <w:rsid w:val="00102B89"/>
    <w:rsid w:val="0010576D"/>
    <w:rsid w:val="0010646A"/>
    <w:rsid w:val="001133D5"/>
    <w:rsid w:val="001343FC"/>
    <w:rsid w:val="00135AF5"/>
    <w:rsid w:val="001441C8"/>
    <w:rsid w:val="00161C54"/>
    <w:rsid w:val="0016429A"/>
    <w:rsid w:val="0017140E"/>
    <w:rsid w:val="00181B27"/>
    <w:rsid w:val="0018212A"/>
    <w:rsid w:val="00182325"/>
    <w:rsid w:val="001861DC"/>
    <w:rsid w:val="00187AD4"/>
    <w:rsid w:val="001927C4"/>
    <w:rsid w:val="0019451A"/>
    <w:rsid w:val="001A1B09"/>
    <w:rsid w:val="001A29FD"/>
    <w:rsid w:val="001B7333"/>
    <w:rsid w:val="001C4EE8"/>
    <w:rsid w:val="001C534A"/>
    <w:rsid w:val="001C6D6C"/>
    <w:rsid w:val="001D27F6"/>
    <w:rsid w:val="001D6119"/>
    <w:rsid w:val="001E5EB8"/>
    <w:rsid w:val="001E6E76"/>
    <w:rsid w:val="00201880"/>
    <w:rsid w:val="0020249E"/>
    <w:rsid w:val="00214629"/>
    <w:rsid w:val="002158FE"/>
    <w:rsid w:val="00215DE6"/>
    <w:rsid w:val="00225A55"/>
    <w:rsid w:val="00252B62"/>
    <w:rsid w:val="00257A40"/>
    <w:rsid w:val="00257AA9"/>
    <w:rsid w:val="00261EB0"/>
    <w:rsid w:val="00270CD0"/>
    <w:rsid w:val="00281B2F"/>
    <w:rsid w:val="00283E74"/>
    <w:rsid w:val="00292DA8"/>
    <w:rsid w:val="002A361E"/>
    <w:rsid w:val="002A64D2"/>
    <w:rsid w:val="002B1395"/>
    <w:rsid w:val="002B55DC"/>
    <w:rsid w:val="002B6697"/>
    <w:rsid w:val="002B7C12"/>
    <w:rsid w:val="002C2D52"/>
    <w:rsid w:val="002C6EDB"/>
    <w:rsid w:val="002D5284"/>
    <w:rsid w:val="002D64BE"/>
    <w:rsid w:val="002E2558"/>
    <w:rsid w:val="002F56B7"/>
    <w:rsid w:val="00304DFC"/>
    <w:rsid w:val="003109BA"/>
    <w:rsid w:val="00310F15"/>
    <w:rsid w:val="00314F9A"/>
    <w:rsid w:val="00320ED4"/>
    <w:rsid w:val="00342D93"/>
    <w:rsid w:val="00343921"/>
    <w:rsid w:val="00344712"/>
    <w:rsid w:val="0035719D"/>
    <w:rsid w:val="00361C7F"/>
    <w:rsid w:val="00361E2D"/>
    <w:rsid w:val="0036493B"/>
    <w:rsid w:val="00373D7B"/>
    <w:rsid w:val="00382FB6"/>
    <w:rsid w:val="00390C30"/>
    <w:rsid w:val="003A0700"/>
    <w:rsid w:val="003A7185"/>
    <w:rsid w:val="003A7507"/>
    <w:rsid w:val="003B3E93"/>
    <w:rsid w:val="003B79B7"/>
    <w:rsid w:val="003D3B1A"/>
    <w:rsid w:val="003F2DAF"/>
    <w:rsid w:val="003F7468"/>
    <w:rsid w:val="0041571A"/>
    <w:rsid w:val="004252AC"/>
    <w:rsid w:val="0047117E"/>
    <w:rsid w:val="00475709"/>
    <w:rsid w:val="004800D9"/>
    <w:rsid w:val="00483E58"/>
    <w:rsid w:val="0049440F"/>
    <w:rsid w:val="004A529D"/>
    <w:rsid w:val="004B27A3"/>
    <w:rsid w:val="004B4F74"/>
    <w:rsid w:val="004B73C3"/>
    <w:rsid w:val="004B7D32"/>
    <w:rsid w:val="004C1D0E"/>
    <w:rsid w:val="004D1057"/>
    <w:rsid w:val="004D28C2"/>
    <w:rsid w:val="004D4894"/>
    <w:rsid w:val="004E3791"/>
    <w:rsid w:val="004F0DD7"/>
    <w:rsid w:val="005029CA"/>
    <w:rsid w:val="00504682"/>
    <w:rsid w:val="00510D07"/>
    <w:rsid w:val="005149B2"/>
    <w:rsid w:val="00524E21"/>
    <w:rsid w:val="00527F33"/>
    <w:rsid w:val="005433DB"/>
    <w:rsid w:val="00544DBE"/>
    <w:rsid w:val="005543AC"/>
    <w:rsid w:val="005568BE"/>
    <w:rsid w:val="00561408"/>
    <w:rsid w:val="005640DD"/>
    <w:rsid w:val="00566000"/>
    <w:rsid w:val="00566B92"/>
    <w:rsid w:val="00570273"/>
    <w:rsid w:val="005705AC"/>
    <w:rsid w:val="00572A2F"/>
    <w:rsid w:val="00573F5D"/>
    <w:rsid w:val="00582DF4"/>
    <w:rsid w:val="005A0EBB"/>
    <w:rsid w:val="005B07A7"/>
    <w:rsid w:val="005C0011"/>
    <w:rsid w:val="005C0BC2"/>
    <w:rsid w:val="005C1113"/>
    <w:rsid w:val="005D7CC6"/>
    <w:rsid w:val="005E242C"/>
    <w:rsid w:val="005E7AE1"/>
    <w:rsid w:val="00600B22"/>
    <w:rsid w:val="00606D3A"/>
    <w:rsid w:val="00612D61"/>
    <w:rsid w:val="00631124"/>
    <w:rsid w:val="00634191"/>
    <w:rsid w:val="00671483"/>
    <w:rsid w:val="006760B5"/>
    <w:rsid w:val="00676383"/>
    <w:rsid w:val="00683F85"/>
    <w:rsid w:val="00684873"/>
    <w:rsid w:val="006915E8"/>
    <w:rsid w:val="006B2C5B"/>
    <w:rsid w:val="006B4815"/>
    <w:rsid w:val="006B565D"/>
    <w:rsid w:val="006B5831"/>
    <w:rsid w:val="006C3689"/>
    <w:rsid w:val="006C53A4"/>
    <w:rsid w:val="006D0316"/>
    <w:rsid w:val="006D0357"/>
    <w:rsid w:val="006D53E3"/>
    <w:rsid w:val="006D71C7"/>
    <w:rsid w:val="006E1EA3"/>
    <w:rsid w:val="007041CF"/>
    <w:rsid w:val="007221B0"/>
    <w:rsid w:val="00724D6B"/>
    <w:rsid w:val="00725A3A"/>
    <w:rsid w:val="0074075A"/>
    <w:rsid w:val="0074233B"/>
    <w:rsid w:val="0076221F"/>
    <w:rsid w:val="007648E0"/>
    <w:rsid w:val="0076595C"/>
    <w:rsid w:val="007744FC"/>
    <w:rsid w:val="00777EC5"/>
    <w:rsid w:val="00781C92"/>
    <w:rsid w:val="0078270B"/>
    <w:rsid w:val="007A6627"/>
    <w:rsid w:val="007A68E0"/>
    <w:rsid w:val="007A6963"/>
    <w:rsid w:val="007A78AB"/>
    <w:rsid w:val="007B7543"/>
    <w:rsid w:val="007C5930"/>
    <w:rsid w:val="007C5E84"/>
    <w:rsid w:val="007E2C68"/>
    <w:rsid w:val="007E3BA6"/>
    <w:rsid w:val="007E42C2"/>
    <w:rsid w:val="007F1763"/>
    <w:rsid w:val="00802FB2"/>
    <w:rsid w:val="008059B6"/>
    <w:rsid w:val="00807BE1"/>
    <w:rsid w:val="00811A93"/>
    <w:rsid w:val="00816671"/>
    <w:rsid w:val="00826321"/>
    <w:rsid w:val="00832F0C"/>
    <w:rsid w:val="00844CCD"/>
    <w:rsid w:val="00851ADF"/>
    <w:rsid w:val="008570BD"/>
    <w:rsid w:val="00861094"/>
    <w:rsid w:val="00862471"/>
    <w:rsid w:val="00865D04"/>
    <w:rsid w:val="008904E9"/>
    <w:rsid w:val="00894FD8"/>
    <w:rsid w:val="008A1BC0"/>
    <w:rsid w:val="008A3A79"/>
    <w:rsid w:val="008A59C4"/>
    <w:rsid w:val="008B2668"/>
    <w:rsid w:val="008B3831"/>
    <w:rsid w:val="008B4C74"/>
    <w:rsid w:val="008B5A29"/>
    <w:rsid w:val="008C0578"/>
    <w:rsid w:val="008D5785"/>
    <w:rsid w:val="008E2E66"/>
    <w:rsid w:val="008E7E3F"/>
    <w:rsid w:val="008F436C"/>
    <w:rsid w:val="008F5EE2"/>
    <w:rsid w:val="0090138E"/>
    <w:rsid w:val="00906B81"/>
    <w:rsid w:val="00911946"/>
    <w:rsid w:val="0091201F"/>
    <w:rsid w:val="009236DE"/>
    <w:rsid w:val="00925D18"/>
    <w:rsid w:val="009318A5"/>
    <w:rsid w:val="00932C58"/>
    <w:rsid w:val="00932E04"/>
    <w:rsid w:val="00934199"/>
    <w:rsid w:val="00940DC0"/>
    <w:rsid w:val="0094211D"/>
    <w:rsid w:val="00956CB7"/>
    <w:rsid w:val="009649DE"/>
    <w:rsid w:val="00965444"/>
    <w:rsid w:val="009724D1"/>
    <w:rsid w:val="00972757"/>
    <w:rsid w:val="009758EA"/>
    <w:rsid w:val="00982D83"/>
    <w:rsid w:val="00983FF0"/>
    <w:rsid w:val="00996A10"/>
    <w:rsid w:val="009A0825"/>
    <w:rsid w:val="009A38B1"/>
    <w:rsid w:val="009D21BC"/>
    <w:rsid w:val="009D6EC9"/>
    <w:rsid w:val="009F29F4"/>
    <w:rsid w:val="00A07668"/>
    <w:rsid w:val="00A10213"/>
    <w:rsid w:val="00A10CAC"/>
    <w:rsid w:val="00A14686"/>
    <w:rsid w:val="00A211B9"/>
    <w:rsid w:val="00A21B0C"/>
    <w:rsid w:val="00A25884"/>
    <w:rsid w:val="00A25CED"/>
    <w:rsid w:val="00A40DDD"/>
    <w:rsid w:val="00A475DB"/>
    <w:rsid w:val="00A549E0"/>
    <w:rsid w:val="00A60925"/>
    <w:rsid w:val="00A62141"/>
    <w:rsid w:val="00A671D9"/>
    <w:rsid w:val="00A67B64"/>
    <w:rsid w:val="00A84C5B"/>
    <w:rsid w:val="00AB246E"/>
    <w:rsid w:val="00AC0DEF"/>
    <w:rsid w:val="00AC26E5"/>
    <w:rsid w:val="00AC47A6"/>
    <w:rsid w:val="00AD7027"/>
    <w:rsid w:val="00AE410D"/>
    <w:rsid w:val="00AF182F"/>
    <w:rsid w:val="00AF1C79"/>
    <w:rsid w:val="00AF24A3"/>
    <w:rsid w:val="00AF63C1"/>
    <w:rsid w:val="00AF703C"/>
    <w:rsid w:val="00B00D76"/>
    <w:rsid w:val="00B02F58"/>
    <w:rsid w:val="00B16ED1"/>
    <w:rsid w:val="00B171B0"/>
    <w:rsid w:val="00B24880"/>
    <w:rsid w:val="00B24BAE"/>
    <w:rsid w:val="00B27244"/>
    <w:rsid w:val="00B273CE"/>
    <w:rsid w:val="00B32E29"/>
    <w:rsid w:val="00B37501"/>
    <w:rsid w:val="00B40E67"/>
    <w:rsid w:val="00B42C0A"/>
    <w:rsid w:val="00B4707E"/>
    <w:rsid w:val="00B556E1"/>
    <w:rsid w:val="00B57214"/>
    <w:rsid w:val="00B57243"/>
    <w:rsid w:val="00B63A59"/>
    <w:rsid w:val="00B63DCD"/>
    <w:rsid w:val="00B64DF6"/>
    <w:rsid w:val="00B64E1D"/>
    <w:rsid w:val="00B66BE6"/>
    <w:rsid w:val="00B77A65"/>
    <w:rsid w:val="00BA671A"/>
    <w:rsid w:val="00BB0137"/>
    <w:rsid w:val="00BB29B0"/>
    <w:rsid w:val="00BB462A"/>
    <w:rsid w:val="00BC486D"/>
    <w:rsid w:val="00BC7397"/>
    <w:rsid w:val="00BD1212"/>
    <w:rsid w:val="00BD3CCB"/>
    <w:rsid w:val="00BD7CF0"/>
    <w:rsid w:val="00BE065F"/>
    <w:rsid w:val="00BE73A8"/>
    <w:rsid w:val="00BF1DCD"/>
    <w:rsid w:val="00C04448"/>
    <w:rsid w:val="00C2325C"/>
    <w:rsid w:val="00C37578"/>
    <w:rsid w:val="00C41B22"/>
    <w:rsid w:val="00C47B21"/>
    <w:rsid w:val="00C558B8"/>
    <w:rsid w:val="00C55EB1"/>
    <w:rsid w:val="00C5661B"/>
    <w:rsid w:val="00C56AB3"/>
    <w:rsid w:val="00C74FA7"/>
    <w:rsid w:val="00C7752A"/>
    <w:rsid w:val="00C823E2"/>
    <w:rsid w:val="00C840EA"/>
    <w:rsid w:val="00C858E7"/>
    <w:rsid w:val="00C85939"/>
    <w:rsid w:val="00C90734"/>
    <w:rsid w:val="00C96EB6"/>
    <w:rsid w:val="00CA3272"/>
    <w:rsid w:val="00CA7B5D"/>
    <w:rsid w:val="00CB6554"/>
    <w:rsid w:val="00CB7AA1"/>
    <w:rsid w:val="00CC6FDD"/>
    <w:rsid w:val="00CD74FC"/>
    <w:rsid w:val="00CD7D48"/>
    <w:rsid w:val="00CE209F"/>
    <w:rsid w:val="00CE2850"/>
    <w:rsid w:val="00D004C1"/>
    <w:rsid w:val="00D15F32"/>
    <w:rsid w:val="00D162B7"/>
    <w:rsid w:val="00D216E0"/>
    <w:rsid w:val="00D23DD4"/>
    <w:rsid w:val="00D31392"/>
    <w:rsid w:val="00D4352B"/>
    <w:rsid w:val="00D5155F"/>
    <w:rsid w:val="00D53D65"/>
    <w:rsid w:val="00D55EA7"/>
    <w:rsid w:val="00D61530"/>
    <w:rsid w:val="00D714C6"/>
    <w:rsid w:val="00D84ED9"/>
    <w:rsid w:val="00D8743B"/>
    <w:rsid w:val="00D95E08"/>
    <w:rsid w:val="00D97354"/>
    <w:rsid w:val="00DA3034"/>
    <w:rsid w:val="00DB0880"/>
    <w:rsid w:val="00DC5E4B"/>
    <w:rsid w:val="00DC72D0"/>
    <w:rsid w:val="00DC7B58"/>
    <w:rsid w:val="00DD197B"/>
    <w:rsid w:val="00DD7DDE"/>
    <w:rsid w:val="00DE4EEB"/>
    <w:rsid w:val="00DE7E0A"/>
    <w:rsid w:val="00DF0383"/>
    <w:rsid w:val="00DF20B0"/>
    <w:rsid w:val="00DF55BA"/>
    <w:rsid w:val="00E02FAD"/>
    <w:rsid w:val="00E06458"/>
    <w:rsid w:val="00E11EE8"/>
    <w:rsid w:val="00E167A2"/>
    <w:rsid w:val="00E16EA6"/>
    <w:rsid w:val="00E232E1"/>
    <w:rsid w:val="00E274DF"/>
    <w:rsid w:val="00E32695"/>
    <w:rsid w:val="00E45738"/>
    <w:rsid w:val="00E52C73"/>
    <w:rsid w:val="00E554EE"/>
    <w:rsid w:val="00E55911"/>
    <w:rsid w:val="00E56034"/>
    <w:rsid w:val="00E61983"/>
    <w:rsid w:val="00E61D25"/>
    <w:rsid w:val="00E6625C"/>
    <w:rsid w:val="00E67FC4"/>
    <w:rsid w:val="00E71D28"/>
    <w:rsid w:val="00E76A24"/>
    <w:rsid w:val="00E86382"/>
    <w:rsid w:val="00E91BF1"/>
    <w:rsid w:val="00E9411A"/>
    <w:rsid w:val="00EA07D9"/>
    <w:rsid w:val="00EA4B51"/>
    <w:rsid w:val="00EC3375"/>
    <w:rsid w:val="00EC5FEA"/>
    <w:rsid w:val="00EC666D"/>
    <w:rsid w:val="00EC7979"/>
    <w:rsid w:val="00EF6139"/>
    <w:rsid w:val="00F0399F"/>
    <w:rsid w:val="00F03AE9"/>
    <w:rsid w:val="00F05694"/>
    <w:rsid w:val="00F05C10"/>
    <w:rsid w:val="00F112B8"/>
    <w:rsid w:val="00F135FB"/>
    <w:rsid w:val="00F17A78"/>
    <w:rsid w:val="00F34369"/>
    <w:rsid w:val="00F37989"/>
    <w:rsid w:val="00F60786"/>
    <w:rsid w:val="00F67012"/>
    <w:rsid w:val="00F71F65"/>
    <w:rsid w:val="00F7782D"/>
    <w:rsid w:val="00F80D5E"/>
    <w:rsid w:val="00F82B31"/>
    <w:rsid w:val="00F84E72"/>
    <w:rsid w:val="00FA0D71"/>
    <w:rsid w:val="00FB3002"/>
    <w:rsid w:val="00FC6E01"/>
    <w:rsid w:val="00FC73C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B611C"/>
  <w15:docId w15:val="{D6655ACD-69E9-43A0-B735-AA0CC2A6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700"/>
    <w:rPr>
      <w:sz w:val="24"/>
      <w:szCs w:val="24"/>
    </w:rPr>
  </w:style>
  <w:style w:type="paragraph" w:styleId="Titre4">
    <w:name w:val="heading 4"/>
    <w:basedOn w:val="Normal"/>
    <w:next w:val="Normal"/>
    <w:qFormat/>
    <w:rsid w:val="00E11EE8"/>
    <w:pPr>
      <w:keepNext/>
      <w:outlineLvl w:val="3"/>
    </w:pPr>
    <w:rPr>
      <w:rFonts w:ascii="Arial" w:hAnsi="Arial" w:cs="Arial"/>
      <w:b/>
      <w:bCs/>
      <w:i/>
      <w:iCs/>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E2558"/>
    <w:pPr>
      <w:tabs>
        <w:tab w:val="left" w:pos="-1309"/>
        <w:tab w:val="left" w:pos="-743"/>
        <w:tab w:val="left" w:pos="-589"/>
        <w:tab w:val="left" w:pos="-176"/>
        <w:tab w:val="left" w:pos="0"/>
        <w:tab w:val="left" w:pos="390"/>
        <w:tab w:val="left" w:pos="851"/>
        <w:tab w:val="left" w:pos="956"/>
        <w:tab w:val="left" w:pos="1523"/>
        <w:tab w:val="left" w:pos="1571"/>
        <w:tab w:val="left" w:pos="2089"/>
        <w:tab w:val="left" w:pos="2291"/>
        <w:tab w:val="left" w:pos="2656"/>
        <w:tab w:val="left" w:pos="3011"/>
        <w:tab w:val="left" w:pos="3222"/>
        <w:tab w:val="left" w:pos="3731"/>
        <w:tab w:val="left" w:pos="3788"/>
        <w:tab w:val="left" w:pos="4355"/>
        <w:tab w:val="left" w:pos="4451"/>
        <w:tab w:val="left" w:pos="4921"/>
        <w:tab w:val="left" w:pos="5171"/>
        <w:tab w:val="left" w:pos="5488"/>
        <w:tab w:val="left" w:pos="5891"/>
        <w:tab w:val="left" w:pos="6611"/>
        <w:tab w:val="left" w:pos="7331"/>
        <w:tab w:val="left" w:pos="8051"/>
        <w:tab w:val="left" w:pos="8771"/>
        <w:tab w:val="left" w:pos="9491"/>
        <w:tab w:val="left" w:pos="10211"/>
        <w:tab w:val="left" w:pos="10931"/>
        <w:tab w:val="left" w:pos="11651"/>
        <w:tab w:val="left" w:pos="12371"/>
        <w:tab w:val="left" w:pos="13091"/>
        <w:tab w:val="left" w:pos="13811"/>
        <w:tab w:val="left" w:pos="14531"/>
        <w:tab w:val="left" w:pos="15251"/>
        <w:tab w:val="left" w:pos="15971"/>
        <w:tab w:val="left" w:pos="16691"/>
        <w:tab w:val="left" w:pos="17411"/>
        <w:tab w:val="left" w:pos="18131"/>
      </w:tabs>
      <w:suppressAutoHyphens/>
      <w:jc w:val="both"/>
    </w:pPr>
    <w:rPr>
      <w:spacing w:val="-2"/>
      <w:sz w:val="22"/>
    </w:rPr>
  </w:style>
  <w:style w:type="table" w:styleId="Grilledutableau">
    <w:name w:val="Table Grid"/>
    <w:basedOn w:val="TableauNormal"/>
    <w:rsid w:val="00B64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1441C8"/>
    <w:pPr>
      <w:tabs>
        <w:tab w:val="center" w:pos="4536"/>
        <w:tab w:val="right" w:pos="9072"/>
      </w:tabs>
    </w:pPr>
  </w:style>
  <w:style w:type="paragraph" w:styleId="Pieddepage">
    <w:name w:val="footer"/>
    <w:basedOn w:val="Normal"/>
    <w:link w:val="PieddepageCar"/>
    <w:uiPriority w:val="99"/>
    <w:rsid w:val="001441C8"/>
    <w:pPr>
      <w:tabs>
        <w:tab w:val="center" w:pos="4536"/>
        <w:tab w:val="right" w:pos="9072"/>
      </w:tabs>
    </w:pPr>
  </w:style>
  <w:style w:type="character" w:customStyle="1" w:styleId="En-tteCar">
    <w:name w:val="En-tête Car"/>
    <w:basedOn w:val="Policepardfaut"/>
    <w:link w:val="En-tte"/>
    <w:uiPriority w:val="99"/>
    <w:rsid w:val="008A1BC0"/>
    <w:rPr>
      <w:sz w:val="24"/>
      <w:szCs w:val="24"/>
      <w:lang w:val="fr-FR" w:eastAsia="fr-FR" w:bidi="ar-SA"/>
    </w:rPr>
  </w:style>
  <w:style w:type="character" w:styleId="Numrodepage">
    <w:name w:val="page number"/>
    <w:basedOn w:val="Policepardfaut"/>
    <w:rsid w:val="00DD197B"/>
  </w:style>
  <w:style w:type="paragraph" w:customStyle="1" w:styleId="Paragraphedeliste1">
    <w:name w:val="Paragraphe de liste1"/>
    <w:basedOn w:val="Normal"/>
    <w:rsid w:val="00CB7AA1"/>
    <w:pPr>
      <w:spacing w:after="200" w:line="276" w:lineRule="auto"/>
      <w:ind w:left="720"/>
      <w:contextualSpacing/>
    </w:pPr>
    <w:rPr>
      <w:rFonts w:ascii="Calibri" w:eastAsia="Calibri" w:hAnsi="Calibri"/>
      <w:sz w:val="22"/>
      <w:szCs w:val="22"/>
      <w:lang w:eastAsia="en-US"/>
    </w:rPr>
  </w:style>
  <w:style w:type="paragraph" w:customStyle="1" w:styleId="Paragraphedeliste10">
    <w:name w:val="Paragraphe de liste1"/>
    <w:basedOn w:val="Normal"/>
    <w:rsid w:val="00CB7AA1"/>
    <w:pPr>
      <w:widowControl w:val="0"/>
      <w:ind w:left="720"/>
      <w:contextualSpacing/>
    </w:pPr>
    <w:rPr>
      <w:rFonts w:ascii="Courier New" w:eastAsia="SimSun" w:hAnsi="Courier New"/>
      <w:szCs w:val="20"/>
      <w:lang w:val="en-US" w:eastAsia="en-US"/>
    </w:rPr>
  </w:style>
  <w:style w:type="character" w:customStyle="1" w:styleId="CarCar2">
    <w:name w:val="Car Car2"/>
    <w:basedOn w:val="Policepardfaut"/>
    <w:rsid w:val="00F03AE9"/>
    <w:rPr>
      <w:sz w:val="24"/>
      <w:szCs w:val="24"/>
      <w:lang w:val="fr-FR" w:eastAsia="fr-FR" w:bidi="ar-SA"/>
    </w:rPr>
  </w:style>
  <w:style w:type="paragraph" w:styleId="Notedebasdepage">
    <w:name w:val="footnote text"/>
    <w:basedOn w:val="Normal"/>
    <w:semiHidden/>
    <w:rsid w:val="00074E17"/>
    <w:rPr>
      <w:sz w:val="20"/>
      <w:szCs w:val="20"/>
    </w:rPr>
  </w:style>
  <w:style w:type="character" w:styleId="Appelnotedebasdep">
    <w:name w:val="footnote reference"/>
    <w:basedOn w:val="Policepardfaut"/>
    <w:semiHidden/>
    <w:rsid w:val="00074E17"/>
    <w:rPr>
      <w:vertAlign w:val="superscript"/>
    </w:rPr>
  </w:style>
  <w:style w:type="character" w:styleId="Marquedecommentaire">
    <w:name w:val="annotation reference"/>
    <w:basedOn w:val="Policepardfaut"/>
    <w:semiHidden/>
    <w:rsid w:val="0005150B"/>
    <w:rPr>
      <w:sz w:val="16"/>
      <w:szCs w:val="16"/>
    </w:rPr>
  </w:style>
  <w:style w:type="paragraph" w:styleId="Commentaire">
    <w:name w:val="annotation text"/>
    <w:basedOn w:val="Normal"/>
    <w:semiHidden/>
    <w:rsid w:val="0005150B"/>
    <w:rPr>
      <w:sz w:val="20"/>
      <w:szCs w:val="20"/>
    </w:rPr>
  </w:style>
  <w:style w:type="paragraph" w:styleId="Objetducommentaire">
    <w:name w:val="annotation subject"/>
    <w:basedOn w:val="Commentaire"/>
    <w:next w:val="Commentaire"/>
    <w:semiHidden/>
    <w:rsid w:val="0005150B"/>
    <w:rPr>
      <w:b/>
      <w:bCs/>
    </w:rPr>
  </w:style>
  <w:style w:type="paragraph" w:styleId="Textedebulles">
    <w:name w:val="Balloon Text"/>
    <w:basedOn w:val="Normal"/>
    <w:semiHidden/>
    <w:rsid w:val="0005150B"/>
    <w:rPr>
      <w:rFonts w:ascii="Tahoma" w:hAnsi="Tahoma" w:cs="Tahoma"/>
      <w:sz w:val="16"/>
      <w:szCs w:val="16"/>
    </w:rPr>
  </w:style>
  <w:style w:type="character" w:styleId="Textedelespacerserv">
    <w:name w:val="Placeholder Text"/>
    <w:basedOn w:val="Policepardfaut"/>
    <w:uiPriority w:val="99"/>
    <w:semiHidden/>
    <w:rsid w:val="00F7782D"/>
    <w:rPr>
      <w:color w:val="808080"/>
    </w:rPr>
  </w:style>
  <w:style w:type="character" w:styleId="Lienhypertexte">
    <w:name w:val="Hyperlink"/>
    <w:basedOn w:val="Policepardfaut"/>
    <w:rsid w:val="00EC3375"/>
    <w:rPr>
      <w:color w:val="0000FF"/>
      <w:u w:val="single"/>
    </w:rPr>
  </w:style>
  <w:style w:type="paragraph" w:styleId="Paragraphedeliste">
    <w:name w:val="List Paragraph"/>
    <w:aliases w:val="Akapit z listą BS,List Paragraph1,List Paragraph - Dani,List Paragraph 1 - Dani"/>
    <w:basedOn w:val="Normal"/>
    <w:link w:val="ParagraphedelisteCar"/>
    <w:uiPriority w:val="34"/>
    <w:qFormat/>
    <w:rsid w:val="009236DE"/>
    <w:pPr>
      <w:ind w:left="720"/>
      <w:contextualSpacing/>
    </w:pPr>
  </w:style>
  <w:style w:type="paragraph" w:customStyle="1" w:styleId="Paragraphedeliste2">
    <w:name w:val="Paragraphe de liste2"/>
    <w:basedOn w:val="Normal"/>
    <w:uiPriority w:val="34"/>
    <w:qFormat/>
    <w:rsid w:val="009236DE"/>
    <w:pPr>
      <w:ind w:left="708"/>
    </w:pPr>
  </w:style>
  <w:style w:type="table" w:customStyle="1" w:styleId="Grilledutableau1">
    <w:name w:val="Grille du tableau1"/>
    <w:basedOn w:val="TableauNormal"/>
    <w:next w:val="Grilledutableau"/>
    <w:uiPriority w:val="39"/>
    <w:rsid w:val="00AC0D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2C58"/>
    <w:pPr>
      <w:autoSpaceDE w:val="0"/>
      <w:autoSpaceDN w:val="0"/>
      <w:adjustRightInd w:val="0"/>
    </w:pPr>
    <w:rPr>
      <w:rFonts w:ascii="Georgia" w:hAnsi="Georgia" w:cs="Georgia"/>
      <w:color w:val="000000"/>
      <w:sz w:val="24"/>
      <w:szCs w:val="24"/>
    </w:rPr>
  </w:style>
  <w:style w:type="character" w:customStyle="1" w:styleId="PieddepageCar">
    <w:name w:val="Pied de page Car"/>
    <w:basedOn w:val="Policepardfaut"/>
    <w:link w:val="Pieddepage"/>
    <w:uiPriority w:val="99"/>
    <w:rsid w:val="00283E74"/>
    <w:rPr>
      <w:sz w:val="24"/>
      <w:szCs w:val="24"/>
    </w:rPr>
  </w:style>
  <w:style w:type="paragraph" w:customStyle="1" w:styleId="textepuce2">
    <w:name w:val="texte puce2"/>
    <w:basedOn w:val="Normal"/>
    <w:rsid w:val="00E76A24"/>
    <w:pPr>
      <w:numPr>
        <w:numId w:val="2"/>
      </w:numPr>
      <w:spacing w:line="300" w:lineRule="atLeast"/>
    </w:pPr>
    <w:rPr>
      <w:rFonts w:ascii="Arial" w:eastAsia="Times" w:hAnsi="Arial"/>
      <w:sz w:val="20"/>
      <w:szCs w:val="20"/>
    </w:rPr>
  </w:style>
  <w:style w:type="paragraph" w:customStyle="1" w:styleId="a">
    <w:name w:val="a"/>
    <w:basedOn w:val="Normal"/>
    <w:rsid w:val="00D84ED9"/>
    <w:pPr>
      <w:overflowPunct w:val="0"/>
      <w:autoSpaceDE w:val="0"/>
      <w:autoSpaceDN w:val="0"/>
      <w:adjustRightInd w:val="0"/>
      <w:jc w:val="both"/>
      <w:textAlignment w:val="baseline"/>
    </w:pPr>
    <w:rPr>
      <w:rFonts w:ascii="Arial" w:hAnsi="Arial"/>
      <w:sz w:val="22"/>
      <w:szCs w:val="20"/>
    </w:rPr>
  </w:style>
  <w:style w:type="character" w:customStyle="1" w:styleId="ParagraphedelisteCar">
    <w:name w:val="Paragraphe de liste Car"/>
    <w:aliases w:val="Akapit z listą BS Car,List Paragraph1 Car,List Paragraph - Dani Car,List Paragraph 1 - Dani Car"/>
    <w:link w:val="Paragraphedeliste"/>
    <w:uiPriority w:val="34"/>
    <w:locked/>
    <w:rsid w:val="003B3E93"/>
    <w:rPr>
      <w:sz w:val="24"/>
      <w:szCs w:val="24"/>
    </w:rPr>
  </w:style>
  <w:style w:type="character" w:customStyle="1" w:styleId="UnresolvedMention1">
    <w:name w:val="Unresolved Mention1"/>
    <w:basedOn w:val="Policepardfaut"/>
    <w:uiPriority w:val="99"/>
    <w:semiHidden/>
    <w:unhideWhenUsed/>
    <w:rsid w:val="009318A5"/>
    <w:rPr>
      <w:color w:val="605E5C"/>
      <w:shd w:val="clear" w:color="auto" w:fill="E1DFDD"/>
    </w:rPr>
  </w:style>
  <w:style w:type="paragraph" w:customStyle="1" w:styleId="EXP-Contenu">
    <w:name w:val="EXP - Contenu"/>
    <w:basedOn w:val="Normal"/>
    <w:link w:val="EXP-ContenuCar"/>
    <w:qFormat/>
    <w:rsid w:val="00524E21"/>
    <w:pPr>
      <w:tabs>
        <w:tab w:val="right" w:leader="dot" w:pos="9923"/>
      </w:tabs>
      <w:spacing w:after="240"/>
      <w:ind w:left="709" w:hanging="357"/>
      <w:jc w:val="both"/>
    </w:pPr>
    <w:rPr>
      <w:rFonts w:ascii="Arial" w:eastAsiaTheme="minorEastAsia" w:hAnsi="Arial" w:cs="Arial"/>
      <w:sz w:val="22"/>
      <w:szCs w:val="22"/>
      <w:lang w:eastAsia="ja-JP"/>
    </w:rPr>
  </w:style>
  <w:style w:type="character" w:customStyle="1" w:styleId="EXP-ContenuCar">
    <w:name w:val="EXP - Contenu Car"/>
    <w:basedOn w:val="Policepardfaut"/>
    <w:link w:val="EXP-Contenu"/>
    <w:rsid w:val="00524E21"/>
    <w:rPr>
      <w:rFonts w:ascii="Arial" w:eastAsiaTheme="minorEastAsia" w:hAnsi="Arial"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245087">
      <w:bodyDiv w:val="1"/>
      <w:marLeft w:val="0"/>
      <w:marRight w:val="0"/>
      <w:marTop w:val="0"/>
      <w:marBottom w:val="0"/>
      <w:divBdr>
        <w:top w:val="none" w:sz="0" w:space="0" w:color="auto"/>
        <w:left w:val="none" w:sz="0" w:space="0" w:color="auto"/>
        <w:bottom w:val="none" w:sz="0" w:space="0" w:color="auto"/>
        <w:right w:val="none" w:sz="0" w:space="0" w:color="auto"/>
      </w:divBdr>
    </w:div>
    <w:div w:id="894780503">
      <w:bodyDiv w:val="1"/>
      <w:marLeft w:val="0"/>
      <w:marRight w:val="0"/>
      <w:marTop w:val="0"/>
      <w:marBottom w:val="0"/>
      <w:divBdr>
        <w:top w:val="none" w:sz="0" w:space="0" w:color="auto"/>
        <w:left w:val="none" w:sz="0" w:space="0" w:color="auto"/>
        <w:bottom w:val="none" w:sz="0" w:space="0" w:color="auto"/>
        <w:right w:val="none" w:sz="0" w:space="0" w:color="auto"/>
      </w:divBdr>
    </w:div>
    <w:div w:id="990325150">
      <w:bodyDiv w:val="1"/>
      <w:marLeft w:val="0"/>
      <w:marRight w:val="0"/>
      <w:marTop w:val="0"/>
      <w:marBottom w:val="0"/>
      <w:divBdr>
        <w:top w:val="none" w:sz="0" w:space="0" w:color="auto"/>
        <w:left w:val="none" w:sz="0" w:space="0" w:color="auto"/>
        <w:bottom w:val="none" w:sz="0" w:space="0" w:color="auto"/>
        <w:right w:val="none" w:sz="0" w:space="0" w:color="auto"/>
      </w:divBdr>
    </w:div>
    <w:div w:id="991370087">
      <w:bodyDiv w:val="1"/>
      <w:marLeft w:val="0"/>
      <w:marRight w:val="0"/>
      <w:marTop w:val="0"/>
      <w:marBottom w:val="0"/>
      <w:divBdr>
        <w:top w:val="none" w:sz="0" w:space="0" w:color="auto"/>
        <w:left w:val="none" w:sz="0" w:space="0" w:color="auto"/>
        <w:bottom w:val="none" w:sz="0" w:space="0" w:color="auto"/>
        <w:right w:val="none" w:sz="0" w:space="0" w:color="auto"/>
      </w:divBdr>
    </w:div>
    <w:div w:id="100015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74D16-771D-442B-96FE-2AB7DFBAF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2431</Words>
  <Characters>14762</Characters>
  <Application>Microsoft Office Word</Application>
  <DocSecurity>0</DocSecurity>
  <Lines>123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Termes de Références Missions</vt:lpstr>
      <vt:lpstr>Termes de Références Missions</vt:lpstr>
    </vt:vector>
  </TitlesOfParts>
  <Company>MAE</Company>
  <LinksUpToDate>false</LinksUpToDate>
  <CharactersWithSpaces>17159</CharactersWithSpaces>
  <SharedDoc>false</SharedDoc>
  <HLinks>
    <vt:vector size="6" baseType="variant">
      <vt:variant>
        <vt:i4>1114217</vt:i4>
      </vt:variant>
      <vt:variant>
        <vt:i4>0</vt:i4>
      </vt:variant>
      <vt:variant>
        <vt:i4>0</vt:i4>
      </vt:variant>
      <vt:variant>
        <vt:i4>5</vt:i4>
      </vt:variant>
      <vt:variant>
        <vt:lpwstr>mailto:Anne-gaelle.rolland@diplomatie.gouv.fr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Termes de Références Missions</dc:title>
  <dc:creator>TRADUTEC</dc:creator>
  <cp:lastModifiedBy>Armelle ROLLAND</cp:lastModifiedBy>
  <cp:revision>3</cp:revision>
  <cp:lastPrinted>2013-05-24T14:05:00Z</cp:lastPrinted>
  <dcterms:created xsi:type="dcterms:W3CDTF">2024-03-22T14:57:00Z</dcterms:created>
  <dcterms:modified xsi:type="dcterms:W3CDTF">2024-03-25T10:59:00Z</dcterms:modified>
</cp:coreProperties>
</file>