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2F0F8" w14:textId="77777777" w:rsidR="00116DBA" w:rsidRDefault="00116DBA" w:rsidP="004924FF">
      <w:pPr>
        <w:spacing w:line="240" w:lineRule="auto"/>
        <w:ind w:right="1332"/>
        <w:jc w:val="both"/>
        <w:rPr>
          <w:rFonts w:ascii="Verdana" w:hAnsi="Verdana"/>
          <w:b/>
          <w:bCs/>
          <w:lang w:val="en-GB"/>
        </w:rPr>
      </w:pPr>
    </w:p>
    <w:p w14:paraId="51125510" w14:textId="77777777" w:rsidR="00116DBA" w:rsidRDefault="00116DBA" w:rsidP="004924FF">
      <w:pPr>
        <w:spacing w:line="240" w:lineRule="auto"/>
        <w:ind w:right="1332"/>
        <w:jc w:val="both"/>
        <w:rPr>
          <w:rFonts w:ascii="Verdana" w:hAnsi="Verdana"/>
          <w:b/>
          <w:bCs/>
          <w:lang w:val="en-GB"/>
        </w:rPr>
      </w:pPr>
    </w:p>
    <w:p w14:paraId="317F3FD0" w14:textId="71FBF2B3" w:rsidR="004924FF" w:rsidRPr="00945074" w:rsidRDefault="00DA607A" w:rsidP="004924FF">
      <w:pPr>
        <w:spacing w:line="240" w:lineRule="auto"/>
        <w:ind w:right="1332"/>
        <w:jc w:val="both"/>
        <w:rPr>
          <w:rFonts w:ascii="Verdana" w:hAnsi="Verdana"/>
          <w:b/>
          <w:bCs/>
          <w:color w:val="2F5496" w:themeColor="accent1" w:themeShade="BF"/>
          <w:lang w:val="en-GB"/>
        </w:rPr>
      </w:pPr>
      <w:r>
        <w:rPr>
          <w:rFonts w:ascii="Verdana" w:hAnsi="Verdana"/>
          <w:b/>
          <w:bCs/>
          <w:color w:val="2F5496" w:themeColor="accent1" w:themeShade="BF"/>
          <w:lang w:val="en-GB"/>
        </w:rPr>
        <w:t>Team Leader</w:t>
      </w:r>
      <w:r w:rsidR="004924FF" w:rsidRPr="00945074">
        <w:rPr>
          <w:rFonts w:ascii="Verdana" w:hAnsi="Verdana"/>
          <w:b/>
          <w:bCs/>
          <w:color w:val="2F5496" w:themeColor="accent1" w:themeShade="BF"/>
          <w:lang w:val="en-GB"/>
        </w:rPr>
        <w:t xml:space="preserve"> – </w:t>
      </w:r>
      <w:r w:rsidR="000C38C0" w:rsidRPr="00945074">
        <w:rPr>
          <w:rFonts w:ascii="Verdana" w:hAnsi="Verdana"/>
          <w:b/>
          <w:bCs/>
          <w:color w:val="2F5496" w:themeColor="accent1" w:themeShade="BF"/>
          <w:lang w:val="en-GB"/>
        </w:rPr>
        <w:t>Regional Facility for Teachers in Africa (RFTA)</w:t>
      </w:r>
    </w:p>
    <w:p w14:paraId="79BFD24B" w14:textId="77777777" w:rsidR="004924FF" w:rsidRPr="00E12A5A" w:rsidRDefault="004924FF" w:rsidP="004924FF">
      <w:pPr>
        <w:spacing w:line="240" w:lineRule="auto"/>
        <w:ind w:left="1080" w:right="1332"/>
        <w:jc w:val="both"/>
        <w:rPr>
          <w:rFonts w:ascii="Verdana" w:hAnsi="Verdana"/>
          <w:b/>
          <w:bCs/>
          <w:lang w:val="en-GB"/>
        </w:rPr>
      </w:pPr>
    </w:p>
    <w:p w14:paraId="02784985" w14:textId="77777777" w:rsidR="004924FF" w:rsidRPr="00E12A5A" w:rsidRDefault="004924FF" w:rsidP="004924FF">
      <w:pPr>
        <w:spacing w:line="240" w:lineRule="auto"/>
        <w:ind w:left="1080" w:right="1332"/>
        <w:jc w:val="both"/>
        <w:rPr>
          <w:rFonts w:ascii="Verdana" w:eastAsia="Arial" w:hAnsi="Verdana"/>
          <w:lang w:val="en-GB"/>
        </w:rPr>
      </w:pPr>
    </w:p>
    <w:p w14:paraId="3245FA5E" w14:textId="06D08D6D" w:rsidR="00271727" w:rsidRPr="00945074" w:rsidRDefault="00271727" w:rsidP="00945074">
      <w:pPr>
        <w:suppressAutoHyphens w:val="0"/>
        <w:spacing w:line="259" w:lineRule="auto"/>
        <w:jc w:val="both"/>
        <w:rPr>
          <w:rFonts w:ascii="Verdana" w:eastAsiaTheme="minorHAnsi" w:hAnsi="Verdana"/>
          <w:b/>
          <w:lang w:val="en-GB" w:eastAsia="en-US"/>
        </w:rPr>
      </w:pPr>
      <w:r w:rsidRPr="00945074">
        <w:rPr>
          <w:rFonts w:ascii="Verdana" w:eastAsiaTheme="minorHAnsi" w:hAnsi="Verdana"/>
          <w:b/>
          <w:lang w:val="en-GB" w:eastAsia="en-US"/>
        </w:rPr>
        <w:t>Project description.</w:t>
      </w:r>
    </w:p>
    <w:p w14:paraId="70D43C83" w14:textId="77777777" w:rsidR="007B0613" w:rsidRDefault="00271727" w:rsidP="007B0613">
      <w:pPr>
        <w:spacing w:line="240" w:lineRule="auto"/>
        <w:jc w:val="both"/>
        <w:rPr>
          <w:rFonts w:ascii="Verdana" w:eastAsia="Times New Roman" w:hAnsi="Verdana"/>
          <w:lang w:val="en-GB" w:eastAsia="fr-FR"/>
        </w:rPr>
      </w:pPr>
      <w:r w:rsidRPr="00271727">
        <w:rPr>
          <w:lang w:val="en-US" w:eastAsia="fr-FR"/>
        </w:rPr>
        <w:br/>
      </w:r>
      <w:r w:rsidR="007B0613" w:rsidRPr="007B0613">
        <w:rPr>
          <w:rFonts w:ascii="Verdana" w:eastAsia="Times New Roman" w:hAnsi="Verdana"/>
          <w:lang w:val="en-GB" w:eastAsia="fr-FR"/>
        </w:rPr>
        <w:t xml:space="preserve">The Regional Teacher Initiative for Africa (RTIA), a programme funded by the EU/EC via the Education section (G3) of DG INTPA aims to improve learning outcomes and the socio-emotional development of children in Africa, by having a more competent, motivated and inclusive teacher workforce in basic education. </w:t>
      </w:r>
    </w:p>
    <w:p w14:paraId="037078D1" w14:textId="77777777" w:rsidR="007B0613" w:rsidRPr="007B0613" w:rsidRDefault="007B0613" w:rsidP="007B0613">
      <w:pPr>
        <w:spacing w:line="240" w:lineRule="auto"/>
        <w:jc w:val="both"/>
        <w:rPr>
          <w:rFonts w:ascii="Verdana" w:eastAsia="Times New Roman" w:hAnsi="Verdana"/>
          <w:lang w:val="en-GB" w:eastAsia="fr-FR"/>
        </w:rPr>
      </w:pPr>
    </w:p>
    <w:p w14:paraId="19227390" w14:textId="77777777" w:rsidR="007B0613" w:rsidRPr="007B0613" w:rsidRDefault="007B0613" w:rsidP="007B0613">
      <w:pPr>
        <w:spacing w:line="240" w:lineRule="auto"/>
        <w:jc w:val="both"/>
        <w:rPr>
          <w:rFonts w:ascii="Verdana" w:eastAsia="Times New Roman" w:hAnsi="Verdana"/>
          <w:lang w:val="en-GB" w:eastAsia="fr-FR"/>
        </w:rPr>
      </w:pPr>
      <w:r w:rsidRPr="007B0613">
        <w:rPr>
          <w:rFonts w:ascii="Verdana" w:eastAsia="Times New Roman" w:hAnsi="Verdana"/>
          <w:lang w:val="en-GB" w:eastAsia="fr-FR"/>
        </w:rPr>
        <w:t xml:space="preserve">The RTIA will especially seek to achieve the following outcomes over the next 6 years: </w:t>
      </w:r>
    </w:p>
    <w:p w14:paraId="59B82C75" w14:textId="7CF9BADE" w:rsidR="007B0613" w:rsidRPr="007B0613" w:rsidRDefault="007B0613" w:rsidP="007B0613">
      <w:pPr>
        <w:pStyle w:val="Paragraphedeliste"/>
        <w:numPr>
          <w:ilvl w:val="0"/>
          <w:numId w:val="15"/>
        </w:numPr>
        <w:spacing w:line="240" w:lineRule="auto"/>
        <w:jc w:val="both"/>
        <w:rPr>
          <w:rFonts w:ascii="Verdana" w:eastAsia="Times New Roman" w:hAnsi="Verdana"/>
          <w:lang w:val="en-GB" w:eastAsia="fr-FR"/>
        </w:rPr>
      </w:pPr>
      <w:r w:rsidRPr="007B0613">
        <w:rPr>
          <w:rFonts w:ascii="Verdana" w:eastAsia="Times New Roman" w:hAnsi="Verdana"/>
          <w:lang w:val="en-GB" w:eastAsia="fr-FR"/>
        </w:rPr>
        <w:t>Improve the governance, management, attractiveness, and gender balance of the teaching profession, with a strong focus on increased digitalisation and innovation.</w:t>
      </w:r>
    </w:p>
    <w:p w14:paraId="098E79D8" w14:textId="45B714E8" w:rsidR="007B0613" w:rsidRPr="007B0613" w:rsidRDefault="007B0613" w:rsidP="007B0613">
      <w:pPr>
        <w:pStyle w:val="Paragraphedeliste"/>
        <w:numPr>
          <w:ilvl w:val="0"/>
          <w:numId w:val="15"/>
        </w:numPr>
        <w:spacing w:line="240" w:lineRule="auto"/>
        <w:jc w:val="both"/>
        <w:rPr>
          <w:rFonts w:ascii="Verdana" w:eastAsia="Times New Roman" w:hAnsi="Verdana"/>
          <w:lang w:val="en-GB" w:eastAsia="fr-FR"/>
        </w:rPr>
      </w:pPr>
      <w:r w:rsidRPr="007B0613">
        <w:rPr>
          <w:rFonts w:ascii="Verdana" w:eastAsia="Times New Roman" w:hAnsi="Verdana"/>
          <w:lang w:val="en-GB" w:eastAsia="fr-FR"/>
        </w:rPr>
        <w:t>Enhance the quality, relevance, and effectiveness of initial and continuous teacher professional development, notably through digital education, peer-to-peer learning approaches and regional collaboration.</w:t>
      </w:r>
    </w:p>
    <w:p w14:paraId="4876164E" w14:textId="77777777" w:rsidR="007B0613" w:rsidRPr="007B0613" w:rsidRDefault="007B0613" w:rsidP="007B0613">
      <w:pPr>
        <w:spacing w:line="240" w:lineRule="auto"/>
        <w:jc w:val="both"/>
        <w:rPr>
          <w:rFonts w:ascii="Verdana" w:eastAsia="Times New Roman" w:hAnsi="Verdana"/>
          <w:lang w:val="en-GB" w:eastAsia="fr-FR"/>
        </w:rPr>
      </w:pPr>
    </w:p>
    <w:p w14:paraId="39E5182E" w14:textId="77777777" w:rsidR="007B0613" w:rsidRDefault="007B0613" w:rsidP="007B0613">
      <w:pPr>
        <w:spacing w:line="240" w:lineRule="auto"/>
        <w:jc w:val="both"/>
        <w:rPr>
          <w:rFonts w:ascii="Verdana" w:eastAsia="Times New Roman" w:hAnsi="Verdana"/>
          <w:lang w:val="en-GB" w:eastAsia="fr-FR"/>
        </w:rPr>
      </w:pPr>
      <w:r w:rsidRPr="007B0613">
        <w:rPr>
          <w:rFonts w:ascii="Verdana" w:eastAsia="Times New Roman" w:hAnsi="Verdana"/>
          <w:lang w:val="en-GB" w:eastAsia="fr-FR"/>
        </w:rPr>
        <w:t>Within RTIA, the Regional Facility for Teachers in Africa (RFTA) will support teacher policy and improve teacher education and professional development systems by i) providing capacity building at country level through technical assistance, ii) promoting innovation and scaling of effective teaching solutions; iii) increasing the production and use of data and evidence, and iv) promoting the use of regional frameworks, evidence-based practices, and joint learning at regional level.</w:t>
      </w:r>
    </w:p>
    <w:p w14:paraId="5B95E0CA" w14:textId="77777777" w:rsidR="007B0613" w:rsidRPr="007B0613" w:rsidRDefault="007B0613" w:rsidP="007B0613">
      <w:pPr>
        <w:spacing w:line="240" w:lineRule="auto"/>
        <w:jc w:val="both"/>
        <w:rPr>
          <w:rFonts w:ascii="Verdana" w:eastAsia="Times New Roman" w:hAnsi="Verdana"/>
          <w:lang w:val="en-GB" w:eastAsia="fr-FR"/>
        </w:rPr>
      </w:pPr>
    </w:p>
    <w:p w14:paraId="24DD65D8" w14:textId="77777777" w:rsidR="007B0613" w:rsidRPr="007B0613" w:rsidRDefault="007B0613" w:rsidP="007B0613">
      <w:pPr>
        <w:spacing w:line="240" w:lineRule="auto"/>
        <w:jc w:val="both"/>
        <w:rPr>
          <w:rFonts w:ascii="Verdana" w:eastAsia="Times New Roman" w:hAnsi="Verdana"/>
          <w:lang w:val="en-GB" w:eastAsia="fr-FR"/>
        </w:rPr>
      </w:pPr>
      <w:r w:rsidRPr="007B0613">
        <w:rPr>
          <w:rFonts w:ascii="Verdana" w:eastAsia="Times New Roman" w:hAnsi="Verdana"/>
          <w:lang w:val="en-GB" w:eastAsia="fr-FR"/>
        </w:rPr>
        <w:t xml:space="preserve">The Regional Facility for Teachers in Africa (RFTA) will reach the above-mentioned objectives through 3 types of instruments or “windows”: </w:t>
      </w:r>
    </w:p>
    <w:p w14:paraId="6D197CF6" w14:textId="77777777" w:rsidR="007B0613" w:rsidRPr="007B0613" w:rsidRDefault="007B0613" w:rsidP="007B0613">
      <w:pPr>
        <w:pStyle w:val="Paragraphedeliste"/>
        <w:numPr>
          <w:ilvl w:val="0"/>
          <w:numId w:val="13"/>
        </w:numPr>
        <w:spacing w:line="240" w:lineRule="auto"/>
        <w:jc w:val="both"/>
        <w:rPr>
          <w:rFonts w:ascii="Verdana" w:eastAsia="Times New Roman" w:hAnsi="Verdana"/>
          <w:lang w:val="en-GB" w:eastAsia="fr-FR"/>
        </w:rPr>
      </w:pPr>
      <w:r w:rsidRPr="007B0613">
        <w:rPr>
          <w:rFonts w:ascii="Verdana" w:eastAsia="Times New Roman" w:hAnsi="Verdana"/>
          <w:lang w:val="en-GB" w:eastAsia="fr-FR"/>
        </w:rPr>
        <w:t xml:space="preserve">one window to deliver technical assistance on teacher governance and teacher education and professional development based on the demand from eligible partner countries , </w:t>
      </w:r>
    </w:p>
    <w:p w14:paraId="05DBD724" w14:textId="77777777" w:rsidR="007B0613" w:rsidRPr="007B0613" w:rsidRDefault="007B0613" w:rsidP="007B0613">
      <w:pPr>
        <w:pStyle w:val="Paragraphedeliste"/>
        <w:numPr>
          <w:ilvl w:val="0"/>
          <w:numId w:val="13"/>
        </w:numPr>
        <w:spacing w:line="240" w:lineRule="auto"/>
        <w:jc w:val="both"/>
        <w:rPr>
          <w:rFonts w:ascii="Verdana" w:eastAsia="Times New Roman" w:hAnsi="Verdana"/>
          <w:lang w:val="en-GB" w:eastAsia="fr-FR"/>
        </w:rPr>
      </w:pPr>
      <w:r w:rsidRPr="007B0613">
        <w:rPr>
          <w:rFonts w:ascii="Verdana" w:eastAsia="Times New Roman" w:hAnsi="Verdana"/>
          <w:lang w:val="en-GB" w:eastAsia="fr-FR"/>
        </w:rPr>
        <w:t xml:space="preserve">one window on testing and scaling effective programs for teacher education and professional development in the thematic areas of digital skills, gender, green skills, and pedagogical skills, including in the context of refugees and displaced populations, </w:t>
      </w:r>
    </w:p>
    <w:p w14:paraId="5DD93799" w14:textId="20993064" w:rsidR="007B0613" w:rsidRPr="007B0613" w:rsidRDefault="007B0613" w:rsidP="007B0613">
      <w:pPr>
        <w:pStyle w:val="Paragraphedeliste"/>
        <w:numPr>
          <w:ilvl w:val="0"/>
          <w:numId w:val="13"/>
        </w:numPr>
        <w:spacing w:line="240" w:lineRule="auto"/>
        <w:jc w:val="both"/>
        <w:rPr>
          <w:rFonts w:ascii="Verdana" w:eastAsia="Times New Roman" w:hAnsi="Verdana"/>
          <w:lang w:val="en-GB" w:eastAsia="fr-FR"/>
        </w:rPr>
      </w:pPr>
      <w:r w:rsidRPr="007B0613">
        <w:rPr>
          <w:rFonts w:ascii="Verdana" w:eastAsia="Times New Roman" w:hAnsi="Verdana"/>
          <w:lang w:val="en-GB" w:eastAsia="fr-FR"/>
        </w:rPr>
        <w:t xml:space="preserve">a research window to create new evidence and support the integration of evidence in the policy making process and in the design of teacher education and professional development programs. </w:t>
      </w:r>
    </w:p>
    <w:p w14:paraId="34652719" w14:textId="77777777" w:rsidR="007B0613" w:rsidRPr="007B0613" w:rsidRDefault="007B0613" w:rsidP="007B0613">
      <w:pPr>
        <w:spacing w:line="240" w:lineRule="auto"/>
        <w:jc w:val="both"/>
        <w:rPr>
          <w:rFonts w:ascii="Verdana" w:eastAsia="Times New Roman" w:hAnsi="Verdana"/>
          <w:lang w:val="en-GB" w:eastAsia="fr-FR"/>
        </w:rPr>
      </w:pPr>
    </w:p>
    <w:p w14:paraId="7136D946" w14:textId="77777777" w:rsidR="007B0613" w:rsidRDefault="007B0613" w:rsidP="007B0613">
      <w:pPr>
        <w:spacing w:line="240" w:lineRule="auto"/>
        <w:jc w:val="both"/>
        <w:rPr>
          <w:rFonts w:ascii="Verdana" w:eastAsia="Times New Roman" w:hAnsi="Verdana"/>
          <w:lang w:val="en-GB" w:eastAsia="fr-FR"/>
        </w:rPr>
      </w:pPr>
      <w:r w:rsidRPr="007B0613">
        <w:rPr>
          <w:rFonts w:ascii="Verdana" w:eastAsia="Times New Roman" w:hAnsi="Verdana"/>
          <w:lang w:val="en-GB" w:eastAsia="fr-FR"/>
        </w:rPr>
        <w:t>In addition to these windows the Facility’s knowledge management and communication activities will further contribute to the sharing of knowledge, evidence, and best practices related to the overall Initiative outcomes.</w:t>
      </w:r>
    </w:p>
    <w:p w14:paraId="51A4BEE8" w14:textId="77777777" w:rsidR="007B0613" w:rsidRPr="007B0613" w:rsidRDefault="007B0613" w:rsidP="007B0613">
      <w:pPr>
        <w:spacing w:line="240" w:lineRule="auto"/>
        <w:jc w:val="both"/>
        <w:rPr>
          <w:rFonts w:ascii="Verdana" w:eastAsia="Times New Roman" w:hAnsi="Verdana"/>
          <w:lang w:val="en-GB" w:eastAsia="fr-FR"/>
        </w:rPr>
      </w:pPr>
    </w:p>
    <w:p w14:paraId="56D69F40" w14:textId="77777777" w:rsidR="0067536C" w:rsidRDefault="007B0613" w:rsidP="007B0613">
      <w:pPr>
        <w:spacing w:line="240" w:lineRule="auto"/>
        <w:jc w:val="both"/>
        <w:rPr>
          <w:rFonts w:ascii="Verdana" w:eastAsia="Times New Roman" w:hAnsi="Verdana"/>
          <w:lang w:val="en-GB" w:eastAsia="fr-FR"/>
        </w:rPr>
      </w:pPr>
      <w:r w:rsidRPr="007B0613">
        <w:rPr>
          <w:rFonts w:ascii="Verdana" w:eastAsia="Times New Roman" w:hAnsi="Verdana"/>
          <w:lang w:val="en-GB" w:eastAsia="fr-FR"/>
        </w:rPr>
        <w:t xml:space="preserve">The Facility will be funded by the European Union </w:t>
      </w:r>
      <w:r w:rsidR="00FF36B2">
        <w:rPr>
          <w:rFonts w:ascii="Verdana" w:eastAsia="Times New Roman" w:hAnsi="Verdana"/>
          <w:lang w:val="en-GB" w:eastAsia="fr-FR"/>
        </w:rPr>
        <w:t>and be</w:t>
      </w:r>
      <w:r w:rsidR="00FF36B2" w:rsidRPr="00FF36B2">
        <w:rPr>
          <w:rFonts w:ascii="Verdana" w:eastAsia="Times New Roman" w:hAnsi="Verdana"/>
          <w:lang w:val="en-GB" w:eastAsia="fr-FR"/>
        </w:rPr>
        <w:t xml:space="preserve"> co-</w:t>
      </w:r>
      <w:r w:rsidR="00FF36B2">
        <w:rPr>
          <w:rFonts w:ascii="Verdana" w:eastAsia="Times New Roman" w:hAnsi="Verdana"/>
          <w:lang w:val="en-GB" w:eastAsia="fr-FR"/>
        </w:rPr>
        <w:t>implemented</w:t>
      </w:r>
      <w:r w:rsidR="00FF36B2" w:rsidRPr="00FF36B2">
        <w:rPr>
          <w:rFonts w:ascii="Verdana" w:eastAsia="Times New Roman" w:hAnsi="Verdana"/>
          <w:lang w:val="en-GB" w:eastAsia="fr-FR"/>
        </w:rPr>
        <w:t xml:space="preserve"> by the Partnership formed by 3 member state agencies: Expertise France for France, Enabel for Belgium, EDUFI for Finland. Expertise France has been designated the Coordinating Agency for this Partnership.</w:t>
      </w:r>
      <w:r w:rsidR="00FF36B2">
        <w:rPr>
          <w:rFonts w:ascii="Verdana" w:eastAsia="Times New Roman" w:hAnsi="Verdana"/>
          <w:lang w:val="en-GB" w:eastAsia="fr-FR"/>
        </w:rPr>
        <w:t xml:space="preserve"> </w:t>
      </w:r>
      <w:r w:rsidR="00E61A14" w:rsidRPr="00E61A14">
        <w:rPr>
          <w:rFonts w:ascii="Verdana" w:eastAsia="Times New Roman" w:hAnsi="Verdana"/>
          <w:lang w:val="en-GB" w:eastAsia="fr-FR"/>
        </w:rPr>
        <w:t>With the Facility governance scheme serving as the Initiative's governance scheme, it is expected that the Partnership will work closely with UNESCO and UAC, in charge of the other 2 components of the EU Initiative.</w:t>
      </w:r>
      <w:r w:rsidR="0067536C">
        <w:rPr>
          <w:rFonts w:ascii="Verdana" w:eastAsia="Times New Roman" w:hAnsi="Verdana"/>
          <w:lang w:val="en-GB" w:eastAsia="fr-FR"/>
        </w:rPr>
        <w:t xml:space="preserve"> </w:t>
      </w:r>
    </w:p>
    <w:p w14:paraId="09A6CABF" w14:textId="77777777" w:rsidR="0067536C" w:rsidRDefault="0067536C" w:rsidP="007B0613">
      <w:pPr>
        <w:spacing w:line="240" w:lineRule="auto"/>
        <w:jc w:val="both"/>
        <w:rPr>
          <w:rFonts w:ascii="Verdana" w:eastAsia="Times New Roman" w:hAnsi="Verdana"/>
          <w:lang w:val="en-GB" w:eastAsia="fr-FR"/>
        </w:rPr>
      </w:pPr>
    </w:p>
    <w:p w14:paraId="603A3376" w14:textId="02A83285" w:rsidR="007B0613" w:rsidRPr="007B0613" w:rsidRDefault="007B0613" w:rsidP="007B0613">
      <w:pPr>
        <w:spacing w:line="240" w:lineRule="auto"/>
        <w:jc w:val="both"/>
        <w:rPr>
          <w:rFonts w:ascii="Verdana" w:eastAsia="Times New Roman" w:hAnsi="Verdana"/>
          <w:lang w:val="en-GB" w:eastAsia="fr-FR"/>
        </w:rPr>
      </w:pPr>
      <w:r w:rsidRPr="007B0613">
        <w:rPr>
          <w:rFonts w:ascii="Verdana" w:eastAsia="Times New Roman" w:hAnsi="Verdana"/>
          <w:lang w:val="en-GB" w:eastAsia="fr-FR"/>
        </w:rPr>
        <w:t>The duration of the action is scheduled from 01.02.2024 to 31.01.2027 (36 months) with a budget of 46.000.000 EUR.</w:t>
      </w:r>
    </w:p>
    <w:p w14:paraId="6F87DC9A" w14:textId="33D51866" w:rsidR="00271727" w:rsidRPr="007B0613" w:rsidRDefault="00271727" w:rsidP="007B0613">
      <w:pPr>
        <w:spacing w:line="240" w:lineRule="auto"/>
        <w:jc w:val="both"/>
        <w:rPr>
          <w:lang w:val="en-GB" w:eastAsia="fr-FR"/>
        </w:rPr>
      </w:pPr>
    </w:p>
    <w:p w14:paraId="4B12C202" w14:textId="56978666" w:rsidR="004924FF" w:rsidRPr="00945074" w:rsidRDefault="004924FF" w:rsidP="004924FF">
      <w:pPr>
        <w:suppressAutoHyphens w:val="0"/>
        <w:spacing w:after="160" w:line="259" w:lineRule="auto"/>
        <w:jc w:val="both"/>
        <w:rPr>
          <w:rFonts w:ascii="Verdana" w:eastAsiaTheme="minorHAnsi" w:hAnsi="Verdana"/>
          <w:b/>
          <w:lang w:val="en-GB" w:eastAsia="en-US"/>
        </w:rPr>
      </w:pPr>
      <w:r w:rsidRPr="00945074">
        <w:rPr>
          <w:rFonts w:ascii="Verdana" w:eastAsiaTheme="minorHAnsi" w:hAnsi="Verdana"/>
          <w:b/>
          <w:lang w:val="en-GB" w:eastAsia="en-US"/>
        </w:rPr>
        <w:t>Assignment description</w:t>
      </w:r>
      <w:r w:rsidR="00945074" w:rsidRPr="00945074">
        <w:rPr>
          <w:rFonts w:ascii="Verdana" w:eastAsiaTheme="minorHAnsi" w:hAnsi="Verdana"/>
          <w:b/>
          <w:lang w:val="en-GB" w:eastAsia="en-US"/>
        </w:rPr>
        <w:t>.</w:t>
      </w:r>
    </w:p>
    <w:p w14:paraId="2DD70E3F" w14:textId="77777777" w:rsidR="004924FF" w:rsidRPr="00E12A5A" w:rsidRDefault="004924FF" w:rsidP="004924FF">
      <w:pPr>
        <w:spacing w:line="240" w:lineRule="auto"/>
        <w:ind w:right="1332"/>
        <w:jc w:val="both"/>
        <w:rPr>
          <w:rFonts w:ascii="Verdana" w:hAnsi="Verdana"/>
          <w:sz w:val="12"/>
          <w:lang w:val="en-GB"/>
        </w:rPr>
      </w:pPr>
    </w:p>
    <w:p w14:paraId="58274336" w14:textId="1BD7C672" w:rsidR="00C11AB8" w:rsidRDefault="00214D3F" w:rsidP="00945074">
      <w:pPr>
        <w:spacing w:line="240" w:lineRule="auto"/>
        <w:jc w:val="both"/>
        <w:rPr>
          <w:rFonts w:ascii="Verdana" w:eastAsia="Times New Roman" w:hAnsi="Verdana"/>
          <w:lang w:val="en-GB" w:eastAsia="fr-FR"/>
        </w:rPr>
      </w:pPr>
      <w:r>
        <w:rPr>
          <w:rFonts w:ascii="Verdana" w:eastAsia="Times New Roman" w:hAnsi="Verdana"/>
          <w:lang w:val="en-GB" w:eastAsia="fr-FR"/>
        </w:rPr>
        <w:t xml:space="preserve">Based </w:t>
      </w:r>
      <w:r w:rsidR="004924FF" w:rsidRPr="00E12A5A">
        <w:rPr>
          <w:rFonts w:ascii="Verdana" w:eastAsia="Times New Roman" w:hAnsi="Verdana"/>
          <w:lang w:val="en-GB" w:eastAsia="fr-FR"/>
        </w:rPr>
        <w:t xml:space="preserve">in </w:t>
      </w:r>
      <w:r w:rsidR="00AA0887">
        <w:rPr>
          <w:rFonts w:ascii="Verdana" w:eastAsia="Times New Roman" w:hAnsi="Verdana"/>
          <w:lang w:val="en-GB" w:eastAsia="fr-FR"/>
        </w:rPr>
        <w:t>Expertise France</w:t>
      </w:r>
      <w:r w:rsidR="004924FF" w:rsidRPr="00E12A5A">
        <w:rPr>
          <w:rFonts w:ascii="Verdana" w:eastAsia="Times New Roman" w:hAnsi="Verdana"/>
          <w:lang w:val="en-GB" w:eastAsia="fr-FR"/>
        </w:rPr>
        <w:t xml:space="preserve"> </w:t>
      </w:r>
      <w:r w:rsidR="00095E25">
        <w:rPr>
          <w:rFonts w:ascii="Verdana" w:eastAsia="Times New Roman" w:hAnsi="Verdana"/>
          <w:lang w:val="en-GB" w:eastAsia="fr-FR"/>
        </w:rPr>
        <w:t xml:space="preserve">coordination </w:t>
      </w:r>
      <w:r w:rsidR="00AA0887">
        <w:rPr>
          <w:rFonts w:ascii="Verdana" w:eastAsia="Times New Roman" w:hAnsi="Verdana"/>
          <w:lang w:val="en-GB" w:eastAsia="fr-FR"/>
        </w:rPr>
        <w:t>office in Paris</w:t>
      </w:r>
      <w:r w:rsidR="00CC3256">
        <w:rPr>
          <w:rFonts w:ascii="Verdana" w:eastAsia="Times New Roman" w:hAnsi="Verdana"/>
          <w:lang w:val="en-GB" w:eastAsia="fr-FR"/>
        </w:rPr>
        <w:t>, with regular trave</w:t>
      </w:r>
      <w:r w:rsidR="005A47BB">
        <w:rPr>
          <w:rFonts w:ascii="Verdana" w:eastAsia="Times New Roman" w:hAnsi="Verdana"/>
          <w:lang w:val="en-GB" w:eastAsia="fr-FR"/>
        </w:rPr>
        <w:t>l</w:t>
      </w:r>
      <w:r w:rsidR="00CC3256">
        <w:rPr>
          <w:rFonts w:ascii="Verdana" w:eastAsia="Times New Roman" w:hAnsi="Verdana"/>
          <w:lang w:val="en-GB" w:eastAsia="fr-FR"/>
        </w:rPr>
        <w:t>s to MS coordination offices in Europe and Africa</w:t>
      </w:r>
      <w:r w:rsidR="00095E25">
        <w:rPr>
          <w:rFonts w:ascii="Verdana" w:eastAsia="Times New Roman" w:hAnsi="Verdana"/>
          <w:lang w:val="en-GB" w:eastAsia="fr-FR"/>
        </w:rPr>
        <w:t xml:space="preserve">, the </w:t>
      </w:r>
      <w:r w:rsidR="00DA607A">
        <w:rPr>
          <w:rFonts w:ascii="Verdana" w:eastAsia="Times New Roman" w:hAnsi="Verdana"/>
          <w:lang w:val="en-GB" w:eastAsia="fr-FR"/>
        </w:rPr>
        <w:t>Team Leader</w:t>
      </w:r>
      <w:r w:rsidR="00C11AB8">
        <w:rPr>
          <w:rFonts w:ascii="Verdana" w:eastAsia="Times New Roman" w:hAnsi="Verdana"/>
          <w:lang w:val="en-GB" w:eastAsia="fr-FR"/>
        </w:rPr>
        <w:t xml:space="preserve"> </w:t>
      </w:r>
      <w:r w:rsidR="004924FF" w:rsidRPr="00E12A5A">
        <w:rPr>
          <w:rFonts w:ascii="Verdana" w:eastAsia="Times New Roman" w:hAnsi="Verdana"/>
          <w:lang w:val="en-GB" w:eastAsia="fr-FR"/>
        </w:rPr>
        <w:t xml:space="preserve">will </w:t>
      </w:r>
      <w:r>
        <w:rPr>
          <w:rFonts w:ascii="Verdana" w:eastAsia="Times New Roman" w:hAnsi="Verdana"/>
          <w:lang w:val="en-GB" w:eastAsia="fr-FR"/>
        </w:rPr>
        <w:t>be in charge of the o</w:t>
      </w:r>
      <w:r w:rsidRPr="00214D3F">
        <w:rPr>
          <w:rFonts w:ascii="Verdana" w:eastAsia="Times New Roman" w:hAnsi="Verdana"/>
          <w:lang w:val="en-GB" w:eastAsia="fr-FR"/>
        </w:rPr>
        <w:t>verall supervision, coordination and representation of the Facility</w:t>
      </w:r>
      <w:r w:rsidR="005115A8">
        <w:rPr>
          <w:rFonts w:ascii="Verdana" w:eastAsia="Times New Roman" w:hAnsi="Verdana"/>
          <w:lang w:val="en-GB" w:eastAsia="fr-FR"/>
        </w:rPr>
        <w:t xml:space="preserve"> </w:t>
      </w:r>
      <w:r w:rsidR="005115A8" w:rsidRPr="00E12A5A">
        <w:rPr>
          <w:rFonts w:ascii="Verdana" w:eastAsia="Times New Roman" w:hAnsi="Verdana"/>
          <w:lang w:val="en-GB" w:eastAsia="fr-FR"/>
        </w:rPr>
        <w:t>to achieve the project objectives in an efficient and effective manner.</w:t>
      </w:r>
    </w:p>
    <w:p w14:paraId="3F3331DF" w14:textId="77777777" w:rsidR="00834EAC" w:rsidRDefault="00834EAC" w:rsidP="00945074">
      <w:pPr>
        <w:spacing w:line="240" w:lineRule="auto"/>
        <w:jc w:val="both"/>
        <w:rPr>
          <w:rFonts w:ascii="Verdana" w:eastAsia="Times New Roman" w:hAnsi="Verdana"/>
          <w:lang w:val="en-GB" w:eastAsia="fr-FR"/>
        </w:rPr>
      </w:pPr>
    </w:p>
    <w:p w14:paraId="0D5C59FC" w14:textId="47A66728" w:rsidR="005115A8" w:rsidRDefault="00CC3256" w:rsidP="00945074">
      <w:pPr>
        <w:spacing w:line="240" w:lineRule="auto"/>
        <w:jc w:val="both"/>
        <w:rPr>
          <w:rFonts w:ascii="Verdana" w:eastAsia="Times New Roman" w:hAnsi="Verdana"/>
          <w:lang w:val="en-GB" w:eastAsia="fr-FR"/>
        </w:rPr>
      </w:pPr>
      <w:r>
        <w:rPr>
          <w:rFonts w:ascii="Verdana" w:eastAsia="Times New Roman" w:hAnsi="Verdana"/>
          <w:lang w:val="en-GB" w:eastAsia="fr-FR"/>
        </w:rPr>
        <w:t>He</w:t>
      </w:r>
      <w:r w:rsidR="00C11AB8" w:rsidRPr="00E12A5A">
        <w:rPr>
          <w:rFonts w:ascii="Verdana" w:eastAsia="Times New Roman" w:hAnsi="Verdana"/>
          <w:lang w:val="en-GB" w:eastAsia="fr-FR"/>
        </w:rPr>
        <w:t xml:space="preserve"> will oversee the day-to-day management of the </w:t>
      </w:r>
      <w:r>
        <w:rPr>
          <w:rFonts w:ascii="Verdana" w:eastAsia="Times New Roman" w:hAnsi="Verdana"/>
          <w:lang w:val="en-GB" w:eastAsia="fr-FR"/>
        </w:rPr>
        <w:t xml:space="preserve">Facility </w:t>
      </w:r>
      <w:r w:rsidR="00B62EA8">
        <w:rPr>
          <w:rFonts w:ascii="Verdana" w:eastAsia="Times New Roman" w:hAnsi="Verdana"/>
          <w:lang w:val="en-GB" w:eastAsia="fr-FR"/>
        </w:rPr>
        <w:t>Implementation Team (FIT)</w:t>
      </w:r>
      <w:r w:rsidR="004A5AAE">
        <w:rPr>
          <w:rFonts w:ascii="Verdana" w:eastAsia="Times New Roman" w:hAnsi="Verdana"/>
          <w:lang w:val="en-GB" w:eastAsia="fr-FR"/>
        </w:rPr>
        <w:t xml:space="preserve">, comprised of </w:t>
      </w:r>
      <w:r w:rsidR="00573C24">
        <w:rPr>
          <w:rFonts w:ascii="Verdana" w:eastAsia="Times New Roman" w:hAnsi="Verdana"/>
          <w:lang w:val="en-GB" w:eastAsia="fr-FR"/>
        </w:rPr>
        <w:t>12</w:t>
      </w:r>
      <w:r w:rsidR="0094126A">
        <w:rPr>
          <w:rFonts w:ascii="Verdana" w:eastAsia="Times New Roman" w:hAnsi="Verdana"/>
          <w:lang w:val="en-GB" w:eastAsia="fr-FR"/>
        </w:rPr>
        <w:t xml:space="preserve"> </w:t>
      </w:r>
      <w:r w:rsidR="008F147F">
        <w:rPr>
          <w:rFonts w:ascii="Verdana" w:eastAsia="Times New Roman" w:hAnsi="Verdana"/>
          <w:lang w:val="en-GB" w:eastAsia="fr-FR"/>
        </w:rPr>
        <w:t xml:space="preserve">staff in charge of providing technical, </w:t>
      </w:r>
      <w:r w:rsidR="00295BB6">
        <w:rPr>
          <w:rFonts w:ascii="Verdana" w:eastAsia="Times New Roman" w:hAnsi="Verdana"/>
          <w:lang w:val="en-GB" w:eastAsia="fr-FR"/>
        </w:rPr>
        <w:t xml:space="preserve">financial, </w:t>
      </w:r>
      <w:r w:rsidR="005F1B3C">
        <w:rPr>
          <w:rFonts w:ascii="Verdana" w:eastAsia="Times New Roman" w:hAnsi="Verdana"/>
          <w:lang w:val="en-GB" w:eastAsia="fr-FR"/>
        </w:rPr>
        <w:t xml:space="preserve">administrative and </w:t>
      </w:r>
      <w:r w:rsidR="005A0BDB">
        <w:rPr>
          <w:rFonts w:ascii="Verdana" w:eastAsia="Times New Roman" w:hAnsi="Verdana"/>
          <w:lang w:val="en-GB" w:eastAsia="fr-FR"/>
        </w:rPr>
        <w:t xml:space="preserve">cross-cutting support to </w:t>
      </w:r>
      <w:r w:rsidR="00023741">
        <w:rPr>
          <w:rFonts w:ascii="Verdana" w:eastAsia="Times New Roman" w:hAnsi="Verdana"/>
          <w:lang w:val="en-GB" w:eastAsia="fr-FR"/>
        </w:rPr>
        <w:t xml:space="preserve">the 3 EU Member State </w:t>
      </w:r>
      <w:r w:rsidR="000B3D6E">
        <w:rPr>
          <w:rFonts w:ascii="Verdana" w:eastAsia="Times New Roman" w:hAnsi="Verdana"/>
          <w:lang w:val="en-GB" w:eastAsia="fr-FR"/>
        </w:rPr>
        <w:t>operational</w:t>
      </w:r>
      <w:r w:rsidR="00023741">
        <w:rPr>
          <w:rFonts w:ascii="Verdana" w:eastAsia="Times New Roman" w:hAnsi="Verdana"/>
          <w:lang w:val="en-GB" w:eastAsia="fr-FR"/>
        </w:rPr>
        <w:t xml:space="preserve"> teams in charge of delivering </w:t>
      </w:r>
      <w:r w:rsidR="000B3D6E">
        <w:rPr>
          <w:rFonts w:ascii="Verdana" w:eastAsia="Times New Roman" w:hAnsi="Verdana"/>
          <w:lang w:val="en-GB" w:eastAsia="fr-FR"/>
        </w:rPr>
        <w:t>the 3 windows of the Facility.</w:t>
      </w:r>
    </w:p>
    <w:p w14:paraId="19107133" w14:textId="77777777" w:rsidR="0004701E" w:rsidRPr="00E12A5A" w:rsidRDefault="0004701E" w:rsidP="00945074">
      <w:pPr>
        <w:spacing w:line="240" w:lineRule="auto"/>
        <w:jc w:val="both"/>
        <w:rPr>
          <w:rFonts w:ascii="Verdana" w:eastAsia="Times New Roman" w:hAnsi="Verdana"/>
          <w:lang w:val="en-GB" w:eastAsia="fr-FR"/>
        </w:rPr>
      </w:pPr>
    </w:p>
    <w:p w14:paraId="7F5C4470" w14:textId="2E80EEEA" w:rsidR="00660A74" w:rsidRDefault="00666D7E" w:rsidP="00945074">
      <w:pPr>
        <w:spacing w:line="240" w:lineRule="auto"/>
        <w:jc w:val="both"/>
        <w:rPr>
          <w:rFonts w:ascii="Verdana" w:eastAsia="Times New Roman" w:hAnsi="Verdana"/>
          <w:lang w:val="en-GB" w:eastAsia="fr-FR"/>
        </w:rPr>
      </w:pPr>
      <w:r>
        <w:rPr>
          <w:rFonts w:ascii="Verdana" w:eastAsia="Times New Roman" w:hAnsi="Verdana"/>
          <w:lang w:val="en-GB" w:eastAsia="fr-FR"/>
        </w:rPr>
        <w:t>In</w:t>
      </w:r>
      <w:r w:rsidR="004924FF" w:rsidRPr="00E12A5A">
        <w:rPr>
          <w:rFonts w:ascii="Verdana" w:eastAsia="Times New Roman" w:hAnsi="Verdana"/>
          <w:lang w:val="en-GB" w:eastAsia="fr-FR"/>
        </w:rPr>
        <w:t xml:space="preserve"> </w:t>
      </w:r>
      <w:r w:rsidR="008F147F" w:rsidRPr="00E12A5A">
        <w:rPr>
          <w:rFonts w:ascii="Verdana" w:eastAsia="Times New Roman" w:hAnsi="Verdana"/>
          <w:lang w:val="en-GB" w:eastAsia="fr-FR"/>
        </w:rPr>
        <w:t xml:space="preserve">close cooperation with </w:t>
      </w:r>
      <w:r w:rsidR="008F147F">
        <w:rPr>
          <w:rFonts w:ascii="Verdana" w:eastAsia="Times New Roman" w:hAnsi="Verdana"/>
          <w:lang w:val="en-GB" w:eastAsia="fr-FR"/>
        </w:rPr>
        <w:t xml:space="preserve">the Liaisons Officers </w:t>
      </w:r>
      <w:r w:rsidR="008F147F" w:rsidRPr="00E12A5A">
        <w:rPr>
          <w:rFonts w:ascii="Verdana" w:eastAsia="Times New Roman" w:hAnsi="Verdana"/>
          <w:lang w:val="en-GB" w:eastAsia="fr-FR"/>
        </w:rPr>
        <w:t xml:space="preserve">in charge of the overall </w:t>
      </w:r>
      <w:r w:rsidR="008F147F">
        <w:rPr>
          <w:rFonts w:ascii="Verdana" w:eastAsia="Times New Roman" w:hAnsi="Verdana"/>
          <w:lang w:val="en-GB" w:eastAsia="fr-FR"/>
        </w:rPr>
        <w:t xml:space="preserve">monitoring and support to the project in each MS agency’s </w:t>
      </w:r>
      <w:r w:rsidR="008F147F" w:rsidRPr="00E12A5A">
        <w:rPr>
          <w:rFonts w:ascii="Verdana" w:eastAsia="Times New Roman" w:hAnsi="Verdana"/>
          <w:lang w:val="en-GB" w:eastAsia="fr-FR"/>
        </w:rPr>
        <w:t>headquarters</w:t>
      </w:r>
      <w:r>
        <w:rPr>
          <w:rFonts w:ascii="Verdana" w:eastAsia="Times New Roman" w:hAnsi="Verdana"/>
          <w:lang w:val="en-GB" w:eastAsia="fr-FR"/>
        </w:rPr>
        <w:t>, t</w:t>
      </w:r>
      <w:r w:rsidR="004924FF" w:rsidRPr="00E12A5A">
        <w:rPr>
          <w:rFonts w:ascii="Verdana" w:eastAsia="Times New Roman" w:hAnsi="Verdana"/>
          <w:lang w:val="en-GB" w:eastAsia="fr-FR"/>
        </w:rPr>
        <w:t xml:space="preserve">he </w:t>
      </w:r>
      <w:r w:rsidR="00DA607A">
        <w:rPr>
          <w:rFonts w:ascii="Verdana" w:eastAsia="Times New Roman" w:hAnsi="Verdana"/>
          <w:lang w:val="en-GB" w:eastAsia="fr-FR"/>
        </w:rPr>
        <w:t>Team Leader</w:t>
      </w:r>
      <w:r w:rsidR="004924FF" w:rsidRPr="00E12A5A">
        <w:rPr>
          <w:rFonts w:ascii="Verdana" w:eastAsia="Times New Roman" w:hAnsi="Verdana"/>
          <w:lang w:val="en-GB" w:eastAsia="fr-FR"/>
        </w:rPr>
        <w:t xml:space="preserve"> will </w:t>
      </w:r>
      <w:r w:rsidR="00A90968">
        <w:rPr>
          <w:rFonts w:ascii="Verdana" w:eastAsia="Times New Roman" w:hAnsi="Verdana"/>
          <w:lang w:val="en-GB" w:eastAsia="fr-FR"/>
        </w:rPr>
        <w:t xml:space="preserve">be in charge of coordinating </w:t>
      </w:r>
      <w:r w:rsidR="000B3D6E">
        <w:rPr>
          <w:rFonts w:ascii="Verdana" w:eastAsia="Times New Roman" w:hAnsi="Verdana"/>
          <w:lang w:val="en-GB" w:eastAsia="fr-FR"/>
        </w:rPr>
        <w:t xml:space="preserve">all </w:t>
      </w:r>
      <w:r w:rsidR="007E3E5F">
        <w:rPr>
          <w:rFonts w:ascii="Verdana" w:eastAsia="Times New Roman" w:hAnsi="Verdana"/>
          <w:lang w:val="en-GB" w:eastAsia="fr-FR"/>
        </w:rPr>
        <w:t>g</w:t>
      </w:r>
      <w:r w:rsidR="000B3D6E">
        <w:rPr>
          <w:rFonts w:ascii="Verdana" w:eastAsia="Times New Roman" w:hAnsi="Verdana"/>
          <w:lang w:val="en-GB" w:eastAsia="fr-FR"/>
        </w:rPr>
        <w:t xml:space="preserve">overnance bodies </w:t>
      </w:r>
      <w:r w:rsidR="00363954">
        <w:rPr>
          <w:rFonts w:ascii="Verdana" w:eastAsia="Times New Roman" w:hAnsi="Verdana"/>
          <w:lang w:val="en-GB" w:eastAsia="fr-FR"/>
        </w:rPr>
        <w:t xml:space="preserve">established to </w:t>
      </w:r>
      <w:r w:rsidR="00554B22">
        <w:rPr>
          <w:rFonts w:ascii="Verdana" w:eastAsia="Times New Roman" w:hAnsi="Verdana"/>
          <w:lang w:val="en-GB" w:eastAsia="fr-FR"/>
        </w:rPr>
        <w:t>steer</w:t>
      </w:r>
      <w:r>
        <w:rPr>
          <w:rFonts w:ascii="Verdana" w:eastAsia="Times New Roman" w:hAnsi="Verdana"/>
          <w:lang w:val="en-GB" w:eastAsia="fr-FR"/>
        </w:rPr>
        <w:t xml:space="preserve"> </w:t>
      </w:r>
      <w:r w:rsidR="00726858" w:rsidRPr="00726858">
        <w:rPr>
          <w:rFonts w:ascii="Verdana" w:eastAsia="Times New Roman" w:hAnsi="Verdana"/>
          <w:lang w:val="en-GB" w:eastAsia="fr-FR"/>
        </w:rPr>
        <w:t xml:space="preserve">and follow progress in the implementation of the Initiative </w:t>
      </w:r>
      <w:r w:rsidR="00363954">
        <w:rPr>
          <w:rFonts w:ascii="Verdana" w:eastAsia="Times New Roman" w:hAnsi="Verdana"/>
          <w:lang w:val="en-GB" w:eastAsia="fr-FR"/>
        </w:rPr>
        <w:t>(</w:t>
      </w:r>
      <w:r w:rsidR="00363954" w:rsidRPr="00363954">
        <w:rPr>
          <w:rFonts w:ascii="Verdana" w:eastAsia="Times New Roman" w:hAnsi="Verdana"/>
          <w:lang w:val="en-GB" w:eastAsia="fr-FR"/>
        </w:rPr>
        <w:t>Initiative Steering Committee, the Technical Coordination Committee and the Partnership Meeting</w:t>
      </w:r>
      <w:r w:rsidR="00363954">
        <w:rPr>
          <w:rFonts w:ascii="Verdana" w:eastAsia="Times New Roman" w:hAnsi="Verdana"/>
          <w:lang w:val="en-GB" w:eastAsia="fr-FR"/>
        </w:rPr>
        <w:t>)</w:t>
      </w:r>
      <w:r w:rsidR="00660A74">
        <w:rPr>
          <w:rFonts w:ascii="Verdana" w:eastAsia="Times New Roman" w:hAnsi="Verdana"/>
          <w:lang w:val="en-GB" w:eastAsia="fr-FR"/>
        </w:rPr>
        <w:t>.</w:t>
      </w:r>
    </w:p>
    <w:p w14:paraId="3AD482E3" w14:textId="77777777" w:rsidR="00660A74" w:rsidRDefault="00660A74" w:rsidP="00945074">
      <w:pPr>
        <w:spacing w:line="240" w:lineRule="auto"/>
        <w:jc w:val="both"/>
        <w:rPr>
          <w:rFonts w:ascii="Verdana" w:eastAsia="Times New Roman" w:hAnsi="Verdana"/>
          <w:lang w:val="en-GB" w:eastAsia="fr-FR"/>
        </w:rPr>
      </w:pPr>
    </w:p>
    <w:p w14:paraId="08E09C95" w14:textId="11BA8031" w:rsidR="004924FF" w:rsidRPr="00E12A5A" w:rsidRDefault="00554B22" w:rsidP="00945074">
      <w:pPr>
        <w:spacing w:line="240" w:lineRule="auto"/>
        <w:jc w:val="both"/>
        <w:rPr>
          <w:rFonts w:ascii="Verdana" w:eastAsia="Times New Roman" w:hAnsi="Verdana"/>
          <w:lang w:val="en-GB" w:eastAsia="fr-FR"/>
        </w:rPr>
      </w:pPr>
      <w:r>
        <w:rPr>
          <w:rFonts w:ascii="Verdana" w:eastAsia="Times New Roman" w:hAnsi="Verdana"/>
          <w:lang w:val="en-GB" w:eastAsia="fr-FR"/>
        </w:rPr>
        <w:t>He/she will</w:t>
      </w:r>
      <w:r w:rsidR="004924FF" w:rsidRPr="00E12A5A">
        <w:rPr>
          <w:rFonts w:ascii="Verdana" w:eastAsia="Times New Roman" w:hAnsi="Verdana"/>
          <w:lang w:val="en-GB" w:eastAsia="fr-FR"/>
        </w:rPr>
        <w:t xml:space="preserve"> </w:t>
      </w:r>
      <w:r>
        <w:rPr>
          <w:rFonts w:ascii="Verdana" w:eastAsia="Times New Roman" w:hAnsi="Verdana"/>
          <w:lang w:val="en-GB" w:eastAsia="fr-FR"/>
        </w:rPr>
        <w:t xml:space="preserve">maintain </w:t>
      </w:r>
      <w:r w:rsidR="00A90968" w:rsidRPr="00E12A5A">
        <w:rPr>
          <w:rFonts w:ascii="Verdana" w:eastAsia="Times New Roman" w:hAnsi="Verdana"/>
          <w:lang w:val="en-GB" w:eastAsia="fr-FR"/>
        </w:rPr>
        <w:t xml:space="preserve">regular and frequent information exchange with Steering Committee </w:t>
      </w:r>
      <w:r w:rsidR="00A90968">
        <w:rPr>
          <w:rFonts w:ascii="Verdana" w:eastAsia="Times New Roman" w:hAnsi="Verdana"/>
          <w:lang w:val="en-GB" w:eastAsia="fr-FR"/>
        </w:rPr>
        <w:t xml:space="preserve">and Technical Committee </w:t>
      </w:r>
      <w:r w:rsidR="00A90968" w:rsidRPr="00E12A5A">
        <w:rPr>
          <w:rFonts w:ascii="Verdana" w:eastAsia="Times New Roman" w:hAnsi="Verdana"/>
          <w:lang w:val="en-GB" w:eastAsia="fr-FR"/>
        </w:rPr>
        <w:t>Members</w:t>
      </w:r>
      <w:r w:rsidR="00A90968" w:rsidRPr="0004701E">
        <w:rPr>
          <w:rFonts w:ascii="Verdana" w:eastAsia="Times New Roman" w:hAnsi="Verdana"/>
          <w:lang w:val="en-GB" w:eastAsia="fr-FR"/>
        </w:rPr>
        <w:t>, MS administrations,</w:t>
      </w:r>
      <w:r w:rsidR="00A90968" w:rsidRPr="00E12A5A">
        <w:rPr>
          <w:rFonts w:ascii="Verdana" w:eastAsia="Times New Roman" w:hAnsi="Verdana"/>
          <w:lang w:val="en-GB" w:eastAsia="fr-FR"/>
        </w:rPr>
        <w:t xml:space="preserve"> EU Delegations, beneficiary institutions and other stakeholders of the project</w:t>
      </w:r>
      <w:r w:rsidR="00A90968">
        <w:rPr>
          <w:rFonts w:ascii="Verdana" w:eastAsia="Times New Roman" w:hAnsi="Verdana"/>
          <w:lang w:val="en-GB" w:eastAsia="fr-FR"/>
        </w:rPr>
        <w:t xml:space="preserve"> (mainly UNESCO and African Union)</w:t>
      </w:r>
      <w:r w:rsidR="004924FF" w:rsidRPr="00E12A5A">
        <w:rPr>
          <w:rFonts w:ascii="Verdana" w:eastAsia="Times New Roman" w:hAnsi="Verdana"/>
          <w:lang w:val="en-GB" w:eastAsia="fr-FR"/>
        </w:rPr>
        <w:t>.</w:t>
      </w:r>
    </w:p>
    <w:p w14:paraId="2BE3BDDF" w14:textId="77777777" w:rsidR="004924FF" w:rsidRPr="00E12A5A" w:rsidRDefault="004924FF" w:rsidP="00945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Verdana" w:eastAsia="Times New Roman" w:hAnsi="Verdana"/>
          <w:lang w:val="en-GB" w:eastAsia="fr-FR"/>
        </w:rPr>
      </w:pPr>
    </w:p>
    <w:p w14:paraId="5AF7E143" w14:textId="2C167A3A" w:rsidR="004924FF" w:rsidRDefault="004924FF" w:rsidP="00945074">
      <w:pPr>
        <w:suppressAutoHyphens w:val="0"/>
        <w:autoSpaceDE w:val="0"/>
        <w:autoSpaceDN w:val="0"/>
        <w:adjustRightInd w:val="0"/>
        <w:spacing w:line="240" w:lineRule="auto"/>
        <w:jc w:val="both"/>
        <w:rPr>
          <w:rFonts w:ascii="Verdana" w:eastAsia="Times New Roman" w:hAnsi="Verdana"/>
          <w:lang w:val="en-GB" w:eastAsia="fr-FR"/>
        </w:rPr>
      </w:pPr>
      <w:r w:rsidRPr="00E12A5A">
        <w:rPr>
          <w:rFonts w:ascii="Verdana" w:eastAsia="Times New Roman" w:hAnsi="Verdana"/>
          <w:lang w:val="en-GB" w:eastAsia="fr-FR"/>
        </w:rPr>
        <w:t xml:space="preserve">Under the supervision of </w:t>
      </w:r>
      <w:r w:rsidR="003179AB">
        <w:rPr>
          <w:rFonts w:ascii="Verdana" w:eastAsia="Times New Roman" w:hAnsi="Verdana"/>
          <w:lang w:val="en-GB" w:eastAsia="fr-FR"/>
        </w:rPr>
        <w:t xml:space="preserve">the Director of the </w:t>
      </w:r>
      <w:r w:rsidR="003179AB" w:rsidRPr="003179AB">
        <w:rPr>
          <w:rFonts w:ascii="Verdana" w:eastAsia="Times New Roman" w:hAnsi="Verdana"/>
          <w:lang w:val="en-GB" w:eastAsia="fr-FR"/>
        </w:rPr>
        <w:t>Human Capital and Social Development Department</w:t>
      </w:r>
      <w:r w:rsidRPr="00E12A5A">
        <w:rPr>
          <w:rFonts w:ascii="Verdana" w:eastAsia="Times New Roman" w:hAnsi="Verdana"/>
          <w:lang w:val="en-GB" w:eastAsia="fr-FR"/>
        </w:rPr>
        <w:t xml:space="preserve"> at Expertise France’s headquarters in Paris/France, the main tasks entrusted to the </w:t>
      </w:r>
      <w:r w:rsidR="00DA607A">
        <w:rPr>
          <w:rFonts w:ascii="Verdana" w:eastAsia="Times New Roman" w:hAnsi="Verdana"/>
          <w:lang w:val="en-GB" w:eastAsia="fr-FR"/>
        </w:rPr>
        <w:t>Team Leader</w:t>
      </w:r>
      <w:r w:rsidRPr="00E12A5A">
        <w:rPr>
          <w:rFonts w:ascii="Verdana" w:eastAsia="Times New Roman" w:hAnsi="Verdana"/>
          <w:lang w:val="en-GB" w:eastAsia="fr-FR"/>
        </w:rPr>
        <w:t xml:space="preserve"> are:</w:t>
      </w:r>
    </w:p>
    <w:p w14:paraId="6BAEF669" w14:textId="77777777" w:rsidR="00724F8A" w:rsidRDefault="00724F8A" w:rsidP="004924FF">
      <w:pPr>
        <w:suppressAutoHyphens w:val="0"/>
        <w:autoSpaceDE w:val="0"/>
        <w:autoSpaceDN w:val="0"/>
        <w:adjustRightInd w:val="0"/>
        <w:spacing w:line="240" w:lineRule="auto"/>
        <w:rPr>
          <w:rFonts w:ascii="Verdana" w:eastAsia="Times New Roman" w:hAnsi="Verdana"/>
          <w:lang w:val="en-GB" w:eastAsia="fr-FR"/>
        </w:rPr>
      </w:pPr>
    </w:p>
    <w:p w14:paraId="121D7A28" w14:textId="165A46D4" w:rsidR="00724F8A" w:rsidRPr="008522F0" w:rsidRDefault="00724F8A" w:rsidP="00724F8A">
      <w:pPr>
        <w:suppressAutoHyphens w:val="0"/>
        <w:autoSpaceDE w:val="0"/>
        <w:autoSpaceDN w:val="0"/>
        <w:adjustRightInd w:val="0"/>
        <w:spacing w:line="240" w:lineRule="auto"/>
        <w:rPr>
          <w:rFonts w:ascii="Verdana" w:eastAsia="Times New Roman" w:hAnsi="Verdana"/>
          <w:u w:val="single"/>
          <w:lang w:val="en-GB" w:eastAsia="fr-FR"/>
        </w:rPr>
      </w:pPr>
      <w:r w:rsidRPr="008522F0">
        <w:rPr>
          <w:rFonts w:ascii="Verdana" w:eastAsia="Times New Roman" w:hAnsi="Verdana"/>
          <w:u w:val="single"/>
          <w:lang w:val="en-GB" w:eastAsia="fr-FR"/>
        </w:rPr>
        <w:t>Responsibility 1: Strategic Management and Oversight</w:t>
      </w:r>
    </w:p>
    <w:p w14:paraId="0FE3FED7" w14:textId="77777777" w:rsidR="00724F8A" w:rsidRPr="00724F8A" w:rsidRDefault="00724F8A" w:rsidP="00724F8A">
      <w:pPr>
        <w:suppressAutoHyphens w:val="0"/>
        <w:autoSpaceDE w:val="0"/>
        <w:autoSpaceDN w:val="0"/>
        <w:adjustRightInd w:val="0"/>
        <w:spacing w:line="240" w:lineRule="auto"/>
        <w:rPr>
          <w:rFonts w:ascii="Verdana" w:eastAsia="Times New Roman" w:hAnsi="Verdana"/>
          <w:lang w:val="en-GB" w:eastAsia="fr-FR"/>
        </w:rPr>
      </w:pPr>
    </w:p>
    <w:p w14:paraId="38B43B53" w14:textId="5890F2A7" w:rsidR="00724F8A" w:rsidRDefault="006112EF" w:rsidP="00660A74">
      <w:pPr>
        <w:pStyle w:val="Paragraphedeliste"/>
        <w:numPr>
          <w:ilvl w:val="0"/>
          <w:numId w:val="17"/>
        </w:numPr>
        <w:suppressAutoHyphens w:val="0"/>
        <w:autoSpaceDE w:val="0"/>
        <w:autoSpaceDN w:val="0"/>
        <w:adjustRightInd w:val="0"/>
        <w:spacing w:line="240" w:lineRule="auto"/>
        <w:jc w:val="both"/>
        <w:rPr>
          <w:rFonts w:ascii="Verdana" w:eastAsia="Times New Roman" w:hAnsi="Verdana"/>
          <w:lang w:val="en-GB" w:eastAsia="fr-FR"/>
        </w:rPr>
      </w:pPr>
      <w:r w:rsidRPr="00724F8A">
        <w:rPr>
          <w:rFonts w:ascii="Verdana" w:eastAsia="Times New Roman" w:hAnsi="Verdana"/>
          <w:lang w:val="en-GB" w:eastAsia="fr-FR"/>
        </w:rPr>
        <w:t xml:space="preserve">Assume overall responsibility </w:t>
      </w:r>
      <w:r>
        <w:rPr>
          <w:rFonts w:ascii="Verdana" w:eastAsia="Times New Roman" w:hAnsi="Verdana"/>
          <w:lang w:val="en-GB" w:eastAsia="fr-FR"/>
        </w:rPr>
        <w:t>and p</w:t>
      </w:r>
      <w:r w:rsidR="00724F8A" w:rsidRPr="00724F8A">
        <w:rPr>
          <w:rFonts w:ascii="Verdana" w:eastAsia="Times New Roman" w:hAnsi="Verdana"/>
          <w:lang w:val="en-GB" w:eastAsia="fr-FR"/>
        </w:rPr>
        <w:t xml:space="preserve">rovide strategic guidance for </w:t>
      </w:r>
      <w:r w:rsidR="006821BA">
        <w:rPr>
          <w:rFonts w:ascii="Verdana" w:eastAsia="Times New Roman" w:hAnsi="Verdana"/>
          <w:lang w:val="en-GB" w:eastAsia="fr-FR"/>
        </w:rPr>
        <w:t>Facility</w:t>
      </w:r>
      <w:r w:rsidR="00724F8A" w:rsidRPr="00724F8A">
        <w:rPr>
          <w:rFonts w:ascii="Verdana" w:eastAsia="Times New Roman" w:hAnsi="Verdana"/>
          <w:lang w:val="en-GB" w:eastAsia="fr-FR"/>
        </w:rPr>
        <w:t xml:space="preserve"> </w:t>
      </w:r>
      <w:r w:rsidRPr="00724F8A">
        <w:rPr>
          <w:rFonts w:ascii="Verdana" w:eastAsia="Times New Roman" w:hAnsi="Verdana"/>
          <w:lang w:val="en-GB" w:eastAsia="fr-FR"/>
        </w:rPr>
        <w:t>implementation.</w:t>
      </w:r>
    </w:p>
    <w:p w14:paraId="30F7B7AA" w14:textId="59F1AB64" w:rsidR="001851D0" w:rsidRDefault="001851D0" w:rsidP="00660A74">
      <w:pPr>
        <w:pStyle w:val="Paragraphedeliste"/>
        <w:numPr>
          <w:ilvl w:val="0"/>
          <w:numId w:val="17"/>
        </w:numPr>
        <w:suppressAutoHyphens w:val="0"/>
        <w:autoSpaceDE w:val="0"/>
        <w:autoSpaceDN w:val="0"/>
        <w:adjustRightInd w:val="0"/>
        <w:spacing w:line="240" w:lineRule="auto"/>
        <w:jc w:val="both"/>
        <w:rPr>
          <w:rFonts w:ascii="Verdana" w:eastAsia="Times New Roman" w:hAnsi="Verdana"/>
          <w:lang w:val="en-GB" w:eastAsia="fr-FR"/>
        </w:rPr>
      </w:pPr>
      <w:r w:rsidRPr="001851D0">
        <w:rPr>
          <w:rFonts w:ascii="Verdana" w:eastAsia="Times New Roman" w:hAnsi="Verdana"/>
          <w:lang w:val="en-GB" w:eastAsia="fr-FR"/>
        </w:rPr>
        <w:t xml:space="preserve">Coordinate with EU Commission services and engage with international education stakeholders to secure their involvement in defining the </w:t>
      </w:r>
      <w:r w:rsidR="00DA607A">
        <w:rPr>
          <w:rFonts w:ascii="Verdana" w:eastAsia="Times New Roman" w:hAnsi="Verdana"/>
          <w:lang w:val="en-GB" w:eastAsia="fr-FR"/>
        </w:rPr>
        <w:t>F</w:t>
      </w:r>
      <w:r w:rsidRPr="001851D0">
        <w:rPr>
          <w:rFonts w:ascii="Verdana" w:eastAsia="Times New Roman" w:hAnsi="Verdana"/>
          <w:lang w:val="en-GB" w:eastAsia="fr-FR"/>
        </w:rPr>
        <w:t>acility's strategic objectives</w:t>
      </w:r>
      <w:r w:rsidR="00DA607A">
        <w:rPr>
          <w:rFonts w:ascii="Verdana" w:eastAsia="Times New Roman" w:hAnsi="Verdana"/>
          <w:lang w:val="en-GB" w:eastAsia="fr-FR"/>
        </w:rPr>
        <w:t>.</w:t>
      </w:r>
    </w:p>
    <w:p w14:paraId="2A57B48A" w14:textId="2748F17F" w:rsidR="001851D0" w:rsidRPr="00E12A5A" w:rsidRDefault="001851D0" w:rsidP="00660A74">
      <w:pPr>
        <w:numPr>
          <w:ilvl w:val="0"/>
          <w:numId w:val="17"/>
        </w:numPr>
        <w:suppressAutoHyphens w:val="0"/>
        <w:autoSpaceDE w:val="0"/>
        <w:autoSpaceDN w:val="0"/>
        <w:adjustRightInd w:val="0"/>
        <w:spacing w:after="12" w:line="240" w:lineRule="auto"/>
        <w:jc w:val="both"/>
        <w:rPr>
          <w:rFonts w:ascii="Verdana" w:eastAsia="Times New Roman" w:hAnsi="Verdana"/>
          <w:lang w:val="en-GB" w:eastAsia="fr-FR"/>
        </w:rPr>
      </w:pPr>
      <w:r w:rsidRPr="00E12A5A">
        <w:rPr>
          <w:rFonts w:ascii="Verdana" w:eastAsia="Times New Roman" w:hAnsi="Verdana"/>
          <w:lang w:val="en-GB" w:eastAsia="fr-FR"/>
        </w:rPr>
        <w:t>Prepar</w:t>
      </w:r>
      <w:r>
        <w:rPr>
          <w:rFonts w:ascii="Verdana" w:eastAsia="Times New Roman" w:hAnsi="Verdana"/>
          <w:lang w:val="en-GB" w:eastAsia="fr-FR"/>
        </w:rPr>
        <w:t>e</w:t>
      </w:r>
      <w:r w:rsidRPr="00E12A5A">
        <w:rPr>
          <w:rFonts w:ascii="Verdana" w:eastAsia="Times New Roman" w:hAnsi="Verdana"/>
          <w:lang w:val="en-GB" w:eastAsia="fr-FR"/>
        </w:rPr>
        <w:t xml:space="preserve"> </w:t>
      </w:r>
      <w:r>
        <w:rPr>
          <w:rFonts w:ascii="Verdana" w:eastAsia="Times New Roman" w:hAnsi="Verdana"/>
          <w:lang w:val="en-GB" w:eastAsia="fr-FR"/>
        </w:rPr>
        <w:t>a</w:t>
      </w:r>
      <w:r w:rsidRPr="00E12A5A">
        <w:rPr>
          <w:rFonts w:ascii="Verdana" w:eastAsia="Times New Roman" w:hAnsi="Verdana"/>
          <w:lang w:val="en-GB" w:eastAsia="fr-FR"/>
        </w:rPr>
        <w:t xml:space="preserve">nd </w:t>
      </w:r>
      <w:r>
        <w:rPr>
          <w:rFonts w:ascii="Verdana" w:eastAsia="Times New Roman" w:hAnsi="Verdana"/>
          <w:lang w:val="en-GB" w:eastAsia="fr-FR"/>
        </w:rPr>
        <w:t>facilitate</w:t>
      </w:r>
      <w:r w:rsidRPr="00E12A5A">
        <w:rPr>
          <w:rFonts w:ascii="Verdana" w:eastAsia="Times New Roman" w:hAnsi="Verdana"/>
          <w:lang w:val="en-GB" w:eastAsia="fr-FR"/>
        </w:rPr>
        <w:t xml:space="preserve"> </w:t>
      </w:r>
      <w:r w:rsidRPr="00CA42B4">
        <w:rPr>
          <w:rFonts w:ascii="Verdana" w:eastAsia="Times New Roman" w:hAnsi="Verdana"/>
          <w:lang w:val="en-GB" w:eastAsia="fr-FR"/>
        </w:rPr>
        <w:t>the ISC (Initiative Steering Committee), the TCC (Technical coordination Committee)</w:t>
      </w:r>
      <w:r>
        <w:rPr>
          <w:rFonts w:ascii="Verdana" w:eastAsia="Times New Roman" w:hAnsi="Verdana"/>
          <w:lang w:val="en-GB" w:eastAsia="fr-FR"/>
        </w:rPr>
        <w:t xml:space="preserve">, Partnership </w:t>
      </w:r>
      <w:r w:rsidRPr="00CA42B4">
        <w:rPr>
          <w:rFonts w:ascii="Verdana" w:eastAsia="Times New Roman" w:hAnsi="Verdana"/>
          <w:lang w:val="en-GB" w:eastAsia="fr-FR"/>
        </w:rPr>
        <w:t>and the FIT (Facility Implementation Team)</w:t>
      </w:r>
      <w:r>
        <w:rPr>
          <w:rFonts w:ascii="Verdana" w:eastAsia="Times New Roman" w:hAnsi="Verdana"/>
          <w:lang w:val="en-GB" w:eastAsia="fr-FR"/>
        </w:rPr>
        <w:t xml:space="preserve"> meetings</w:t>
      </w:r>
      <w:r w:rsidR="00DA607A">
        <w:rPr>
          <w:rFonts w:ascii="Verdana" w:eastAsia="Times New Roman" w:hAnsi="Verdana"/>
          <w:lang w:val="en-GB" w:eastAsia="fr-FR"/>
        </w:rPr>
        <w:t>.</w:t>
      </w:r>
    </w:p>
    <w:p w14:paraId="3EFE55F2" w14:textId="34656AA2" w:rsidR="00724F8A" w:rsidRPr="00724F8A" w:rsidRDefault="00D81818" w:rsidP="00660A74">
      <w:pPr>
        <w:pStyle w:val="Paragraphedeliste"/>
        <w:numPr>
          <w:ilvl w:val="0"/>
          <w:numId w:val="17"/>
        </w:numPr>
        <w:suppressAutoHyphens w:val="0"/>
        <w:autoSpaceDE w:val="0"/>
        <w:autoSpaceDN w:val="0"/>
        <w:adjustRightInd w:val="0"/>
        <w:spacing w:line="240" w:lineRule="auto"/>
        <w:jc w:val="both"/>
        <w:rPr>
          <w:rFonts w:ascii="Verdana" w:eastAsia="Times New Roman" w:hAnsi="Verdana"/>
          <w:lang w:val="en-GB" w:eastAsia="fr-FR"/>
        </w:rPr>
      </w:pPr>
      <w:r w:rsidRPr="00D81818">
        <w:rPr>
          <w:rFonts w:ascii="Verdana" w:eastAsia="Times New Roman" w:hAnsi="Verdana"/>
          <w:lang w:val="en-GB" w:eastAsia="fr-FR"/>
        </w:rPr>
        <w:t xml:space="preserve">Ensure continuous alignment </w:t>
      </w:r>
      <w:r>
        <w:rPr>
          <w:rFonts w:ascii="Verdana" w:eastAsia="Times New Roman" w:hAnsi="Verdana"/>
          <w:lang w:val="en-GB" w:eastAsia="fr-FR"/>
        </w:rPr>
        <w:t>of the Facility with</w:t>
      </w:r>
      <w:r w:rsidRPr="00D81818">
        <w:rPr>
          <w:rFonts w:ascii="Verdana" w:eastAsia="Times New Roman" w:hAnsi="Verdana"/>
          <w:lang w:val="en-GB" w:eastAsia="fr-FR"/>
        </w:rPr>
        <w:t xml:space="preserve"> EU policies</w:t>
      </w:r>
      <w:r>
        <w:rPr>
          <w:rFonts w:ascii="Verdana" w:eastAsia="Times New Roman" w:hAnsi="Verdana"/>
          <w:lang w:val="en-GB" w:eastAsia="fr-FR"/>
        </w:rPr>
        <w:t xml:space="preserve"> and</w:t>
      </w:r>
      <w:r w:rsidR="007C2741">
        <w:rPr>
          <w:rFonts w:ascii="Verdana" w:eastAsia="Times New Roman" w:hAnsi="Verdana"/>
          <w:lang w:val="en-GB" w:eastAsia="fr-FR"/>
        </w:rPr>
        <w:t xml:space="preserve"> strategies for Africa</w:t>
      </w:r>
      <w:r w:rsidRPr="00D81818">
        <w:rPr>
          <w:rFonts w:ascii="Verdana" w:eastAsia="Times New Roman" w:hAnsi="Verdana"/>
          <w:lang w:val="en-GB" w:eastAsia="fr-FR"/>
        </w:rPr>
        <w:t xml:space="preserve">, </w:t>
      </w:r>
      <w:r w:rsidR="007C2741" w:rsidRPr="00D81818">
        <w:rPr>
          <w:rFonts w:ascii="Verdana" w:eastAsia="Times New Roman" w:hAnsi="Verdana"/>
          <w:lang w:val="en-GB" w:eastAsia="fr-FR"/>
        </w:rPr>
        <w:t>AU's Continental Education Strategy</w:t>
      </w:r>
      <w:r w:rsidR="007C2741">
        <w:rPr>
          <w:rFonts w:ascii="Verdana" w:eastAsia="Times New Roman" w:hAnsi="Verdana"/>
          <w:lang w:val="en-GB" w:eastAsia="fr-FR"/>
        </w:rPr>
        <w:t>,</w:t>
      </w:r>
      <w:r w:rsidR="007C2741" w:rsidRPr="00D81818">
        <w:rPr>
          <w:rFonts w:ascii="Verdana" w:eastAsia="Times New Roman" w:hAnsi="Verdana"/>
          <w:lang w:val="en-GB" w:eastAsia="fr-FR"/>
        </w:rPr>
        <w:t xml:space="preserve"> </w:t>
      </w:r>
      <w:r w:rsidRPr="00D81818">
        <w:rPr>
          <w:rFonts w:ascii="Verdana" w:eastAsia="Times New Roman" w:hAnsi="Verdana"/>
          <w:lang w:val="en-GB" w:eastAsia="fr-FR"/>
        </w:rPr>
        <w:t>SDGs, an</w:t>
      </w:r>
      <w:r w:rsidR="001851D0">
        <w:rPr>
          <w:rFonts w:ascii="Verdana" w:eastAsia="Times New Roman" w:hAnsi="Verdana"/>
          <w:lang w:val="en-GB" w:eastAsia="fr-FR"/>
        </w:rPr>
        <w:t>d any other relevant</w:t>
      </w:r>
      <w:r w:rsidRPr="00D81818">
        <w:rPr>
          <w:rFonts w:ascii="Verdana" w:eastAsia="Times New Roman" w:hAnsi="Verdana"/>
          <w:lang w:val="en-GB" w:eastAsia="fr-FR"/>
        </w:rPr>
        <w:t xml:space="preserve"> international framework</w:t>
      </w:r>
      <w:r w:rsidR="001851D0">
        <w:rPr>
          <w:rFonts w:ascii="Verdana" w:eastAsia="Times New Roman" w:hAnsi="Verdana"/>
          <w:lang w:val="en-GB" w:eastAsia="fr-FR"/>
        </w:rPr>
        <w:t xml:space="preserve"> or initiative</w:t>
      </w:r>
      <w:r w:rsidR="007C2741">
        <w:rPr>
          <w:rFonts w:ascii="Verdana" w:eastAsia="Times New Roman" w:hAnsi="Verdana"/>
          <w:lang w:val="en-GB" w:eastAsia="fr-FR"/>
        </w:rPr>
        <w:t xml:space="preserve"> for </w:t>
      </w:r>
      <w:r w:rsidR="001851D0">
        <w:rPr>
          <w:rFonts w:ascii="Verdana" w:eastAsia="Times New Roman" w:hAnsi="Verdana"/>
          <w:lang w:val="en-GB" w:eastAsia="fr-FR"/>
        </w:rPr>
        <w:t>Teacher’s polic</w:t>
      </w:r>
      <w:r w:rsidR="00B046D5">
        <w:rPr>
          <w:rFonts w:ascii="Verdana" w:eastAsia="Times New Roman" w:hAnsi="Verdana"/>
          <w:lang w:val="en-GB" w:eastAsia="fr-FR"/>
        </w:rPr>
        <w:t>y development</w:t>
      </w:r>
      <w:r w:rsidR="001851D0">
        <w:rPr>
          <w:rFonts w:ascii="Verdana" w:eastAsia="Times New Roman" w:hAnsi="Verdana"/>
          <w:lang w:val="en-GB" w:eastAsia="fr-FR"/>
        </w:rPr>
        <w:t xml:space="preserve"> in Africa</w:t>
      </w:r>
      <w:r w:rsidR="00DA607A">
        <w:rPr>
          <w:rFonts w:ascii="Verdana" w:eastAsia="Times New Roman" w:hAnsi="Verdana"/>
          <w:lang w:val="en-GB" w:eastAsia="fr-FR"/>
        </w:rPr>
        <w:t>.</w:t>
      </w:r>
    </w:p>
    <w:p w14:paraId="7F280236" w14:textId="77777777" w:rsidR="00724F8A" w:rsidRDefault="00724F8A" w:rsidP="00724F8A">
      <w:pPr>
        <w:suppressAutoHyphens w:val="0"/>
        <w:autoSpaceDE w:val="0"/>
        <w:autoSpaceDN w:val="0"/>
        <w:adjustRightInd w:val="0"/>
        <w:spacing w:line="240" w:lineRule="auto"/>
        <w:rPr>
          <w:rFonts w:ascii="Verdana" w:eastAsia="Times New Roman" w:hAnsi="Verdana"/>
          <w:lang w:val="en-GB" w:eastAsia="fr-FR"/>
        </w:rPr>
      </w:pPr>
    </w:p>
    <w:p w14:paraId="6B11ABAC" w14:textId="18EF6186" w:rsidR="00724F8A" w:rsidRPr="008522F0" w:rsidRDefault="00724F8A" w:rsidP="00724F8A">
      <w:pPr>
        <w:suppressAutoHyphens w:val="0"/>
        <w:autoSpaceDE w:val="0"/>
        <w:autoSpaceDN w:val="0"/>
        <w:adjustRightInd w:val="0"/>
        <w:spacing w:line="240" w:lineRule="auto"/>
        <w:rPr>
          <w:rFonts w:ascii="Verdana" w:eastAsia="Times New Roman" w:hAnsi="Verdana"/>
          <w:u w:val="single"/>
          <w:lang w:val="en-GB" w:eastAsia="fr-FR"/>
        </w:rPr>
      </w:pPr>
      <w:r w:rsidRPr="008522F0">
        <w:rPr>
          <w:rFonts w:ascii="Verdana" w:eastAsia="Times New Roman" w:hAnsi="Verdana"/>
          <w:u w:val="single"/>
          <w:lang w:val="en-GB" w:eastAsia="fr-FR"/>
        </w:rPr>
        <w:t>Responsibility 2: Team Leadership and Coordination</w:t>
      </w:r>
    </w:p>
    <w:p w14:paraId="1FF3D415" w14:textId="77777777" w:rsidR="00724F8A" w:rsidRPr="00724F8A" w:rsidRDefault="00724F8A" w:rsidP="00724F8A">
      <w:pPr>
        <w:suppressAutoHyphens w:val="0"/>
        <w:autoSpaceDE w:val="0"/>
        <w:autoSpaceDN w:val="0"/>
        <w:adjustRightInd w:val="0"/>
        <w:spacing w:line="240" w:lineRule="auto"/>
        <w:rPr>
          <w:rFonts w:ascii="Verdana" w:eastAsia="Times New Roman" w:hAnsi="Verdana"/>
          <w:lang w:val="en-GB" w:eastAsia="fr-FR"/>
        </w:rPr>
      </w:pPr>
    </w:p>
    <w:p w14:paraId="681BE100" w14:textId="6747EC8E" w:rsidR="00724F8A" w:rsidRDefault="00724F8A" w:rsidP="00660A74">
      <w:pPr>
        <w:pStyle w:val="Paragraphedeliste"/>
        <w:numPr>
          <w:ilvl w:val="0"/>
          <w:numId w:val="18"/>
        </w:numPr>
        <w:suppressAutoHyphens w:val="0"/>
        <w:autoSpaceDE w:val="0"/>
        <w:autoSpaceDN w:val="0"/>
        <w:adjustRightInd w:val="0"/>
        <w:spacing w:line="240" w:lineRule="auto"/>
        <w:jc w:val="both"/>
        <w:rPr>
          <w:rFonts w:ascii="Verdana" w:eastAsia="Times New Roman" w:hAnsi="Verdana"/>
          <w:lang w:val="en-GB" w:eastAsia="fr-FR"/>
        </w:rPr>
      </w:pPr>
      <w:r w:rsidRPr="00F36A9B">
        <w:rPr>
          <w:rFonts w:ascii="Verdana" w:eastAsia="Times New Roman" w:hAnsi="Verdana"/>
          <w:lang w:val="en-GB" w:eastAsia="fr-FR"/>
        </w:rPr>
        <w:t>Lead, manage, and guide the Facility Management Team</w:t>
      </w:r>
      <w:r w:rsidR="00A872EF">
        <w:rPr>
          <w:rFonts w:ascii="Verdana" w:eastAsia="Times New Roman" w:hAnsi="Verdana"/>
          <w:lang w:val="en-GB" w:eastAsia="fr-FR"/>
        </w:rPr>
        <w:t xml:space="preserve">, </w:t>
      </w:r>
      <w:r w:rsidR="00A872EF" w:rsidRPr="00A872EF">
        <w:rPr>
          <w:rFonts w:ascii="Verdana" w:eastAsia="Times New Roman" w:hAnsi="Verdana"/>
          <w:lang w:val="en-GB" w:eastAsia="fr-FR"/>
        </w:rPr>
        <w:t>through a direct (EF) or a functional link (MS agencies)</w:t>
      </w:r>
    </w:p>
    <w:p w14:paraId="10939FC2" w14:textId="5E8B5B52" w:rsidR="00724F8A" w:rsidRDefault="00F36A9B" w:rsidP="00660A74">
      <w:pPr>
        <w:pStyle w:val="Paragraphedeliste"/>
        <w:numPr>
          <w:ilvl w:val="0"/>
          <w:numId w:val="18"/>
        </w:numPr>
        <w:suppressAutoHyphens w:val="0"/>
        <w:autoSpaceDE w:val="0"/>
        <w:autoSpaceDN w:val="0"/>
        <w:adjustRightInd w:val="0"/>
        <w:spacing w:line="240" w:lineRule="auto"/>
        <w:jc w:val="both"/>
        <w:rPr>
          <w:rFonts w:ascii="Verdana" w:eastAsia="Times New Roman" w:hAnsi="Verdana"/>
          <w:lang w:val="en-GB" w:eastAsia="fr-FR"/>
        </w:rPr>
      </w:pPr>
      <w:r>
        <w:rPr>
          <w:rFonts w:ascii="Verdana" w:eastAsia="Times New Roman" w:hAnsi="Verdana"/>
          <w:lang w:val="en-GB" w:eastAsia="fr-FR"/>
        </w:rPr>
        <w:t>Facilitate</w:t>
      </w:r>
      <w:r w:rsidR="00724F8A" w:rsidRPr="00F36A9B">
        <w:rPr>
          <w:rFonts w:ascii="Verdana" w:eastAsia="Times New Roman" w:hAnsi="Verdana"/>
          <w:lang w:val="en-GB" w:eastAsia="fr-FR"/>
        </w:rPr>
        <w:t xml:space="preserve"> team coordination mechanisms through regular and ad hoc meetings.</w:t>
      </w:r>
    </w:p>
    <w:p w14:paraId="035AE8C4" w14:textId="5FCB0CFF" w:rsidR="00E94943" w:rsidRDefault="00E94943" w:rsidP="00660A74">
      <w:pPr>
        <w:pStyle w:val="Paragraphedeliste"/>
        <w:numPr>
          <w:ilvl w:val="0"/>
          <w:numId w:val="18"/>
        </w:numPr>
        <w:suppressAutoHyphens w:val="0"/>
        <w:autoSpaceDE w:val="0"/>
        <w:autoSpaceDN w:val="0"/>
        <w:adjustRightInd w:val="0"/>
        <w:spacing w:line="240" w:lineRule="auto"/>
        <w:jc w:val="both"/>
        <w:rPr>
          <w:rFonts w:ascii="Verdana" w:eastAsia="Times New Roman" w:hAnsi="Verdana"/>
          <w:lang w:val="en-GB" w:eastAsia="fr-FR"/>
        </w:rPr>
      </w:pPr>
      <w:r w:rsidRPr="00E94943">
        <w:rPr>
          <w:rFonts w:ascii="Verdana" w:eastAsia="Times New Roman" w:hAnsi="Verdana"/>
          <w:lang w:val="en-GB" w:eastAsia="fr-FR"/>
        </w:rPr>
        <w:t xml:space="preserve">Lead the process of preparing </w:t>
      </w:r>
      <w:r>
        <w:rPr>
          <w:rFonts w:ascii="Verdana" w:eastAsia="Times New Roman" w:hAnsi="Verdana"/>
          <w:lang w:val="en-GB" w:eastAsia="fr-FR"/>
        </w:rPr>
        <w:t xml:space="preserve">consolidated </w:t>
      </w:r>
      <w:r w:rsidRPr="00E94943">
        <w:rPr>
          <w:rFonts w:ascii="Verdana" w:eastAsia="Times New Roman" w:hAnsi="Verdana"/>
          <w:lang w:val="en-GB" w:eastAsia="fr-FR"/>
        </w:rPr>
        <w:t xml:space="preserve">work plans and annual budgets for the </w:t>
      </w:r>
      <w:r>
        <w:rPr>
          <w:rFonts w:ascii="Verdana" w:eastAsia="Times New Roman" w:hAnsi="Verdana"/>
          <w:lang w:val="en-GB" w:eastAsia="fr-FR"/>
        </w:rPr>
        <w:t>Facility</w:t>
      </w:r>
    </w:p>
    <w:p w14:paraId="2C04B7D9" w14:textId="081BB79D" w:rsidR="00CD6A01" w:rsidRPr="00F36A9B" w:rsidRDefault="00CD6A01" w:rsidP="00660A74">
      <w:pPr>
        <w:pStyle w:val="Paragraphedeliste"/>
        <w:numPr>
          <w:ilvl w:val="0"/>
          <w:numId w:val="18"/>
        </w:numPr>
        <w:suppressAutoHyphens w:val="0"/>
        <w:autoSpaceDE w:val="0"/>
        <w:autoSpaceDN w:val="0"/>
        <w:adjustRightInd w:val="0"/>
        <w:spacing w:line="240" w:lineRule="auto"/>
        <w:jc w:val="both"/>
        <w:rPr>
          <w:rFonts w:ascii="Verdana" w:eastAsia="Times New Roman" w:hAnsi="Verdana"/>
          <w:lang w:val="en-GB" w:eastAsia="fr-FR"/>
        </w:rPr>
      </w:pPr>
      <w:r w:rsidRPr="00CD6A01">
        <w:rPr>
          <w:rFonts w:ascii="Verdana" w:eastAsia="Times New Roman" w:hAnsi="Verdana"/>
          <w:lang w:val="en-GB" w:eastAsia="fr-FR"/>
        </w:rPr>
        <w:t xml:space="preserve">Ensure all programming, financial and administrative matters related to the </w:t>
      </w:r>
      <w:r>
        <w:rPr>
          <w:rFonts w:ascii="Verdana" w:eastAsia="Times New Roman" w:hAnsi="Verdana"/>
          <w:lang w:val="en-GB" w:eastAsia="fr-FR"/>
        </w:rPr>
        <w:t>Facility</w:t>
      </w:r>
      <w:r w:rsidRPr="00CD6A01">
        <w:rPr>
          <w:rFonts w:ascii="Verdana" w:eastAsia="Times New Roman" w:hAnsi="Verdana"/>
          <w:lang w:val="en-GB" w:eastAsia="fr-FR"/>
        </w:rPr>
        <w:t xml:space="preserve"> comply with donor and </w:t>
      </w:r>
      <w:r>
        <w:rPr>
          <w:rFonts w:ascii="Verdana" w:eastAsia="Times New Roman" w:hAnsi="Verdana"/>
          <w:lang w:val="en-GB" w:eastAsia="fr-FR"/>
        </w:rPr>
        <w:t>EF</w:t>
      </w:r>
      <w:r w:rsidRPr="00CD6A01">
        <w:rPr>
          <w:rFonts w:ascii="Verdana" w:eastAsia="Times New Roman" w:hAnsi="Verdana"/>
          <w:lang w:val="en-GB" w:eastAsia="fr-FR"/>
        </w:rPr>
        <w:t xml:space="preserve"> policies and procedures and are transparently, expediently and effectively managed in line with established processes, rules and regulations</w:t>
      </w:r>
      <w:r w:rsidR="005638CC">
        <w:rPr>
          <w:rFonts w:ascii="Verdana" w:eastAsia="Times New Roman" w:hAnsi="Verdana"/>
          <w:lang w:val="en-GB" w:eastAsia="fr-FR"/>
        </w:rPr>
        <w:t>, in coordination with the Support Services Coordinator.</w:t>
      </w:r>
    </w:p>
    <w:p w14:paraId="0A649864" w14:textId="0157EA9C" w:rsidR="00724F8A" w:rsidRPr="00F36A9B" w:rsidRDefault="00724F8A" w:rsidP="00660A74">
      <w:pPr>
        <w:pStyle w:val="Paragraphedeliste"/>
        <w:numPr>
          <w:ilvl w:val="0"/>
          <w:numId w:val="18"/>
        </w:numPr>
        <w:suppressAutoHyphens w:val="0"/>
        <w:autoSpaceDE w:val="0"/>
        <w:autoSpaceDN w:val="0"/>
        <w:adjustRightInd w:val="0"/>
        <w:spacing w:line="240" w:lineRule="auto"/>
        <w:jc w:val="both"/>
        <w:rPr>
          <w:rFonts w:ascii="Verdana" w:eastAsia="Times New Roman" w:hAnsi="Verdana"/>
          <w:lang w:val="en-GB" w:eastAsia="fr-FR"/>
        </w:rPr>
      </w:pPr>
      <w:r w:rsidRPr="00F36A9B">
        <w:rPr>
          <w:rFonts w:ascii="Verdana" w:eastAsia="Times New Roman" w:hAnsi="Verdana"/>
          <w:lang w:val="en-GB" w:eastAsia="fr-FR"/>
        </w:rPr>
        <w:lastRenderedPageBreak/>
        <w:t xml:space="preserve">Allocate duties and coordinate </w:t>
      </w:r>
      <w:r w:rsidR="00CD6A01">
        <w:rPr>
          <w:rFonts w:ascii="Verdana" w:eastAsia="Times New Roman" w:hAnsi="Verdana"/>
          <w:lang w:val="en-GB" w:eastAsia="fr-FR"/>
        </w:rPr>
        <w:t xml:space="preserve">timely </w:t>
      </w:r>
      <w:r w:rsidRPr="00F36A9B">
        <w:rPr>
          <w:rFonts w:ascii="Verdana" w:eastAsia="Times New Roman" w:hAnsi="Verdana"/>
          <w:lang w:val="en-GB" w:eastAsia="fr-FR"/>
        </w:rPr>
        <w:t>processing of technical assistance requests</w:t>
      </w:r>
      <w:r w:rsidR="00976FF4">
        <w:rPr>
          <w:rFonts w:ascii="Verdana" w:eastAsia="Times New Roman" w:hAnsi="Verdana"/>
          <w:lang w:val="en-GB" w:eastAsia="fr-FR"/>
        </w:rPr>
        <w:t xml:space="preserve"> submitted by eligible Sub-Saharan states.</w:t>
      </w:r>
    </w:p>
    <w:p w14:paraId="5036EFAC" w14:textId="77777777" w:rsidR="00724F8A" w:rsidRPr="00F36A9B" w:rsidRDefault="00724F8A" w:rsidP="00660A74">
      <w:pPr>
        <w:pStyle w:val="Paragraphedeliste"/>
        <w:numPr>
          <w:ilvl w:val="0"/>
          <w:numId w:val="18"/>
        </w:numPr>
        <w:suppressAutoHyphens w:val="0"/>
        <w:autoSpaceDE w:val="0"/>
        <w:autoSpaceDN w:val="0"/>
        <w:adjustRightInd w:val="0"/>
        <w:spacing w:line="240" w:lineRule="auto"/>
        <w:jc w:val="both"/>
        <w:rPr>
          <w:rFonts w:ascii="Verdana" w:eastAsia="Times New Roman" w:hAnsi="Verdana"/>
          <w:lang w:val="en-GB" w:eastAsia="fr-FR"/>
        </w:rPr>
      </w:pPr>
      <w:r w:rsidRPr="00F36A9B">
        <w:rPr>
          <w:rFonts w:ascii="Verdana" w:eastAsia="Times New Roman" w:hAnsi="Verdana"/>
          <w:lang w:val="en-GB" w:eastAsia="fr-FR"/>
        </w:rPr>
        <w:t>Set goals, objectives, and deliverables for team members.</w:t>
      </w:r>
    </w:p>
    <w:p w14:paraId="4ACE37CD" w14:textId="77777777" w:rsidR="006C3E9A" w:rsidRDefault="006C3E9A" w:rsidP="00660A74">
      <w:pPr>
        <w:pStyle w:val="Paragraphedeliste"/>
        <w:numPr>
          <w:ilvl w:val="0"/>
          <w:numId w:val="18"/>
        </w:numPr>
        <w:suppressAutoHyphens w:val="0"/>
        <w:autoSpaceDE w:val="0"/>
        <w:autoSpaceDN w:val="0"/>
        <w:adjustRightInd w:val="0"/>
        <w:spacing w:line="240" w:lineRule="auto"/>
        <w:jc w:val="both"/>
        <w:rPr>
          <w:rFonts w:ascii="Verdana" w:eastAsia="Times New Roman" w:hAnsi="Verdana"/>
          <w:lang w:val="en-GB" w:eastAsia="fr-FR"/>
        </w:rPr>
      </w:pPr>
      <w:r w:rsidRPr="00724F8A">
        <w:rPr>
          <w:rFonts w:ascii="Verdana" w:eastAsia="Times New Roman" w:hAnsi="Verdana"/>
          <w:lang w:val="en-GB" w:eastAsia="fr-FR"/>
        </w:rPr>
        <w:t>Coordinate continuous development and revisions of program procedures and tools</w:t>
      </w:r>
      <w:r w:rsidRPr="006821BA">
        <w:rPr>
          <w:rFonts w:ascii="Verdana" w:eastAsia="Times New Roman" w:hAnsi="Verdana"/>
          <w:lang w:val="en-GB" w:eastAsia="fr-FR"/>
        </w:rPr>
        <w:t xml:space="preserve"> </w:t>
      </w:r>
      <w:r w:rsidRPr="00E12A5A">
        <w:rPr>
          <w:rFonts w:ascii="Verdana" w:eastAsia="Times New Roman" w:hAnsi="Verdana"/>
          <w:lang w:val="en-GB" w:eastAsia="fr-FR"/>
        </w:rPr>
        <w:t>(including the IT based Project Management Tool)</w:t>
      </w:r>
    </w:p>
    <w:p w14:paraId="0DA71224" w14:textId="79E9031A" w:rsidR="00724F8A" w:rsidRDefault="006C3E9A" w:rsidP="00660A74">
      <w:pPr>
        <w:pStyle w:val="Paragraphedeliste"/>
        <w:numPr>
          <w:ilvl w:val="0"/>
          <w:numId w:val="18"/>
        </w:numPr>
        <w:suppressAutoHyphens w:val="0"/>
        <w:autoSpaceDE w:val="0"/>
        <w:autoSpaceDN w:val="0"/>
        <w:adjustRightInd w:val="0"/>
        <w:spacing w:line="240" w:lineRule="auto"/>
        <w:jc w:val="both"/>
        <w:rPr>
          <w:rFonts w:ascii="Verdana" w:eastAsia="Times New Roman" w:hAnsi="Verdana"/>
          <w:lang w:val="en-GB" w:eastAsia="fr-FR"/>
        </w:rPr>
      </w:pPr>
      <w:r>
        <w:rPr>
          <w:rFonts w:ascii="Verdana" w:eastAsia="Times New Roman" w:hAnsi="Verdana"/>
          <w:lang w:val="en-GB" w:eastAsia="fr-FR"/>
        </w:rPr>
        <w:t>S</w:t>
      </w:r>
      <w:r w:rsidR="00724F8A" w:rsidRPr="00F36A9B">
        <w:rPr>
          <w:rFonts w:ascii="Verdana" w:eastAsia="Times New Roman" w:hAnsi="Verdana"/>
          <w:lang w:val="en-GB" w:eastAsia="fr-FR"/>
        </w:rPr>
        <w:t>upervise implementation of the Facility information management system(s).</w:t>
      </w:r>
    </w:p>
    <w:p w14:paraId="4A67785B" w14:textId="26425CD7" w:rsidR="00806D6B" w:rsidRPr="00F36A9B" w:rsidRDefault="00806D6B" w:rsidP="00660A74">
      <w:pPr>
        <w:pStyle w:val="Paragraphedeliste"/>
        <w:numPr>
          <w:ilvl w:val="0"/>
          <w:numId w:val="18"/>
        </w:numPr>
        <w:suppressAutoHyphens w:val="0"/>
        <w:autoSpaceDE w:val="0"/>
        <w:autoSpaceDN w:val="0"/>
        <w:adjustRightInd w:val="0"/>
        <w:spacing w:line="240" w:lineRule="auto"/>
        <w:jc w:val="both"/>
        <w:rPr>
          <w:rFonts w:ascii="Verdana" w:eastAsia="Times New Roman" w:hAnsi="Verdana"/>
          <w:lang w:val="en-GB" w:eastAsia="fr-FR"/>
        </w:rPr>
      </w:pPr>
      <w:r w:rsidRPr="00584FE8">
        <w:rPr>
          <w:rFonts w:ascii="Verdana" w:eastAsia="Times New Roman" w:hAnsi="Verdana"/>
          <w:lang w:val="en-GB" w:eastAsia="fr-FR"/>
        </w:rPr>
        <w:t>Ensur</w:t>
      </w:r>
      <w:r>
        <w:rPr>
          <w:rFonts w:ascii="Verdana" w:eastAsia="Times New Roman" w:hAnsi="Verdana"/>
          <w:lang w:val="en-GB" w:eastAsia="fr-FR"/>
        </w:rPr>
        <w:t>e</w:t>
      </w:r>
      <w:r w:rsidRPr="00584FE8">
        <w:rPr>
          <w:rFonts w:ascii="Verdana" w:eastAsia="Times New Roman" w:hAnsi="Verdana"/>
          <w:lang w:val="en-GB" w:eastAsia="fr-FR"/>
        </w:rPr>
        <w:t xml:space="preserve"> that agreed measures for safety and security are in place and adhered to by all staff</w:t>
      </w:r>
      <w:r>
        <w:rPr>
          <w:rFonts w:ascii="Verdana" w:eastAsia="Times New Roman" w:hAnsi="Verdana"/>
          <w:lang w:val="en-GB" w:eastAsia="fr-FR"/>
        </w:rPr>
        <w:t>, in coordination with the Support Services Coordinator.</w:t>
      </w:r>
    </w:p>
    <w:p w14:paraId="30A29262" w14:textId="77777777" w:rsidR="00F36A9B" w:rsidRDefault="00F36A9B" w:rsidP="00724F8A">
      <w:pPr>
        <w:suppressAutoHyphens w:val="0"/>
        <w:autoSpaceDE w:val="0"/>
        <w:autoSpaceDN w:val="0"/>
        <w:adjustRightInd w:val="0"/>
        <w:spacing w:line="240" w:lineRule="auto"/>
        <w:rPr>
          <w:rFonts w:ascii="Verdana" w:eastAsia="Times New Roman" w:hAnsi="Verdana"/>
          <w:lang w:val="en-GB" w:eastAsia="fr-FR"/>
        </w:rPr>
      </w:pPr>
    </w:p>
    <w:p w14:paraId="108A1784" w14:textId="2271878D" w:rsidR="006C3E9A" w:rsidRPr="008522F0" w:rsidRDefault="006C3E9A" w:rsidP="006C3E9A">
      <w:pPr>
        <w:suppressAutoHyphens w:val="0"/>
        <w:autoSpaceDE w:val="0"/>
        <w:autoSpaceDN w:val="0"/>
        <w:adjustRightInd w:val="0"/>
        <w:spacing w:line="240" w:lineRule="auto"/>
        <w:rPr>
          <w:rFonts w:ascii="Verdana" w:eastAsia="Times New Roman" w:hAnsi="Verdana"/>
          <w:u w:val="single"/>
          <w:lang w:val="en-GB" w:eastAsia="fr-FR"/>
        </w:rPr>
      </w:pPr>
      <w:r w:rsidRPr="008522F0">
        <w:rPr>
          <w:rFonts w:ascii="Verdana" w:eastAsia="Times New Roman" w:hAnsi="Verdana"/>
          <w:u w:val="single"/>
          <w:lang w:val="en-GB" w:eastAsia="fr-FR"/>
        </w:rPr>
        <w:t xml:space="preserve">Responsibility 3: Reporting, Knowledge Management and </w:t>
      </w:r>
      <w:r w:rsidR="00EC7C1F">
        <w:rPr>
          <w:rFonts w:ascii="Verdana" w:eastAsia="Times New Roman" w:hAnsi="Verdana"/>
          <w:u w:val="single"/>
          <w:lang w:val="en-GB" w:eastAsia="fr-FR"/>
        </w:rPr>
        <w:t>MEAL</w:t>
      </w:r>
    </w:p>
    <w:p w14:paraId="1CB4DDA0" w14:textId="77777777" w:rsidR="006C3E9A" w:rsidRPr="00724F8A" w:rsidRDefault="006C3E9A" w:rsidP="006C3E9A">
      <w:pPr>
        <w:suppressAutoHyphens w:val="0"/>
        <w:autoSpaceDE w:val="0"/>
        <w:autoSpaceDN w:val="0"/>
        <w:adjustRightInd w:val="0"/>
        <w:spacing w:line="240" w:lineRule="auto"/>
        <w:rPr>
          <w:rFonts w:ascii="Verdana" w:eastAsia="Times New Roman" w:hAnsi="Verdana"/>
          <w:lang w:val="en-GB" w:eastAsia="fr-FR"/>
        </w:rPr>
      </w:pPr>
    </w:p>
    <w:p w14:paraId="61A6FF37" w14:textId="29075D39" w:rsidR="006C3E9A" w:rsidRPr="004434F9" w:rsidRDefault="006C3E9A" w:rsidP="00660A74">
      <w:pPr>
        <w:pStyle w:val="Paragraphedeliste"/>
        <w:numPr>
          <w:ilvl w:val="0"/>
          <w:numId w:val="20"/>
        </w:numPr>
        <w:suppressAutoHyphens w:val="0"/>
        <w:autoSpaceDE w:val="0"/>
        <w:autoSpaceDN w:val="0"/>
        <w:adjustRightInd w:val="0"/>
        <w:spacing w:line="240" w:lineRule="auto"/>
        <w:jc w:val="both"/>
        <w:rPr>
          <w:rFonts w:ascii="Verdana" w:eastAsia="Times New Roman" w:hAnsi="Verdana"/>
          <w:lang w:val="en-GB" w:eastAsia="fr-FR"/>
        </w:rPr>
      </w:pPr>
      <w:r w:rsidRPr="004434F9">
        <w:rPr>
          <w:rFonts w:ascii="Verdana" w:eastAsia="Times New Roman" w:hAnsi="Verdana"/>
          <w:lang w:val="en-GB" w:eastAsia="fr-FR"/>
        </w:rPr>
        <w:t xml:space="preserve">Coordinate and review contributions </w:t>
      </w:r>
      <w:r>
        <w:rPr>
          <w:rFonts w:ascii="Verdana" w:eastAsia="Times New Roman" w:hAnsi="Verdana"/>
          <w:lang w:val="en-GB" w:eastAsia="fr-FR"/>
        </w:rPr>
        <w:t xml:space="preserve">of MS agencies </w:t>
      </w:r>
      <w:r w:rsidRPr="004434F9">
        <w:rPr>
          <w:rFonts w:ascii="Verdana" w:eastAsia="Times New Roman" w:hAnsi="Verdana"/>
          <w:lang w:val="en-GB" w:eastAsia="fr-FR"/>
        </w:rPr>
        <w:t>to contractual and ad hoc reporting.</w:t>
      </w:r>
    </w:p>
    <w:p w14:paraId="53021A5D" w14:textId="77777777" w:rsidR="006C3E9A" w:rsidRDefault="006C3E9A" w:rsidP="00660A74">
      <w:pPr>
        <w:pStyle w:val="Paragraphedeliste"/>
        <w:numPr>
          <w:ilvl w:val="0"/>
          <w:numId w:val="20"/>
        </w:numPr>
        <w:suppressAutoHyphens w:val="0"/>
        <w:autoSpaceDE w:val="0"/>
        <w:autoSpaceDN w:val="0"/>
        <w:adjustRightInd w:val="0"/>
        <w:spacing w:line="240" w:lineRule="auto"/>
        <w:jc w:val="both"/>
        <w:rPr>
          <w:rFonts w:ascii="Verdana" w:eastAsia="Times New Roman" w:hAnsi="Verdana"/>
          <w:lang w:val="en-GB" w:eastAsia="fr-FR"/>
        </w:rPr>
      </w:pPr>
      <w:r w:rsidRPr="006C3E9A">
        <w:rPr>
          <w:rFonts w:ascii="Verdana" w:eastAsia="Times New Roman" w:hAnsi="Verdana"/>
          <w:lang w:val="en-GB" w:eastAsia="fr-FR"/>
        </w:rPr>
        <w:t>Elaborate and consolidate donor (interim and final reports) and internal (RPP, THEMA, etc.) reporting.</w:t>
      </w:r>
    </w:p>
    <w:p w14:paraId="6F536870" w14:textId="6D27B69D" w:rsidR="00102BC9" w:rsidRPr="00102BC9" w:rsidRDefault="00102BC9" w:rsidP="00660A74">
      <w:pPr>
        <w:pStyle w:val="Paragraphedeliste"/>
        <w:numPr>
          <w:ilvl w:val="0"/>
          <w:numId w:val="20"/>
        </w:numPr>
        <w:suppressAutoHyphens w:val="0"/>
        <w:autoSpaceDE w:val="0"/>
        <w:autoSpaceDN w:val="0"/>
        <w:adjustRightInd w:val="0"/>
        <w:spacing w:line="240" w:lineRule="auto"/>
        <w:jc w:val="both"/>
        <w:rPr>
          <w:rFonts w:ascii="Verdana" w:eastAsia="Times New Roman" w:hAnsi="Verdana"/>
          <w:lang w:val="en-GB" w:eastAsia="fr-FR"/>
        </w:rPr>
      </w:pPr>
      <w:r w:rsidRPr="00102BC9">
        <w:rPr>
          <w:rFonts w:ascii="Verdana" w:eastAsia="Times New Roman" w:hAnsi="Verdana"/>
          <w:lang w:val="en-GB" w:eastAsia="fr-FR"/>
        </w:rPr>
        <w:t>Develop and implement a comprehensive knowledge management and learning strategy</w:t>
      </w:r>
      <w:r w:rsidRPr="006C3E9A">
        <w:rPr>
          <w:rFonts w:ascii="Verdana" w:eastAsia="Times New Roman" w:hAnsi="Verdana"/>
          <w:lang w:val="en-GB" w:eastAsia="fr-FR"/>
        </w:rPr>
        <w:t>, in close collaboration with the Knowledge Management</w:t>
      </w:r>
      <w:r>
        <w:rPr>
          <w:rFonts w:ascii="Verdana" w:eastAsia="Times New Roman" w:hAnsi="Verdana"/>
          <w:lang w:val="en-GB" w:eastAsia="fr-FR"/>
        </w:rPr>
        <w:t xml:space="preserve"> Coordinator</w:t>
      </w:r>
      <w:r w:rsidR="00140B8A">
        <w:rPr>
          <w:rFonts w:ascii="Verdana" w:eastAsia="Times New Roman" w:hAnsi="Verdana"/>
          <w:lang w:val="en-GB" w:eastAsia="fr-FR"/>
        </w:rPr>
        <w:t>.</w:t>
      </w:r>
    </w:p>
    <w:p w14:paraId="2414D664" w14:textId="69C481F2" w:rsidR="006C3E9A" w:rsidRDefault="006C3E9A" w:rsidP="00660A74">
      <w:pPr>
        <w:pStyle w:val="Paragraphedeliste"/>
        <w:numPr>
          <w:ilvl w:val="0"/>
          <w:numId w:val="20"/>
        </w:numPr>
        <w:suppressAutoHyphens w:val="0"/>
        <w:autoSpaceDE w:val="0"/>
        <w:autoSpaceDN w:val="0"/>
        <w:adjustRightInd w:val="0"/>
        <w:spacing w:line="240" w:lineRule="auto"/>
        <w:jc w:val="both"/>
        <w:rPr>
          <w:rFonts w:ascii="Verdana" w:eastAsia="Times New Roman" w:hAnsi="Verdana"/>
          <w:lang w:val="en-GB" w:eastAsia="fr-FR"/>
        </w:rPr>
      </w:pPr>
      <w:r w:rsidRPr="006C3E9A">
        <w:rPr>
          <w:rFonts w:ascii="Verdana" w:eastAsia="Times New Roman" w:hAnsi="Verdana"/>
          <w:lang w:val="en-GB" w:eastAsia="fr-FR"/>
        </w:rPr>
        <w:t xml:space="preserve">Define and </w:t>
      </w:r>
      <w:r w:rsidR="00102BC9">
        <w:rPr>
          <w:rFonts w:ascii="Verdana" w:eastAsia="Times New Roman" w:hAnsi="Verdana"/>
          <w:lang w:val="en-GB" w:eastAsia="fr-FR"/>
        </w:rPr>
        <w:t>coordinate</w:t>
      </w:r>
      <w:r w:rsidRPr="006C3E9A">
        <w:rPr>
          <w:rFonts w:ascii="Verdana" w:eastAsia="Times New Roman" w:hAnsi="Verdana"/>
          <w:lang w:val="en-GB" w:eastAsia="fr-FR"/>
        </w:rPr>
        <w:t xml:space="preserve"> the goals, resources and activities related to </w:t>
      </w:r>
      <w:r w:rsidR="00102BC9">
        <w:rPr>
          <w:rFonts w:ascii="Verdana" w:eastAsia="Times New Roman" w:hAnsi="Verdana"/>
          <w:lang w:val="en-GB" w:eastAsia="fr-FR"/>
        </w:rPr>
        <w:t>the</w:t>
      </w:r>
      <w:r w:rsidRPr="006C3E9A">
        <w:rPr>
          <w:rFonts w:ascii="Verdana" w:eastAsia="Times New Roman" w:hAnsi="Verdana"/>
          <w:lang w:val="en-GB" w:eastAsia="fr-FR"/>
        </w:rPr>
        <w:t xml:space="preserve"> MEAL strategies</w:t>
      </w:r>
      <w:r w:rsidR="00102BC9">
        <w:rPr>
          <w:rFonts w:ascii="Verdana" w:eastAsia="Times New Roman" w:hAnsi="Verdana"/>
          <w:lang w:val="en-GB" w:eastAsia="fr-FR"/>
        </w:rPr>
        <w:t>, with support from the M</w:t>
      </w:r>
      <w:r w:rsidR="00C73126">
        <w:rPr>
          <w:rFonts w:ascii="Verdana" w:eastAsia="Times New Roman" w:hAnsi="Verdana"/>
          <w:lang w:val="en-GB" w:eastAsia="fr-FR"/>
        </w:rPr>
        <w:t>EAL</w:t>
      </w:r>
      <w:r w:rsidR="00102BC9">
        <w:rPr>
          <w:rFonts w:ascii="Verdana" w:eastAsia="Times New Roman" w:hAnsi="Verdana"/>
          <w:lang w:val="en-GB" w:eastAsia="fr-FR"/>
        </w:rPr>
        <w:t xml:space="preserve"> Coordinator</w:t>
      </w:r>
      <w:r w:rsidR="00140B8A">
        <w:rPr>
          <w:rFonts w:ascii="Verdana" w:eastAsia="Times New Roman" w:hAnsi="Verdana"/>
          <w:lang w:val="en-GB" w:eastAsia="fr-FR"/>
        </w:rPr>
        <w:t>.</w:t>
      </w:r>
    </w:p>
    <w:p w14:paraId="73295AF0" w14:textId="32A34A53" w:rsidR="00DF76EE" w:rsidRPr="006C3E9A" w:rsidRDefault="00DF76EE" w:rsidP="00660A74">
      <w:pPr>
        <w:pStyle w:val="Paragraphedeliste"/>
        <w:numPr>
          <w:ilvl w:val="0"/>
          <w:numId w:val="20"/>
        </w:numPr>
        <w:suppressAutoHyphens w:val="0"/>
        <w:autoSpaceDE w:val="0"/>
        <w:autoSpaceDN w:val="0"/>
        <w:adjustRightInd w:val="0"/>
        <w:spacing w:line="240" w:lineRule="auto"/>
        <w:jc w:val="both"/>
        <w:rPr>
          <w:rFonts w:ascii="Verdana" w:eastAsia="Times New Roman" w:hAnsi="Verdana"/>
          <w:lang w:val="en-GB" w:eastAsia="fr-FR"/>
        </w:rPr>
      </w:pPr>
      <w:r w:rsidRPr="00DF76EE">
        <w:rPr>
          <w:rFonts w:ascii="Verdana" w:eastAsia="Times New Roman" w:hAnsi="Verdana"/>
          <w:lang w:val="en-GB" w:eastAsia="fr-FR"/>
        </w:rPr>
        <w:t>Supervise any necessary monitoring, learning or evaluation exercise conducted by Expertise France (or by a body engaged by Expertise France) or the donor</w:t>
      </w:r>
      <w:r w:rsidR="00140B8A">
        <w:rPr>
          <w:rFonts w:ascii="Verdana" w:eastAsia="Times New Roman" w:hAnsi="Verdana"/>
          <w:lang w:val="en-GB" w:eastAsia="fr-FR"/>
        </w:rPr>
        <w:t>.</w:t>
      </w:r>
    </w:p>
    <w:p w14:paraId="26DFD4AA" w14:textId="77777777" w:rsidR="006C3E9A" w:rsidRPr="004434F9" w:rsidRDefault="006C3E9A" w:rsidP="006C3E9A">
      <w:pPr>
        <w:pStyle w:val="Paragraphedeliste"/>
        <w:suppressAutoHyphens w:val="0"/>
        <w:autoSpaceDE w:val="0"/>
        <w:autoSpaceDN w:val="0"/>
        <w:adjustRightInd w:val="0"/>
        <w:spacing w:line="240" w:lineRule="auto"/>
        <w:rPr>
          <w:rFonts w:ascii="Verdana" w:eastAsia="Times New Roman" w:hAnsi="Verdana"/>
          <w:lang w:val="en-GB" w:eastAsia="fr-FR"/>
        </w:rPr>
      </w:pPr>
    </w:p>
    <w:p w14:paraId="1D23C5A0" w14:textId="1F0BF370" w:rsidR="00724F8A" w:rsidRPr="008522F0" w:rsidRDefault="00F36A9B" w:rsidP="00724F8A">
      <w:pPr>
        <w:suppressAutoHyphens w:val="0"/>
        <w:autoSpaceDE w:val="0"/>
        <w:autoSpaceDN w:val="0"/>
        <w:adjustRightInd w:val="0"/>
        <w:spacing w:line="240" w:lineRule="auto"/>
        <w:rPr>
          <w:rFonts w:ascii="Verdana" w:eastAsia="Times New Roman" w:hAnsi="Verdana"/>
          <w:u w:val="single"/>
          <w:lang w:val="en-GB" w:eastAsia="fr-FR"/>
        </w:rPr>
      </w:pPr>
      <w:r w:rsidRPr="008522F0">
        <w:rPr>
          <w:rFonts w:ascii="Verdana" w:eastAsia="Times New Roman" w:hAnsi="Verdana"/>
          <w:u w:val="single"/>
          <w:lang w:val="en-GB" w:eastAsia="fr-FR"/>
        </w:rPr>
        <w:t>Responsibility 4</w:t>
      </w:r>
      <w:r w:rsidR="00724F8A" w:rsidRPr="008522F0">
        <w:rPr>
          <w:rFonts w:ascii="Verdana" w:eastAsia="Times New Roman" w:hAnsi="Verdana"/>
          <w:u w:val="single"/>
          <w:lang w:val="en-GB" w:eastAsia="fr-FR"/>
        </w:rPr>
        <w:t>: Communication and Visibility</w:t>
      </w:r>
    </w:p>
    <w:p w14:paraId="006147E5" w14:textId="77777777" w:rsidR="00724F8A" w:rsidRPr="00724F8A" w:rsidRDefault="00724F8A" w:rsidP="00724F8A">
      <w:pPr>
        <w:suppressAutoHyphens w:val="0"/>
        <w:autoSpaceDE w:val="0"/>
        <w:autoSpaceDN w:val="0"/>
        <w:adjustRightInd w:val="0"/>
        <w:spacing w:line="240" w:lineRule="auto"/>
        <w:rPr>
          <w:rFonts w:ascii="Verdana" w:eastAsia="Times New Roman" w:hAnsi="Verdana"/>
          <w:lang w:val="en-GB" w:eastAsia="fr-FR"/>
        </w:rPr>
      </w:pPr>
    </w:p>
    <w:p w14:paraId="74C6C219" w14:textId="3D6727B9" w:rsidR="00B653A6" w:rsidRPr="00E12A5A" w:rsidRDefault="00F6684E" w:rsidP="00447CFF">
      <w:pPr>
        <w:numPr>
          <w:ilvl w:val="0"/>
          <w:numId w:val="19"/>
        </w:numPr>
        <w:suppressAutoHyphens w:val="0"/>
        <w:autoSpaceDE w:val="0"/>
        <w:autoSpaceDN w:val="0"/>
        <w:adjustRightInd w:val="0"/>
        <w:spacing w:after="12" w:line="240" w:lineRule="auto"/>
        <w:jc w:val="both"/>
        <w:rPr>
          <w:rFonts w:ascii="Verdana" w:eastAsia="Times New Roman" w:hAnsi="Verdana"/>
          <w:lang w:val="en-GB" w:eastAsia="fr-FR"/>
        </w:rPr>
      </w:pPr>
      <w:r>
        <w:rPr>
          <w:rFonts w:ascii="Verdana" w:eastAsia="Times New Roman" w:hAnsi="Verdana"/>
          <w:lang w:val="en-GB" w:eastAsia="fr-FR"/>
        </w:rPr>
        <w:t>C</w:t>
      </w:r>
      <w:r w:rsidR="00B653A6" w:rsidRPr="00E12A5A">
        <w:rPr>
          <w:rFonts w:ascii="Verdana" w:eastAsia="Times New Roman" w:hAnsi="Verdana"/>
          <w:lang w:val="en-GB" w:eastAsia="fr-FR"/>
        </w:rPr>
        <w:t>ontrib</w:t>
      </w:r>
      <w:r w:rsidR="00B653A6">
        <w:rPr>
          <w:rFonts w:ascii="Verdana" w:eastAsia="Times New Roman" w:hAnsi="Verdana"/>
          <w:lang w:val="en-GB" w:eastAsia="fr-FR"/>
        </w:rPr>
        <w:t>ute</w:t>
      </w:r>
      <w:r w:rsidR="00B653A6" w:rsidRPr="00E12A5A">
        <w:rPr>
          <w:rFonts w:ascii="Verdana" w:eastAsia="Times New Roman" w:hAnsi="Verdana"/>
          <w:lang w:val="en-GB" w:eastAsia="fr-FR"/>
        </w:rPr>
        <w:t xml:space="preserve"> to the</w:t>
      </w:r>
      <w:r>
        <w:rPr>
          <w:rFonts w:ascii="Verdana" w:eastAsia="Times New Roman" w:hAnsi="Verdana"/>
          <w:lang w:val="en-GB" w:eastAsia="fr-FR"/>
        </w:rPr>
        <w:t xml:space="preserve"> development and</w:t>
      </w:r>
      <w:r w:rsidR="00B653A6" w:rsidRPr="00E12A5A">
        <w:rPr>
          <w:rFonts w:ascii="Verdana" w:eastAsia="Times New Roman" w:hAnsi="Verdana"/>
          <w:lang w:val="en-GB" w:eastAsia="fr-FR"/>
        </w:rPr>
        <w:t xml:space="preserve"> implementation of </w:t>
      </w:r>
      <w:r w:rsidR="00ED6FE5">
        <w:rPr>
          <w:rFonts w:ascii="Verdana" w:eastAsia="Times New Roman" w:hAnsi="Verdana"/>
          <w:lang w:val="en-GB" w:eastAsia="fr-FR"/>
        </w:rPr>
        <w:t>the</w:t>
      </w:r>
      <w:r w:rsidR="00B653A6">
        <w:rPr>
          <w:rFonts w:ascii="Verdana" w:eastAsia="Times New Roman" w:hAnsi="Verdana"/>
          <w:lang w:val="en-GB" w:eastAsia="fr-FR"/>
        </w:rPr>
        <w:t xml:space="preserve"> </w:t>
      </w:r>
      <w:r w:rsidR="00ED6FE5" w:rsidRPr="00ED6FE5">
        <w:rPr>
          <w:rFonts w:ascii="Verdana" w:eastAsia="Times New Roman" w:hAnsi="Verdana"/>
          <w:lang w:val="en-GB" w:eastAsia="fr-FR"/>
        </w:rPr>
        <w:t>operational communication strategy and 3-year action plan</w:t>
      </w:r>
      <w:r w:rsidR="00ED6FE5">
        <w:rPr>
          <w:rFonts w:ascii="Verdana" w:eastAsia="Times New Roman" w:hAnsi="Verdana"/>
          <w:lang w:val="en-GB" w:eastAsia="fr-FR"/>
        </w:rPr>
        <w:t xml:space="preserve"> of the Facility, in close link with INTPA 02</w:t>
      </w:r>
      <w:r w:rsidR="00140B8A">
        <w:rPr>
          <w:rFonts w:ascii="Verdana" w:eastAsia="Times New Roman" w:hAnsi="Verdana"/>
          <w:lang w:val="en-GB" w:eastAsia="fr-FR"/>
        </w:rPr>
        <w:t>.</w:t>
      </w:r>
    </w:p>
    <w:p w14:paraId="7B5B7649" w14:textId="396BA851" w:rsidR="00F6684E" w:rsidRDefault="00724F8A" w:rsidP="00447CFF">
      <w:pPr>
        <w:pStyle w:val="Paragraphedeliste"/>
        <w:numPr>
          <w:ilvl w:val="0"/>
          <w:numId w:val="19"/>
        </w:numPr>
        <w:suppressAutoHyphens w:val="0"/>
        <w:autoSpaceDE w:val="0"/>
        <w:autoSpaceDN w:val="0"/>
        <w:adjustRightInd w:val="0"/>
        <w:spacing w:line="240" w:lineRule="auto"/>
        <w:jc w:val="both"/>
        <w:rPr>
          <w:rFonts w:ascii="Verdana" w:eastAsia="Times New Roman" w:hAnsi="Verdana"/>
          <w:lang w:val="en-GB" w:eastAsia="fr-FR"/>
        </w:rPr>
      </w:pPr>
      <w:r w:rsidRPr="00F6684E">
        <w:rPr>
          <w:rFonts w:ascii="Verdana" w:eastAsia="Times New Roman" w:hAnsi="Verdana"/>
          <w:lang w:val="en-GB" w:eastAsia="fr-FR"/>
        </w:rPr>
        <w:t>Participate actively in communication, visibility, and knowledge management events</w:t>
      </w:r>
      <w:r w:rsidR="00140B8A">
        <w:rPr>
          <w:rFonts w:ascii="Verdana" w:eastAsia="Times New Roman" w:hAnsi="Verdana"/>
          <w:lang w:val="en-GB" w:eastAsia="fr-FR"/>
        </w:rPr>
        <w:t>.</w:t>
      </w:r>
    </w:p>
    <w:p w14:paraId="0C2974BF" w14:textId="72250988" w:rsidR="004434F9" w:rsidRPr="00F6684E" w:rsidRDefault="00F6684E" w:rsidP="00447CFF">
      <w:pPr>
        <w:pStyle w:val="Paragraphedeliste"/>
        <w:numPr>
          <w:ilvl w:val="0"/>
          <w:numId w:val="19"/>
        </w:numPr>
        <w:suppressAutoHyphens w:val="0"/>
        <w:autoSpaceDE w:val="0"/>
        <w:autoSpaceDN w:val="0"/>
        <w:adjustRightInd w:val="0"/>
        <w:spacing w:line="240" w:lineRule="auto"/>
        <w:jc w:val="both"/>
        <w:rPr>
          <w:rFonts w:ascii="Verdana" w:eastAsia="Times New Roman" w:hAnsi="Verdana"/>
          <w:lang w:val="en-GB" w:eastAsia="fr-FR"/>
        </w:rPr>
      </w:pPr>
      <w:r w:rsidRPr="00F6684E">
        <w:rPr>
          <w:rFonts w:ascii="Verdana" w:eastAsia="Times New Roman" w:hAnsi="Verdana"/>
          <w:lang w:val="en-GB" w:eastAsia="fr-FR"/>
        </w:rPr>
        <w:t xml:space="preserve">Promote visibility and best practices of the </w:t>
      </w:r>
      <w:r>
        <w:rPr>
          <w:rFonts w:ascii="Verdana" w:eastAsia="Times New Roman" w:hAnsi="Verdana"/>
          <w:lang w:val="en-GB" w:eastAsia="fr-FR"/>
        </w:rPr>
        <w:t>Facility</w:t>
      </w:r>
      <w:r w:rsidRPr="00F6684E">
        <w:rPr>
          <w:rFonts w:ascii="Verdana" w:eastAsia="Times New Roman" w:hAnsi="Verdana"/>
          <w:lang w:val="en-GB" w:eastAsia="fr-FR"/>
        </w:rPr>
        <w:t xml:space="preserve"> in collaboration with </w:t>
      </w:r>
      <w:r>
        <w:rPr>
          <w:rFonts w:ascii="Verdana" w:eastAsia="Times New Roman" w:hAnsi="Verdana"/>
          <w:lang w:val="en-GB" w:eastAsia="fr-FR"/>
        </w:rPr>
        <w:t>MS agencies</w:t>
      </w:r>
      <w:r w:rsidR="00140B8A">
        <w:rPr>
          <w:rFonts w:ascii="Verdana" w:eastAsia="Times New Roman" w:hAnsi="Verdana"/>
          <w:lang w:val="en-GB" w:eastAsia="fr-FR"/>
        </w:rPr>
        <w:t>.</w:t>
      </w:r>
    </w:p>
    <w:p w14:paraId="1BAF0FCF" w14:textId="77777777" w:rsidR="004924FF" w:rsidRPr="00E12A5A" w:rsidRDefault="004924FF" w:rsidP="004924FF">
      <w:pPr>
        <w:suppressAutoHyphens w:val="0"/>
        <w:autoSpaceDE w:val="0"/>
        <w:autoSpaceDN w:val="0"/>
        <w:adjustRightInd w:val="0"/>
        <w:spacing w:line="240" w:lineRule="auto"/>
        <w:ind w:left="720"/>
        <w:jc w:val="both"/>
        <w:rPr>
          <w:rFonts w:ascii="Verdana" w:eastAsia="Times New Roman" w:hAnsi="Verdana"/>
          <w:lang w:val="en-GB" w:eastAsia="fr-FR"/>
        </w:rPr>
      </w:pPr>
    </w:p>
    <w:p w14:paraId="25FE3E09" w14:textId="22FE09DB" w:rsidR="004924FF" w:rsidRPr="00E12A5A" w:rsidRDefault="004924FF" w:rsidP="0006013A">
      <w:pPr>
        <w:spacing w:line="240" w:lineRule="auto"/>
        <w:jc w:val="both"/>
        <w:rPr>
          <w:rFonts w:ascii="Verdana" w:eastAsia="Times New Roman" w:hAnsi="Verdana"/>
          <w:lang w:val="en-GB" w:eastAsia="fr-FR"/>
        </w:rPr>
      </w:pPr>
      <w:r w:rsidRPr="00E12A5A">
        <w:rPr>
          <w:rFonts w:ascii="Verdana" w:eastAsia="Times New Roman" w:hAnsi="Verdana"/>
          <w:lang w:val="en-GB" w:eastAsia="fr-FR"/>
        </w:rPr>
        <w:t xml:space="preserve">The described tasks involve the necessity to network and interact with a multiplicity of institutions from EU and </w:t>
      </w:r>
      <w:r w:rsidR="00A56F83">
        <w:rPr>
          <w:rFonts w:ascii="Verdana" w:eastAsia="Times New Roman" w:hAnsi="Verdana"/>
          <w:lang w:val="en-GB" w:eastAsia="fr-FR"/>
        </w:rPr>
        <w:t>Sub-Saharan countries</w:t>
      </w:r>
      <w:r w:rsidRPr="00E12A5A">
        <w:rPr>
          <w:rFonts w:ascii="Verdana" w:eastAsia="Times New Roman" w:hAnsi="Verdana"/>
          <w:lang w:val="en-GB" w:eastAsia="fr-FR"/>
        </w:rPr>
        <w:t xml:space="preserve"> and require readiness and ability to travel abroad when necessary.</w:t>
      </w:r>
    </w:p>
    <w:p w14:paraId="259E9DD6" w14:textId="77777777" w:rsidR="004924FF" w:rsidRPr="00E12A5A" w:rsidRDefault="004924FF" w:rsidP="004924FF">
      <w:pPr>
        <w:ind w:right="-57"/>
        <w:jc w:val="both"/>
        <w:rPr>
          <w:rFonts w:ascii="Verdana" w:hAnsi="Verdana"/>
          <w:b/>
          <w:bCs/>
          <w:lang w:val="en-GB"/>
        </w:rPr>
      </w:pPr>
    </w:p>
    <w:p w14:paraId="5119E7EB" w14:textId="4F047A41" w:rsidR="004924FF" w:rsidRPr="00945074" w:rsidRDefault="004924FF" w:rsidP="00945074">
      <w:pPr>
        <w:suppressAutoHyphens w:val="0"/>
        <w:spacing w:line="259" w:lineRule="auto"/>
        <w:jc w:val="both"/>
        <w:rPr>
          <w:rFonts w:ascii="Verdana" w:eastAsiaTheme="minorHAnsi" w:hAnsi="Verdana"/>
          <w:b/>
          <w:sz w:val="22"/>
          <w:szCs w:val="22"/>
          <w:lang w:val="en-GB" w:eastAsia="en-US"/>
        </w:rPr>
      </w:pPr>
      <w:r w:rsidRPr="00945074">
        <w:rPr>
          <w:rFonts w:ascii="Verdana" w:eastAsiaTheme="minorHAnsi" w:hAnsi="Verdana"/>
          <w:b/>
          <w:sz w:val="22"/>
          <w:szCs w:val="22"/>
          <w:lang w:val="en-GB" w:eastAsia="en-US"/>
        </w:rPr>
        <w:t>Qualifications</w:t>
      </w:r>
      <w:r w:rsidR="007E19A4">
        <w:rPr>
          <w:rFonts w:ascii="Verdana" w:eastAsiaTheme="minorHAnsi" w:hAnsi="Verdana"/>
          <w:b/>
          <w:sz w:val="22"/>
          <w:szCs w:val="22"/>
          <w:lang w:val="en-GB" w:eastAsia="en-US"/>
        </w:rPr>
        <w:t>.</w:t>
      </w:r>
      <w:r w:rsidRPr="00945074">
        <w:rPr>
          <w:rFonts w:ascii="Verdana" w:eastAsiaTheme="minorHAnsi" w:hAnsi="Verdana"/>
          <w:b/>
          <w:sz w:val="22"/>
          <w:szCs w:val="22"/>
          <w:lang w:val="en-GB" w:eastAsia="en-US"/>
        </w:rPr>
        <w:t xml:space="preserve"> </w:t>
      </w:r>
    </w:p>
    <w:p w14:paraId="2A909CFC" w14:textId="77777777" w:rsidR="00544E97" w:rsidRDefault="00544E97" w:rsidP="004924FF">
      <w:pPr>
        <w:keepNext/>
        <w:keepLines/>
        <w:spacing w:line="240" w:lineRule="auto"/>
        <w:ind w:right="-57"/>
        <w:jc w:val="both"/>
        <w:rPr>
          <w:rFonts w:ascii="Verdana" w:eastAsia="Arial Unicode MS" w:hAnsi="Verdana"/>
          <w:b/>
          <w:bCs/>
          <w:lang w:val="en-GB"/>
        </w:rPr>
      </w:pPr>
    </w:p>
    <w:p w14:paraId="669D8607" w14:textId="541A1ED4" w:rsidR="00544E97" w:rsidRDefault="00544E97" w:rsidP="0006013A">
      <w:pPr>
        <w:suppressAutoHyphens w:val="0"/>
        <w:autoSpaceDE w:val="0"/>
        <w:autoSpaceDN w:val="0"/>
        <w:adjustRightInd w:val="0"/>
        <w:spacing w:line="240" w:lineRule="auto"/>
        <w:rPr>
          <w:rFonts w:ascii="Verdana" w:eastAsia="Times New Roman" w:hAnsi="Verdana"/>
          <w:u w:val="single"/>
          <w:lang w:val="en-GB" w:eastAsia="fr-FR"/>
        </w:rPr>
      </w:pPr>
      <w:r w:rsidRPr="0006013A">
        <w:rPr>
          <w:rFonts w:ascii="Verdana" w:eastAsia="Times New Roman" w:hAnsi="Verdana"/>
          <w:u w:val="single"/>
          <w:lang w:val="en-GB" w:eastAsia="fr-FR"/>
        </w:rPr>
        <w:t>Required Skills</w:t>
      </w:r>
      <w:r w:rsidR="0006013A">
        <w:rPr>
          <w:rFonts w:ascii="Verdana" w:eastAsia="Times New Roman" w:hAnsi="Verdana"/>
          <w:u w:val="single"/>
          <w:lang w:val="en-GB" w:eastAsia="fr-FR"/>
        </w:rPr>
        <w:t>:</w:t>
      </w:r>
    </w:p>
    <w:p w14:paraId="4F8102F5" w14:textId="77777777" w:rsidR="0006013A" w:rsidRPr="0006013A" w:rsidRDefault="0006013A" w:rsidP="0006013A">
      <w:pPr>
        <w:suppressAutoHyphens w:val="0"/>
        <w:autoSpaceDE w:val="0"/>
        <w:autoSpaceDN w:val="0"/>
        <w:adjustRightInd w:val="0"/>
        <w:spacing w:line="240" w:lineRule="auto"/>
        <w:rPr>
          <w:rFonts w:ascii="Verdana" w:eastAsia="Times New Roman" w:hAnsi="Verdana"/>
          <w:u w:val="single"/>
          <w:lang w:val="en-GB" w:eastAsia="fr-FR"/>
        </w:rPr>
      </w:pPr>
    </w:p>
    <w:p w14:paraId="4476AF57" w14:textId="42F1B658" w:rsidR="004924FF" w:rsidRPr="00C15282" w:rsidRDefault="005506CE" w:rsidP="00C15282">
      <w:pPr>
        <w:pStyle w:val="Paragraphedeliste"/>
        <w:numPr>
          <w:ilvl w:val="0"/>
          <w:numId w:val="19"/>
        </w:numPr>
        <w:suppressAutoHyphens w:val="0"/>
        <w:autoSpaceDE w:val="0"/>
        <w:autoSpaceDN w:val="0"/>
        <w:adjustRightInd w:val="0"/>
        <w:spacing w:line="240" w:lineRule="auto"/>
        <w:jc w:val="both"/>
        <w:rPr>
          <w:rFonts w:ascii="Verdana" w:eastAsia="Times New Roman" w:hAnsi="Verdana"/>
          <w:lang w:val="en-GB" w:eastAsia="fr-FR"/>
        </w:rPr>
      </w:pPr>
      <w:r w:rsidRPr="00C15282">
        <w:rPr>
          <w:rFonts w:ascii="Verdana" w:eastAsia="Times New Roman" w:hAnsi="Verdana"/>
          <w:lang w:val="en-GB" w:eastAsia="fr-FR"/>
        </w:rPr>
        <w:t xml:space="preserve">Minimum </w:t>
      </w:r>
      <w:r w:rsidR="0006013A">
        <w:rPr>
          <w:rFonts w:ascii="Verdana" w:eastAsia="Times New Roman" w:hAnsi="Verdana"/>
          <w:lang w:val="en-GB" w:eastAsia="fr-FR"/>
        </w:rPr>
        <w:t>M</w:t>
      </w:r>
      <w:r w:rsidRPr="00C15282">
        <w:rPr>
          <w:rFonts w:ascii="Verdana" w:eastAsia="Times New Roman" w:hAnsi="Verdana"/>
          <w:lang w:val="en-GB" w:eastAsia="fr-FR"/>
        </w:rPr>
        <w:t>aster diploma in Educational Sciences, Educational Policy and Planning, Economics of Education, Teacher Education, or equivalent by experience. </w:t>
      </w:r>
      <w:r w:rsidR="004924FF" w:rsidRPr="00C15282">
        <w:rPr>
          <w:rFonts w:ascii="Verdana" w:eastAsia="Times New Roman" w:hAnsi="Verdana"/>
          <w:lang w:val="en-GB" w:eastAsia="fr-FR"/>
        </w:rPr>
        <w:t xml:space="preserve">A postgraduate degree in </w:t>
      </w:r>
      <w:r w:rsidR="00F5438C" w:rsidRPr="00C15282">
        <w:rPr>
          <w:rFonts w:ascii="Verdana" w:eastAsia="Times New Roman" w:hAnsi="Verdana"/>
          <w:lang w:val="en-GB" w:eastAsia="fr-FR"/>
        </w:rPr>
        <w:t>education</w:t>
      </w:r>
      <w:r w:rsidR="004924FF" w:rsidRPr="00C15282">
        <w:rPr>
          <w:rFonts w:ascii="Verdana" w:eastAsia="Times New Roman" w:hAnsi="Verdana"/>
          <w:lang w:val="en-GB" w:eastAsia="fr-FR"/>
        </w:rPr>
        <w:t xml:space="preserve"> related issues would be an asset. </w:t>
      </w:r>
    </w:p>
    <w:p w14:paraId="29A864B3" w14:textId="2CA681D0" w:rsidR="000613A3" w:rsidRPr="00C15282" w:rsidRDefault="000613A3" w:rsidP="00C15282">
      <w:pPr>
        <w:pStyle w:val="Paragraphedeliste"/>
        <w:numPr>
          <w:ilvl w:val="0"/>
          <w:numId w:val="19"/>
        </w:numPr>
        <w:suppressAutoHyphens w:val="0"/>
        <w:autoSpaceDE w:val="0"/>
        <w:autoSpaceDN w:val="0"/>
        <w:adjustRightInd w:val="0"/>
        <w:spacing w:line="240" w:lineRule="auto"/>
        <w:jc w:val="both"/>
        <w:rPr>
          <w:rFonts w:ascii="Verdana" w:eastAsia="Times New Roman" w:hAnsi="Verdana"/>
          <w:lang w:val="en-GB" w:eastAsia="fr-FR"/>
        </w:rPr>
      </w:pPr>
      <w:r w:rsidRPr="00C15282">
        <w:rPr>
          <w:rFonts w:ascii="Verdana" w:eastAsia="Times New Roman" w:hAnsi="Verdana"/>
          <w:lang w:val="en-GB" w:eastAsia="fr-FR"/>
        </w:rPr>
        <w:t>Profound understanding of teacher policy, teacher questions, teacher competency framework, and teacher education and professional development (including good practices). </w:t>
      </w:r>
    </w:p>
    <w:p w14:paraId="3C2BE525" w14:textId="77777777" w:rsidR="000613A3" w:rsidRPr="00C15282" w:rsidRDefault="000613A3" w:rsidP="00C15282">
      <w:pPr>
        <w:pStyle w:val="Paragraphedeliste"/>
        <w:numPr>
          <w:ilvl w:val="0"/>
          <w:numId w:val="19"/>
        </w:numPr>
        <w:suppressAutoHyphens w:val="0"/>
        <w:autoSpaceDE w:val="0"/>
        <w:autoSpaceDN w:val="0"/>
        <w:adjustRightInd w:val="0"/>
        <w:spacing w:line="240" w:lineRule="auto"/>
        <w:jc w:val="both"/>
        <w:rPr>
          <w:rFonts w:ascii="Verdana" w:eastAsia="Times New Roman" w:hAnsi="Verdana"/>
          <w:lang w:val="en-GB" w:eastAsia="fr-FR"/>
        </w:rPr>
      </w:pPr>
      <w:r w:rsidRPr="00C15282">
        <w:rPr>
          <w:rFonts w:ascii="Verdana" w:eastAsia="Times New Roman" w:hAnsi="Verdana"/>
          <w:lang w:val="en-GB" w:eastAsia="fr-FR"/>
        </w:rPr>
        <w:t>Profound understanding of international aid architecture in Sub-Sahara Africa. </w:t>
      </w:r>
    </w:p>
    <w:p w14:paraId="2C4B1F46" w14:textId="2251EF97" w:rsidR="005506CE" w:rsidRPr="00C15282" w:rsidRDefault="000613A3" w:rsidP="00C15282">
      <w:pPr>
        <w:pStyle w:val="Paragraphedeliste"/>
        <w:numPr>
          <w:ilvl w:val="0"/>
          <w:numId w:val="19"/>
        </w:numPr>
        <w:suppressAutoHyphens w:val="0"/>
        <w:autoSpaceDE w:val="0"/>
        <w:autoSpaceDN w:val="0"/>
        <w:adjustRightInd w:val="0"/>
        <w:spacing w:line="240" w:lineRule="auto"/>
        <w:jc w:val="both"/>
        <w:rPr>
          <w:rFonts w:ascii="Verdana" w:eastAsia="Times New Roman" w:hAnsi="Verdana"/>
          <w:lang w:val="en-GB" w:eastAsia="fr-FR"/>
        </w:rPr>
      </w:pPr>
      <w:r w:rsidRPr="00C15282">
        <w:rPr>
          <w:rFonts w:ascii="Verdana" w:eastAsia="Times New Roman" w:hAnsi="Verdana"/>
          <w:lang w:val="en-GB" w:eastAsia="fr-FR"/>
        </w:rPr>
        <w:t>Working knowledge of education and teacher education systems and stakeholders in Sub-Sahara Africa. </w:t>
      </w:r>
    </w:p>
    <w:p w14:paraId="7E83C9C1" w14:textId="3E94D9D7" w:rsidR="00C15282" w:rsidRPr="00C15282" w:rsidRDefault="00C15282" w:rsidP="00C15282">
      <w:pPr>
        <w:pStyle w:val="Paragraphedeliste"/>
        <w:numPr>
          <w:ilvl w:val="0"/>
          <w:numId w:val="19"/>
        </w:numPr>
        <w:suppressAutoHyphens w:val="0"/>
        <w:autoSpaceDE w:val="0"/>
        <w:autoSpaceDN w:val="0"/>
        <w:adjustRightInd w:val="0"/>
        <w:spacing w:line="240" w:lineRule="auto"/>
        <w:jc w:val="both"/>
        <w:rPr>
          <w:rFonts w:ascii="Verdana" w:eastAsia="Times New Roman" w:hAnsi="Verdana"/>
          <w:lang w:val="en-GB" w:eastAsia="fr-FR"/>
        </w:rPr>
      </w:pPr>
      <w:r w:rsidRPr="00C15282">
        <w:rPr>
          <w:rFonts w:ascii="Verdana" w:eastAsia="Times New Roman" w:hAnsi="Verdana"/>
          <w:lang w:val="en-GB" w:eastAsia="fr-FR"/>
        </w:rPr>
        <w:t>Excellent project management skills with good command of EU administrative, project management and financial procedures</w:t>
      </w:r>
      <w:r w:rsidR="00B433A3">
        <w:rPr>
          <w:rFonts w:ascii="Verdana" w:eastAsia="Times New Roman" w:hAnsi="Verdana"/>
          <w:lang w:val="en-GB" w:eastAsia="fr-FR"/>
        </w:rPr>
        <w:t>.</w:t>
      </w:r>
      <w:r w:rsidRPr="00C15282">
        <w:rPr>
          <w:rFonts w:ascii="Verdana" w:eastAsia="Times New Roman" w:hAnsi="Verdana"/>
          <w:lang w:val="en-GB" w:eastAsia="fr-FR"/>
        </w:rPr>
        <w:t xml:space="preserve"> </w:t>
      </w:r>
    </w:p>
    <w:p w14:paraId="4479E678" w14:textId="77777777" w:rsidR="00C15282" w:rsidRPr="00544E97" w:rsidRDefault="00C15282" w:rsidP="00C15282">
      <w:pPr>
        <w:pStyle w:val="Paragraphedeliste"/>
        <w:numPr>
          <w:ilvl w:val="0"/>
          <w:numId w:val="19"/>
        </w:numPr>
        <w:suppressAutoHyphens w:val="0"/>
        <w:autoSpaceDE w:val="0"/>
        <w:autoSpaceDN w:val="0"/>
        <w:adjustRightInd w:val="0"/>
        <w:spacing w:line="240" w:lineRule="auto"/>
        <w:jc w:val="both"/>
        <w:rPr>
          <w:rFonts w:ascii="Verdana" w:eastAsia="Times New Roman" w:hAnsi="Verdana"/>
          <w:lang w:val="en-GB" w:eastAsia="fr-FR"/>
        </w:rPr>
      </w:pPr>
      <w:r w:rsidRPr="00544E97">
        <w:rPr>
          <w:rFonts w:ascii="Verdana" w:eastAsia="Times New Roman" w:hAnsi="Verdana"/>
          <w:lang w:val="en-GB" w:eastAsia="fr-FR"/>
        </w:rPr>
        <w:t>Excellent project planning, organisational, interpersonal and communication skills.</w:t>
      </w:r>
    </w:p>
    <w:p w14:paraId="1B324B8B" w14:textId="77777777" w:rsidR="000C652D" w:rsidRPr="00E12A5A" w:rsidRDefault="000C652D" w:rsidP="000C652D">
      <w:pPr>
        <w:numPr>
          <w:ilvl w:val="0"/>
          <w:numId w:val="19"/>
        </w:numPr>
        <w:suppressAutoHyphens w:val="0"/>
        <w:autoSpaceDE w:val="0"/>
        <w:autoSpaceDN w:val="0"/>
        <w:adjustRightInd w:val="0"/>
        <w:spacing w:line="240" w:lineRule="auto"/>
        <w:jc w:val="both"/>
        <w:rPr>
          <w:rFonts w:ascii="Verdana" w:eastAsia="Calibri" w:hAnsi="Verdana"/>
          <w:color w:val="000000"/>
          <w:lang w:val="en-GB" w:eastAsia="en-US"/>
        </w:rPr>
      </w:pPr>
      <w:r w:rsidRPr="00E12A5A">
        <w:rPr>
          <w:rFonts w:ascii="Verdana" w:eastAsia="Calibri" w:hAnsi="Verdana"/>
          <w:color w:val="000000"/>
          <w:lang w:val="en-GB" w:eastAsia="en-US"/>
        </w:rPr>
        <w:t xml:space="preserve">Strong analytical skills, excellent leadership competences, strong interpersonal and communication skills. </w:t>
      </w:r>
    </w:p>
    <w:p w14:paraId="3C956775" w14:textId="77777777" w:rsidR="0006013A" w:rsidRPr="0006013A" w:rsidRDefault="0006013A" w:rsidP="0006013A">
      <w:pPr>
        <w:pStyle w:val="Paragraphedeliste"/>
        <w:numPr>
          <w:ilvl w:val="0"/>
          <w:numId w:val="19"/>
        </w:numPr>
        <w:suppressAutoHyphens w:val="0"/>
        <w:autoSpaceDE w:val="0"/>
        <w:autoSpaceDN w:val="0"/>
        <w:adjustRightInd w:val="0"/>
        <w:spacing w:line="240" w:lineRule="auto"/>
        <w:jc w:val="both"/>
        <w:rPr>
          <w:rFonts w:ascii="Verdana" w:eastAsia="Times New Roman" w:hAnsi="Verdana"/>
          <w:lang w:val="en-GB" w:eastAsia="fr-FR"/>
        </w:rPr>
      </w:pPr>
      <w:r w:rsidRPr="0006013A">
        <w:rPr>
          <w:rFonts w:ascii="Verdana" w:eastAsia="Times New Roman" w:hAnsi="Verdana"/>
          <w:lang w:val="en-GB" w:eastAsia="fr-FR"/>
        </w:rPr>
        <w:lastRenderedPageBreak/>
        <w:t>Proven ability to cooperate and negotiate with local and institutional partners as well as government representatives. Politically and culturally sensitive with qualities of patience, tact, and diplomacy.</w:t>
      </w:r>
    </w:p>
    <w:p w14:paraId="7388CCF7" w14:textId="77777777" w:rsidR="000C652D" w:rsidRPr="00E12A5A" w:rsidRDefault="000C652D" w:rsidP="000C652D">
      <w:pPr>
        <w:numPr>
          <w:ilvl w:val="0"/>
          <w:numId w:val="19"/>
        </w:numPr>
        <w:suppressAutoHyphens w:val="0"/>
        <w:autoSpaceDE w:val="0"/>
        <w:autoSpaceDN w:val="0"/>
        <w:adjustRightInd w:val="0"/>
        <w:spacing w:line="240" w:lineRule="auto"/>
        <w:jc w:val="both"/>
        <w:rPr>
          <w:rFonts w:ascii="Verdana" w:eastAsia="Calibri" w:hAnsi="Verdana"/>
          <w:color w:val="000000"/>
          <w:lang w:val="en-GB" w:eastAsia="en-US"/>
        </w:rPr>
      </w:pPr>
      <w:r w:rsidRPr="00E12A5A">
        <w:rPr>
          <w:rFonts w:ascii="Verdana" w:eastAsia="Calibri" w:hAnsi="Verdana"/>
          <w:color w:val="000000"/>
          <w:lang w:val="en-GB" w:eastAsia="en-US"/>
        </w:rPr>
        <w:t xml:space="preserve">Full command of standard computer applications (Microsoft Office) </w:t>
      </w:r>
    </w:p>
    <w:p w14:paraId="622C05C8" w14:textId="3CF69513" w:rsidR="000C652D" w:rsidRDefault="000C652D" w:rsidP="000C652D">
      <w:pPr>
        <w:numPr>
          <w:ilvl w:val="0"/>
          <w:numId w:val="19"/>
        </w:numPr>
        <w:suppressAutoHyphens w:val="0"/>
        <w:autoSpaceDE w:val="0"/>
        <w:autoSpaceDN w:val="0"/>
        <w:adjustRightInd w:val="0"/>
        <w:spacing w:line="240" w:lineRule="auto"/>
        <w:jc w:val="both"/>
        <w:rPr>
          <w:rFonts w:ascii="Verdana" w:eastAsia="Calibri" w:hAnsi="Verdana"/>
          <w:color w:val="000000"/>
          <w:lang w:val="en-GB" w:eastAsia="en-US"/>
        </w:rPr>
      </w:pPr>
      <w:r w:rsidRPr="005E508C">
        <w:rPr>
          <w:rFonts w:ascii="Verdana" w:eastAsia="Calibri" w:hAnsi="Verdana"/>
          <w:color w:val="000000"/>
          <w:lang w:val="en-GB" w:eastAsia="en-US"/>
        </w:rPr>
        <w:t xml:space="preserve">Fluent French and English </w:t>
      </w:r>
      <w:r w:rsidR="00B433A3" w:rsidRPr="005E508C">
        <w:rPr>
          <w:rFonts w:ascii="Verdana" w:eastAsia="Calibri" w:hAnsi="Verdana"/>
          <w:color w:val="000000"/>
          <w:lang w:val="en-GB" w:eastAsia="en-US"/>
        </w:rPr>
        <w:t>spoken,</w:t>
      </w:r>
      <w:r w:rsidRPr="005E508C">
        <w:rPr>
          <w:rFonts w:ascii="Verdana" w:eastAsia="Calibri" w:hAnsi="Verdana"/>
          <w:color w:val="000000"/>
          <w:lang w:val="en-GB" w:eastAsia="en-US"/>
        </w:rPr>
        <w:t xml:space="preserve"> and written skills are essential. Other languages desired: Spanish, Portuguese, Arabic</w:t>
      </w:r>
      <w:r w:rsidR="00B433A3">
        <w:rPr>
          <w:rFonts w:ascii="Verdana" w:eastAsia="Calibri" w:hAnsi="Verdana"/>
          <w:color w:val="000000"/>
          <w:lang w:val="en-GB" w:eastAsia="en-US"/>
        </w:rPr>
        <w:t>.</w:t>
      </w:r>
    </w:p>
    <w:p w14:paraId="5D79BBD2" w14:textId="77777777" w:rsidR="0006013A" w:rsidRDefault="0006013A" w:rsidP="0006013A">
      <w:pPr>
        <w:suppressAutoHyphens w:val="0"/>
        <w:autoSpaceDE w:val="0"/>
        <w:autoSpaceDN w:val="0"/>
        <w:adjustRightInd w:val="0"/>
        <w:spacing w:line="240" w:lineRule="auto"/>
        <w:ind w:left="360"/>
        <w:jc w:val="both"/>
        <w:rPr>
          <w:rFonts w:ascii="Verdana" w:eastAsia="Calibri" w:hAnsi="Verdana"/>
          <w:color w:val="000000"/>
          <w:lang w:val="en-GB" w:eastAsia="en-US"/>
        </w:rPr>
      </w:pPr>
    </w:p>
    <w:p w14:paraId="59F79C8D" w14:textId="235B4DB1" w:rsidR="00544E97" w:rsidRDefault="00544E97" w:rsidP="0006013A">
      <w:pPr>
        <w:suppressAutoHyphens w:val="0"/>
        <w:autoSpaceDE w:val="0"/>
        <w:autoSpaceDN w:val="0"/>
        <w:adjustRightInd w:val="0"/>
        <w:spacing w:line="240" w:lineRule="auto"/>
        <w:rPr>
          <w:rFonts w:ascii="Verdana" w:eastAsia="Times New Roman" w:hAnsi="Verdana"/>
          <w:u w:val="single"/>
          <w:lang w:val="en-GB" w:eastAsia="fr-FR"/>
        </w:rPr>
      </w:pPr>
      <w:r w:rsidRPr="0006013A">
        <w:rPr>
          <w:rFonts w:ascii="Verdana" w:eastAsia="Times New Roman" w:hAnsi="Verdana"/>
          <w:u w:val="single"/>
          <w:lang w:val="en-GB" w:eastAsia="fr-FR"/>
        </w:rPr>
        <w:t>Required Exp</w:t>
      </w:r>
      <w:r w:rsidR="0006013A">
        <w:rPr>
          <w:rFonts w:ascii="Verdana" w:eastAsia="Times New Roman" w:hAnsi="Verdana"/>
          <w:u w:val="single"/>
          <w:lang w:val="en-GB" w:eastAsia="fr-FR"/>
        </w:rPr>
        <w:t>e</w:t>
      </w:r>
      <w:r w:rsidRPr="0006013A">
        <w:rPr>
          <w:rFonts w:ascii="Verdana" w:eastAsia="Times New Roman" w:hAnsi="Verdana"/>
          <w:u w:val="single"/>
          <w:lang w:val="en-GB" w:eastAsia="fr-FR"/>
        </w:rPr>
        <w:t>rience</w:t>
      </w:r>
      <w:r w:rsidR="0006013A">
        <w:rPr>
          <w:rFonts w:ascii="Verdana" w:eastAsia="Times New Roman" w:hAnsi="Verdana"/>
          <w:u w:val="single"/>
          <w:lang w:val="en-GB" w:eastAsia="fr-FR"/>
        </w:rPr>
        <w:t>:</w:t>
      </w:r>
    </w:p>
    <w:p w14:paraId="6C5F804F" w14:textId="77777777" w:rsidR="0006013A" w:rsidRPr="0006013A" w:rsidRDefault="0006013A" w:rsidP="0006013A">
      <w:pPr>
        <w:suppressAutoHyphens w:val="0"/>
        <w:autoSpaceDE w:val="0"/>
        <w:autoSpaceDN w:val="0"/>
        <w:adjustRightInd w:val="0"/>
        <w:spacing w:line="240" w:lineRule="auto"/>
        <w:rPr>
          <w:rFonts w:ascii="Verdana" w:eastAsia="Times New Roman" w:hAnsi="Verdana"/>
          <w:u w:val="single"/>
          <w:lang w:val="en-GB" w:eastAsia="fr-FR"/>
        </w:rPr>
      </w:pPr>
    </w:p>
    <w:p w14:paraId="058F28F2" w14:textId="56EB0875" w:rsidR="005E508C" w:rsidRPr="00C15282" w:rsidRDefault="00081586" w:rsidP="00C15282">
      <w:pPr>
        <w:pStyle w:val="Paragraphedeliste"/>
        <w:numPr>
          <w:ilvl w:val="0"/>
          <w:numId w:val="19"/>
        </w:numPr>
        <w:suppressAutoHyphens w:val="0"/>
        <w:autoSpaceDE w:val="0"/>
        <w:autoSpaceDN w:val="0"/>
        <w:adjustRightInd w:val="0"/>
        <w:spacing w:line="240" w:lineRule="auto"/>
        <w:jc w:val="both"/>
        <w:rPr>
          <w:rFonts w:ascii="Verdana" w:eastAsia="Times New Roman" w:hAnsi="Verdana"/>
          <w:lang w:val="en-GB" w:eastAsia="fr-FR"/>
        </w:rPr>
      </w:pPr>
      <w:r w:rsidRPr="00C15282">
        <w:rPr>
          <w:rFonts w:ascii="Verdana" w:eastAsia="Times New Roman" w:hAnsi="Verdana"/>
          <w:lang w:val="en-GB" w:eastAsia="fr-FR"/>
        </w:rPr>
        <w:t>Minimum of 10 years' professional experience</w:t>
      </w:r>
      <w:r w:rsidR="004E7E0F" w:rsidRPr="00C15282">
        <w:rPr>
          <w:rFonts w:ascii="Verdana" w:eastAsia="Times New Roman" w:hAnsi="Verdana"/>
          <w:lang w:val="en-GB" w:eastAsia="fr-FR"/>
        </w:rPr>
        <w:t xml:space="preserve"> in </w:t>
      </w:r>
      <w:r w:rsidR="005E508C" w:rsidRPr="00C15282">
        <w:rPr>
          <w:rFonts w:ascii="Verdana" w:eastAsia="Times New Roman" w:hAnsi="Verdana"/>
          <w:lang w:val="en-GB" w:eastAsia="fr-FR"/>
        </w:rPr>
        <w:t xml:space="preserve">education project or programme </w:t>
      </w:r>
      <w:r w:rsidR="004E7E0F" w:rsidRPr="00C15282">
        <w:rPr>
          <w:rFonts w:ascii="Verdana" w:eastAsia="Times New Roman" w:hAnsi="Verdana"/>
          <w:lang w:val="en-GB" w:eastAsia="fr-FR"/>
        </w:rPr>
        <w:t>management</w:t>
      </w:r>
      <w:r w:rsidR="005E508C" w:rsidRPr="00C15282">
        <w:rPr>
          <w:rFonts w:ascii="Verdana" w:eastAsia="Times New Roman" w:hAnsi="Verdana"/>
          <w:lang w:val="en-GB" w:eastAsia="fr-FR"/>
        </w:rPr>
        <w:t xml:space="preserve">, </w:t>
      </w:r>
      <w:r w:rsidR="00C15282" w:rsidRPr="00C15282">
        <w:rPr>
          <w:rFonts w:ascii="Verdana" w:eastAsia="Times New Roman" w:hAnsi="Verdana"/>
          <w:lang w:val="en-GB" w:eastAsia="fr-FR"/>
        </w:rPr>
        <w:t>preferably</w:t>
      </w:r>
      <w:r w:rsidRPr="00C15282">
        <w:rPr>
          <w:rFonts w:ascii="Verdana" w:eastAsia="Times New Roman" w:hAnsi="Verdana"/>
          <w:lang w:val="en-GB" w:eastAsia="fr-FR"/>
        </w:rPr>
        <w:t xml:space="preserve"> in </w:t>
      </w:r>
      <w:r w:rsidR="00C15282" w:rsidRPr="00C15282">
        <w:rPr>
          <w:rFonts w:ascii="Verdana" w:eastAsia="Times New Roman" w:hAnsi="Verdana"/>
          <w:lang w:val="en-GB" w:eastAsia="fr-FR"/>
        </w:rPr>
        <w:t>Sub-Saharan Africa</w:t>
      </w:r>
      <w:r w:rsidR="00B433A3">
        <w:rPr>
          <w:rFonts w:ascii="Verdana" w:eastAsia="Times New Roman" w:hAnsi="Verdana"/>
          <w:lang w:val="en-GB" w:eastAsia="fr-FR"/>
        </w:rPr>
        <w:t>.</w:t>
      </w:r>
      <w:r w:rsidRPr="00C15282">
        <w:rPr>
          <w:rFonts w:ascii="Verdana" w:eastAsia="Times New Roman" w:hAnsi="Verdana"/>
          <w:lang w:val="en-GB" w:eastAsia="fr-FR"/>
        </w:rPr>
        <w:t xml:space="preserve"> </w:t>
      </w:r>
    </w:p>
    <w:p w14:paraId="3C282F66" w14:textId="6FDC9019" w:rsidR="00081586" w:rsidRPr="00C15282" w:rsidRDefault="005E508C" w:rsidP="00C15282">
      <w:pPr>
        <w:pStyle w:val="Paragraphedeliste"/>
        <w:numPr>
          <w:ilvl w:val="0"/>
          <w:numId w:val="19"/>
        </w:numPr>
        <w:suppressAutoHyphens w:val="0"/>
        <w:autoSpaceDE w:val="0"/>
        <w:autoSpaceDN w:val="0"/>
        <w:adjustRightInd w:val="0"/>
        <w:spacing w:line="240" w:lineRule="auto"/>
        <w:jc w:val="both"/>
        <w:rPr>
          <w:rFonts w:ascii="Verdana" w:eastAsia="Times New Roman" w:hAnsi="Verdana"/>
          <w:lang w:val="en-GB" w:eastAsia="fr-FR"/>
        </w:rPr>
      </w:pPr>
      <w:r w:rsidRPr="00C15282">
        <w:rPr>
          <w:rFonts w:ascii="Verdana" w:eastAsia="Times New Roman" w:hAnsi="Verdana"/>
          <w:lang w:val="en-GB" w:eastAsia="fr-FR"/>
        </w:rPr>
        <w:t>Demonstrated e</w:t>
      </w:r>
      <w:r w:rsidR="00081586" w:rsidRPr="00C15282">
        <w:rPr>
          <w:rFonts w:ascii="Verdana" w:eastAsia="Times New Roman" w:hAnsi="Verdana"/>
          <w:lang w:val="en-GB" w:eastAsia="fr-FR"/>
        </w:rPr>
        <w:t xml:space="preserve">xperience as project manager or a team leader of projects providing policy advice and capacity building </w:t>
      </w:r>
      <w:r w:rsidR="00C15282" w:rsidRPr="00C15282">
        <w:rPr>
          <w:rFonts w:ascii="Verdana" w:eastAsia="Times New Roman" w:hAnsi="Verdana"/>
          <w:lang w:val="en-GB" w:eastAsia="fr-FR"/>
        </w:rPr>
        <w:t xml:space="preserve">to public institutions </w:t>
      </w:r>
      <w:r w:rsidR="00081586" w:rsidRPr="00C15282">
        <w:rPr>
          <w:rFonts w:ascii="Verdana" w:eastAsia="Times New Roman" w:hAnsi="Verdana"/>
          <w:lang w:val="en-GB" w:eastAsia="fr-FR"/>
        </w:rPr>
        <w:t>(</w:t>
      </w:r>
      <w:r w:rsidR="00C15282" w:rsidRPr="00C15282">
        <w:rPr>
          <w:rFonts w:ascii="Verdana" w:eastAsia="Times New Roman" w:hAnsi="Verdana"/>
          <w:lang w:val="en-GB" w:eastAsia="fr-FR"/>
        </w:rPr>
        <w:t xml:space="preserve">eg. technical assistance, </w:t>
      </w:r>
      <w:r w:rsidR="00081586" w:rsidRPr="00C15282">
        <w:rPr>
          <w:rFonts w:ascii="Verdana" w:eastAsia="Times New Roman" w:hAnsi="Verdana"/>
          <w:lang w:val="en-GB" w:eastAsia="fr-FR"/>
        </w:rPr>
        <w:t>peer-to peer exchanges among civil servants</w:t>
      </w:r>
      <w:r w:rsidR="00C15282" w:rsidRPr="00C15282">
        <w:rPr>
          <w:rFonts w:ascii="Verdana" w:eastAsia="Times New Roman" w:hAnsi="Verdana"/>
          <w:lang w:val="en-GB" w:eastAsia="fr-FR"/>
        </w:rPr>
        <w:t>, etc.</w:t>
      </w:r>
      <w:r w:rsidR="00081586" w:rsidRPr="00C15282">
        <w:rPr>
          <w:rFonts w:ascii="Verdana" w:eastAsia="Times New Roman" w:hAnsi="Verdana"/>
          <w:lang w:val="en-GB" w:eastAsia="fr-FR"/>
        </w:rPr>
        <w:t>) on education related issues</w:t>
      </w:r>
      <w:r w:rsidR="00C15282" w:rsidRPr="00C15282">
        <w:rPr>
          <w:rFonts w:ascii="Verdana" w:eastAsia="Times New Roman" w:hAnsi="Verdana"/>
          <w:lang w:val="en-GB" w:eastAsia="fr-FR"/>
        </w:rPr>
        <w:t>.</w:t>
      </w:r>
    </w:p>
    <w:p w14:paraId="2E12AF11" w14:textId="77777777" w:rsidR="00C15282" w:rsidRPr="00C15282" w:rsidRDefault="00C15282" w:rsidP="00C15282">
      <w:pPr>
        <w:pStyle w:val="Paragraphedeliste"/>
        <w:numPr>
          <w:ilvl w:val="0"/>
          <w:numId w:val="19"/>
        </w:numPr>
        <w:suppressAutoHyphens w:val="0"/>
        <w:autoSpaceDE w:val="0"/>
        <w:autoSpaceDN w:val="0"/>
        <w:adjustRightInd w:val="0"/>
        <w:spacing w:line="240" w:lineRule="auto"/>
        <w:jc w:val="both"/>
        <w:rPr>
          <w:rFonts w:ascii="Verdana" w:eastAsia="Times New Roman" w:hAnsi="Verdana"/>
          <w:lang w:val="en-GB" w:eastAsia="fr-FR"/>
        </w:rPr>
      </w:pPr>
      <w:r w:rsidRPr="00AD2FBE">
        <w:rPr>
          <w:rFonts w:ascii="Verdana" w:eastAsia="Times New Roman" w:hAnsi="Verdana"/>
          <w:lang w:val="en-GB" w:eastAsia="fr-FR"/>
        </w:rPr>
        <w:t xml:space="preserve">Experience managing large complex projects (&gt; </w:t>
      </w:r>
      <w:r w:rsidRPr="00C15282">
        <w:rPr>
          <w:rFonts w:ascii="Verdana" w:eastAsia="Times New Roman" w:hAnsi="Verdana"/>
          <w:lang w:val="en-GB" w:eastAsia="fr-FR"/>
        </w:rPr>
        <w:t>10M€</w:t>
      </w:r>
      <w:r w:rsidRPr="00AD2FBE">
        <w:rPr>
          <w:rFonts w:ascii="Verdana" w:eastAsia="Times New Roman" w:hAnsi="Verdana"/>
          <w:lang w:val="en-GB" w:eastAsia="fr-FR"/>
        </w:rPr>
        <w:t xml:space="preserve">) preferably funded by the </w:t>
      </w:r>
      <w:r w:rsidRPr="00C15282">
        <w:rPr>
          <w:rFonts w:ascii="Verdana" w:eastAsia="Times New Roman" w:hAnsi="Verdana"/>
          <w:lang w:val="en-GB" w:eastAsia="fr-FR"/>
        </w:rPr>
        <w:t xml:space="preserve">European union </w:t>
      </w:r>
      <w:r w:rsidRPr="00AD2FBE">
        <w:rPr>
          <w:rFonts w:ascii="Verdana" w:eastAsia="Times New Roman" w:hAnsi="Verdana"/>
          <w:lang w:val="en-GB" w:eastAsia="fr-FR"/>
        </w:rPr>
        <w:t>or other international donors.</w:t>
      </w:r>
    </w:p>
    <w:p w14:paraId="40F9DB89" w14:textId="77777777" w:rsidR="006C6180" w:rsidRPr="006C6180" w:rsidRDefault="006C6180" w:rsidP="00C15282">
      <w:pPr>
        <w:pStyle w:val="Paragraphedeliste"/>
        <w:numPr>
          <w:ilvl w:val="0"/>
          <w:numId w:val="19"/>
        </w:numPr>
        <w:suppressAutoHyphens w:val="0"/>
        <w:autoSpaceDE w:val="0"/>
        <w:autoSpaceDN w:val="0"/>
        <w:adjustRightInd w:val="0"/>
        <w:spacing w:line="240" w:lineRule="auto"/>
        <w:jc w:val="both"/>
        <w:rPr>
          <w:rFonts w:ascii="Verdana" w:eastAsia="Times New Roman" w:hAnsi="Verdana"/>
          <w:lang w:val="en-GB" w:eastAsia="fr-FR"/>
        </w:rPr>
      </w:pPr>
      <w:r w:rsidRPr="006C6180">
        <w:rPr>
          <w:rFonts w:ascii="Verdana" w:eastAsia="Times New Roman" w:hAnsi="Verdana"/>
          <w:lang w:val="en-GB" w:eastAsia="fr-FR"/>
        </w:rPr>
        <w:t>Ability to successfully manage and develop staff as demonstrated by past experience.</w:t>
      </w:r>
    </w:p>
    <w:p w14:paraId="4C67E598" w14:textId="77777777" w:rsidR="006C6180" w:rsidRPr="006C6180" w:rsidRDefault="006C6180" w:rsidP="00C15282">
      <w:pPr>
        <w:pStyle w:val="Paragraphedeliste"/>
        <w:numPr>
          <w:ilvl w:val="0"/>
          <w:numId w:val="19"/>
        </w:numPr>
        <w:suppressAutoHyphens w:val="0"/>
        <w:autoSpaceDE w:val="0"/>
        <w:autoSpaceDN w:val="0"/>
        <w:adjustRightInd w:val="0"/>
        <w:spacing w:line="240" w:lineRule="auto"/>
        <w:jc w:val="both"/>
        <w:rPr>
          <w:rFonts w:ascii="Verdana" w:eastAsia="Times New Roman" w:hAnsi="Verdana"/>
          <w:lang w:val="en-GB" w:eastAsia="fr-FR"/>
        </w:rPr>
      </w:pPr>
      <w:r w:rsidRPr="006C6180">
        <w:rPr>
          <w:rFonts w:ascii="Verdana" w:eastAsia="Times New Roman" w:hAnsi="Verdana"/>
          <w:lang w:val="en-GB" w:eastAsia="fr-FR"/>
        </w:rPr>
        <w:t>Ability to manage partners, sub-contracts and grant programs with all required reporting requirements.</w:t>
      </w:r>
    </w:p>
    <w:p w14:paraId="6E3AF9A6" w14:textId="77777777" w:rsidR="00544E97" w:rsidRPr="00544E97" w:rsidRDefault="00544E97" w:rsidP="00C15282">
      <w:pPr>
        <w:pStyle w:val="Paragraphedeliste"/>
        <w:numPr>
          <w:ilvl w:val="0"/>
          <w:numId w:val="19"/>
        </w:numPr>
        <w:suppressAutoHyphens w:val="0"/>
        <w:autoSpaceDE w:val="0"/>
        <w:autoSpaceDN w:val="0"/>
        <w:adjustRightInd w:val="0"/>
        <w:spacing w:line="240" w:lineRule="auto"/>
        <w:jc w:val="both"/>
        <w:rPr>
          <w:rFonts w:ascii="Verdana" w:eastAsia="Times New Roman" w:hAnsi="Verdana"/>
          <w:lang w:val="en-GB" w:eastAsia="fr-FR"/>
        </w:rPr>
      </w:pPr>
      <w:r w:rsidRPr="00544E97">
        <w:rPr>
          <w:rFonts w:ascii="Verdana" w:eastAsia="Times New Roman" w:hAnsi="Verdana"/>
          <w:lang w:val="en-GB" w:eastAsia="fr-FR"/>
        </w:rPr>
        <w:t>Experience in working and coordinating with international and national partners, government and donor agencies.</w:t>
      </w:r>
    </w:p>
    <w:p w14:paraId="20B033C0" w14:textId="77777777" w:rsidR="00945074" w:rsidRPr="00057C46" w:rsidRDefault="00945074" w:rsidP="00945074">
      <w:pPr>
        <w:pStyle w:val="Paragraphedeliste"/>
        <w:numPr>
          <w:ilvl w:val="0"/>
          <w:numId w:val="19"/>
        </w:numPr>
        <w:suppressAutoHyphens w:val="0"/>
        <w:autoSpaceDE w:val="0"/>
        <w:autoSpaceDN w:val="0"/>
        <w:adjustRightInd w:val="0"/>
        <w:spacing w:line="240" w:lineRule="auto"/>
        <w:jc w:val="both"/>
        <w:rPr>
          <w:rFonts w:ascii="Verdana" w:eastAsia="Times New Roman" w:hAnsi="Verdana"/>
          <w:lang w:val="en-GB" w:eastAsia="fr-FR"/>
        </w:rPr>
      </w:pPr>
      <w:r w:rsidRPr="00057C46">
        <w:rPr>
          <w:rFonts w:ascii="Verdana" w:eastAsia="Times New Roman" w:hAnsi="Verdana"/>
          <w:lang w:val="en-GB" w:eastAsia="fr-FR"/>
        </w:rPr>
        <w:t>Working experience with the promotion of inclusivity of vulnerable groups, in the broad sense of the word.</w:t>
      </w:r>
    </w:p>
    <w:p w14:paraId="32FE1F4B" w14:textId="77777777" w:rsidR="000C652D" w:rsidRPr="00E12A5A" w:rsidRDefault="000C652D" w:rsidP="0006013A">
      <w:pPr>
        <w:pStyle w:val="Paragraphedeliste"/>
        <w:numPr>
          <w:ilvl w:val="0"/>
          <w:numId w:val="19"/>
        </w:numPr>
        <w:suppressAutoHyphens w:val="0"/>
        <w:autoSpaceDE w:val="0"/>
        <w:autoSpaceDN w:val="0"/>
        <w:adjustRightInd w:val="0"/>
        <w:spacing w:line="240" w:lineRule="auto"/>
        <w:jc w:val="both"/>
        <w:rPr>
          <w:rFonts w:ascii="Verdana" w:eastAsia="Times New Roman" w:hAnsi="Verdana"/>
          <w:lang w:val="en-GB" w:eastAsia="fr-FR"/>
        </w:rPr>
      </w:pPr>
      <w:r w:rsidRPr="00E12A5A">
        <w:rPr>
          <w:rFonts w:ascii="Verdana" w:eastAsia="Times New Roman" w:hAnsi="Verdana"/>
          <w:lang w:val="en-GB" w:eastAsia="fr-FR"/>
        </w:rPr>
        <w:t xml:space="preserve">Work experience in </w:t>
      </w:r>
      <w:r w:rsidRPr="0006013A">
        <w:rPr>
          <w:rFonts w:ascii="Verdana" w:eastAsia="Times New Roman" w:hAnsi="Verdana"/>
          <w:lang w:val="en-GB" w:eastAsia="fr-FR"/>
        </w:rPr>
        <w:t>a multi-lingual/international</w:t>
      </w:r>
      <w:r w:rsidRPr="00E12A5A">
        <w:rPr>
          <w:rFonts w:ascii="Verdana" w:eastAsia="Times New Roman" w:hAnsi="Verdana"/>
          <w:lang w:val="en-GB" w:eastAsia="fr-FR"/>
        </w:rPr>
        <w:t xml:space="preserve"> environment and ability to accommodate cultural differences to interact effectively with people of different cultures.</w:t>
      </w:r>
    </w:p>
    <w:p w14:paraId="71BFB12A" w14:textId="77777777" w:rsidR="004924FF" w:rsidRPr="00E12A5A" w:rsidRDefault="004924FF" w:rsidP="004924FF">
      <w:pPr>
        <w:spacing w:after="60" w:line="276" w:lineRule="auto"/>
        <w:jc w:val="both"/>
        <w:rPr>
          <w:rFonts w:ascii="Verdana" w:hAnsi="Verdana"/>
          <w:lang w:val="en-GB"/>
        </w:rPr>
      </w:pPr>
    </w:p>
    <w:p w14:paraId="6263A858" w14:textId="317459C9" w:rsidR="00945074" w:rsidRDefault="00724726" w:rsidP="00945074">
      <w:pPr>
        <w:suppressAutoHyphens w:val="0"/>
        <w:spacing w:line="259" w:lineRule="auto"/>
        <w:jc w:val="both"/>
        <w:rPr>
          <w:rFonts w:ascii="Verdana" w:eastAsiaTheme="minorHAnsi" w:hAnsi="Verdana"/>
          <w:b/>
          <w:sz w:val="22"/>
          <w:szCs w:val="22"/>
          <w:lang w:val="en-GB" w:eastAsia="en-US"/>
        </w:rPr>
      </w:pPr>
      <w:r w:rsidRPr="00945074">
        <w:rPr>
          <w:rFonts w:ascii="Verdana" w:eastAsiaTheme="minorHAnsi" w:hAnsi="Verdana"/>
          <w:b/>
          <w:sz w:val="22"/>
          <w:szCs w:val="22"/>
          <w:lang w:val="en-GB" w:eastAsia="en-US"/>
        </w:rPr>
        <w:t>Contract information</w:t>
      </w:r>
      <w:r w:rsidR="007E19A4">
        <w:rPr>
          <w:rFonts w:ascii="Verdana" w:eastAsiaTheme="minorHAnsi" w:hAnsi="Verdana"/>
          <w:b/>
          <w:sz w:val="22"/>
          <w:szCs w:val="22"/>
          <w:lang w:val="en-GB" w:eastAsia="en-US"/>
        </w:rPr>
        <w:t>.</w:t>
      </w:r>
    </w:p>
    <w:p w14:paraId="64A98671" w14:textId="77777777" w:rsidR="00945074" w:rsidRPr="00945074" w:rsidRDefault="00945074" w:rsidP="00945074">
      <w:pPr>
        <w:suppressAutoHyphens w:val="0"/>
        <w:spacing w:line="259" w:lineRule="auto"/>
        <w:jc w:val="both"/>
        <w:rPr>
          <w:rFonts w:ascii="Verdana" w:eastAsiaTheme="minorHAnsi" w:hAnsi="Verdana"/>
          <w:b/>
          <w:sz w:val="22"/>
          <w:szCs w:val="22"/>
          <w:lang w:val="en-GB" w:eastAsia="en-US"/>
        </w:rPr>
      </w:pPr>
    </w:p>
    <w:p w14:paraId="7FFA3C1D" w14:textId="1C2798FB" w:rsidR="00724726" w:rsidRDefault="008C3DC6" w:rsidP="00724726">
      <w:pPr>
        <w:suppressAutoHyphens w:val="0"/>
        <w:spacing w:line="240" w:lineRule="auto"/>
        <w:jc w:val="both"/>
        <w:rPr>
          <w:rFonts w:ascii="Verdana" w:eastAsia="Times New Roman" w:hAnsi="Verdana"/>
          <w:iCs/>
          <w:snapToGrid w:val="0"/>
          <w:lang w:val="en-GB"/>
        </w:rPr>
      </w:pPr>
      <w:r w:rsidRPr="008C3DC6">
        <w:rPr>
          <w:rFonts w:ascii="Verdana" w:eastAsia="Times New Roman" w:hAnsi="Verdana"/>
          <w:iCs/>
          <w:snapToGrid w:val="0"/>
          <w:lang w:val="en-GB"/>
        </w:rPr>
        <w:t>The contract period is for 12 months starting as soon as possible (yearly renewable up to 6 years, covering the 1st 3-year and expected 2nd 3-year phases of the Initiative)</w:t>
      </w:r>
      <w:r>
        <w:rPr>
          <w:rFonts w:ascii="Verdana" w:eastAsia="Times New Roman" w:hAnsi="Verdana"/>
          <w:iCs/>
          <w:snapToGrid w:val="0"/>
          <w:lang w:val="en-GB"/>
        </w:rPr>
        <w:t xml:space="preserve">. </w:t>
      </w:r>
      <w:r w:rsidR="00724726" w:rsidRPr="00582D51">
        <w:rPr>
          <w:rFonts w:ascii="Verdana" w:eastAsia="Times New Roman" w:hAnsi="Verdana"/>
          <w:iCs/>
          <w:snapToGrid w:val="0"/>
          <w:lang w:val="en-GB"/>
        </w:rPr>
        <w:t xml:space="preserve">We offer an EF contract with a competitive salary and benefit package which includes comprehensive insurance cover, social security, pension contribution, </w:t>
      </w:r>
      <w:r>
        <w:rPr>
          <w:rFonts w:ascii="Verdana" w:eastAsia="Times New Roman" w:hAnsi="Verdana"/>
          <w:iCs/>
          <w:snapToGrid w:val="0"/>
          <w:lang w:val="en-GB"/>
        </w:rPr>
        <w:t>etc.</w:t>
      </w:r>
    </w:p>
    <w:p w14:paraId="3B3EF1D4" w14:textId="77777777" w:rsidR="007E19A4" w:rsidRDefault="007E19A4" w:rsidP="00724726">
      <w:pPr>
        <w:suppressAutoHyphens w:val="0"/>
        <w:spacing w:line="240" w:lineRule="auto"/>
        <w:jc w:val="both"/>
        <w:rPr>
          <w:rFonts w:ascii="Verdana" w:eastAsia="Times New Roman" w:hAnsi="Verdana"/>
          <w:iCs/>
          <w:snapToGrid w:val="0"/>
          <w:lang w:val="en-GB"/>
        </w:rPr>
      </w:pPr>
    </w:p>
    <w:p w14:paraId="63F03095" w14:textId="5BFD38AD" w:rsidR="007E19A4" w:rsidRPr="007E19A4" w:rsidRDefault="007E19A4" w:rsidP="007E19A4">
      <w:pPr>
        <w:suppressAutoHyphens w:val="0"/>
        <w:spacing w:line="259" w:lineRule="auto"/>
        <w:jc w:val="both"/>
        <w:rPr>
          <w:rFonts w:ascii="Verdana" w:eastAsiaTheme="minorHAnsi" w:hAnsi="Verdana"/>
          <w:b/>
          <w:sz w:val="22"/>
          <w:szCs w:val="22"/>
          <w:lang w:val="en-GB" w:eastAsia="en-US"/>
        </w:rPr>
      </w:pPr>
      <w:r w:rsidRPr="007E19A4">
        <w:rPr>
          <w:rFonts w:ascii="Verdana" w:eastAsiaTheme="minorHAnsi" w:hAnsi="Verdana"/>
          <w:b/>
          <w:sz w:val="22"/>
          <w:szCs w:val="22"/>
          <w:lang w:val="en-GB" w:eastAsia="en-US"/>
        </w:rPr>
        <w:t>Application.</w:t>
      </w:r>
    </w:p>
    <w:p w14:paraId="0A28C29F" w14:textId="77777777" w:rsidR="007E19A4" w:rsidRDefault="007E19A4" w:rsidP="007E19A4">
      <w:pPr>
        <w:suppressAutoHyphens w:val="0"/>
        <w:spacing w:line="240" w:lineRule="auto"/>
        <w:jc w:val="both"/>
        <w:rPr>
          <w:rFonts w:ascii="Verdana" w:eastAsia="Times New Roman" w:hAnsi="Verdana"/>
          <w:iCs/>
          <w:snapToGrid w:val="0"/>
          <w:lang w:val="en-GB"/>
        </w:rPr>
      </w:pPr>
    </w:p>
    <w:p w14:paraId="5353B66A" w14:textId="25961823" w:rsidR="007E19A4" w:rsidRDefault="007E19A4" w:rsidP="007E19A4">
      <w:pPr>
        <w:suppressAutoHyphens w:val="0"/>
        <w:spacing w:line="240" w:lineRule="auto"/>
        <w:jc w:val="both"/>
        <w:rPr>
          <w:rFonts w:ascii="Verdana" w:eastAsia="Times New Roman" w:hAnsi="Verdana"/>
          <w:iCs/>
          <w:snapToGrid w:val="0"/>
          <w:lang w:val="en-GB"/>
        </w:rPr>
      </w:pPr>
      <w:r w:rsidRPr="007E19A4">
        <w:rPr>
          <w:rFonts w:ascii="Verdana" w:eastAsia="Times New Roman" w:hAnsi="Verdana"/>
          <w:iCs/>
          <w:snapToGrid w:val="0"/>
          <w:lang w:val="en-GB"/>
        </w:rPr>
        <w:t>Documents to be provided</w:t>
      </w:r>
      <w:r>
        <w:rPr>
          <w:rFonts w:ascii="Verdana" w:eastAsia="Times New Roman" w:hAnsi="Verdana"/>
          <w:iCs/>
          <w:snapToGrid w:val="0"/>
          <w:lang w:val="en-GB"/>
        </w:rPr>
        <w:t>:</w:t>
      </w:r>
    </w:p>
    <w:p w14:paraId="06F1A58A" w14:textId="77777777" w:rsidR="007E19A4" w:rsidRPr="007E19A4" w:rsidRDefault="007E19A4" w:rsidP="007E19A4">
      <w:pPr>
        <w:suppressAutoHyphens w:val="0"/>
        <w:spacing w:line="240" w:lineRule="auto"/>
        <w:jc w:val="both"/>
        <w:rPr>
          <w:rFonts w:ascii="Verdana" w:eastAsia="Times New Roman" w:hAnsi="Verdana"/>
          <w:iCs/>
          <w:snapToGrid w:val="0"/>
          <w:lang w:val="en-GB"/>
        </w:rPr>
      </w:pPr>
    </w:p>
    <w:p w14:paraId="4D89E729" w14:textId="24C0ACED" w:rsidR="007E19A4" w:rsidRPr="007E19A4" w:rsidRDefault="007E19A4" w:rsidP="007E19A4">
      <w:pPr>
        <w:pStyle w:val="Paragraphedeliste"/>
        <w:numPr>
          <w:ilvl w:val="0"/>
          <w:numId w:val="29"/>
        </w:numPr>
        <w:suppressAutoHyphens w:val="0"/>
        <w:spacing w:line="240" w:lineRule="auto"/>
        <w:jc w:val="both"/>
        <w:rPr>
          <w:rFonts w:ascii="Verdana" w:eastAsia="Times New Roman" w:hAnsi="Verdana"/>
          <w:iCs/>
          <w:snapToGrid w:val="0"/>
          <w:lang w:val="en-GB"/>
        </w:rPr>
      </w:pPr>
      <w:r w:rsidRPr="007E19A4">
        <w:rPr>
          <w:rFonts w:ascii="Verdana" w:eastAsia="Times New Roman" w:hAnsi="Verdana"/>
          <w:iCs/>
          <w:snapToGrid w:val="0"/>
          <w:lang w:val="en-GB"/>
        </w:rPr>
        <w:t>A CV</w:t>
      </w:r>
    </w:p>
    <w:p w14:paraId="3E75E3E4" w14:textId="341117AD" w:rsidR="007E19A4" w:rsidRPr="007E19A4" w:rsidRDefault="007E19A4" w:rsidP="007E19A4">
      <w:pPr>
        <w:pStyle w:val="Paragraphedeliste"/>
        <w:numPr>
          <w:ilvl w:val="0"/>
          <w:numId w:val="29"/>
        </w:numPr>
        <w:suppressAutoHyphens w:val="0"/>
        <w:spacing w:line="240" w:lineRule="auto"/>
        <w:jc w:val="both"/>
        <w:rPr>
          <w:rFonts w:ascii="Verdana" w:eastAsia="Times New Roman" w:hAnsi="Verdana"/>
          <w:iCs/>
          <w:snapToGrid w:val="0"/>
          <w:lang w:val="en-GB"/>
        </w:rPr>
      </w:pPr>
      <w:r w:rsidRPr="007E19A4">
        <w:rPr>
          <w:rFonts w:ascii="Verdana" w:eastAsia="Times New Roman" w:hAnsi="Verdana"/>
          <w:iCs/>
          <w:snapToGrid w:val="0"/>
          <w:lang w:val="en-GB"/>
        </w:rPr>
        <w:t>A cover letter</w:t>
      </w:r>
    </w:p>
    <w:p w14:paraId="4BB46D0E" w14:textId="0EC61613" w:rsidR="007E19A4" w:rsidRPr="007E19A4" w:rsidRDefault="007E19A4" w:rsidP="007E19A4">
      <w:pPr>
        <w:pStyle w:val="Paragraphedeliste"/>
        <w:numPr>
          <w:ilvl w:val="0"/>
          <w:numId w:val="29"/>
        </w:numPr>
        <w:suppressAutoHyphens w:val="0"/>
        <w:spacing w:line="240" w:lineRule="auto"/>
        <w:jc w:val="both"/>
        <w:rPr>
          <w:rFonts w:ascii="Verdana" w:eastAsia="Times New Roman" w:hAnsi="Verdana"/>
          <w:iCs/>
          <w:snapToGrid w:val="0"/>
          <w:lang w:val="en-GB"/>
        </w:rPr>
      </w:pPr>
      <w:r w:rsidRPr="007E19A4">
        <w:rPr>
          <w:rFonts w:ascii="Verdana" w:eastAsia="Times New Roman" w:hAnsi="Verdana"/>
          <w:iCs/>
          <w:snapToGrid w:val="0"/>
          <w:lang w:val="en-GB"/>
        </w:rPr>
        <w:t>Three business references including email and telephone contacts</w:t>
      </w:r>
    </w:p>
    <w:p w14:paraId="2E261379" w14:textId="77777777" w:rsidR="007E19A4" w:rsidRPr="007E19A4" w:rsidRDefault="007E19A4" w:rsidP="00724726">
      <w:pPr>
        <w:suppressAutoHyphens w:val="0"/>
        <w:spacing w:line="240" w:lineRule="auto"/>
        <w:jc w:val="both"/>
        <w:rPr>
          <w:rFonts w:ascii="Verdana" w:eastAsia="Times New Roman" w:hAnsi="Verdana"/>
          <w:iCs/>
          <w:snapToGrid w:val="0"/>
          <w:lang w:val="en-US"/>
        </w:rPr>
      </w:pPr>
    </w:p>
    <w:sectPr w:rsidR="007E19A4" w:rsidRPr="007E19A4" w:rsidSect="00C5034F">
      <w:headerReference w:type="default" r:id="rId11"/>
      <w:footerReference w:type="default" r:id="rId12"/>
      <w:pgSz w:w="11906" w:h="16838"/>
      <w:pgMar w:top="239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72DA2" w14:textId="77777777" w:rsidR="00C5034F" w:rsidRDefault="00C5034F" w:rsidP="000C1D01">
      <w:pPr>
        <w:spacing w:line="240" w:lineRule="auto"/>
      </w:pPr>
      <w:r>
        <w:separator/>
      </w:r>
    </w:p>
  </w:endnote>
  <w:endnote w:type="continuationSeparator" w:id="0">
    <w:p w14:paraId="55F0F805" w14:textId="77777777" w:rsidR="00C5034F" w:rsidRDefault="00C5034F" w:rsidP="000C1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2A12" w14:textId="503A0B96" w:rsidR="00925B94" w:rsidRDefault="00925B94" w:rsidP="00116DBA">
    <w:pPr>
      <w:pStyle w:val="Pieddepage"/>
      <w:jc w:val="center"/>
    </w:pPr>
  </w:p>
  <w:p w14:paraId="78F84CB2" w14:textId="77777777" w:rsidR="00925B94" w:rsidRDefault="00925B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71BB0" w14:textId="77777777" w:rsidR="00C5034F" w:rsidRDefault="00C5034F" w:rsidP="000C1D01">
      <w:pPr>
        <w:spacing w:line="240" w:lineRule="auto"/>
      </w:pPr>
      <w:r>
        <w:separator/>
      </w:r>
    </w:p>
  </w:footnote>
  <w:footnote w:type="continuationSeparator" w:id="0">
    <w:p w14:paraId="31FAFF1B" w14:textId="77777777" w:rsidR="00C5034F" w:rsidRDefault="00C5034F" w:rsidP="000C1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205F" w14:textId="5DDB4FF5" w:rsidR="00116DBA" w:rsidRDefault="00116DBA">
    <w:pPr>
      <w:pStyle w:val="En-tte"/>
    </w:pPr>
    <w:r w:rsidRPr="00116DBA">
      <w:rPr>
        <w:noProof/>
      </w:rPr>
      <w:drawing>
        <wp:inline distT="0" distB="0" distL="0" distR="0" wp14:anchorId="41975B5F" wp14:editId="66991E88">
          <wp:extent cx="5340238" cy="990600"/>
          <wp:effectExtent l="0" t="0" r="0" b="0"/>
          <wp:docPr id="2115483295" name="Image 1" descr="Une image contenant texte, capture d’écran, logiciel, Icône d’ordin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483295" name="Image 1" descr="Une image contenant texte, capture d’écran, logiciel, Icône d’ordinateur"/>
                  <pic:cNvPicPr/>
                </pic:nvPicPr>
                <pic:blipFill rotWithShape="1">
                  <a:blip r:embed="rId1"/>
                  <a:srcRect l="13338" t="57417" r="21296" b="21027"/>
                  <a:stretch/>
                </pic:blipFill>
                <pic:spPr bwMode="auto">
                  <a:xfrm>
                    <a:off x="0" y="0"/>
                    <a:ext cx="5397517" cy="10012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33C"/>
    <w:multiLevelType w:val="hybridMultilevel"/>
    <w:tmpl w:val="EDC4397A"/>
    <w:lvl w:ilvl="0" w:tplc="7CB6D4D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42456"/>
    <w:multiLevelType w:val="hybridMultilevel"/>
    <w:tmpl w:val="7F14ABFC"/>
    <w:lvl w:ilvl="0" w:tplc="7CB6D4D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794FDF"/>
    <w:multiLevelType w:val="hybridMultilevel"/>
    <w:tmpl w:val="C3EE3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9413CD"/>
    <w:multiLevelType w:val="multilevel"/>
    <w:tmpl w:val="C040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57AA3"/>
    <w:multiLevelType w:val="multilevel"/>
    <w:tmpl w:val="44EE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C732D9"/>
    <w:multiLevelType w:val="hybridMultilevel"/>
    <w:tmpl w:val="CDBE6DF2"/>
    <w:lvl w:ilvl="0" w:tplc="7CB6D4D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8A59EE"/>
    <w:multiLevelType w:val="hybridMultilevel"/>
    <w:tmpl w:val="B79A2D46"/>
    <w:lvl w:ilvl="0" w:tplc="7CB6D4D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874611"/>
    <w:multiLevelType w:val="hybridMultilevel"/>
    <w:tmpl w:val="58A662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DC7299"/>
    <w:multiLevelType w:val="hybridMultilevel"/>
    <w:tmpl w:val="41EECF5A"/>
    <w:lvl w:ilvl="0" w:tplc="EB5E26F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214FB0"/>
    <w:multiLevelType w:val="hybridMultilevel"/>
    <w:tmpl w:val="C220EFE4"/>
    <w:lvl w:ilvl="0" w:tplc="7CB6D4D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CB498F"/>
    <w:multiLevelType w:val="hybridMultilevel"/>
    <w:tmpl w:val="8F1CBD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FF7E5E"/>
    <w:multiLevelType w:val="hybridMultilevel"/>
    <w:tmpl w:val="DBBA1FD4"/>
    <w:lvl w:ilvl="0" w:tplc="DF44D24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5278F6"/>
    <w:multiLevelType w:val="multilevel"/>
    <w:tmpl w:val="B2BC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387E0C"/>
    <w:multiLevelType w:val="hybridMultilevel"/>
    <w:tmpl w:val="C750F4BE"/>
    <w:lvl w:ilvl="0" w:tplc="08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7A4340"/>
    <w:multiLevelType w:val="multilevel"/>
    <w:tmpl w:val="7174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D704AF"/>
    <w:multiLevelType w:val="multilevel"/>
    <w:tmpl w:val="D584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BF1A00"/>
    <w:multiLevelType w:val="hybridMultilevel"/>
    <w:tmpl w:val="4BAA0A5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4E084675"/>
    <w:multiLevelType w:val="multilevel"/>
    <w:tmpl w:val="59021D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16687B"/>
    <w:multiLevelType w:val="hybridMultilevel"/>
    <w:tmpl w:val="17C68F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8A03EBC"/>
    <w:multiLevelType w:val="multilevel"/>
    <w:tmpl w:val="0B5C24F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54301AF"/>
    <w:multiLevelType w:val="hybridMultilevel"/>
    <w:tmpl w:val="D47E7204"/>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69DF546C"/>
    <w:multiLevelType w:val="hybridMultilevel"/>
    <w:tmpl w:val="1518B7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D106EE"/>
    <w:multiLevelType w:val="hybridMultilevel"/>
    <w:tmpl w:val="27B84566"/>
    <w:lvl w:ilvl="0" w:tplc="7CB6D4D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1825E25"/>
    <w:multiLevelType w:val="hybridMultilevel"/>
    <w:tmpl w:val="FBD6FE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B903C0"/>
    <w:multiLevelType w:val="hybridMultilevel"/>
    <w:tmpl w:val="0212B520"/>
    <w:lvl w:ilvl="0" w:tplc="0B262C3C">
      <w:start w:val="1"/>
      <w:numFmt w:val="bullet"/>
      <w:lvlText w:val="o"/>
      <w:lvlJc w:val="left"/>
      <w:pPr>
        <w:ind w:left="720" w:hanging="360"/>
      </w:pPr>
      <w:rPr>
        <w:rFonts w:ascii="Courier New" w:hAnsi="Courier New" w:cs="Courier New" w:hint="default"/>
      </w:rPr>
    </w:lvl>
    <w:lvl w:ilvl="1" w:tplc="72C0A916">
      <w:start w:val="1"/>
      <w:numFmt w:val="bullet"/>
      <w:lvlText w:val="o"/>
      <w:lvlJc w:val="left"/>
      <w:pPr>
        <w:ind w:left="1440" w:hanging="360"/>
      </w:pPr>
      <w:rPr>
        <w:rFonts w:ascii="Courier New" w:hAnsi="Courier New" w:cs="Courier New" w:hint="default"/>
      </w:rPr>
    </w:lvl>
    <w:lvl w:ilvl="2" w:tplc="6466168A">
      <w:start w:val="1"/>
      <w:numFmt w:val="bullet"/>
      <w:lvlText w:val=""/>
      <w:lvlJc w:val="left"/>
      <w:pPr>
        <w:ind w:left="2160" w:hanging="360"/>
      </w:pPr>
      <w:rPr>
        <w:rFonts w:ascii="Wingdings" w:hAnsi="Wingdings" w:hint="default"/>
      </w:rPr>
    </w:lvl>
    <w:lvl w:ilvl="3" w:tplc="074C6394">
      <w:start w:val="1"/>
      <w:numFmt w:val="bullet"/>
      <w:lvlText w:val=""/>
      <w:lvlJc w:val="left"/>
      <w:pPr>
        <w:ind w:left="2880" w:hanging="360"/>
      </w:pPr>
      <w:rPr>
        <w:rFonts w:ascii="Symbol" w:hAnsi="Symbol" w:hint="default"/>
      </w:rPr>
    </w:lvl>
    <w:lvl w:ilvl="4" w:tplc="7D861396">
      <w:start w:val="1"/>
      <w:numFmt w:val="bullet"/>
      <w:lvlText w:val="o"/>
      <w:lvlJc w:val="left"/>
      <w:pPr>
        <w:ind w:left="3600" w:hanging="360"/>
      </w:pPr>
      <w:rPr>
        <w:rFonts w:ascii="Courier New" w:hAnsi="Courier New" w:cs="Courier New" w:hint="default"/>
      </w:rPr>
    </w:lvl>
    <w:lvl w:ilvl="5" w:tplc="E97A7AE4">
      <w:start w:val="1"/>
      <w:numFmt w:val="bullet"/>
      <w:lvlText w:val=""/>
      <w:lvlJc w:val="left"/>
      <w:pPr>
        <w:ind w:left="4320" w:hanging="360"/>
      </w:pPr>
      <w:rPr>
        <w:rFonts w:ascii="Wingdings" w:hAnsi="Wingdings" w:hint="default"/>
      </w:rPr>
    </w:lvl>
    <w:lvl w:ilvl="6" w:tplc="1B82CE58">
      <w:start w:val="1"/>
      <w:numFmt w:val="bullet"/>
      <w:lvlText w:val=""/>
      <w:lvlJc w:val="left"/>
      <w:pPr>
        <w:ind w:left="5040" w:hanging="360"/>
      </w:pPr>
      <w:rPr>
        <w:rFonts w:ascii="Symbol" w:hAnsi="Symbol" w:hint="default"/>
      </w:rPr>
    </w:lvl>
    <w:lvl w:ilvl="7" w:tplc="96F0F0AC">
      <w:start w:val="1"/>
      <w:numFmt w:val="bullet"/>
      <w:lvlText w:val="o"/>
      <w:lvlJc w:val="left"/>
      <w:pPr>
        <w:ind w:left="5760" w:hanging="360"/>
      </w:pPr>
      <w:rPr>
        <w:rFonts w:ascii="Courier New" w:hAnsi="Courier New" w:cs="Courier New" w:hint="default"/>
      </w:rPr>
    </w:lvl>
    <w:lvl w:ilvl="8" w:tplc="8C8414C6">
      <w:start w:val="1"/>
      <w:numFmt w:val="bullet"/>
      <w:lvlText w:val=""/>
      <w:lvlJc w:val="left"/>
      <w:pPr>
        <w:ind w:left="6480" w:hanging="360"/>
      </w:pPr>
      <w:rPr>
        <w:rFonts w:ascii="Wingdings" w:hAnsi="Wingdings" w:hint="default"/>
      </w:rPr>
    </w:lvl>
  </w:abstractNum>
  <w:abstractNum w:abstractNumId="25" w15:restartNumberingAfterBreak="0">
    <w:nsid w:val="73636F26"/>
    <w:multiLevelType w:val="multilevel"/>
    <w:tmpl w:val="8286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BE1DC9"/>
    <w:multiLevelType w:val="hybridMultilevel"/>
    <w:tmpl w:val="BD48220E"/>
    <w:lvl w:ilvl="0" w:tplc="7CB6D4D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1803A0"/>
    <w:multiLevelType w:val="hybridMultilevel"/>
    <w:tmpl w:val="FB5C8472"/>
    <w:lvl w:ilvl="0" w:tplc="539C0B9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558055901">
    <w:abstractNumId w:val="13"/>
  </w:num>
  <w:num w:numId="2" w16cid:durableId="178156030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4222640">
    <w:abstractNumId w:val="16"/>
  </w:num>
  <w:num w:numId="4" w16cid:durableId="879636489">
    <w:abstractNumId w:val="10"/>
  </w:num>
  <w:num w:numId="5" w16cid:durableId="1659311419">
    <w:abstractNumId w:val="20"/>
  </w:num>
  <w:num w:numId="6" w16cid:durableId="2019502211">
    <w:abstractNumId w:val="21"/>
  </w:num>
  <w:num w:numId="7" w16cid:durableId="2101484992">
    <w:abstractNumId w:val="7"/>
  </w:num>
  <w:num w:numId="8" w16cid:durableId="969751723">
    <w:abstractNumId w:val="2"/>
  </w:num>
  <w:num w:numId="9" w16cid:durableId="2079327427">
    <w:abstractNumId w:val="23"/>
  </w:num>
  <w:num w:numId="10" w16cid:durableId="810752363">
    <w:abstractNumId w:val="5"/>
  </w:num>
  <w:num w:numId="11" w16cid:durableId="1258051981">
    <w:abstractNumId w:val="11"/>
  </w:num>
  <w:num w:numId="12" w16cid:durableId="1190144036">
    <w:abstractNumId w:val="8"/>
  </w:num>
  <w:num w:numId="13" w16cid:durableId="2040005608">
    <w:abstractNumId w:val="0"/>
  </w:num>
  <w:num w:numId="14" w16cid:durableId="1510220029">
    <w:abstractNumId w:val="18"/>
  </w:num>
  <w:num w:numId="15" w16cid:durableId="1610164023">
    <w:abstractNumId w:val="27"/>
  </w:num>
  <w:num w:numId="16" w16cid:durableId="1803838187">
    <w:abstractNumId w:val="24"/>
  </w:num>
  <w:num w:numId="17" w16cid:durableId="470247314">
    <w:abstractNumId w:val="9"/>
  </w:num>
  <w:num w:numId="18" w16cid:durableId="218590755">
    <w:abstractNumId w:val="1"/>
  </w:num>
  <w:num w:numId="19" w16cid:durableId="2096631307">
    <w:abstractNumId w:val="22"/>
  </w:num>
  <w:num w:numId="20" w16cid:durableId="1030959821">
    <w:abstractNumId w:val="6"/>
  </w:num>
  <w:num w:numId="21" w16cid:durableId="777480364">
    <w:abstractNumId w:val="4"/>
  </w:num>
  <w:num w:numId="22" w16cid:durableId="369189641">
    <w:abstractNumId w:val="14"/>
  </w:num>
  <w:num w:numId="23" w16cid:durableId="134420648">
    <w:abstractNumId w:val="15"/>
  </w:num>
  <w:num w:numId="24" w16cid:durableId="2037730985">
    <w:abstractNumId w:val="25"/>
  </w:num>
  <w:num w:numId="25" w16cid:durableId="2103145010">
    <w:abstractNumId w:val="17"/>
  </w:num>
  <w:num w:numId="26" w16cid:durableId="1982804155">
    <w:abstractNumId w:val="19"/>
  </w:num>
  <w:num w:numId="27" w16cid:durableId="1405224467">
    <w:abstractNumId w:val="3"/>
  </w:num>
  <w:num w:numId="28" w16cid:durableId="153764008">
    <w:abstractNumId w:val="12"/>
  </w:num>
  <w:num w:numId="29" w16cid:durableId="34467551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E0"/>
    <w:rsid w:val="00023741"/>
    <w:rsid w:val="00031093"/>
    <w:rsid w:val="00036AC3"/>
    <w:rsid w:val="0004701E"/>
    <w:rsid w:val="00057C46"/>
    <w:rsid w:val="0006013A"/>
    <w:rsid w:val="000613A3"/>
    <w:rsid w:val="000638C2"/>
    <w:rsid w:val="00081586"/>
    <w:rsid w:val="00095E25"/>
    <w:rsid w:val="000A05B1"/>
    <w:rsid w:val="000B30EB"/>
    <w:rsid w:val="000B3D6E"/>
    <w:rsid w:val="000B55B2"/>
    <w:rsid w:val="000B6B52"/>
    <w:rsid w:val="000C1BA6"/>
    <w:rsid w:val="000C1D01"/>
    <w:rsid w:val="000C38C0"/>
    <w:rsid w:val="000C652D"/>
    <w:rsid w:val="00100315"/>
    <w:rsid w:val="00102990"/>
    <w:rsid w:val="00102BC9"/>
    <w:rsid w:val="00103F49"/>
    <w:rsid w:val="00116DBA"/>
    <w:rsid w:val="00140B8A"/>
    <w:rsid w:val="00144997"/>
    <w:rsid w:val="00176E0D"/>
    <w:rsid w:val="001851D0"/>
    <w:rsid w:val="00195F8A"/>
    <w:rsid w:val="001B0FA6"/>
    <w:rsid w:val="001C1B1D"/>
    <w:rsid w:val="001F37FF"/>
    <w:rsid w:val="00207CAC"/>
    <w:rsid w:val="00214D3F"/>
    <w:rsid w:val="00215B47"/>
    <w:rsid w:val="00232B91"/>
    <w:rsid w:val="002346E3"/>
    <w:rsid w:val="002530A2"/>
    <w:rsid w:val="00260A02"/>
    <w:rsid w:val="00271727"/>
    <w:rsid w:val="00295BB6"/>
    <w:rsid w:val="002B4DD5"/>
    <w:rsid w:val="002C0C86"/>
    <w:rsid w:val="002C5FF5"/>
    <w:rsid w:val="002D2B59"/>
    <w:rsid w:val="003025D9"/>
    <w:rsid w:val="00315919"/>
    <w:rsid w:val="00317962"/>
    <w:rsid w:val="003179AB"/>
    <w:rsid w:val="00344591"/>
    <w:rsid w:val="00356550"/>
    <w:rsid w:val="00363954"/>
    <w:rsid w:val="00392CAB"/>
    <w:rsid w:val="003B6910"/>
    <w:rsid w:val="003F67BB"/>
    <w:rsid w:val="0041191C"/>
    <w:rsid w:val="00412110"/>
    <w:rsid w:val="00432BEE"/>
    <w:rsid w:val="004434F9"/>
    <w:rsid w:val="00447CFF"/>
    <w:rsid w:val="004522F2"/>
    <w:rsid w:val="00453ED7"/>
    <w:rsid w:val="00473049"/>
    <w:rsid w:val="00474F25"/>
    <w:rsid w:val="004924FF"/>
    <w:rsid w:val="004A5AAE"/>
    <w:rsid w:val="004B1BC3"/>
    <w:rsid w:val="004B3897"/>
    <w:rsid w:val="004E7E0F"/>
    <w:rsid w:val="004F31E0"/>
    <w:rsid w:val="005115A8"/>
    <w:rsid w:val="00511A6F"/>
    <w:rsid w:val="00523653"/>
    <w:rsid w:val="00544E97"/>
    <w:rsid w:val="005506CE"/>
    <w:rsid w:val="00554B22"/>
    <w:rsid w:val="005638CC"/>
    <w:rsid w:val="00565A7B"/>
    <w:rsid w:val="00573C24"/>
    <w:rsid w:val="00576AD7"/>
    <w:rsid w:val="00582D51"/>
    <w:rsid w:val="005933C6"/>
    <w:rsid w:val="005A0BDB"/>
    <w:rsid w:val="005A47BB"/>
    <w:rsid w:val="005C35B6"/>
    <w:rsid w:val="005E2C71"/>
    <w:rsid w:val="005E39B0"/>
    <w:rsid w:val="005E508C"/>
    <w:rsid w:val="005F1B3C"/>
    <w:rsid w:val="006112EF"/>
    <w:rsid w:val="00617E89"/>
    <w:rsid w:val="0063785B"/>
    <w:rsid w:val="00660A74"/>
    <w:rsid w:val="00666D7E"/>
    <w:rsid w:val="0066764B"/>
    <w:rsid w:val="00671E8A"/>
    <w:rsid w:val="00675245"/>
    <w:rsid w:val="0067536C"/>
    <w:rsid w:val="006821BA"/>
    <w:rsid w:val="00686CCB"/>
    <w:rsid w:val="006902AE"/>
    <w:rsid w:val="006A41E6"/>
    <w:rsid w:val="006C3E9A"/>
    <w:rsid w:val="006C6180"/>
    <w:rsid w:val="006F1640"/>
    <w:rsid w:val="00724726"/>
    <w:rsid w:val="00724F8A"/>
    <w:rsid w:val="00726858"/>
    <w:rsid w:val="007A366B"/>
    <w:rsid w:val="007A58F0"/>
    <w:rsid w:val="007B0613"/>
    <w:rsid w:val="007B75A7"/>
    <w:rsid w:val="007C03C3"/>
    <w:rsid w:val="007C2741"/>
    <w:rsid w:val="007E19A4"/>
    <w:rsid w:val="007E3E5F"/>
    <w:rsid w:val="007F4CFD"/>
    <w:rsid w:val="00806D6B"/>
    <w:rsid w:val="00821F8E"/>
    <w:rsid w:val="00834EAC"/>
    <w:rsid w:val="008522F0"/>
    <w:rsid w:val="00862DE7"/>
    <w:rsid w:val="00891AFF"/>
    <w:rsid w:val="008B07F6"/>
    <w:rsid w:val="008C3DC6"/>
    <w:rsid w:val="008E5DD5"/>
    <w:rsid w:val="008F1330"/>
    <w:rsid w:val="008F147F"/>
    <w:rsid w:val="0090194E"/>
    <w:rsid w:val="00912A95"/>
    <w:rsid w:val="00925B94"/>
    <w:rsid w:val="0094126A"/>
    <w:rsid w:val="00945074"/>
    <w:rsid w:val="009620C8"/>
    <w:rsid w:val="00973009"/>
    <w:rsid w:val="00976FF4"/>
    <w:rsid w:val="009A5486"/>
    <w:rsid w:val="009D6C39"/>
    <w:rsid w:val="009E212A"/>
    <w:rsid w:val="009E25BF"/>
    <w:rsid w:val="009E4000"/>
    <w:rsid w:val="00A0165A"/>
    <w:rsid w:val="00A03FEF"/>
    <w:rsid w:val="00A56F83"/>
    <w:rsid w:val="00A768AF"/>
    <w:rsid w:val="00A872EF"/>
    <w:rsid w:val="00A90968"/>
    <w:rsid w:val="00AA0887"/>
    <w:rsid w:val="00AD2FBE"/>
    <w:rsid w:val="00B046D5"/>
    <w:rsid w:val="00B433A3"/>
    <w:rsid w:val="00B62EA8"/>
    <w:rsid w:val="00B653A6"/>
    <w:rsid w:val="00BD37F1"/>
    <w:rsid w:val="00C11AB8"/>
    <w:rsid w:val="00C15282"/>
    <w:rsid w:val="00C16864"/>
    <w:rsid w:val="00C17901"/>
    <w:rsid w:val="00C47C07"/>
    <w:rsid w:val="00C5034F"/>
    <w:rsid w:val="00C73126"/>
    <w:rsid w:val="00CA42B4"/>
    <w:rsid w:val="00CC3256"/>
    <w:rsid w:val="00CD6A01"/>
    <w:rsid w:val="00CE1877"/>
    <w:rsid w:val="00D1208B"/>
    <w:rsid w:val="00D26DB6"/>
    <w:rsid w:val="00D3360B"/>
    <w:rsid w:val="00D57687"/>
    <w:rsid w:val="00D81818"/>
    <w:rsid w:val="00DA607A"/>
    <w:rsid w:val="00DE264C"/>
    <w:rsid w:val="00DF5D6D"/>
    <w:rsid w:val="00DF76EE"/>
    <w:rsid w:val="00E12A5A"/>
    <w:rsid w:val="00E546AC"/>
    <w:rsid w:val="00E560DA"/>
    <w:rsid w:val="00E56B09"/>
    <w:rsid w:val="00E61A14"/>
    <w:rsid w:val="00E7077F"/>
    <w:rsid w:val="00E81CD8"/>
    <w:rsid w:val="00E94943"/>
    <w:rsid w:val="00EC7C1F"/>
    <w:rsid w:val="00ED6FE5"/>
    <w:rsid w:val="00F3094E"/>
    <w:rsid w:val="00F36A9B"/>
    <w:rsid w:val="00F5438C"/>
    <w:rsid w:val="00F6684E"/>
    <w:rsid w:val="00F66B35"/>
    <w:rsid w:val="00F8137B"/>
    <w:rsid w:val="00FB113C"/>
    <w:rsid w:val="00FB5C6F"/>
    <w:rsid w:val="00FE1AC9"/>
    <w:rsid w:val="00FF1C56"/>
    <w:rsid w:val="00FF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E3880"/>
  <w15:chartTrackingRefBased/>
  <w15:docId w15:val="{C2437B94-619D-4531-82DD-1E0DE91A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AC9"/>
    <w:pPr>
      <w:suppressAutoHyphens/>
      <w:spacing w:after="0" w:line="300" w:lineRule="atLeast"/>
    </w:pPr>
    <w:rPr>
      <w:rFonts w:ascii="Arial" w:eastAsia="Times" w:hAnsi="Arial" w:cs="Arial"/>
      <w:sz w:val="20"/>
      <w:szCs w:val="20"/>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07CA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0C1D0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1D01"/>
    <w:rPr>
      <w:rFonts w:ascii="Segoe UI" w:hAnsi="Segoe UI" w:cs="Segoe UI"/>
      <w:sz w:val="18"/>
      <w:szCs w:val="18"/>
      <w:lang w:val="en-GB"/>
    </w:rPr>
  </w:style>
  <w:style w:type="paragraph" w:styleId="En-tte">
    <w:name w:val="header"/>
    <w:basedOn w:val="Normal"/>
    <w:link w:val="En-tteCar"/>
    <w:uiPriority w:val="99"/>
    <w:unhideWhenUsed/>
    <w:rsid w:val="000C1D01"/>
    <w:pPr>
      <w:tabs>
        <w:tab w:val="center" w:pos="4536"/>
        <w:tab w:val="right" w:pos="9072"/>
      </w:tabs>
      <w:spacing w:line="240" w:lineRule="auto"/>
    </w:pPr>
  </w:style>
  <w:style w:type="character" w:customStyle="1" w:styleId="En-tteCar">
    <w:name w:val="En-tête Car"/>
    <w:basedOn w:val="Policepardfaut"/>
    <w:link w:val="En-tte"/>
    <w:uiPriority w:val="99"/>
    <w:rsid w:val="000C1D01"/>
    <w:rPr>
      <w:lang w:val="en-GB"/>
    </w:rPr>
  </w:style>
  <w:style w:type="paragraph" w:styleId="Pieddepage">
    <w:name w:val="footer"/>
    <w:basedOn w:val="Normal"/>
    <w:link w:val="PieddepageCar"/>
    <w:uiPriority w:val="99"/>
    <w:unhideWhenUsed/>
    <w:rsid w:val="000C1D01"/>
    <w:pPr>
      <w:tabs>
        <w:tab w:val="center" w:pos="4536"/>
        <w:tab w:val="right" w:pos="9072"/>
      </w:tabs>
      <w:spacing w:line="240" w:lineRule="auto"/>
    </w:pPr>
  </w:style>
  <w:style w:type="character" w:customStyle="1" w:styleId="PieddepageCar">
    <w:name w:val="Pied de page Car"/>
    <w:basedOn w:val="Policepardfaut"/>
    <w:link w:val="Pieddepage"/>
    <w:uiPriority w:val="99"/>
    <w:rsid w:val="000C1D01"/>
    <w:rPr>
      <w:lang w:val="en-GB"/>
    </w:rPr>
  </w:style>
  <w:style w:type="character" w:styleId="Lienhypertexte">
    <w:name w:val="Hyperlink"/>
    <w:rsid w:val="00FE1AC9"/>
    <w:rPr>
      <w:color w:val="0000FF"/>
      <w:u w:val="single"/>
    </w:rPr>
  </w:style>
  <w:style w:type="character" w:styleId="Accentuation">
    <w:name w:val="Emphasis"/>
    <w:qFormat/>
    <w:rsid w:val="00FE1AC9"/>
    <w:rPr>
      <w:i/>
      <w:iCs/>
    </w:rPr>
  </w:style>
  <w:style w:type="paragraph" w:customStyle="1" w:styleId="Default">
    <w:name w:val="Default"/>
    <w:rsid w:val="00FE1AC9"/>
    <w:pPr>
      <w:autoSpaceDE w:val="0"/>
      <w:autoSpaceDN w:val="0"/>
      <w:adjustRightInd w:val="0"/>
      <w:spacing w:after="0" w:line="240" w:lineRule="auto"/>
    </w:pPr>
    <w:rPr>
      <w:rFonts w:ascii="Arial" w:eastAsia="Calibri" w:hAnsi="Arial" w:cs="Arial"/>
      <w:color w:val="000000"/>
      <w:sz w:val="24"/>
      <w:szCs w:val="24"/>
      <w:lang w:val="fr-FR"/>
    </w:rPr>
  </w:style>
  <w:style w:type="paragraph" w:styleId="Notedebasdepage">
    <w:name w:val="footnote text"/>
    <w:basedOn w:val="Normal"/>
    <w:link w:val="NotedebasdepageCar"/>
    <w:uiPriority w:val="99"/>
    <w:unhideWhenUsed/>
    <w:qFormat/>
    <w:rsid w:val="00271727"/>
    <w:pPr>
      <w:suppressAutoHyphens w:val="0"/>
      <w:spacing w:line="240" w:lineRule="auto"/>
    </w:pPr>
    <w:rPr>
      <w:rFonts w:ascii="Calibri" w:eastAsia="Calibri" w:hAnsi="Calibri" w:cs="Times New Roman"/>
      <w:lang w:eastAsia="en-US"/>
    </w:rPr>
  </w:style>
  <w:style w:type="character" w:customStyle="1" w:styleId="NotedebasdepageCar">
    <w:name w:val="Note de bas de page Car"/>
    <w:basedOn w:val="Policepardfaut"/>
    <w:link w:val="Notedebasdepage"/>
    <w:uiPriority w:val="99"/>
    <w:rsid w:val="00271727"/>
    <w:rPr>
      <w:rFonts w:ascii="Calibri" w:eastAsia="Calibri" w:hAnsi="Calibri" w:cs="Times New Roman"/>
      <w:sz w:val="20"/>
      <w:szCs w:val="20"/>
      <w:lang w:val="fr-FR"/>
    </w:rPr>
  </w:style>
  <w:style w:type="character" w:styleId="Appelnotedebasdep">
    <w:name w:val="footnote reference"/>
    <w:link w:val="BVIfnrChar1"/>
    <w:uiPriority w:val="99"/>
    <w:unhideWhenUsed/>
    <w:qFormat/>
    <w:rsid w:val="00271727"/>
    <w:rPr>
      <w:vertAlign w:val="superscript"/>
    </w:rPr>
  </w:style>
  <w:style w:type="paragraph" w:customStyle="1" w:styleId="BVIfnrChar1">
    <w:name w:val="BVI fnr Char1"/>
    <w:basedOn w:val="Normal"/>
    <w:link w:val="Appelnotedebasdep"/>
    <w:uiPriority w:val="99"/>
    <w:rsid w:val="00271727"/>
    <w:pPr>
      <w:suppressAutoHyphens w:val="0"/>
      <w:spacing w:line="240" w:lineRule="exact"/>
      <w:jc w:val="both"/>
    </w:pPr>
    <w:rPr>
      <w:rFonts w:asciiTheme="minorHAnsi" w:eastAsiaTheme="minorHAnsi" w:hAnsiTheme="minorHAnsi" w:cstheme="minorBidi"/>
      <w:sz w:val="22"/>
      <w:szCs w:val="22"/>
      <w:vertAlign w:val="superscript"/>
      <w:lang w:val="en-US" w:eastAsia="en-US"/>
    </w:rPr>
  </w:style>
  <w:style w:type="paragraph" w:styleId="Paragraphedeliste">
    <w:name w:val="List Paragraph"/>
    <w:basedOn w:val="Normal"/>
    <w:uiPriority w:val="34"/>
    <w:qFormat/>
    <w:rsid w:val="007B0613"/>
    <w:pPr>
      <w:ind w:left="720"/>
      <w:contextualSpacing/>
    </w:pPr>
  </w:style>
  <w:style w:type="character" w:styleId="lev">
    <w:name w:val="Strong"/>
    <w:basedOn w:val="Policepardfaut"/>
    <w:uiPriority w:val="22"/>
    <w:qFormat/>
    <w:rsid w:val="00544E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31656">
      <w:bodyDiv w:val="1"/>
      <w:marLeft w:val="0"/>
      <w:marRight w:val="0"/>
      <w:marTop w:val="0"/>
      <w:marBottom w:val="0"/>
      <w:divBdr>
        <w:top w:val="none" w:sz="0" w:space="0" w:color="auto"/>
        <w:left w:val="none" w:sz="0" w:space="0" w:color="auto"/>
        <w:bottom w:val="none" w:sz="0" w:space="0" w:color="auto"/>
        <w:right w:val="none" w:sz="0" w:space="0" w:color="auto"/>
      </w:divBdr>
    </w:div>
    <w:div w:id="687803451">
      <w:bodyDiv w:val="1"/>
      <w:marLeft w:val="0"/>
      <w:marRight w:val="0"/>
      <w:marTop w:val="0"/>
      <w:marBottom w:val="0"/>
      <w:divBdr>
        <w:top w:val="none" w:sz="0" w:space="0" w:color="auto"/>
        <w:left w:val="none" w:sz="0" w:space="0" w:color="auto"/>
        <w:bottom w:val="none" w:sz="0" w:space="0" w:color="auto"/>
        <w:right w:val="none" w:sz="0" w:space="0" w:color="auto"/>
      </w:divBdr>
    </w:div>
    <w:div w:id="703989350">
      <w:bodyDiv w:val="1"/>
      <w:marLeft w:val="0"/>
      <w:marRight w:val="0"/>
      <w:marTop w:val="0"/>
      <w:marBottom w:val="0"/>
      <w:divBdr>
        <w:top w:val="none" w:sz="0" w:space="0" w:color="auto"/>
        <w:left w:val="none" w:sz="0" w:space="0" w:color="auto"/>
        <w:bottom w:val="none" w:sz="0" w:space="0" w:color="auto"/>
        <w:right w:val="none" w:sz="0" w:space="0" w:color="auto"/>
      </w:divBdr>
    </w:div>
    <w:div w:id="833570228">
      <w:bodyDiv w:val="1"/>
      <w:marLeft w:val="0"/>
      <w:marRight w:val="0"/>
      <w:marTop w:val="0"/>
      <w:marBottom w:val="0"/>
      <w:divBdr>
        <w:top w:val="none" w:sz="0" w:space="0" w:color="auto"/>
        <w:left w:val="none" w:sz="0" w:space="0" w:color="auto"/>
        <w:bottom w:val="none" w:sz="0" w:space="0" w:color="auto"/>
        <w:right w:val="none" w:sz="0" w:space="0" w:color="auto"/>
      </w:divBdr>
    </w:div>
    <w:div w:id="1041710082">
      <w:bodyDiv w:val="1"/>
      <w:marLeft w:val="0"/>
      <w:marRight w:val="0"/>
      <w:marTop w:val="0"/>
      <w:marBottom w:val="0"/>
      <w:divBdr>
        <w:top w:val="none" w:sz="0" w:space="0" w:color="auto"/>
        <w:left w:val="none" w:sz="0" w:space="0" w:color="auto"/>
        <w:bottom w:val="none" w:sz="0" w:space="0" w:color="auto"/>
        <w:right w:val="none" w:sz="0" w:space="0" w:color="auto"/>
      </w:divBdr>
    </w:div>
    <w:div w:id="1356733593">
      <w:bodyDiv w:val="1"/>
      <w:marLeft w:val="0"/>
      <w:marRight w:val="0"/>
      <w:marTop w:val="0"/>
      <w:marBottom w:val="0"/>
      <w:divBdr>
        <w:top w:val="none" w:sz="0" w:space="0" w:color="auto"/>
        <w:left w:val="none" w:sz="0" w:space="0" w:color="auto"/>
        <w:bottom w:val="none" w:sz="0" w:space="0" w:color="auto"/>
        <w:right w:val="none" w:sz="0" w:space="0" w:color="auto"/>
      </w:divBdr>
    </w:div>
    <w:div w:id="1633168804">
      <w:bodyDiv w:val="1"/>
      <w:marLeft w:val="0"/>
      <w:marRight w:val="0"/>
      <w:marTop w:val="0"/>
      <w:marBottom w:val="0"/>
      <w:divBdr>
        <w:top w:val="none" w:sz="0" w:space="0" w:color="auto"/>
        <w:left w:val="none" w:sz="0" w:space="0" w:color="auto"/>
        <w:bottom w:val="none" w:sz="0" w:space="0" w:color="auto"/>
        <w:right w:val="none" w:sz="0" w:space="0" w:color="auto"/>
      </w:divBdr>
    </w:div>
    <w:div w:id="1692802068">
      <w:bodyDiv w:val="1"/>
      <w:marLeft w:val="0"/>
      <w:marRight w:val="0"/>
      <w:marTop w:val="0"/>
      <w:marBottom w:val="0"/>
      <w:divBdr>
        <w:top w:val="none" w:sz="0" w:space="0" w:color="auto"/>
        <w:left w:val="none" w:sz="0" w:space="0" w:color="auto"/>
        <w:bottom w:val="none" w:sz="0" w:space="0" w:color="auto"/>
        <w:right w:val="none" w:sz="0" w:space="0" w:color="auto"/>
      </w:divBdr>
    </w:div>
    <w:div w:id="209192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19600F9A71CB4A8035A1561649DAB9" ma:contentTypeVersion="12" ma:contentTypeDescription="Create a new document." ma:contentTypeScope="" ma:versionID="83721c73012507fde20d866b1538b6a3">
  <xsd:schema xmlns:xsd="http://www.w3.org/2001/XMLSchema" xmlns:xs="http://www.w3.org/2001/XMLSchema" xmlns:p="http://schemas.microsoft.com/office/2006/metadata/properties" xmlns:ns2="a7afb4a6-0778-4c5c-bba4-6140bcadfe7d" xmlns:ns3="26528c1c-c2ac-46fa-a0a1-8b6efa746e8f" targetNamespace="http://schemas.microsoft.com/office/2006/metadata/properties" ma:root="true" ma:fieldsID="bf413413ecc1f673f222b919fe34c18b" ns2:_="" ns3:_="">
    <xsd:import namespace="a7afb4a6-0778-4c5c-bba4-6140bcadfe7d"/>
    <xsd:import namespace="26528c1c-c2ac-46fa-a0a1-8b6efa746e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fb4a6-0778-4c5c-bba4-6140bcadfe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528c1c-c2ac-46fa-a0a1-8b6efa746e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4F8C2-A378-4FA1-83BC-0FAF9C012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fb4a6-0778-4c5c-bba4-6140bcadfe7d"/>
    <ds:schemaRef ds:uri="26528c1c-c2ac-46fa-a0a1-8b6efa746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F7D33-7871-4DC7-B96D-2836990546B8}">
  <ds:schemaRefs>
    <ds:schemaRef ds:uri="http://schemas.microsoft.com/sharepoint/v3/contenttype/forms"/>
  </ds:schemaRefs>
</ds:datastoreItem>
</file>

<file path=customXml/itemProps3.xml><?xml version="1.0" encoding="utf-8"?>
<ds:datastoreItem xmlns:ds="http://schemas.openxmlformats.org/officeDocument/2006/customXml" ds:itemID="{13208B26-B9CF-467A-B486-CC7227ACDE6F}">
  <ds:schemaRefs>
    <ds:schemaRef ds:uri="http://schemas.openxmlformats.org/officeDocument/2006/bibliography"/>
  </ds:schemaRefs>
</ds:datastoreItem>
</file>

<file path=customXml/itemProps4.xml><?xml version="1.0" encoding="utf-8"?>
<ds:datastoreItem xmlns:ds="http://schemas.openxmlformats.org/officeDocument/2006/customXml" ds:itemID="{F0832E9A-7665-43A8-909C-D3C242A278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1611</Words>
  <Characters>8863</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Begona</dc:creator>
  <cp:keywords/>
  <dc:description/>
  <cp:lastModifiedBy>Emmanuel Mounier</cp:lastModifiedBy>
  <cp:revision>15</cp:revision>
  <dcterms:created xsi:type="dcterms:W3CDTF">2024-01-24T15:34:00Z</dcterms:created>
  <dcterms:modified xsi:type="dcterms:W3CDTF">2024-03-06T12:47:00Z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0x010100AC19600F9A71CB4A8035A1561649DAB9</vt:lpwstr>
  </property>
</Properties>
</file>