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769A" w14:textId="4778AFF1" w:rsidR="00694867" w:rsidRPr="0045686F" w:rsidRDefault="0045686F" w:rsidP="0045686F">
      <w:pPr>
        <w:jc w:val="center"/>
        <w:rPr>
          <w:rFonts w:ascii="Arial" w:hAnsi="Arial" w:cs="Arial"/>
          <w:b/>
          <w:i/>
          <w:sz w:val="20"/>
          <w:szCs w:val="20"/>
        </w:rPr>
      </w:pPr>
      <w:r w:rsidRPr="0045686F">
        <w:rPr>
          <w:rFonts w:ascii="Arial" w:hAnsi="Arial" w:cs="Arial"/>
          <w:b/>
          <w:smallCaps/>
          <w:noProof/>
          <w:sz w:val="20"/>
          <w:szCs w:val="20"/>
          <w:lang w:val="fr-FR" w:eastAsia="fr-FR"/>
        </w:rPr>
        <w:drawing>
          <wp:inline distT="0" distB="0" distL="0" distR="0" wp14:anchorId="73252385" wp14:editId="72D0A584">
            <wp:extent cx="1885950" cy="1257642"/>
            <wp:effectExtent l="0" t="0" r="0" b="0"/>
            <wp:docPr id="26" name="Picture 26" descr="C:\Users\Waleed\Desktop\expertis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leed\Desktop\expertisefr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8515" cy="1259352"/>
                    </a:xfrm>
                    <a:prstGeom prst="rect">
                      <a:avLst/>
                    </a:prstGeom>
                    <a:noFill/>
                    <a:ln>
                      <a:noFill/>
                    </a:ln>
                  </pic:spPr>
                </pic:pic>
              </a:graphicData>
            </a:graphic>
          </wp:inline>
        </w:drawing>
      </w:r>
    </w:p>
    <w:p w14:paraId="4658AE1D" w14:textId="77777777" w:rsidR="00694867" w:rsidRPr="0045686F" w:rsidRDefault="00694867" w:rsidP="00694867">
      <w:pPr>
        <w:ind w:left="-140" w:right="-86"/>
        <w:jc w:val="center"/>
        <w:rPr>
          <w:rFonts w:ascii="Arial" w:hAnsi="Arial" w:cs="Arial"/>
          <w:b/>
          <w:smallCaps/>
          <w:sz w:val="20"/>
          <w:szCs w:val="20"/>
        </w:rPr>
      </w:pPr>
    </w:p>
    <w:p w14:paraId="531C62E7" w14:textId="77777777" w:rsidR="00694867" w:rsidRPr="0045686F" w:rsidRDefault="00694867" w:rsidP="00FA35E5">
      <w:pPr>
        <w:tabs>
          <w:tab w:val="left" w:pos="1276"/>
        </w:tabs>
        <w:rPr>
          <w:rFonts w:ascii="Arial" w:hAnsi="Arial" w:cs="Arial"/>
          <w:b/>
          <w:sz w:val="20"/>
          <w:szCs w:val="20"/>
        </w:rPr>
      </w:pPr>
    </w:p>
    <w:p w14:paraId="030B25FE" w14:textId="1DCFD1E2" w:rsidR="003C6257" w:rsidRPr="0045686F" w:rsidRDefault="00FE0F2B" w:rsidP="00E32D6F">
      <w:pPr>
        <w:tabs>
          <w:tab w:val="left" w:pos="1276"/>
        </w:tabs>
        <w:jc w:val="center"/>
        <w:rPr>
          <w:rFonts w:ascii="Arial" w:hAnsi="Arial" w:cs="Arial"/>
          <w:b/>
          <w:sz w:val="20"/>
          <w:szCs w:val="20"/>
        </w:rPr>
      </w:pPr>
      <w:r>
        <w:rPr>
          <w:rFonts w:ascii="Arial" w:hAnsi="Arial" w:cs="Arial"/>
          <w:b/>
          <w:sz w:val="20"/>
          <w:szCs w:val="20"/>
        </w:rPr>
        <w:t>JOB DESCRIPTION</w:t>
      </w:r>
      <w:r w:rsidRPr="0045686F">
        <w:rPr>
          <w:rFonts w:ascii="Arial" w:hAnsi="Arial" w:cs="Arial"/>
          <w:b/>
          <w:sz w:val="20"/>
          <w:szCs w:val="20"/>
        </w:rPr>
        <w:t xml:space="preserve"> </w:t>
      </w:r>
    </w:p>
    <w:p w14:paraId="5DBD2E3B" w14:textId="77777777" w:rsidR="00FA35E5" w:rsidRPr="0045686F" w:rsidRDefault="00FA35E5" w:rsidP="00435B1D">
      <w:pPr>
        <w:tabs>
          <w:tab w:val="left" w:pos="1276"/>
        </w:tabs>
        <w:jc w:val="center"/>
        <w:rPr>
          <w:rFonts w:ascii="Arial" w:hAnsi="Arial" w:cs="Arial"/>
          <w:b/>
          <w:sz w:val="20"/>
          <w:szCs w:val="20"/>
        </w:rPr>
      </w:pPr>
    </w:p>
    <w:p w14:paraId="3DA366AD" w14:textId="78E02B79" w:rsidR="00000180" w:rsidRPr="0045686F" w:rsidRDefault="00FE0F2B" w:rsidP="00FA35E5">
      <w:pPr>
        <w:jc w:val="center"/>
        <w:rPr>
          <w:rFonts w:ascii="Arial" w:hAnsi="Arial" w:cs="Arial"/>
          <w:b/>
          <w:bCs/>
          <w:sz w:val="20"/>
          <w:szCs w:val="20"/>
        </w:rPr>
      </w:pPr>
      <w:r>
        <w:rPr>
          <w:rFonts w:ascii="Arial" w:hAnsi="Arial" w:cs="Arial"/>
          <w:b/>
          <w:bCs/>
          <w:sz w:val="20"/>
          <w:szCs w:val="20"/>
        </w:rPr>
        <w:t xml:space="preserve">Position: </w:t>
      </w:r>
      <w:r w:rsidR="00DC722B">
        <w:rPr>
          <w:rFonts w:ascii="Arial" w:hAnsi="Arial" w:cs="Arial"/>
          <w:b/>
          <w:bCs/>
          <w:sz w:val="20"/>
          <w:szCs w:val="20"/>
        </w:rPr>
        <w:t>Administrative and Financial Assistant</w:t>
      </w:r>
      <w:r w:rsidR="0045686F" w:rsidRPr="0045686F">
        <w:rPr>
          <w:rFonts w:ascii="Arial" w:hAnsi="Arial" w:cs="Arial"/>
          <w:b/>
          <w:bCs/>
          <w:sz w:val="20"/>
          <w:szCs w:val="20"/>
        </w:rPr>
        <w:t xml:space="preserve"> for the Restoration and Opening to the Public of the National Palace Ethiopia</w:t>
      </w:r>
      <w:r w:rsidR="00BF39E0" w:rsidRPr="0045686F">
        <w:rPr>
          <w:rFonts w:ascii="Arial" w:hAnsi="Arial" w:cs="Arial"/>
          <w:b/>
          <w:bCs/>
          <w:sz w:val="20"/>
          <w:szCs w:val="20"/>
        </w:rPr>
        <w:t xml:space="preserve"> </w:t>
      </w:r>
    </w:p>
    <w:p w14:paraId="40A6D224" w14:textId="77777777" w:rsidR="00FA35E5" w:rsidRPr="0045686F" w:rsidRDefault="00FA35E5" w:rsidP="00FA35E5">
      <w:pPr>
        <w:jc w:val="center"/>
        <w:rPr>
          <w:rFonts w:ascii="Arial" w:hAnsi="Arial" w:cs="Arial"/>
          <w:b/>
          <w:bCs/>
          <w:sz w:val="20"/>
          <w:szCs w:val="20"/>
        </w:rPr>
      </w:pPr>
    </w:p>
    <w:p w14:paraId="5AD87A01" w14:textId="77777777" w:rsidR="00FA35E5" w:rsidRPr="0045686F" w:rsidRDefault="00FA35E5" w:rsidP="00FA35E5">
      <w:pPr>
        <w:jc w:val="center"/>
        <w:rPr>
          <w:rFonts w:ascii="Arial" w:hAnsi="Arial" w:cs="Arial"/>
          <w:b/>
          <w:bCs/>
          <w:sz w:val="20"/>
          <w:szCs w:val="20"/>
        </w:rPr>
      </w:pPr>
    </w:p>
    <w:p w14:paraId="3DCD6AC7" w14:textId="439A989E" w:rsidR="00000180" w:rsidRPr="0045686F" w:rsidRDefault="00000180" w:rsidP="00BE59F1">
      <w:pPr>
        <w:numPr>
          <w:ilvl w:val="0"/>
          <w:numId w:val="1"/>
        </w:numPr>
        <w:jc w:val="both"/>
        <w:rPr>
          <w:rFonts w:ascii="Arial" w:hAnsi="Arial" w:cs="Arial"/>
          <w:b/>
          <w:bCs/>
          <w:sz w:val="20"/>
          <w:szCs w:val="20"/>
        </w:rPr>
      </w:pPr>
      <w:r w:rsidRPr="0045686F">
        <w:rPr>
          <w:rFonts w:ascii="Arial" w:hAnsi="Arial" w:cs="Arial"/>
          <w:b/>
          <w:bCs/>
          <w:sz w:val="20"/>
          <w:szCs w:val="20"/>
        </w:rPr>
        <w:t>BACKGROUND</w:t>
      </w:r>
      <w:r w:rsidR="00FE0F2B">
        <w:rPr>
          <w:rFonts w:ascii="Arial" w:hAnsi="Arial" w:cs="Arial"/>
          <w:b/>
          <w:bCs/>
          <w:sz w:val="20"/>
          <w:szCs w:val="20"/>
        </w:rPr>
        <w:t xml:space="preserve"> OF THE PROJECT</w:t>
      </w:r>
    </w:p>
    <w:p w14:paraId="0C863C26" w14:textId="77777777" w:rsidR="00000180" w:rsidRPr="0045686F" w:rsidRDefault="00000180" w:rsidP="00BE59F1">
      <w:pPr>
        <w:jc w:val="both"/>
        <w:rPr>
          <w:rFonts w:ascii="Arial" w:hAnsi="Arial" w:cs="Arial"/>
          <w:sz w:val="20"/>
          <w:szCs w:val="20"/>
        </w:rPr>
      </w:pPr>
    </w:p>
    <w:p w14:paraId="12C368FF" w14:textId="77777777"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 xml:space="preserve">Expertise France implements the AFD funded project dedicated to support the restauration and the opening to the public of the National Palace of Addis-Ababa, also known as Jubilee Palace. </w:t>
      </w:r>
    </w:p>
    <w:p w14:paraId="6D9FB974" w14:textId="77777777" w:rsidR="00C82332" w:rsidRPr="00C82332" w:rsidRDefault="00C82332" w:rsidP="00C82332">
      <w:pPr>
        <w:jc w:val="both"/>
        <w:rPr>
          <w:rFonts w:ascii="Arial" w:hAnsi="Arial" w:cs="Arial"/>
          <w:sz w:val="20"/>
          <w:szCs w:val="20"/>
          <w:lang w:val="en-US"/>
        </w:rPr>
      </w:pPr>
      <w:r w:rsidRPr="00C82332">
        <w:rPr>
          <w:rFonts w:ascii="Arial" w:hAnsi="Arial" w:cs="Arial"/>
          <w:sz w:val="20"/>
          <w:szCs w:val="20"/>
          <w:lang w:val="en-US"/>
        </w:rPr>
        <w:t xml:space="preserve">The overall objective of this intervention is to support Ethiopia in the conservation and </w:t>
      </w:r>
      <w:proofErr w:type="spellStart"/>
      <w:r w:rsidRPr="00C82332">
        <w:rPr>
          <w:rFonts w:ascii="Arial" w:hAnsi="Arial" w:cs="Arial"/>
          <w:sz w:val="20"/>
          <w:szCs w:val="20"/>
          <w:lang w:val="en-US"/>
        </w:rPr>
        <w:t>valorisation</w:t>
      </w:r>
      <w:proofErr w:type="spellEnd"/>
      <w:r w:rsidRPr="00C82332">
        <w:rPr>
          <w:rFonts w:ascii="Arial" w:hAnsi="Arial" w:cs="Arial"/>
          <w:sz w:val="20"/>
          <w:szCs w:val="20"/>
          <w:lang w:val="en-US"/>
        </w:rPr>
        <w:t xml:space="preserve"> of its Cultural and Historical sites in order to give the Ethiopian people better access to their own heritage.</w:t>
      </w:r>
      <w:r w:rsidRPr="00C82332">
        <w:rPr>
          <w:rFonts w:ascii="Arial" w:hAnsi="Arial" w:cs="Arial"/>
        </w:rPr>
        <w:t xml:space="preserve"> </w:t>
      </w:r>
      <w:r w:rsidRPr="00C82332">
        <w:rPr>
          <w:rFonts w:ascii="Arial" w:hAnsi="Arial" w:cs="Arial"/>
          <w:sz w:val="20"/>
          <w:szCs w:val="20"/>
          <w:lang w:val="en-US"/>
        </w:rPr>
        <w:t>The specific objectives are to:</w:t>
      </w:r>
    </w:p>
    <w:p w14:paraId="2017C7E3" w14:textId="77777777" w:rsidR="00C82332" w:rsidRDefault="00C82332" w:rsidP="00C82332">
      <w:pPr>
        <w:pStyle w:val="Paragraphedeliste"/>
        <w:numPr>
          <w:ilvl w:val="0"/>
          <w:numId w:val="30"/>
        </w:numPr>
        <w:jc w:val="both"/>
        <w:rPr>
          <w:rFonts w:ascii="Arial" w:hAnsi="Arial" w:cs="Arial"/>
          <w:sz w:val="20"/>
          <w:szCs w:val="20"/>
          <w:lang w:val="en-US"/>
        </w:rPr>
      </w:pPr>
      <w:r w:rsidRPr="00C82332">
        <w:rPr>
          <w:rFonts w:ascii="Arial" w:hAnsi="Arial" w:cs="Arial"/>
          <w:sz w:val="20"/>
          <w:szCs w:val="20"/>
          <w:lang w:val="en-US"/>
        </w:rPr>
        <w:t>Provide support to the Ethiopian authorities in the definition and planning of an architectural project (design/works) consisting in restoring the National Palace of Addis Ababa as well as the cultural, scientific and historical project leading to the opening the Palace and its gardens to the public.</w:t>
      </w:r>
    </w:p>
    <w:p w14:paraId="2A90120A" w14:textId="41F2F117" w:rsidR="00C82332" w:rsidRPr="00C82332" w:rsidRDefault="00C82332" w:rsidP="00C82332">
      <w:pPr>
        <w:pStyle w:val="Paragraphedeliste"/>
        <w:numPr>
          <w:ilvl w:val="0"/>
          <w:numId w:val="30"/>
        </w:numPr>
        <w:jc w:val="both"/>
        <w:rPr>
          <w:rFonts w:ascii="Arial" w:hAnsi="Arial" w:cs="Arial"/>
          <w:sz w:val="20"/>
          <w:szCs w:val="20"/>
          <w:lang w:val="en-US"/>
        </w:rPr>
      </w:pPr>
      <w:r w:rsidRPr="00C82332">
        <w:rPr>
          <w:rFonts w:ascii="Arial" w:hAnsi="Arial" w:cs="Arial"/>
          <w:sz w:val="20"/>
          <w:szCs w:val="20"/>
          <w:lang w:val="en-US"/>
        </w:rPr>
        <w:t>Provide technical assistance to the Palace Administration to the definition and operationalization of the model of governance of the National Palace for the opening to the public.</w:t>
      </w:r>
    </w:p>
    <w:p w14:paraId="7410D5AF" w14:textId="77777777" w:rsidR="00C82332" w:rsidRPr="00C82332" w:rsidRDefault="00C82332" w:rsidP="00C82332">
      <w:pPr>
        <w:jc w:val="both"/>
        <w:rPr>
          <w:rFonts w:ascii="Arial" w:hAnsi="Arial" w:cs="Arial"/>
          <w:sz w:val="20"/>
          <w:szCs w:val="20"/>
          <w:lang w:val="en-US"/>
        </w:rPr>
      </w:pPr>
    </w:p>
    <w:p w14:paraId="44E2826D" w14:textId="77777777" w:rsidR="00C82332" w:rsidRPr="00C82332" w:rsidRDefault="00C82332" w:rsidP="00C82332">
      <w:pPr>
        <w:jc w:val="both"/>
        <w:rPr>
          <w:rFonts w:ascii="Arial" w:hAnsi="Arial" w:cs="Arial"/>
          <w:sz w:val="20"/>
          <w:lang w:val="en-US" w:eastAsia="fr-FR"/>
        </w:rPr>
      </w:pPr>
      <w:r w:rsidRPr="00C82332">
        <w:rPr>
          <w:rFonts w:ascii="Arial" w:hAnsi="Arial" w:cs="Arial"/>
          <w:sz w:val="20"/>
          <w:szCs w:val="20"/>
          <w:lang w:val="en-US"/>
        </w:rPr>
        <w:t xml:space="preserve">The main expected result is the creation of a cultural and heritage landmark, with a sustainable economic and management model, and high standard scientific and cultural content according to the international standards </w:t>
      </w:r>
    </w:p>
    <w:p w14:paraId="40B26025" w14:textId="76A3409E"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 xml:space="preserve">Three main component are composing the project: </w:t>
      </w:r>
    </w:p>
    <w:p w14:paraId="161F4F66" w14:textId="77777777" w:rsidR="00C82332" w:rsidRPr="00C82332" w:rsidRDefault="00C82332" w:rsidP="00C82332">
      <w:pPr>
        <w:pStyle w:val="Paragraphedeliste"/>
        <w:numPr>
          <w:ilvl w:val="0"/>
          <w:numId w:val="29"/>
        </w:numPr>
        <w:jc w:val="both"/>
        <w:rPr>
          <w:rFonts w:ascii="Arial" w:hAnsi="Arial" w:cs="Arial"/>
          <w:sz w:val="20"/>
          <w:lang w:val="en-US" w:eastAsia="fr-FR"/>
        </w:rPr>
      </w:pPr>
      <w:r w:rsidRPr="00C82332">
        <w:rPr>
          <w:rFonts w:ascii="Arial" w:hAnsi="Arial" w:cs="Arial"/>
          <w:sz w:val="20"/>
          <w:lang w:val="en-US" w:eastAsia="fr-FR"/>
        </w:rPr>
        <w:t>Component 1: Support for the overall coordination of the implementation of the project: the main objective of component 1 is to assist the administration of the Palace in the daily management of the project.</w:t>
      </w:r>
    </w:p>
    <w:p w14:paraId="4A35BB5E" w14:textId="77777777" w:rsidR="00C82332" w:rsidRPr="00C82332" w:rsidRDefault="00C82332" w:rsidP="00C82332">
      <w:pPr>
        <w:pStyle w:val="Paragraphedeliste"/>
        <w:numPr>
          <w:ilvl w:val="0"/>
          <w:numId w:val="29"/>
        </w:numPr>
        <w:jc w:val="both"/>
        <w:rPr>
          <w:rFonts w:ascii="Arial" w:hAnsi="Arial" w:cs="Arial"/>
          <w:sz w:val="20"/>
          <w:lang w:val="en-US" w:eastAsia="fr-FR"/>
        </w:rPr>
      </w:pPr>
      <w:r w:rsidRPr="00C82332">
        <w:rPr>
          <w:rFonts w:ascii="Arial" w:hAnsi="Arial" w:cs="Arial"/>
          <w:sz w:val="20"/>
          <w:lang w:val="en-US" w:eastAsia="fr-FR"/>
        </w:rPr>
        <w:t>Component 2: Support for monitoring the architectural design and civil works for the rehabilitation of the Palace: the main objective of this component is the rehabilitation and renovation of the palace in order to open it to the public.</w:t>
      </w:r>
    </w:p>
    <w:p w14:paraId="0A61F1A6" w14:textId="77777777" w:rsidR="00C82332" w:rsidRPr="00C82332" w:rsidRDefault="00C82332" w:rsidP="00C82332">
      <w:pPr>
        <w:pStyle w:val="Paragraphedeliste"/>
        <w:numPr>
          <w:ilvl w:val="0"/>
          <w:numId w:val="29"/>
        </w:numPr>
        <w:jc w:val="both"/>
        <w:rPr>
          <w:rFonts w:ascii="Arial" w:hAnsi="Arial" w:cs="Arial"/>
          <w:sz w:val="20"/>
          <w:lang w:val="en-US" w:eastAsia="fr-FR"/>
        </w:rPr>
      </w:pPr>
      <w:r w:rsidRPr="00C82332">
        <w:rPr>
          <w:rFonts w:ascii="Arial" w:hAnsi="Arial" w:cs="Arial"/>
          <w:sz w:val="20"/>
          <w:lang w:val="en-US" w:eastAsia="fr-FR"/>
        </w:rPr>
        <w:t>Component 3: Support for the definition and operationalization of the governance model of the National Palace: the objective of this component is to ensure the economic, legal and scientific sustainability of the palace</w:t>
      </w:r>
    </w:p>
    <w:p w14:paraId="6A802161" w14:textId="77777777" w:rsidR="00C82332" w:rsidRPr="00C82332" w:rsidRDefault="00C82332" w:rsidP="00C82332">
      <w:pPr>
        <w:jc w:val="both"/>
        <w:rPr>
          <w:rFonts w:ascii="Arial" w:hAnsi="Arial" w:cs="Arial"/>
          <w:sz w:val="20"/>
          <w:lang w:val="en-US" w:eastAsia="fr-FR"/>
        </w:rPr>
      </w:pPr>
    </w:p>
    <w:p w14:paraId="508D694B" w14:textId="3101D275"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 xml:space="preserve">The project runs for 32 months from </w:t>
      </w:r>
      <w:r>
        <w:rPr>
          <w:rFonts w:ascii="Arial" w:hAnsi="Arial" w:cs="Arial"/>
          <w:sz w:val="20"/>
          <w:lang w:val="en-US" w:eastAsia="fr-FR"/>
        </w:rPr>
        <w:t>June</w:t>
      </w:r>
      <w:r w:rsidRPr="00C82332">
        <w:rPr>
          <w:rFonts w:ascii="Arial" w:hAnsi="Arial" w:cs="Arial"/>
          <w:sz w:val="20"/>
          <w:lang w:val="en-US" w:eastAsia="fr-FR"/>
        </w:rPr>
        <w:t xml:space="preserve"> 2020 to December 2022.</w:t>
      </w:r>
    </w:p>
    <w:p w14:paraId="5C0D4107" w14:textId="77777777" w:rsidR="00C82332" w:rsidRPr="00C82332" w:rsidRDefault="00C82332" w:rsidP="00C82332">
      <w:pPr>
        <w:jc w:val="both"/>
        <w:rPr>
          <w:rFonts w:ascii="Arial" w:hAnsi="Arial" w:cs="Arial"/>
          <w:sz w:val="20"/>
          <w:lang w:val="en-US" w:eastAsia="fr-FR"/>
        </w:rPr>
      </w:pPr>
    </w:p>
    <w:p w14:paraId="0384A122" w14:textId="77777777"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 xml:space="preserve">The Palace administration (FDREPA) is the main beneficiary of the project. Responsible for the management, conservation and administration of the National Palace, it directly reports to the Prime Minister Office. The FDREPA are the Project Management entity, in charge of the procurement process with the Technical Assistance provided by Expertise France. </w:t>
      </w:r>
    </w:p>
    <w:p w14:paraId="122644EF" w14:textId="77777777" w:rsidR="00C82332" w:rsidRPr="00C82332" w:rsidRDefault="00C82332" w:rsidP="00C82332">
      <w:pPr>
        <w:jc w:val="both"/>
        <w:rPr>
          <w:rFonts w:ascii="Arial" w:hAnsi="Arial" w:cs="Arial"/>
          <w:sz w:val="20"/>
          <w:lang w:val="en-US" w:eastAsia="fr-FR"/>
        </w:rPr>
      </w:pPr>
    </w:p>
    <w:p w14:paraId="612F4569" w14:textId="77777777" w:rsidR="00C82332" w:rsidRPr="00C82332" w:rsidRDefault="00C82332" w:rsidP="00C82332">
      <w:pPr>
        <w:jc w:val="both"/>
        <w:rPr>
          <w:rFonts w:ascii="Arial" w:hAnsi="Arial" w:cs="Arial"/>
          <w:sz w:val="20"/>
          <w:lang w:val="en-US" w:eastAsia="fr-FR"/>
        </w:rPr>
      </w:pPr>
    </w:p>
    <w:p w14:paraId="6D86BD03" w14:textId="77777777"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In agreement with the FDREPA, Expertise France has defined the activities and construction work to be implemented</w:t>
      </w:r>
    </w:p>
    <w:p w14:paraId="650DFD32" w14:textId="77777777" w:rsidR="00C82332" w:rsidRPr="00C82332" w:rsidRDefault="00C82332" w:rsidP="00C82332">
      <w:pPr>
        <w:jc w:val="both"/>
        <w:rPr>
          <w:rFonts w:ascii="Arial" w:hAnsi="Arial" w:cs="Arial"/>
          <w:sz w:val="20"/>
          <w:lang w:val="en-US" w:eastAsia="fr-FR"/>
        </w:rPr>
      </w:pPr>
    </w:p>
    <w:p w14:paraId="64B75096" w14:textId="034C76CD" w:rsidR="00C82332" w:rsidRPr="00C82332" w:rsidRDefault="00C82332" w:rsidP="00C82332">
      <w:pPr>
        <w:jc w:val="both"/>
        <w:rPr>
          <w:rFonts w:ascii="Arial" w:hAnsi="Arial" w:cs="Arial"/>
          <w:sz w:val="20"/>
          <w:lang w:val="en-US" w:eastAsia="fr-FR"/>
        </w:rPr>
      </w:pPr>
      <w:r w:rsidRPr="00C82332">
        <w:rPr>
          <w:rFonts w:ascii="Arial" w:hAnsi="Arial" w:cs="Arial"/>
          <w:sz w:val="20"/>
          <w:lang w:val="en-US" w:eastAsia="fr-FR"/>
        </w:rPr>
        <w:t xml:space="preserve">While the FDREPA is the </w:t>
      </w:r>
      <w:r w:rsidRPr="00D9376E">
        <w:rPr>
          <w:rFonts w:ascii="Arial" w:hAnsi="Arial" w:cs="Arial"/>
          <w:sz w:val="20"/>
          <w:lang w:val="en-US" w:eastAsia="fr-FR"/>
        </w:rPr>
        <w:t>Contracting Authority, Expertise</w:t>
      </w:r>
      <w:r w:rsidRPr="00D9376E">
        <w:rPr>
          <w:rFonts w:ascii="Arial" w:hAnsi="Arial" w:cs="Arial"/>
          <w:b/>
          <w:sz w:val="20"/>
          <w:lang w:val="en-US" w:eastAsia="fr-FR"/>
        </w:rPr>
        <w:t xml:space="preserve"> </w:t>
      </w:r>
      <w:r w:rsidRPr="00C82332">
        <w:rPr>
          <w:rFonts w:ascii="Arial" w:hAnsi="Arial" w:cs="Arial"/>
          <w:b/>
          <w:sz w:val="20"/>
          <w:lang w:val="en-US" w:eastAsia="fr-FR"/>
        </w:rPr>
        <w:t>France is in charge of the Technical Assistance to the FDREPA, including in the implementation of the right procurement processes.</w:t>
      </w:r>
    </w:p>
    <w:p w14:paraId="14A0C7A2" w14:textId="51082FC4" w:rsidR="006B18F5" w:rsidRPr="0045686F" w:rsidRDefault="006B18F5" w:rsidP="006B18F5">
      <w:pPr>
        <w:jc w:val="both"/>
        <w:rPr>
          <w:rFonts w:ascii="Arial" w:hAnsi="Arial" w:cs="Arial"/>
          <w:sz w:val="20"/>
          <w:szCs w:val="20"/>
          <w:lang w:val="en-US" w:eastAsia="fr-FR"/>
        </w:rPr>
      </w:pPr>
    </w:p>
    <w:p w14:paraId="54441F3F" w14:textId="27D93F7A" w:rsidR="00D9376E" w:rsidRDefault="00D9376E">
      <w:pPr>
        <w:rPr>
          <w:rFonts w:ascii="Arial" w:hAnsi="Arial" w:cs="Arial"/>
          <w:sz w:val="20"/>
          <w:szCs w:val="20"/>
          <w:lang w:val="en-US"/>
        </w:rPr>
      </w:pPr>
      <w:r>
        <w:rPr>
          <w:rFonts w:ascii="Arial" w:hAnsi="Arial" w:cs="Arial"/>
          <w:sz w:val="20"/>
          <w:szCs w:val="20"/>
          <w:lang w:val="en-US"/>
        </w:rPr>
        <w:br w:type="page"/>
      </w:r>
    </w:p>
    <w:p w14:paraId="5464F3B3" w14:textId="77777777" w:rsidR="006B18F5" w:rsidRPr="0045686F" w:rsidRDefault="006B18F5" w:rsidP="00A83AAA">
      <w:pPr>
        <w:jc w:val="both"/>
        <w:rPr>
          <w:rFonts w:ascii="Arial" w:hAnsi="Arial" w:cs="Arial"/>
          <w:sz w:val="20"/>
          <w:szCs w:val="20"/>
          <w:lang w:val="en-US"/>
        </w:rPr>
      </w:pPr>
    </w:p>
    <w:p w14:paraId="546FA7CD" w14:textId="77777777" w:rsidR="006B18F5" w:rsidRPr="0045686F" w:rsidRDefault="006B18F5" w:rsidP="00A83AAA">
      <w:pPr>
        <w:jc w:val="both"/>
        <w:rPr>
          <w:rFonts w:ascii="Arial" w:hAnsi="Arial" w:cs="Arial"/>
          <w:sz w:val="20"/>
          <w:szCs w:val="20"/>
          <w:lang w:val="en-US"/>
        </w:rPr>
      </w:pPr>
    </w:p>
    <w:p w14:paraId="5A853D3C" w14:textId="197556FF" w:rsidR="00B16CCB" w:rsidRPr="0045686F" w:rsidRDefault="00B16CCB" w:rsidP="00BE59F1">
      <w:pPr>
        <w:numPr>
          <w:ilvl w:val="0"/>
          <w:numId w:val="1"/>
        </w:numPr>
        <w:tabs>
          <w:tab w:val="clear" w:pos="360"/>
        </w:tabs>
        <w:ind w:left="284" w:hanging="284"/>
        <w:jc w:val="both"/>
        <w:rPr>
          <w:rFonts w:ascii="Arial" w:hAnsi="Arial" w:cs="Arial"/>
          <w:b/>
          <w:bCs/>
          <w:sz w:val="20"/>
          <w:szCs w:val="20"/>
        </w:rPr>
      </w:pPr>
      <w:r w:rsidRPr="0045686F">
        <w:rPr>
          <w:rFonts w:ascii="Arial" w:hAnsi="Arial" w:cs="Arial"/>
          <w:b/>
          <w:bCs/>
          <w:sz w:val="20"/>
          <w:szCs w:val="20"/>
        </w:rPr>
        <w:t xml:space="preserve">DESCRIPTION OF THE </w:t>
      </w:r>
      <w:r w:rsidR="00FE0F2B">
        <w:rPr>
          <w:rFonts w:ascii="Arial" w:hAnsi="Arial" w:cs="Arial"/>
          <w:b/>
          <w:bCs/>
          <w:sz w:val="20"/>
          <w:szCs w:val="20"/>
        </w:rPr>
        <w:t xml:space="preserve">JOB </w:t>
      </w:r>
      <w:r w:rsidRPr="0045686F">
        <w:rPr>
          <w:rFonts w:ascii="Arial" w:hAnsi="Arial" w:cs="Arial"/>
          <w:b/>
          <w:bCs/>
          <w:sz w:val="20"/>
          <w:szCs w:val="20"/>
        </w:rPr>
        <w:t>ASSIGNMENT</w:t>
      </w:r>
    </w:p>
    <w:p w14:paraId="448B17DD" w14:textId="77777777" w:rsidR="00A64EA6" w:rsidRPr="0045686F" w:rsidRDefault="00A64EA6" w:rsidP="00BE59F1">
      <w:pPr>
        <w:ind w:left="284"/>
        <w:jc w:val="both"/>
        <w:rPr>
          <w:rFonts w:ascii="Arial" w:hAnsi="Arial" w:cs="Arial"/>
          <w:sz w:val="20"/>
          <w:szCs w:val="20"/>
          <w:u w:val="single"/>
        </w:rPr>
      </w:pPr>
    </w:p>
    <w:p w14:paraId="271F56CC" w14:textId="77777777" w:rsidR="00B16CCB" w:rsidRPr="0045686F" w:rsidRDefault="00644033" w:rsidP="00FA35E5">
      <w:pPr>
        <w:pStyle w:val="Paragraphedeliste"/>
        <w:numPr>
          <w:ilvl w:val="1"/>
          <w:numId w:val="1"/>
        </w:numPr>
        <w:tabs>
          <w:tab w:val="left" w:pos="284"/>
        </w:tabs>
        <w:ind w:left="450" w:hanging="450"/>
        <w:jc w:val="both"/>
        <w:rPr>
          <w:rFonts w:ascii="Arial" w:eastAsia="Times New Roman" w:hAnsi="Arial" w:cs="Arial"/>
          <w:b/>
          <w:bCs/>
          <w:sz w:val="20"/>
          <w:szCs w:val="20"/>
          <w:lang w:eastAsia="en-GB"/>
        </w:rPr>
      </w:pPr>
      <w:r w:rsidRPr="0045686F">
        <w:rPr>
          <w:rFonts w:ascii="Arial" w:eastAsia="Times New Roman" w:hAnsi="Arial" w:cs="Arial"/>
          <w:b/>
          <w:bCs/>
          <w:sz w:val="20"/>
          <w:szCs w:val="20"/>
          <w:lang w:eastAsia="en-GB"/>
        </w:rPr>
        <w:t>O</w:t>
      </w:r>
      <w:r w:rsidR="00B16CCB" w:rsidRPr="0045686F">
        <w:rPr>
          <w:rFonts w:ascii="Arial" w:eastAsia="Times New Roman" w:hAnsi="Arial" w:cs="Arial"/>
          <w:b/>
          <w:bCs/>
          <w:sz w:val="20"/>
          <w:szCs w:val="20"/>
          <w:lang w:eastAsia="en-GB"/>
        </w:rPr>
        <w:t xml:space="preserve">bjective </w:t>
      </w:r>
    </w:p>
    <w:p w14:paraId="78519DF5" w14:textId="77777777" w:rsidR="00A83AAA" w:rsidRPr="0045686F" w:rsidRDefault="00A83AAA" w:rsidP="00291003">
      <w:pPr>
        <w:tabs>
          <w:tab w:val="left" w:pos="284"/>
        </w:tabs>
        <w:jc w:val="both"/>
        <w:rPr>
          <w:rFonts w:ascii="Arial" w:hAnsi="Arial" w:cs="Arial"/>
          <w:sz w:val="20"/>
          <w:szCs w:val="20"/>
          <w:lang w:val="en" w:eastAsia="en-US"/>
        </w:rPr>
      </w:pPr>
    </w:p>
    <w:p w14:paraId="37B63550" w14:textId="6AA92653" w:rsidR="00291003" w:rsidRPr="0045686F" w:rsidRDefault="00DC722B" w:rsidP="00644033">
      <w:pPr>
        <w:tabs>
          <w:tab w:val="left" w:pos="284"/>
        </w:tabs>
        <w:jc w:val="both"/>
        <w:rPr>
          <w:rFonts w:ascii="Arial" w:hAnsi="Arial" w:cs="Arial"/>
          <w:sz w:val="20"/>
          <w:szCs w:val="20"/>
          <w:lang w:val="en" w:eastAsia="en-US"/>
        </w:rPr>
      </w:pPr>
      <w:r>
        <w:rPr>
          <w:rFonts w:ascii="Arial" w:hAnsi="Arial" w:cs="Arial"/>
          <w:sz w:val="20"/>
          <w:szCs w:val="20"/>
          <w:lang w:eastAsia="en-US"/>
        </w:rPr>
        <w:t xml:space="preserve">The local technical assistance team of Expertise France would be handling several administrative and financial aspects of the project. During the implementation </w:t>
      </w:r>
      <w:r w:rsidR="00D35CB2">
        <w:rPr>
          <w:rFonts w:ascii="Arial" w:hAnsi="Arial" w:cs="Arial"/>
          <w:sz w:val="20"/>
          <w:szCs w:val="20"/>
          <w:lang w:eastAsia="en-US"/>
        </w:rPr>
        <w:t>phase, the TA team seek for an</w:t>
      </w:r>
      <w:r>
        <w:rPr>
          <w:rFonts w:ascii="Arial" w:hAnsi="Arial" w:cs="Arial"/>
          <w:sz w:val="20"/>
          <w:szCs w:val="20"/>
          <w:lang w:eastAsia="en-US"/>
        </w:rPr>
        <w:t xml:space="preserve"> Admin</w:t>
      </w:r>
      <w:r w:rsidR="00CD244D">
        <w:rPr>
          <w:rFonts w:ascii="Arial" w:hAnsi="Arial" w:cs="Arial"/>
          <w:sz w:val="20"/>
          <w:szCs w:val="20"/>
          <w:lang w:eastAsia="en-US"/>
        </w:rPr>
        <w:t>is</w:t>
      </w:r>
      <w:r>
        <w:rPr>
          <w:rFonts w:ascii="Arial" w:hAnsi="Arial" w:cs="Arial"/>
          <w:sz w:val="20"/>
          <w:szCs w:val="20"/>
          <w:lang w:eastAsia="en-US"/>
        </w:rPr>
        <w:t>trative and Financial assistant</w:t>
      </w:r>
      <w:r w:rsidR="00D35CB2">
        <w:rPr>
          <w:rFonts w:ascii="Arial" w:hAnsi="Arial" w:cs="Arial"/>
          <w:sz w:val="20"/>
          <w:szCs w:val="20"/>
          <w:lang w:eastAsia="en-US"/>
        </w:rPr>
        <w:t xml:space="preserve"> throughout the duration of the Project</w:t>
      </w:r>
      <w:r>
        <w:rPr>
          <w:rFonts w:ascii="Arial" w:hAnsi="Arial" w:cs="Arial"/>
          <w:sz w:val="20"/>
          <w:szCs w:val="20"/>
          <w:lang w:eastAsia="en-US"/>
        </w:rPr>
        <w:t>.</w:t>
      </w:r>
    </w:p>
    <w:p w14:paraId="642804B8" w14:textId="77777777" w:rsidR="00B16CCB" w:rsidRPr="0045686F" w:rsidRDefault="00B16CCB" w:rsidP="00BE59F1">
      <w:pPr>
        <w:tabs>
          <w:tab w:val="left" w:pos="284"/>
        </w:tabs>
        <w:jc w:val="both"/>
        <w:rPr>
          <w:rFonts w:ascii="Arial" w:hAnsi="Arial" w:cs="Arial"/>
          <w:sz w:val="20"/>
          <w:szCs w:val="20"/>
          <w:lang w:val="en"/>
        </w:rPr>
      </w:pPr>
    </w:p>
    <w:p w14:paraId="6E49EBB2" w14:textId="10C2D679" w:rsidR="00B16CCB" w:rsidRPr="0045686F" w:rsidRDefault="00FE0F2B" w:rsidP="00FA35E5">
      <w:pPr>
        <w:pStyle w:val="Paragraphedeliste"/>
        <w:numPr>
          <w:ilvl w:val="1"/>
          <w:numId w:val="1"/>
        </w:numPr>
        <w:tabs>
          <w:tab w:val="left" w:pos="284"/>
        </w:tabs>
        <w:ind w:left="450" w:hanging="45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Tasks descriptions</w:t>
      </w:r>
    </w:p>
    <w:p w14:paraId="24E3F83D" w14:textId="77777777" w:rsidR="00B16CCB" w:rsidRPr="0045686F" w:rsidRDefault="00B16CCB" w:rsidP="00BE59F1">
      <w:pPr>
        <w:tabs>
          <w:tab w:val="left" w:pos="284"/>
        </w:tabs>
        <w:jc w:val="both"/>
        <w:rPr>
          <w:rFonts w:ascii="Arial" w:hAnsi="Arial" w:cs="Arial"/>
          <w:sz w:val="20"/>
          <w:szCs w:val="20"/>
        </w:rPr>
      </w:pPr>
    </w:p>
    <w:p w14:paraId="24FFCFDE"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u w:val="single"/>
          <w:lang w:val="en"/>
        </w:rPr>
      </w:pPr>
      <w:r w:rsidRPr="00DC722B">
        <w:rPr>
          <w:rFonts w:ascii="Arial" w:eastAsia="Times New Roman" w:hAnsi="Arial" w:cs="Arial"/>
          <w:sz w:val="20"/>
          <w:szCs w:val="20"/>
          <w:u w:val="single"/>
          <w:lang w:val="en"/>
        </w:rPr>
        <w:t>Administrative management:</w:t>
      </w:r>
    </w:p>
    <w:p w14:paraId="04D62FA0"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27EDB48A"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Formatting and saving of documents, printing and photocopying, information of dashboards, etc.</w:t>
      </w:r>
    </w:p>
    <w:p w14:paraId="6533DA70"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Telephone calls and writing emails</w:t>
      </w:r>
    </w:p>
    <w:p w14:paraId="114FDF65"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Indexing, filing and archiving of documents</w:t>
      </w:r>
    </w:p>
    <w:p w14:paraId="4039DDF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Entry and formatting of working documents</w:t>
      </w:r>
    </w:p>
    <w:p w14:paraId="684447A3" w14:textId="2C5AA0AE" w:rsidR="00DC722B" w:rsidRPr="00A02BBF" w:rsidRDefault="00DC722B" w:rsidP="00A02BBF">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Help with the creation of specific files (documentary research, compilation of documents etc.)</w:t>
      </w:r>
    </w:p>
    <w:p w14:paraId="1E7D1E6B"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4104BF6B"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u w:val="single"/>
          <w:lang w:val="en"/>
        </w:rPr>
      </w:pPr>
      <w:r w:rsidRPr="00DC722B">
        <w:rPr>
          <w:rFonts w:ascii="Arial" w:eastAsia="Times New Roman" w:hAnsi="Arial" w:cs="Arial"/>
          <w:sz w:val="20"/>
          <w:szCs w:val="20"/>
          <w:u w:val="single"/>
          <w:lang w:val="en"/>
        </w:rPr>
        <w:t>Logistics management:</w:t>
      </w:r>
    </w:p>
    <w:p w14:paraId="6E304FD3"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4E733754" w14:textId="3A7439DE"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w:t>
      </w:r>
      <w:r>
        <w:rPr>
          <w:rFonts w:ascii="Arial" w:eastAsia="Times New Roman" w:hAnsi="Arial" w:cs="Arial"/>
          <w:sz w:val="20"/>
          <w:szCs w:val="20"/>
          <w:lang w:val="en"/>
        </w:rPr>
        <w:t xml:space="preserve"> Business</w:t>
      </w:r>
      <w:r w:rsidRPr="00DC722B">
        <w:rPr>
          <w:rFonts w:ascii="Arial" w:eastAsia="Times New Roman" w:hAnsi="Arial" w:cs="Arial"/>
          <w:sz w:val="20"/>
          <w:szCs w:val="20"/>
          <w:lang w:val="en"/>
        </w:rPr>
        <w:t xml:space="preserve"> travel Organization for employees and stakeholders (experts, partners, head office staff) in collaboration with the travel provider</w:t>
      </w:r>
    </w:p>
    <w:p w14:paraId="351E7E16" w14:textId="4D4C5C4C"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xml:space="preserve">• </w:t>
      </w:r>
      <w:r>
        <w:rPr>
          <w:rFonts w:ascii="Arial" w:eastAsia="Times New Roman" w:hAnsi="Arial" w:cs="Arial"/>
          <w:sz w:val="20"/>
          <w:szCs w:val="20"/>
          <w:lang w:val="en"/>
        </w:rPr>
        <w:t>Booking</w:t>
      </w:r>
      <w:r w:rsidRPr="00DC722B">
        <w:rPr>
          <w:rFonts w:ascii="Arial" w:eastAsia="Times New Roman" w:hAnsi="Arial" w:cs="Arial"/>
          <w:sz w:val="20"/>
          <w:szCs w:val="20"/>
          <w:lang w:val="en"/>
        </w:rPr>
        <w:t xml:space="preserve"> of plane / train tickets &amp; car rental</w:t>
      </w:r>
    </w:p>
    <w:p w14:paraId="6DD7F36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Booking of meeting rooms, hotels &amp; airport-hotel transfers in an international context</w:t>
      </w:r>
    </w:p>
    <w:p w14:paraId="10A16EFE" w14:textId="37D34160"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xml:space="preserve">• </w:t>
      </w:r>
      <w:r>
        <w:rPr>
          <w:rFonts w:ascii="Arial" w:eastAsia="Times New Roman" w:hAnsi="Arial" w:cs="Arial"/>
          <w:sz w:val="20"/>
          <w:szCs w:val="20"/>
          <w:lang w:val="en"/>
        </w:rPr>
        <w:t>Review and verification</w:t>
      </w:r>
      <w:r w:rsidRPr="00DC722B">
        <w:rPr>
          <w:rFonts w:ascii="Arial" w:eastAsia="Times New Roman" w:hAnsi="Arial" w:cs="Arial"/>
          <w:sz w:val="20"/>
          <w:szCs w:val="20"/>
          <w:lang w:val="en"/>
        </w:rPr>
        <w:t xml:space="preserve"> of </w:t>
      </w:r>
      <w:r>
        <w:rPr>
          <w:rFonts w:ascii="Arial" w:eastAsia="Times New Roman" w:hAnsi="Arial" w:cs="Arial"/>
          <w:sz w:val="20"/>
          <w:szCs w:val="20"/>
          <w:lang w:val="en"/>
        </w:rPr>
        <w:t>itineraries</w:t>
      </w:r>
      <w:r w:rsidRPr="00DC722B">
        <w:rPr>
          <w:rFonts w:ascii="Arial" w:eastAsia="Times New Roman" w:hAnsi="Arial" w:cs="Arial"/>
          <w:sz w:val="20"/>
          <w:szCs w:val="20"/>
          <w:lang w:val="en"/>
        </w:rPr>
        <w:t xml:space="preserve"> received and cost optimization</w:t>
      </w:r>
    </w:p>
    <w:p w14:paraId="1C2BBF2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Management of the administrative part of visas and all administrative formalities prior to relocations</w:t>
      </w:r>
    </w:p>
    <w:p w14:paraId="5550C31C"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Provider relations: processing, negotiation of quotes, control of invoicing</w:t>
      </w:r>
    </w:p>
    <w:p w14:paraId="1659ECC1"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12DC6AF4"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u w:val="single"/>
          <w:lang w:val="en"/>
        </w:rPr>
      </w:pPr>
      <w:r w:rsidRPr="00DC722B">
        <w:rPr>
          <w:rFonts w:ascii="Arial" w:eastAsia="Times New Roman" w:hAnsi="Arial" w:cs="Arial"/>
          <w:sz w:val="20"/>
          <w:szCs w:val="20"/>
          <w:u w:val="single"/>
          <w:lang w:val="en"/>
        </w:rPr>
        <w:t>Financial management:</w:t>
      </w:r>
    </w:p>
    <w:p w14:paraId="2CFFC704"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6B82BD04" w14:textId="4D8C3D05"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xml:space="preserve">• </w:t>
      </w:r>
      <w:r w:rsidRPr="00DC722B">
        <w:rPr>
          <w:rFonts w:ascii="Arial" w:eastAsia="Times New Roman" w:hAnsi="Arial" w:cs="Arial"/>
          <w:sz w:val="20"/>
          <w:szCs w:val="20"/>
          <w:lang w:val="en"/>
        </w:rPr>
        <w:t>Collecting</w:t>
      </w:r>
      <w:r w:rsidRPr="00DC722B">
        <w:rPr>
          <w:rFonts w:ascii="Arial" w:eastAsia="Times New Roman" w:hAnsi="Arial" w:cs="Arial"/>
          <w:sz w:val="20"/>
          <w:szCs w:val="20"/>
          <w:lang w:val="en"/>
        </w:rPr>
        <w:t xml:space="preserve"> supporting documents for mission expenses and other invoices</w:t>
      </w:r>
      <w:r w:rsidRPr="00DC722B">
        <w:rPr>
          <w:rFonts w:ascii="Arial" w:eastAsia="Times New Roman" w:hAnsi="Arial" w:cs="Arial"/>
          <w:sz w:val="20"/>
          <w:szCs w:val="20"/>
          <w:lang w:val="en"/>
        </w:rPr>
        <w:t xml:space="preserve"> </w:t>
      </w:r>
      <w:r w:rsidRPr="00DC722B">
        <w:rPr>
          <w:rFonts w:ascii="Arial" w:eastAsia="Times New Roman" w:hAnsi="Arial" w:cs="Arial"/>
          <w:sz w:val="20"/>
          <w:szCs w:val="20"/>
          <w:lang w:val="en"/>
        </w:rPr>
        <w:t xml:space="preserve">and </w:t>
      </w:r>
      <w:r>
        <w:rPr>
          <w:rFonts w:ascii="Arial" w:eastAsia="Times New Roman" w:hAnsi="Arial" w:cs="Arial"/>
          <w:sz w:val="20"/>
          <w:szCs w:val="20"/>
          <w:lang w:val="en"/>
        </w:rPr>
        <w:t>Proofreading</w:t>
      </w:r>
      <w:r w:rsidRPr="00DC722B">
        <w:rPr>
          <w:rFonts w:ascii="Arial" w:eastAsia="Times New Roman" w:hAnsi="Arial" w:cs="Arial"/>
          <w:sz w:val="20"/>
          <w:szCs w:val="20"/>
          <w:lang w:val="en"/>
        </w:rPr>
        <w:t xml:space="preserve"> </w:t>
      </w:r>
      <w:r>
        <w:rPr>
          <w:rFonts w:ascii="Arial" w:eastAsia="Times New Roman" w:hAnsi="Arial" w:cs="Arial"/>
          <w:sz w:val="20"/>
          <w:szCs w:val="20"/>
          <w:lang w:val="en"/>
        </w:rPr>
        <w:t>on</w:t>
      </w:r>
      <w:r w:rsidRPr="00DC722B">
        <w:rPr>
          <w:rFonts w:ascii="Arial" w:eastAsia="Times New Roman" w:hAnsi="Arial" w:cs="Arial"/>
          <w:sz w:val="20"/>
          <w:szCs w:val="20"/>
          <w:lang w:val="en"/>
        </w:rPr>
        <w:t xml:space="preserve"> conformity </w:t>
      </w:r>
    </w:p>
    <w:p w14:paraId="119A371F"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Entry of Vouchers to pay (advance, balances)</w:t>
      </w:r>
    </w:p>
    <w:p w14:paraId="64414CB1"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Archiving of supporting documents (in anticipation of audits)</w:t>
      </w:r>
    </w:p>
    <w:p w14:paraId="3828177D"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Expense tracking (expense log)</w:t>
      </w:r>
    </w:p>
    <w:p w14:paraId="7519F38B"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7FA1133A"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u w:val="single"/>
          <w:lang w:val="en"/>
        </w:rPr>
      </w:pPr>
      <w:r w:rsidRPr="00DC722B">
        <w:rPr>
          <w:rFonts w:ascii="Arial" w:eastAsia="Times New Roman" w:hAnsi="Arial" w:cs="Arial"/>
          <w:sz w:val="20"/>
          <w:szCs w:val="20"/>
          <w:u w:val="single"/>
          <w:lang w:val="en"/>
        </w:rPr>
        <w:t>Communication:</w:t>
      </w:r>
    </w:p>
    <w:p w14:paraId="616BA27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79447596" w14:textId="5113A376"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Supports communication activities</w:t>
      </w:r>
      <w:r>
        <w:rPr>
          <w:rFonts w:ascii="Arial" w:eastAsia="Times New Roman" w:hAnsi="Arial" w:cs="Arial"/>
          <w:sz w:val="20"/>
          <w:szCs w:val="20"/>
          <w:lang w:val="en"/>
        </w:rPr>
        <w:t xml:space="preserve"> in relation with the HQ department</w:t>
      </w:r>
      <w:r w:rsidRPr="00DC722B">
        <w:rPr>
          <w:rFonts w:ascii="Arial" w:eastAsia="Times New Roman" w:hAnsi="Arial" w:cs="Arial"/>
          <w:sz w:val="20"/>
          <w:szCs w:val="20"/>
          <w:lang w:val="en"/>
        </w:rPr>
        <w:t xml:space="preserve">: </w:t>
      </w:r>
      <w:r>
        <w:rPr>
          <w:rFonts w:ascii="Arial" w:eastAsia="Times New Roman" w:hAnsi="Arial" w:cs="Arial"/>
          <w:sz w:val="20"/>
          <w:szCs w:val="20"/>
          <w:lang w:val="en"/>
        </w:rPr>
        <w:t>gathering data</w:t>
      </w:r>
      <w:r w:rsidRPr="00DC722B">
        <w:rPr>
          <w:rFonts w:ascii="Arial" w:eastAsia="Times New Roman" w:hAnsi="Arial" w:cs="Arial"/>
          <w:sz w:val="20"/>
          <w:szCs w:val="20"/>
          <w:lang w:val="en"/>
        </w:rPr>
        <w:t>, preparing communication documents, etc.</w:t>
      </w:r>
    </w:p>
    <w:p w14:paraId="525FEAD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44C0EA96"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u w:val="single"/>
          <w:lang w:val="en"/>
        </w:rPr>
      </w:pPr>
      <w:r w:rsidRPr="00DC722B">
        <w:rPr>
          <w:rFonts w:ascii="Arial" w:eastAsia="Times New Roman" w:hAnsi="Arial" w:cs="Arial"/>
          <w:sz w:val="20"/>
          <w:szCs w:val="20"/>
          <w:u w:val="single"/>
          <w:lang w:val="en"/>
        </w:rPr>
        <w:t>Responses to tenders:</w:t>
      </w:r>
    </w:p>
    <w:p w14:paraId="37F443F9" w14:textId="77777777" w:rsidR="00DC722B" w:rsidRPr="00DC722B" w:rsidRDefault="00DC722B" w:rsidP="00DC722B">
      <w:pPr>
        <w:pStyle w:val="Paragraphedeliste"/>
        <w:tabs>
          <w:tab w:val="left" w:pos="450"/>
        </w:tabs>
        <w:ind w:left="450"/>
        <w:jc w:val="both"/>
        <w:rPr>
          <w:rFonts w:ascii="Arial" w:eastAsia="Times New Roman" w:hAnsi="Arial" w:cs="Arial"/>
          <w:sz w:val="20"/>
          <w:szCs w:val="20"/>
          <w:lang w:val="en"/>
        </w:rPr>
      </w:pPr>
    </w:p>
    <w:p w14:paraId="274AFBCB" w14:textId="307E5AC2" w:rsidR="00F9756A" w:rsidRDefault="00DC722B" w:rsidP="00DC722B">
      <w:pPr>
        <w:pStyle w:val="Paragraphedeliste"/>
        <w:tabs>
          <w:tab w:val="left" w:pos="450"/>
        </w:tabs>
        <w:ind w:left="450"/>
        <w:jc w:val="both"/>
        <w:rPr>
          <w:rFonts w:ascii="Arial" w:eastAsia="Times New Roman" w:hAnsi="Arial" w:cs="Arial"/>
          <w:sz w:val="20"/>
          <w:szCs w:val="20"/>
          <w:lang w:val="en"/>
        </w:rPr>
      </w:pPr>
      <w:r w:rsidRPr="00DC722B">
        <w:rPr>
          <w:rFonts w:ascii="Arial" w:eastAsia="Times New Roman" w:hAnsi="Arial" w:cs="Arial"/>
          <w:sz w:val="20"/>
          <w:szCs w:val="20"/>
          <w:lang w:val="en"/>
        </w:rPr>
        <w:t>• Support the preparation of calls for tender (admin</w:t>
      </w:r>
      <w:r>
        <w:rPr>
          <w:rFonts w:ascii="Arial" w:eastAsia="Times New Roman" w:hAnsi="Arial" w:cs="Arial"/>
          <w:sz w:val="20"/>
          <w:szCs w:val="20"/>
          <w:lang w:val="en"/>
        </w:rPr>
        <w:t>istrative documents, format CV</w:t>
      </w:r>
      <w:r w:rsidRPr="00DC722B">
        <w:rPr>
          <w:rFonts w:ascii="Arial" w:eastAsia="Times New Roman" w:hAnsi="Arial" w:cs="Arial"/>
          <w:sz w:val="20"/>
          <w:szCs w:val="20"/>
          <w:lang w:val="en"/>
        </w:rPr>
        <w:t>, printing, etc.)</w:t>
      </w:r>
    </w:p>
    <w:p w14:paraId="10C9326F" w14:textId="77777777" w:rsidR="00DC722B" w:rsidRPr="0045686F" w:rsidRDefault="00DC722B" w:rsidP="00DC722B">
      <w:pPr>
        <w:pStyle w:val="Paragraphedeliste"/>
        <w:tabs>
          <w:tab w:val="left" w:pos="450"/>
        </w:tabs>
        <w:ind w:left="450"/>
        <w:jc w:val="both"/>
        <w:rPr>
          <w:rFonts w:ascii="Arial" w:eastAsia="Times New Roman" w:hAnsi="Arial" w:cs="Arial"/>
          <w:sz w:val="20"/>
          <w:szCs w:val="20"/>
          <w:lang w:val="en"/>
        </w:rPr>
      </w:pPr>
    </w:p>
    <w:p w14:paraId="7F7D63A5" w14:textId="77777777" w:rsidR="004608DE" w:rsidRPr="0045686F" w:rsidRDefault="004608DE" w:rsidP="00BE59F1">
      <w:pPr>
        <w:tabs>
          <w:tab w:val="left" w:pos="284"/>
        </w:tabs>
        <w:jc w:val="both"/>
        <w:rPr>
          <w:rFonts w:ascii="Arial" w:hAnsi="Arial" w:cs="Arial"/>
          <w:sz w:val="20"/>
          <w:szCs w:val="20"/>
        </w:rPr>
      </w:pPr>
    </w:p>
    <w:p w14:paraId="50D71B24" w14:textId="77777777" w:rsidR="004608DE" w:rsidRPr="0045686F" w:rsidRDefault="004608DE" w:rsidP="008B4B32">
      <w:pPr>
        <w:ind w:left="284"/>
        <w:jc w:val="both"/>
        <w:rPr>
          <w:rFonts w:ascii="Arial" w:hAnsi="Arial" w:cs="Arial"/>
          <w:b/>
          <w:bCs/>
          <w:sz w:val="20"/>
          <w:szCs w:val="20"/>
        </w:rPr>
      </w:pPr>
    </w:p>
    <w:p w14:paraId="1F45A834" w14:textId="77777777" w:rsidR="00D35CB2" w:rsidRDefault="00D35CB2">
      <w:pPr>
        <w:rPr>
          <w:rFonts w:ascii="Arial" w:hAnsi="Arial" w:cs="Arial"/>
          <w:b/>
          <w:bCs/>
          <w:sz w:val="20"/>
          <w:szCs w:val="20"/>
        </w:rPr>
      </w:pPr>
      <w:r>
        <w:rPr>
          <w:rFonts w:ascii="Arial" w:hAnsi="Arial" w:cs="Arial"/>
          <w:b/>
          <w:bCs/>
          <w:sz w:val="20"/>
          <w:szCs w:val="20"/>
        </w:rPr>
        <w:br w:type="page"/>
      </w:r>
    </w:p>
    <w:p w14:paraId="67391B67" w14:textId="42A329B5" w:rsidR="00395D6E" w:rsidRPr="0045686F" w:rsidRDefault="00FE0F2B" w:rsidP="00FA35E5">
      <w:pPr>
        <w:numPr>
          <w:ilvl w:val="0"/>
          <w:numId w:val="1"/>
        </w:numPr>
        <w:jc w:val="both"/>
        <w:rPr>
          <w:rFonts w:ascii="Arial" w:hAnsi="Arial" w:cs="Arial"/>
          <w:b/>
          <w:bCs/>
          <w:sz w:val="20"/>
          <w:szCs w:val="20"/>
        </w:rPr>
      </w:pPr>
      <w:r w:rsidRPr="0045686F">
        <w:rPr>
          <w:rFonts w:ascii="Arial" w:hAnsi="Arial" w:cs="Arial"/>
          <w:b/>
          <w:bCs/>
          <w:sz w:val="20"/>
          <w:szCs w:val="20"/>
        </w:rPr>
        <w:lastRenderedPageBreak/>
        <w:t xml:space="preserve">PROFILE </w:t>
      </w:r>
      <w:r>
        <w:rPr>
          <w:rFonts w:ascii="Arial" w:hAnsi="Arial" w:cs="Arial"/>
          <w:b/>
          <w:bCs/>
          <w:sz w:val="20"/>
          <w:szCs w:val="20"/>
        </w:rPr>
        <w:t>REQUIRED</w:t>
      </w:r>
    </w:p>
    <w:p w14:paraId="14DD2AC4" w14:textId="77777777" w:rsidR="00124E66" w:rsidRPr="0045686F" w:rsidRDefault="00124E66" w:rsidP="00BE59F1">
      <w:pPr>
        <w:autoSpaceDE w:val="0"/>
        <w:autoSpaceDN w:val="0"/>
        <w:adjustRightInd w:val="0"/>
        <w:jc w:val="both"/>
        <w:rPr>
          <w:rFonts w:ascii="Arial" w:eastAsia="MS Mincho" w:hAnsi="Arial" w:cs="Arial"/>
          <w:b/>
          <w:sz w:val="20"/>
          <w:szCs w:val="20"/>
          <w:lang w:eastAsia="ja-JP"/>
        </w:rPr>
      </w:pPr>
    </w:p>
    <w:p w14:paraId="376CF5C1" w14:textId="77777777" w:rsidR="00D007E0" w:rsidRPr="00FE0F2B" w:rsidRDefault="00D007E0" w:rsidP="00FE0F2B">
      <w:pPr>
        <w:pStyle w:val="Paragraphedeliste"/>
        <w:numPr>
          <w:ilvl w:val="1"/>
          <w:numId w:val="1"/>
        </w:numPr>
        <w:ind w:left="450" w:hanging="450"/>
        <w:jc w:val="both"/>
        <w:rPr>
          <w:rFonts w:ascii="Arial" w:eastAsia="Times New Roman" w:hAnsi="Arial" w:cs="Arial"/>
          <w:b/>
          <w:bCs/>
          <w:sz w:val="20"/>
          <w:szCs w:val="20"/>
          <w:lang w:eastAsia="en-GB"/>
        </w:rPr>
      </w:pPr>
      <w:bookmarkStart w:id="0" w:name="_GoBack"/>
      <w:bookmarkEnd w:id="0"/>
      <w:r w:rsidRPr="00FE0F2B">
        <w:rPr>
          <w:rFonts w:ascii="Arial" w:eastAsia="Times New Roman" w:hAnsi="Arial" w:cs="Arial"/>
          <w:b/>
          <w:bCs/>
          <w:sz w:val="20"/>
          <w:szCs w:val="20"/>
          <w:lang w:eastAsia="en-GB"/>
        </w:rPr>
        <w:t>Education</w:t>
      </w:r>
    </w:p>
    <w:p w14:paraId="6A1CBC76" w14:textId="77777777" w:rsidR="00D007E0" w:rsidRPr="00D007E0" w:rsidRDefault="00D007E0" w:rsidP="00D007E0">
      <w:pPr>
        <w:autoSpaceDE w:val="0"/>
        <w:autoSpaceDN w:val="0"/>
        <w:adjustRightInd w:val="0"/>
        <w:ind w:left="720"/>
        <w:jc w:val="both"/>
        <w:rPr>
          <w:rFonts w:ascii="Arial" w:eastAsia="MS Mincho" w:hAnsi="Arial" w:cs="Arial"/>
          <w:b/>
          <w:bCs/>
          <w:sz w:val="20"/>
          <w:szCs w:val="20"/>
          <w:u w:val="single"/>
          <w:lang w:eastAsia="ja-JP"/>
        </w:rPr>
      </w:pPr>
    </w:p>
    <w:p w14:paraId="6B76E26A" w14:textId="44B1BBAC" w:rsidR="00D007E0" w:rsidRPr="00D007E0" w:rsidRDefault="00D35CB2"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Pr>
          <w:rFonts w:ascii="Arial" w:eastAsia="MS Mincho" w:hAnsi="Arial" w:cs="Arial"/>
          <w:bCs/>
          <w:sz w:val="20"/>
          <w:szCs w:val="20"/>
          <w:lang w:eastAsia="ja-JP"/>
        </w:rPr>
        <w:t>a four-year university</w:t>
      </w:r>
      <w:r w:rsidRPr="00D35CB2">
        <w:rPr>
          <w:rFonts w:ascii="Arial" w:eastAsia="MS Mincho" w:hAnsi="Arial" w:cs="Arial"/>
          <w:bCs/>
          <w:sz w:val="20"/>
          <w:szCs w:val="20"/>
          <w:lang w:eastAsia="ja-JP"/>
        </w:rPr>
        <w:t xml:space="preserve"> degree or the equivalent in a relevant field (such as Administrative Services Management, Business Admi</w:t>
      </w:r>
      <w:r>
        <w:rPr>
          <w:rFonts w:ascii="Arial" w:eastAsia="MS Mincho" w:hAnsi="Arial" w:cs="Arial"/>
          <w:bCs/>
          <w:sz w:val="20"/>
          <w:szCs w:val="20"/>
          <w:lang w:eastAsia="ja-JP"/>
        </w:rPr>
        <w:t>nistration &amp; Information System, Accounting, etc.)</w:t>
      </w:r>
      <w:r w:rsidR="00D007E0" w:rsidRPr="00D007E0">
        <w:rPr>
          <w:rFonts w:ascii="Arial" w:eastAsia="MS Mincho" w:hAnsi="Arial" w:cs="Arial"/>
          <w:bCs/>
          <w:sz w:val="20"/>
          <w:szCs w:val="20"/>
          <w:lang w:eastAsia="ja-JP"/>
        </w:rPr>
        <w:t>;</w:t>
      </w:r>
    </w:p>
    <w:p w14:paraId="4AD8FDC2" w14:textId="77777777" w:rsidR="00D007E0" w:rsidRPr="00D007E0" w:rsidRDefault="00D007E0" w:rsidP="00D007E0">
      <w:pPr>
        <w:autoSpaceDE w:val="0"/>
        <w:autoSpaceDN w:val="0"/>
        <w:adjustRightInd w:val="0"/>
        <w:ind w:left="720"/>
        <w:jc w:val="both"/>
        <w:rPr>
          <w:rFonts w:ascii="Arial" w:eastAsia="MS Mincho" w:hAnsi="Arial" w:cs="Arial"/>
          <w:b/>
          <w:bCs/>
          <w:sz w:val="20"/>
          <w:szCs w:val="20"/>
          <w:u w:val="single"/>
          <w:lang w:eastAsia="ja-JP"/>
        </w:rPr>
      </w:pPr>
    </w:p>
    <w:p w14:paraId="018BE20F" w14:textId="77777777" w:rsidR="00D007E0" w:rsidRPr="00FE0F2B" w:rsidRDefault="00D007E0" w:rsidP="00FE0F2B">
      <w:pPr>
        <w:pStyle w:val="Paragraphedeliste"/>
        <w:numPr>
          <w:ilvl w:val="1"/>
          <w:numId w:val="1"/>
        </w:numPr>
        <w:ind w:left="450" w:hanging="450"/>
        <w:jc w:val="both"/>
        <w:rPr>
          <w:rFonts w:ascii="Arial" w:eastAsia="Times New Roman" w:hAnsi="Arial" w:cs="Arial"/>
          <w:b/>
          <w:bCs/>
          <w:sz w:val="20"/>
          <w:szCs w:val="20"/>
          <w:lang w:eastAsia="en-GB"/>
        </w:rPr>
      </w:pPr>
      <w:r w:rsidRPr="00FE0F2B">
        <w:rPr>
          <w:rFonts w:ascii="Arial" w:eastAsia="Times New Roman" w:hAnsi="Arial" w:cs="Arial"/>
          <w:b/>
          <w:bCs/>
          <w:sz w:val="20"/>
          <w:szCs w:val="20"/>
          <w:lang w:eastAsia="en-GB"/>
        </w:rPr>
        <w:t>Knowledge and Experience</w:t>
      </w:r>
    </w:p>
    <w:p w14:paraId="6E6C001C" w14:textId="77777777" w:rsidR="00D007E0" w:rsidRPr="00D007E0" w:rsidRDefault="00D007E0" w:rsidP="00D007E0">
      <w:pPr>
        <w:autoSpaceDE w:val="0"/>
        <w:autoSpaceDN w:val="0"/>
        <w:adjustRightInd w:val="0"/>
        <w:ind w:left="720"/>
        <w:jc w:val="both"/>
        <w:rPr>
          <w:rFonts w:ascii="Arial" w:eastAsia="MS Mincho" w:hAnsi="Arial" w:cs="Arial"/>
          <w:b/>
          <w:bCs/>
          <w:sz w:val="20"/>
          <w:szCs w:val="20"/>
          <w:u w:val="single"/>
          <w:lang w:eastAsia="ja-JP"/>
        </w:rPr>
      </w:pPr>
    </w:p>
    <w:p w14:paraId="6AFFFC44" w14:textId="2ECEA56A" w:rsidR="00D007E0" w:rsidRPr="00D35CB2" w:rsidRDefault="00D35CB2"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sidRPr="00D35CB2">
        <w:rPr>
          <w:rFonts w:ascii="Arial" w:eastAsia="MS Mincho" w:hAnsi="Arial" w:cs="Arial"/>
          <w:bCs/>
          <w:sz w:val="20"/>
          <w:szCs w:val="20"/>
          <w:lang w:eastAsia="ja-JP"/>
        </w:rPr>
        <w:t>3</w:t>
      </w:r>
      <w:r w:rsidR="00D007E0" w:rsidRPr="00D35CB2">
        <w:rPr>
          <w:rFonts w:ascii="Arial" w:eastAsia="MS Mincho" w:hAnsi="Arial" w:cs="Arial"/>
          <w:bCs/>
          <w:sz w:val="20"/>
          <w:szCs w:val="20"/>
          <w:lang w:eastAsia="ja-JP"/>
        </w:rPr>
        <w:t xml:space="preserve"> </w:t>
      </w:r>
      <w:r w:rsidR="00CD244D" w:rsidRPr="00D35CB2">
        <w:rPr>
          <w:rFonts w:ascii="Arial" w:eastAsia="MS Mincho" w:hAnsi="Arial" w:cs="Arial"/>
          <w:bCs/>
          <w:sz w:val="20"/>
          <w:szCs w:val="20"/>
          <w:lang w:eastAsia="ja-JP"/>
        </w:rPr>
        <w:t>years’</w:t>
      </w:r>
      <w:r w:rsidR="00D007E0" w:rsidRPr="00D35CB2">
        <w:rPr>
          <w:rFonts w:ascii="Arial" w:eastAsia="MS Mincho" w:hAnsi="Arial" w:cs="Arial"/>
          <w:bCs/>
          <w:sz w:val="20"/>
          <w:szCs w:val="20"/>
          <w:lang w:eastAsia="ja-JP"/>
        </w:rPr>
        <w:t xml:space="preserve"> finance-related work experience - accounts receivable, accounts payable, general ledger maintenance, etc.;</w:t>
      </w:r>
    </w:p>
    <w:p w14:paraId="1E8AC70C" w14:textId="030C95DB" w:rsidR="00D007E0" w:rsidRPr="00D35CB2" w:rsidRDefault="00D007E0"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sidRPr="00D35CB2">
        <w:rPr>
          <w:rFonts w:ascii="Arial" w:eastAsia="MS Mincho" w:hAnsi="Arial" w:cs="Arial"/>
          <w:bCs/>
          <w:sz w:val="20"/>
          <w:szCs w:val="20"/>
          <w:lang w:eastAsia="ja-JP"/>
        </w:rPr>
        <w:t>Proficiency in use of spreadsheets, word processing and c</w:t>
      </w:r>
      <w:r w:rsidR="00CD244D" w:rsidRPr="00D35CB2">
        <w:rPr>
          <w:rFonts w:ascii="Arial" w:eastAsia="MS Mincho" w:hAnsi="Arial" w:cs="Arial"/>
          <w:bCs/>
          <w:sz w:val="20"/>
          <w:szCs w:val="20"/>
          <w:lang w:eastAsia="ja-JP"/>
        </w:rPr>
        <w:t>omputerized accounting systems</w:t>
      </w:r>
      <w:r w:rsidRPr="00D35CB2">
        <w:rPr>
          <w:rFonts w:ascii="Arial" w:eastAsia="MS Mincho" w:hAnsi="Arial" w:cs="Arial"/>
          <w:bCs/>
          <w:sz w:val="20"/>
          <w:szCs w:val="20"/>
          <w:lang w:eastAsia="ja-JP"/>
        </w:rPr>
        <w:t>;</w:t>
      </w:r>
    </w:p>
    <w:p w14:paraId="7F1B0630" w14:textId="2A999750" w:rsidR="00D007E0" w:rsidRPr="00D35CB2" w:rsidRDefault="00D007E0"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sidRPr="00D35CB2">
        <w:rPr>
          <w:rFonts w:ascii="Arial" w:eastAsia="MS Mincho" w:hAnsi="Arial" w:cs="Arial"/>
          <w:bCs/>
          <w:sz w:val="20"/>
          <w:szCs w:val="20"/>
          <w:lang w:eastAsia="ja-JP"/>
        </w:rPr>
        <w:t>Strong written and oral communications skills;</w:t>
      </w:r>
    </w:p>
    <w:p w14:paraId="284A80A4" w14:textId="119E3702" w:rsidR="00D007E0" w:rsidRPr="00D35CB2" w:rsidRDefault="00D007E0"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sidRPr="00D35CB2">
        <w:rPr>
          <w:rFonts w:ascii="Arial" w:eastAsia="MS Mincho" w:hAnsi="Arial" w:cs="Arial"/>
          <w:bCs/>
          <w:sz w:val="20"/>
          <w:szCs w:val="20"/>
          <w:lang w:eastAsia="ja-JP"/>
        </w:rPr>
        <w:t>Ability to organize effectively, work under pressure with attention to detail, precision and accuracy;</w:t>
      </w:r>
    </w:p>
    <w:p w14:paraId="253BBD93" w14:textId="6EF5D6D8" w:rsidR="00D007E0" w:rsidRPr="00D35CB2" w:rsidRDefault="00D007E0" w:rsidP="00D35CB2">
      <w:pPr>
        <w:pStyle w:val="Paragraphedeliste"/>
        <w:numPr>
          <w:ilvl w:val="0"/>
          <w:numId w:val="29"/>
        </w:numPr>
        <w:autoSpaceDE w:val="0"/>
        <w:autoSpaceDN w:val="0"/>
        <w:adjustRightInd w:val="0"/>
        <w:jc w:val="both"/>
        <w:rPr>
          <w:rFonts w:ascii="Arial" w:eastAsia="MS Mincho" w:hAnsi="Arial" w:cs="Arial"/>
          <w:bCs/>
          <w:sz w:val="20"/>
          <w:szCs w:val="20"/>
          <w:lang w:eastAsia="ja-JP"/>
        </w:rPr>
      </w:pPr>
      <w:r w:rsidRPr="00D35CB2">
        <w:rPr>
          <w:rFonts w:ascii="Arial" w:eastAsia="MS Mincho" w:hAnsi="Arial" w:cs="Arial"/>
          <w:bCs/>
          <w:sz w:val="20"/>
          <w:szCs w:val="20"/>
          <w:lang w:eastAsia="ja-JP"/>
        </w:rPr>
        <w:t xml:space="preserve">Dedication to </w:t>
      </w:r>
      <w:r w:rsidRPr="00D35CB2">
        <w:rPr>
          <w:rFonts w:ascii="Arial" w:eastAsia="MS Mincho" w:hAnsi="Arial" w:cs="Arial"/>
          <w:bCs/>
          <w:sz w:val="20"/>
          <w:szCs w:val="20"/>
          <w:lang w:eastAsia="ja-JP"/>
        </w:rPr>
        <w:t>Expertise France</w:t>
      </w:r>
      <w:r w:rsidRPr="00D35CB2">
        <w:rPr>
          <w:rFonts w:ascii="Arial" w:eastAsia="MS Mincho" w:hAnsi="Arial" w:cs="Arial"/>
          <w:bCs/>
          <w:sz w:val="20"/>
          <w:szCs w:val="20"/>
          <w:lang w:eastAsia="ja-JP"/>
        </w:rPr>
        <w:t xml:space="preserve"> principles and demonstrated ability to work harmoniously with persons </w:t>
      </w:r>
      <w:r w:rsidR="00FE0F2B">
        <w:rPr>
          <w:rFonts w:ascii="Arial" w:eastAsia="MS Mincho" w:hAnsi="Arial" w:cs="Arial"/>
          <w:bCs/>
          <w:sz w:val="20"/>
          <w:szCs w:val="20"/>
          <w:lang w:eastAsia="ja-JP"/>
        </w:rPr>
        <w:t xml:space="preserve">(from HQ and on the ground) </w:t>
      </w:r>
      <w:r w:rsidRPr="00D35CB2">
        <w:rPr>
          <w:rFonts w:ascii="Arial" w:eastAsia="MS Mincho" w:hAnsi="Arial" w:cs="Arial"/>
          <w:bCs/>
          <w:sz w:val="20"/>
          <w:szCs w:val="20"/>
          <w:lang w:eastAsia="ja-JP"/>
        </w:rPr>
        <w:t>of different national background;</w:t>
      </w:r>
    </w:p>
    <w:p w14:paraId="7932AD29" w14:textId="77777777" w:rsidR="00D007E0" w:rsidRDefault="00D007E0" w:rsidP="00D007E0">
      <w:pPr>
        <w:autoSpaceDE w:val="0"/>
        <w:autoSpaceDN w:val="0"/>
        <w:adjustRightInd w:val="0"/>
        <w:ind w:left="450"/>
        <w:jc w:val="both"/>
        <w:rPr>
          <w:rFonts w:ascii="Arial" w:eastAsia="MS Mincho" w:hAnsi="Arial" w:cs="Arial"/>
          <w:b/>
          <w:bCs/>
          <w:sz w:val="20"/>
          <w:szCs w:val="20"/>
          <w:u w:val="single"/>
          <w:lang w:eastAsia="ja-JP"/>
        </w:rPr>
      </w:pPr>
    </w:p>
    <w:p w14:paraId="6C6D6BCD" w14:textId="56A01B1E" w:rsidR="004608DE" w:rsidRDefault="00AC4924" w:rsidP="00FE0F2B">
      <w:pPr>
        <w:pStyle w:val="Paragraphedeliste"/>
        <w:numPr>
          <w:ilvl w:val="1"/>
          <w:numId w:val="1"/>
        </w:numPr>
        <w:ind w:left="450" w:hanging="450"/>
        <w:jc w:val="both"/>
        <w:rPr>
          <w:rFonts w:ascii="Arial" w:eastAsia="Times New Roman" w:hAnsi="Arial" w:cs="Arial"/>
          <w:b/>
          <w:bCs/>
          <w:sz w:val="20"/>
          <w:szCs w:val="20"/>
          <w:lang w:eastAsia="en-GB"/>
        </w:rPr>
      </w:pPr>
      <w:r w:rsidRPr="00FE0F2B">
        <w:rPr>
          <w:rFonts w:ascii="Arial" w:eastAsia="Times New Roman" w:hAnsi="Arial" w:cs="Arial"/>
          <w:b/>
          <w:bCs/>
          <w:sz w:val="20"/>
          <w:szCs w:val="20"/>
          <w:lang w:eastAsia="en-GB"/>
        </w:rPr>
        <w:t>L</w:t>
      </w:r>
      <w:r w:rsidR="00395D6E" w:rsidRPr="00FE0F2B">
        <w:rPr>
          <w:rFonts w:ascii="Arial" w:eastAsia="Times New Roman" w:hAnsi="Arial" w:cs="Arial"/>
          <w:b/>
          <w:bCs/>
          <w:sz w:val="20"/>
          <w:szCs w:val="20"/>
          <w:lang w:eastAsia="en-GB"/>
        </w:rPr>
        <w:t>anguage skills</w:t>
      </w:r>
    </w:p>
    <w:p w14:paraId="573D26B0" w14:textId="77777777" w:rsidR="00FE0F2B" w:rsidRPr="00FE0F2B" w:rsidRDefault="00FE0F2B" w:rsidP="00FE0F2B">
      <w:pPr>
        <w:pStyle w:val="Paragraphedeliste"/>
        <w:ind w:left="450"/>
        <w:jc w:val="both"/>
        <w:rPr>
          <w:rFonts w:ascii="Arial" w:eastAsia="Times New Roman" w:hAnsi="Arial" w:cs="Arial"/>
          <w:b/>
          <w:bCs/>
          <w:sz w:val="20"/>
          <w:szCs w:val="20"/>
          <w:lang w:eastAsia="en-GB"/>
        </w:rPr>
      </w:pPr>
    </w:p>
    <w:p w14:paraId="3CCD78E1" w14:textId="27683FAC" w:rsidR="006D691B" w:rsidRPr="0045686F" w:rsidRDefault="00124E66" w:rsidP="00E32D6F">
      <w:pPr>
        <w:autoSpaceDE w:val="0"/>
        <w:autoSpaceDN w:val="0"/>
        <w:adjustRightInd w:val="0"/>
        <w:ind w:left="450"/>
        <w:jc w:val="both"/>
        <w:rPr>
          <w:rFonts w:ascii="Arial" w:eastAsia="MS Mincho" w:hAnsi="Arial" w:cs="Arial"/>
          <w:b/>
          <w:bCs/>
          <w:sz w:val="20"/>
          <w:szCs w:val="20"/>
          <w:u w:val="single"/>
          <w:lang w:eastAsia="ja-JP"/>
        </w:rPr>
      </w:pPr>
      <w:r w:rsidRPr="0045686F">
        <w:rPr>
          <w:rFonts w:ascii="Arial" w:eastAsia="MS Mincho" w:hAnsi="Arial" w:cs="Arial"/>
          <w:sz w:val="20"/>
          <w:szCs w:val="20"/>
          <w:lang w:eastAsia="ja-JP"/>
        </w:rPr>
        <w:t xml:space="preserve">The </w:t>
      </w:r>
      <w:r w:rsidR="00CD244D">
        <w:rPr>
          <w:rFonts w:ascii="Arial" w:eastAsia="MS Mincho" w:hAnsi="Arial" w:cs="Arial"/>
          <w:sz w:val="20"/>
          <w:szCs w:val="20"/>
          <w:lang w:eastAsia="ja-JP"/>
        </w:rPr>
        <w:t>candidate</w:t>
      </w:r>
      <w:r w:rsidR="00537910" w:rsidRPr="0045686F">
        <w:rPr>
          <w:rFonts w:ascii="Arial" w:eastAsia="MS Mincho" w:hAnsi="Arial" w:cs="Arial"/>
          <w:sz w:val="20"/>
          <w:szCs w:val="20"/>
          <w:lang w:eastAsia="ja-JP"/>
        </w:rPr>
        <w:t xml:space="preserve"> shall demonstrate a good </w:t>
      </w:r>
      <w:r w:rsidRPr="0045686F">
        <w:rPr>
          <w:rFonts w:ascii="Arial" w:eastAsia="MS Mincho" w:hAnsi="Arial" w:cs="Arial"/>
          <w:sz w:val="20"/>
          <w:szCs w:val="20"/>
          <w:lang w:eastAsia="ja-JP"/>
        </w:rPr>
        <w:t>command of spoke</w:t>
      </w:r>
      <w:r w:rsidR="00537910" w:rsidRPr="0045686F">
        <w:rPr>
          <w:rFonts w:ascii="Arial" w:eastAsia="MS Mincho" w:hAnsi="Arial" w:cs="Arial"/>
          <w:sz w:val="20"/>
          <w:szCs w:val="20"/>
          <w:lang w:eastAsia="ja-JP"/>
        </w:rPr>
        <w:t>n and written English</w:t>
      </w:r>
      <w:r w:rsidR="00CD244D">
        <w:rPr>
          <w:rFonts w:ascii="Arial" w:eastAsia="MS Mincho" w:hAnsi="Arial" w:cs="Arial"/>
          <w:sz w:val="20"/>
          <w:szCs w:val="20"/>
          <w:lang w:eastAsia="ja-JP"/>
        </w:rPr>
        <w:t xml:space="preserve"> and Amharic</w:t>
      </w:r>
      <w:r w:rsidRPr="0045686F">
        <w:rPr>
          <w:rFonts w:ascii="Arial" w:eastAsia="MS Mincho" w:hAnsi="Arial" w:cs="Arial"/>
          <w:sz w:val="20"/>
          <w:szCs w:val="20"/>
          <w:lang w:eastAsia="ja-JP"/>
        </w:rPr>
        <w:t xml:space="preserve">. </w:t>
      </w:r>
    </w:p>
    <w:p w14:paraId="31A32EAC" w14:textId="77777777" w:rsidR="00FA35E5" w:rsidRPr="0045686F" w:rsidRDefault="00FA35E5" w:rsidP="00FA35E5">
      <w:pPr>
        <w:ind w:left="284"/>
        <w:jc w:val="both"/>
        <w:rPr>
          <w:rFonts w:ascii="Arial" w:hAnsi="Arial" w:cs="Arial"/>
          <w:b/>
          <w:bCs/>
          <w:sz w:val="20"/>
          <w:szCs w:val="20"/>
        </w:rPr>
      </w:pPr>
    </w:p>
    <w:p w14:paraId="5C425BA4" w14:textId="77777777" w:rsidR="00000180" w:rsidRPr="0045686F" w:rsidRDefault="00000180" w:rsidP="00BE59F1">
      <w:pPr>
        <w:numPr>
          <w:ilvl w:val="0"/>
          <w:numId w:val="1"/>
        </w:numPr>
        <w:tabs>
          <w:tab w:val="clear" w:pos="360"/>
        </w:tabs>
        <w:ind w:left="284" w:hanging="284"/>
        <w:jc w:val="both"/>
        <w:rPr>
          <w:rFonts w:ascii="Arial" w:hAnsi="Arial" w:cs="Arial"/>
          <w:b/>
          <w:bCs/>
          <w:sz w:val="20"/>
          <w:szCs w:val="20"/>
        </w:rPr>
      </w:pPr>
      <w:r w:rsidRPr="0045686F">
        <w:rPr>
          <w:rFonts w:ascii="Arial" w:hAnsi="Arial" w:cs="Arial"/>
          <w:b/>
          <w:bCs/>
          <w:sz w:val="20"/>
          <w:szCs w:val="20"/>
        </w:rPr>
        <w:t xml:space="preserve">LOCATION AND DURATION </w:t>
      </w:r>
    </w:p>
    <w:p w14:paraId="78C296A4" w14:textId="77777777" w:rsidR="003140AD" w:rsidRPr="0045686F" w:rsidRDefault="003140AD" w:rsidP="00320820">
      <w:pPr>
        <w:jc w:val="both"/>
        <w:rPr>
          <w:rFonts w:ascii="Arial" w:hAnsi="Arial" w:cs="Arial"/>
          <w:sz w:val="20"/>
          <w:szCs w:val="20"/>
        </w:rPr>
      </w:pPr>
    </w:p>
    <w:p w14:paraId="5C19F947" w14:textId="77777777" w:rsidR="004608DE" w:rsidRPr="0045686F" w:rsidRDefault="004608DE" w:rsidP="004608DE">
      <w:pPr>
        <w:pStyle w:val="Paragraphedeliste"/>
        <w:numPr>
          <w:ilvl w:val="1"/>
          <w:numId w:val="1"/>
        </w:numPr>
        <w:ind w:left="450" w:hanging="450"/>
        <w:jc w:val="both"/>
        <w:rPr>
          <w:rFonts w:ascii="Arial" w:eastAsia="Times New Roman" w:hAnsi="Arial" w:cs="Arial"/>
          <w:b/>
          <w:bCs/>
          <w:sz w:val="20"/>
          <w:szCs w:val="20"/>
          <w:lang w:eastAsia="en-GB"/>
        </w:rPr>
      </w:pPr>
      <w:r w:rsidRPr="0045686F">
        <w:rPr>
          <w:rFonts w:ascii="Arial" w:eastAsia="Times New Roman" w:hAnsi="Arial" w:cs="Arial"/>
          <w:b/>
          <w:bCs/>
          <w:sz w:val="20"/>
          <w:szCs w:val="20"/>
          <w:lang w:eastAsia="en-GB"/>
        </w:rPr>
        <w:t>Location(s) of assignment</w:t>
      </w:r>
    </w:p>
    <w:p w14:paraId="6B7D019E" w14:textId="77777777" w:rsidR="004608DE" w:rsidRPr="0045686F" w:rsidRDefault="004608DE" w:rsidP="004608DE">
      <w:pPr>
        <w:ind w:left="284"/>
        <w:jc w:val="both"/>
        <w:rPr>
          <w:rFonts w:ascii="Arial" w:hAnsi="Arial" w:cs="Arial"/>
          <w:sz w:val="20"/>
          <w:szCs w:val="20"/>
        </w:rPr>
      </w:pPr>
    </w:p>
    <w:p w14:paraId="51F1625A" w14:textId="2E831F0F" w:rsidR="004608DE" w:rsidRDefault="00C1705A" w:rsidP="00AA7649">
      <w:pPr>
        <w:rPr>
          <w:rFonts w:ascii="Arial" w:hAnsi="Arial" w:cs="Arial"/>
          <w:sz w:val="20"/>
          <w:szCs w:val="20"/>
        </w:rPr>
      </w:pPr>
      <w:r w:rsidRPr="0045686F">
        <w:rPr>
          <w:rFonts w:ascii="Arial" w:hAnsi="Arial" w:cs="Arial"/>
          <w:sz w:val="20"/>
          <w:szCs w:val="20"/>
        </w:rPr>
        <w:t>T</w:t>
      </w:r>
      <w:r w:rsidR="00644033" w:rsidRPr="0045686F">
        <w:rPr>
          <w:rFonts w:ascii="Arial" w:hAnsi="Arial" w:cs="Arial"/>
          <w:sz w:val="20"/>
          <w:szCs w:val="20"/>
        </w:rPr>
        <w:t xml:space="preserve">he mission will be </w:t>
      </w:r>
      <w:r w:rsidRPr="0045686F">
        <w:rPr>
          <w:rFonts w:ascii="Arial" w:hAnsi="Arial" w:cs="Arial"/>
          <w:sz w:val="20"/>
          <w:szCs w:val="20"/>
        </w:rPr>
        <w:t xml:space="preserve">mainly </w:t>
      </w:r>
      <w:r w:rsidR="00644033" w:rsidRPr="0045686F">
        <w:rPr>
          <w:rFonts w:ascii="Arial" w:hAnsi="Arial" w:cs="Arial"/>
          <w:sz w:val="20"/>
          <w:szCs w:val="20"/>
        </w:rPr>
        <w:t>carried out from the</w:t>
      </w:r>
      <w:r w:rsidR="00CD244D">
        <w:rPr>
          <w:rFonts w:ascii="Arial" w:hAnsi="Arial" w:cs="Arial"/>
          <w:sz w:val="20"/>
          <w:szCs w:val="20"/>
        </w:rPr>
        <w:t xml:space="preserve"> Expertise France</w:t>
      </w:r>
      <w:r w:rsidR="00644033" w:rsidRPr="0045686F">
        <w:rPr>
          <w:rFonts w:ascii="Arial" w:hAnsi="Arial" w:cs="Arial"/>
          <w:sz w:val="20"/>
          <w:szCs w:val="20"/>
        </w:rPr>
        <w:t xml:space="preserve"> </w:t>
      </w:r>
      <w:r w:rsidR="00CD244D">
        <w:rPr>
          <w:rFonts w:ascii="Arial" w:hAnsi="Arial" w:cs="Arial"/>
          <w:sz w:val="20"/>
          <w:szCs w:val="20"/>
        </w:rPr>
        <w:t xml:space="preserve">local </w:t>
      </w:r>
      <w:r w:rsidR="00644033" w:rsidRPr="0045686F">
        <w:rPr>
          <w:rFonts w:ascii="Arial" w:hAnsi="Arial" w:cs="Arial"/>
          <w:sz w:val="20"/>
          <w:szCs w:val="20"/>
        </w:rPr>
        <w:t>office</w:t>
      </w:r>
      <w:r w:rsidR="00FE0F2B">
        <w:rPr>
          <w:rFonts w:ascii="Arial" w:hAnsi="Arial" w:cs="Arial"/>
          <w:sz w:val="20"/>
          <w:szCs w:val="20"/>
        </w:rPr>
        <w:t xml:space="preserve"> in Addis-Ababa, Ethiopia</w:t>
      </w:r>
      <w:r w:rsidR="00AA7649">
        <w:rPr>
          <w:rFonts w:ascii="Arial" w:hAnsi="Arial" w:cs="Arial"/>
          <w:sz w:val="20"/>
          <w:szCs w:val="20"/>
        </w:rPr>
        <w:t xml:space="preserve">. </w:t>
      </w:r>
    </w:p>
    <w:p w14:paraId="1133730B" w14:textId="77777777" w:rsidR="00AA7649" w:rsidRPr="0045686F" w:rsidRDefault="00AA7649" w:rsidP="00AA7649">
      <w:pPr>
        <w:rPr>
          <w:rFonts w:ascii="Arial" w:hAnsi="Arial" w:cs="Arial"/>
          <w:b/>
          <w:bCs/>
          <w:sz w:val="20"/>
          <w:szCs w:val="20"/>
        </w:rPr>
      </w:pPr>
    </w:p>
    <w:p w14:paraId="3456F10F" w14:textId="77777777" w:rsidR="00124E66" w:rsidRPr="00AA7649" w:rsidRDefault="00000180" w:rsidP="004608DE">
      <w:pPr>
        <w:pStyle w:val="Paragraphedeliste"/>
        <w:numPr>
          <w:ilvl w:val="1"/>
          <w:numId w:val="1"/>
        </w:numPr>
        <w:ind w:left="450" w:hanging="450"/>
        <w:jc w:val="both"/>
        <w:rPr>
          <w:rFonts w:ascii="Arial" w:eastAsia="Times New Roman" w:hAnsi="Arial" w:cs="Arial"/>
          <w:b/>
          <w:bCs/>
          <w:sz w:val="20"/>
          <w:szCs w:val="20"/>
          <w:lang w:eastAsia="en-GB"/>
        </w:rPr>
      </w:pPr>
      <w:r w:rsidRPr="00AA7649">
        <w:rPr>
          <w:rFonts w:ascii="Arial" w:eastAsia="Times New Roman" w:hAnsi="Arial" w:cs="Arial"/>
          <w:b/>
          <w:bCs/>
          <w:sz w:val="20"/>
          <w:szCs w:val="20"/>
          <w:lang w:eastAsia="en-GB"/>
        </w:rPr>
        <w:t>Foreseen duration</w:t>
      </w:r>
    </w:p>
    <w:p w14:paraId="066AA88A" w14:textId="77777777" w:rsidR="00124E66" w:rsidRPr="00AA7649" w:rsidRDefault="00124E66" w:rsidP="00BE59F1">
      <w:pPr>
        <w:jc w:val="both"/>
        <w:rPr>
          <w:rFonts w:ascii="Arial" w:hAnsi="Arial" w:cs="Arial"/>
          <w:sz w:val="20"/>
          <w:szCs w:val="20"/>
        </w:rPr>
      </w:pPr>
    </w:p>
    <w:p w14:paraId="44D072AD" w14:textId="4720412B" w:rsidR="00320820" w:rsidRPr="00AA7649" w:rsidRDefault="00124E66" w:rsidP="00320820">
      <w:pPr>
        <w:jc w:val="both"/>
        <w:rPr>
          <w:rFonts w:ascii="Arial" w:hAnsi="Arial" w:cs="Arial"/>
          <w:sz w:val="20"/>
          <w:szCs w:val="20"/>
        </w:rPr>
      </w:pPr>
      <w:r w:rsidRPr="00AA7649">
        <w:rPr>
          <w:rFonts w:ascii="Arial" w:hAnsi="Arial" w:cs="Arial"/>
          <w:sz w:val="20"/>
          <w:szCs w:val="20"/>
        </w:rPr>
        <w:t xml:space="preserve">The foreseen duration of the assignment </w:t>
      </w:r>
      <w:r w:rsidR="00D35CB2">
        <w:rPr>
          <w:rFonts w:ascii="Arial" w:hAnsi="Arial" w:cs="Arial"/>
          <w:sz w:val="20"/>
          <w:szCs w:val="20"/>
        </w:rPr>
        <w:t>is from</w:t>
      </w:r>
      <w:r w:rsidR="00E80DF5" w:rsidRPr="00AA7649">
        <w:rPr>
          <w:rFonts w:ascii="Arial" w:hAnsi="Arial" w:cs="Arial"/>
          <w:sz w:val="20"/>
          <w:szCs w:val="20"/>
        </w:rPr>
        <w:t xml:space="preserve"> </w:t>
      </w:r>
      <w:r w:rsidR="00D007E0">
        <w:rPr>
          <w:rFonts w:ascii="Arial" w:hAnsi="Arial" w:cs="Arial"/>
          <w:sz w:val="20"/>
          <w:szCs w:val="20"/>
        </w:rPr>
        <w:t>September</w:t>
      </w:r>
      <w:r w:rsidR="00E80DF5" w:rsidRPr="00AA7649">
        <w:rPr>
          <w:rFonts w:ascii="Arial" w:hAnsi="Arial" w:cs="Arial"/>
          <w:sz w:val="20"/>
          <w:szCs w:val="20"/>
        </w:rPr>
        <w:t xml:space="preserve"> </w:t>
      </w:r>
      <w:r w:rsidR="00AA7649">
        <w:rPr>
          <w:rFonts w:ascii="Arial" w:hAnsi="Arial" w:cs="Arial"/>
          <w:sz w:val="20"/>
          <w:szCs w:val="20"/>
        </w:rPr>
        <w:t xml:space="preserve">2020 </w:t>
      </w:r>
      <w:r w:rsidR="00D35CB2">
        <w:rPr>
          <w:rFonts w:ascii="Arial" w:hAnsi="Arial" w:cs="Arial"/>
          <w:sz w:val="20"/>
          <w:szCs w:val="20"/>
        </w:rPr>
        <w:t>to</w:t>
      </w:r>
      <w:r w:rsidR="00E80DF5" w:rsidRPr="00AA7649">
        <w:rPr>
          <w:rFonts w:ascii="Arial" w:hAnsi="Arial" w:cs="Arial"/>
          <w:sz w:val="20"/>
          <w:szCs w:val="20"/>
        </w:rPr>
        <w:t xml:space="preserve"> </w:t>
      </w:r>
      <w:r w:rsidR="00E668F6">
        <w:rPr>
          <w:rFonts w:ascii="Arial" w:hAnsi="Arial" w:cs="Arial"/>
          <w:sz w:val="20"/>
          <w:szCs w:val="20"/>
        </w:rPr>
        <w:t>July</w:t>
      </w:r>
      <w:r w:rsidR="00644033" w:rsidRPr="00AA7649">
        <w:rPr>
          <w:rFonts w:ascii="Arial" w:hAnsi="Arial" w:cs="Arial"/>
          <w:sz w:val="20"/>
          <w:szCs w:val="20"/>
        </w:rPr>
        <w:t xml:space="preserve"> </w:t>
      </w:r>
      <w:r w:rsidR="00D007E0">
        <w:rPr>
          <w:rFonts w:ascii="Arial" w:hAnsi="Arial" w:cs="Arial"/>
          <w:sz w:val="20"/>
          <w:szCs w:val="20"/>
        </w:rPr>
        <w:t>2022</w:t>
      </w:r>
      <w:r w:rsidR="00320820" w:rsidRPr="00AA7649">
        <w:rPr>
          <w:rFonts w:ascii="Arial" w:hAnsi="Arial" w:cs="Arial"/>
          <w:sz w:val="20"/>
          <w:szCs w:val="20"/>
        </w:rPr>
        <w:t xml:space="preserve">. </w:t>
      </w:r>
    </w:p>
    <w:p w14:paraId="0BCC27B3" w14:textId="77777777" w:rsidR="004608DE" w:rsidRPr="0045686F" w:rsidRDefault="004608DE" w:rsidP="00BE59F1">
      <w:pPr>
        <w:tabs>
          <w:tab w:val="left" w:pos="284"/>
        </w:tabs>
        <w:jc w:val="both"/>
        <w:rPr>
          <w:rFonts w:ascii="Arial" w:hAnsi="Arial" w:cs="Arial"/>
          <w:sz w:val="20"/>
          <w:szCs w:val="20"/>
        </w:rPr>
      </w:pPr>
    </w:p>
    <w:p w14:paraId="3C39EA1B" w14:textId="77777777" w:rsidR="004608DE" w:rsidRPr="0045686F" w:rsidRDefault="004608DE" w:rsidP="00BE59F1">
      <w:pPr>
        <w:jc w:val="both"/>
        <w:rPr>
          <w:rFonts w:ascii="Arial" w:hAnsi="Arial" w:cs="Arial"/>
          <w:sz w:val="20"/>
          <w:szCs w:val="20"/>
        </w:rPr>
      </w:pPr>
    </w:p>
    <w:p w14:paraId="14D6EB3F" w14:textId="77777777" w:rsidR="00A21FBC" w:rsidRPr="0045686F" w:rsidRDefault="00EB1DF6" w:rsidP="00A3614D">
      <w:pPr>
        <w:numPr>
          <w:ilvl w:val="0"/>
          <w:numId w:val="1"/>
        </w:numPr>
        <w:tabs>
          <w:tab w:val="left" w:pos="284"/>
        </w:tabs>
        <w:jc w:val="both"/>
        <w:rPr>
          <w:rFonts w:ascii="Arial" w:hAnsi="Arial" w:cs="Arial"/>
          <w:b/>
          <w:bCs/>
          <w:sz w:val="20"/>
          <w:szCs w:val="20"/>
        </w:rPr>
      </w:pPr>
      <w:r w:rsidRPr="0045686F">
        <w:rPr>
          <w:rFonts w:ascii="Arial" w:hAnsi="Arial" w:cs="Arial"/>
          <w:b/>
          <w:bCs/>
          <w:sz w:val="20"/>
          <w:szCs w:val="20"/>
        </w:rPr>
        <w:t>OTHER</w:t>
      </w:r>
    </w:p>
    <w:p w14:paraId="140B96C6" w14:textId="77777777" w:rsidR="00A05D76" w:rsidRPr="0045686F" w:rsidRDefault="00A05D76" w:rsidP="00BE59F1">
      <w:pPr>
        <w:jc w:val="both"/>
        <w:rPr>
          <w:rFonts w:ascii="Arial" w:hAnsi="Arial" w:cs="Arial"/>
          <w:b/>
          <w:sz w:val="20"/>
          <w:szCs w:val="20"/>
        </w:rPr>
      </w:pPr>
    </w:p>
    <w:p w14:paraId="1BA3D6F7" w14:textId="77777777" w:rsidR="00A05D76" w:rsidRPr="0045686F" w:rsidRDefault="00A05D76" w:rsidP="008B4B32">
      <w:pPr>
        <w:numPr>
          <w:ilvl w:val="0"/>
          <w:numId w:val="26"/>
        </w:numPr>
        <w:ind w:left="540" w:hanging="270"/>
        <w:jc w:val="both"/>
        <w:rPr>
          <w:rFonts w:ascii="Arial" w:hAnsi="Arial" w:cs="Arial"/>
          <w:sz w:val="20"/>
          <w:szCs w:val="20"/>
        </w:rPr>
      </w:pPr>
      <w:r w:rsidRPr="0045686F">
        <w:rPr>
          <w:rFonts w:ascii="Arial" w:hAnsi="Arial" w:cs="Arial"/>
          <w:sz w:val="20"/>
          <w:szCs w:val="20"/>
        </w:rPr>
        <w:t xml:space="preserve">The </w:t>
      </w:r>
      <w:r w:rsidR="00CA5E25" w:rsidRPr="0045686F">
        <w:rPr>
          <w:rFonts w:ascii="Arial" w:hAnsi="Arial" w:cs="Arial"/>
          <w:sz w:val="20"/>
          <w:szCs w:val="20"/>
        </w:rPr>
        <w:t xml:space="preserve">EF </w:t>
      </w:r>
      <w:r w:rsidRPr="0045686F">
        <w:rPr>
          <w:rFonts w:ascii="Arial" w:hAnsi="Arial" w:cs="Arial"/>
          <w:sz w:val="20"/>
          <w:szCs w:val="20"/>
        </w:rPr>
        <w:t>reserves the right to amend or redraft these Terms of Reference</w:t>
      </w:r>
      <w:r w:rsidR="00CA5E25" w:rsidRPr="0045686F">
        <w:rPr>
          <w:rFonts w:ascii="Arial" w:hAnsi="Arial" w:cs="Arial"/>
          <w:sz w:val="20"/>
          <w:szCs w:val="20"/>
        </w:rPr>
        <w:t xml:space="preserve"> (</w:t>
      </w:r>
      <w:proofErr w:type="spellStart"/>
      <w:r w:rsidR="00CA5E25" w:rsidRPr="0045686F">
        <w:rPr>
          <w:rFonts w:ascii="Arial" w:hAnsi="Arial" w:cs="Arial"/>
          <w:sz w:val="20"/>
          <w:szCs w:val="20"/>
        </w:rPr>
        <w:t>ToR</w:t>
      </w:r>
      <w:proofErr w:type="spellEnd"/>
      <w:r w:rsidR="00CA5E25" w:rsidRPr="0045686F">
        <w:rPr>
          <w:rFonts w:ascii="Arial" w:hAnsi="Arial" w:cs="Arial"/>
          <w:sz w:val="20"/>
          <w:szCs w:val="20"/>
        </w:rPr>
        <w:t>)</w:t>
      </w:r>
      <w:r w:rsidRPr="0045686F">
        <w:rPr>
          <w:rFonts w:ascii="Arial" w:hAnsi="Arial" w:cs="Arial"/>
          <w:sz w:val="20"/>
          <w:szCs w:val="20"/>
        </w:rPr>
        <w:t xml:space="preserve"> if necessary</w:t>
      </w:r>
      <w:r w:rsidR="00CA5E25" w:rsidRPr="0045686F">
        <w:rPr>
          <w:rFonts w:ascii="Arial" w:hAnsi="Arial" w:cs="Arial"/>
          <w:sz w:val="20"/>
          <w:szCs w:val="20"/>
        </w:rPr>
        <w:t>;</w:t>
      </w:r>
      <w:r w:rsidRPr="0045686F">
        <w:rPr>
          <w:rFonts w:ascii="Arial" w:hAnsi="Arial" w:cs="Arial"/>
          <w:sz w:val="20"/>
          <w:szCs w:val="20"/>
        </w:rPr>
        <w:t xml:space="preserve"> </w:t>
      </w:r>
    </w:p>
    <w:p w14:paraId="777A7B92" w14:textId="004B311B" w:rsidR="00A47A83" w:rsidRPr="0045686F" w:rsidRDefault="00A21FBC" w:rsidP="008B4B32">
      <w:pPr>
        <w:numPr>
          <w:ilvl w:val="0"/>
          <w:numId w:val="26"/>
        </w:numPr>
        <w:ind w:left="540" w:hanging="270"/>
        <w:jc w:val="both"/>
        <w:rPr>
          <w:rFonts w:ascii="Arial" w:hAnsi="Arial" w:cs="Arial"/>
          <w:sz w:val="20"/>
          <w:szCs w:val="20"/>
        </w:rPr>
      </w:pPr>
      <w:r w:rsidRPr="0045686F">
        <w:rPr>
          <w:rFonts w:ascii="Arial" w:hAnsi="Arial" w:cs="Arial"/>
          <w:sz w:val="20"/>
          <w:szCs w:val="20"/>
        </w:rPr>
        <w:t>T</w:t>
      </w:r>
      <w:r w:rsidR="005C4099" w:rsidRPr="0045686F">
        <w:rPr>
          <w:rFonts w:ascii="Arial" w:hAnsi="Arial" w:cs="Arial"/>
          <w:sz w:val="20"/>
          <w:szCs w:val="20"/>
        </w:rPr>
        <w:t xml:space="preserve">he consultant </w:t>
      </w:r>
      <w:r w:rsidRPr="0045686F">
        <w:rPr>
          <w:rFonts w:ascii="Arial" w:hAnsi="Arial" w:cs="Arial"/>
          <w:sz w:val="20"/>
          <w:szCs w:val="20"/>
        </w:rPr>
        <w:t xml:space="preserve">will not disclose to </w:t>
      </w:r>
      <w:r w:rsidR="00EB1DF6" w:rsidRPr="0045686F">
        <w:rPr>
          <w:rFonts w:ascii="Arial" w:hAnsi="Arial" w:cs="Arial"/>
          <w:sz w:val="20"/>
          <w:szCs w:val="20"/>
        </w:rPr>
        <w:t>others or</w:t>
      </w:r>
      <w:r w:rsidRPr="0045686F">
        <w:rPr>
          <w:rFonts w:ascii="Arial" w:hAnsi="Arial" w:cs="Arial"/>
          <w:sz w:val="20"/>
          <w:szCs w:val="20"/>
        </w:rPr>
        <w:t xml:space="preserve"> use, whether </w:t>
      </w:r>
      <w:r w:rsidR="00EB1DF6" w:rsidRPr="0045686F">
        <w:rPr>
          <w:rFonts w:ascii="Arial" w:hAnsi="Arial" w:cs="Arial"/>
          <w:sz w:val="20"/>
          <w:szCs w:val="20"/>
        </w:rPr>
        <w:t>directly or indirect</w:t>
      </w:r>
      <w:r w:rsidRPr="0045686F">
        <w:rPr>
          <w:rFonts w:ascii="Arial" w:hAnsi="Arial" w:cs="Arial"/>
          <w:sz w:val="20"/>
          <w:szCs w:val="20"/>
        </w:rPr>
        <w:t xml:space="preserve">ly, </w:t>
      </w:r>
      <w:r w:rsidR="00EB1DF6" w:rsidRPr="0045686F">
        <w:rPr>
          <w:rFonts w:ascii="Arial" w:hAnsi="Arial" w:cs="Arial"/>
          <w:sz w:val="20"/>
          <w:szCs w:val="20"/>
        </w:rPr>
        <w:t>any</w:t>
      </w:r>
      <w:r w:rsidRPr="0045686F">
        <w:rPr>
          <w:rFonts w:ascii="Arial" w:hAnsi="Arial" w:cs="Arial"/>
          <w:sz w:val="20"/>
          <w:szCs w:val="20"/>
        </w:rPr>
        <w:t xml:space="preserve"> </w:t>
      </w:r>
      <w:r w:rsidR="00EB1DF6" w:rsidRPr="0045686F">
        <w:rPr>
          <w:rFonts w:ascii="Arial" w:hAnsi="Arial" w:cs="Arial"/>
          <w:sz w:val="20"/>
          <w:szCs w:val="20"/>
        </w:rPr>
        <w:t>confidential</w:t>
      </w:r>
      <w:r w:rsidRPr="0045686F">
        <w:rPr>
          <w:rFonts w:ascii="Arial" w:hAnsi="Arial" w:cs="Arial"/>
          <w:sz w:val="20"/>
          <w:szCs w:val="20"/>
        </w:rPr>
        <w:t xml:space="preserve"> </w:t>
      </w:r>
      <w:r w:rsidR="00EB1DF6" w:rsidRPr="0045686F">
        <w:rPr>
          <w:rFonts w:ascii="Arial" w:hAnsi="Arial" w:cs="Arial"/>
          <w:sz w:val="20"/>
          <w:szCs w:val="20"/>
        </w:rPr>
        <w:t>information</w:t>
      </w:r>
      <w:r w:rsidRPr="0045686F">
        <w:rPr>
          <w:rFonts w:ascii="Arial" w:hAnsi="Arial" w:cs="Arial"/>
          <w:sz w:val="20"/>
          <w:szCs w:val="20"/>
        </w:rPr>
        <w:t xml:space="preserve"> </w:t>
      </w:r>
      <w:r w:rsidR="00EB1DF6" w:rsidRPr="0045686F">
        <w:rPr>
          <w:rFonts w:ascii="Arial" w:hAnsi="Arial" w:cs="Arial"/>
          <w:sz w:val="20"/>
          <w:szCs w:val="20"/>
        </w:rPr>
        <w:t>s</w:t>
      </w:r>
      <w:r w:rsidRPr="0045686F">
        <w:rPr>
          <w:rFonts w:ascii="Arial" w:hAnsi="Arial" w:cs="Arial"/>
          <w:sz w:val="20"/>
          <w:szCs w:val="20"/>
        </w:rPr>
        <w:t xml:space="preserve">hared by the </w:t>
      </w:r>
      <w:r w:rsidR="005C4099" w:rsidRPr="0045686F">
        <w:rPr>
          <w:rFonts w:ascii="Arial" w:hAnsi="Arial" w:cs="Arial"/>
          <w:sz w:val="20"/>
          <w:szCs w:val="20"/>
        </w:rPr>
        <w:t xml:space="preserve">EF and </w:t>
      </w:r>
      <w:r w:rsidR="00AA7649">
        <w:rPr>
          <w:rFonts w:ascii="Arial" w:hAnsi="Arial" w:cs="Arial"/>
          <w:sz w:val="20"/>
          <w:szCs w:val="20"/>
        </w:rPr>
        <w:t>AFD</w:t>
      </w:r>
      <w:r w:rsidRPr="0045686F">
        <w:rPr>
          <w:rFonts w:ascii="Arial" w:hAnsi="Arial" w:cs="Arial"/>
          <w:sz w:val="20"/>
          <w:szCs w:val="20"/>
        </w:rPr>
        <w:t xml:space="preserve"> </w:t>
      </w:r>
      <w:r w:rsidR="00EB1DF6" w:rsidRPr="0045686F">
        <w:rPr>
          <w:rFonts w:ascii="Arial" w:hAnsi="Arial" w:cs="Arial"/>
          <w:sz w:val="20"/>
          <w:szCs w:val="20"/>
        </w:rPr>
        <w:t>a</w:t>
      </w:r>
      <w:r w:rsidRPr="0045686F">
        <w:rPr>
          <w:rFonts w:ascii="Arial" w:hAnsi="Arial" w:cs="Arial"/>
          <w:sz w:val="20"/>
          <w:szCs w:val="20"/>
        </w:rPr>
        <w:t>t any time during or after th</w:t>
      </w:r>
      <w:r w:rsidR="00EB1DF6" w:rsidRPr="0045686F">
        <w:rPr>
          <w:rFonts w:ascii="Arial" w:hAnsi="Arial" w:cs="Arial"/>
          <w:sz w:val="20"/>
          <w:szCs w:val="20"/>
        </w:rPr>
        <w:t xml:space="preserve">e </w:t>
      </w:r>
      <w:r w:rsidRPr="0045686F">
        <w:rPr>
          <w:rFonts w:ascii="Arial" w:hAnsi="Arial" w:cs="Arial"/>
          <w:sz w:val="20"/>
          <w:szCs w:val="20"/>
        </w:rPr>
        <w:t>contract term, unless</w:t>
      </w:r>
      <w:r w:rsidR="00EB1DF6" w:rsidRPr="0045686F">
        <w:rPr>
          <w:rFonts w:ascii="Arial" w:hAnsi="Arial" w:cs="Arial"/>
          <w:sz w:val="20"/>
          <w:szCs w:val="20"/>
        </w:rPr>
        <w:t xml:space="preserve"> expressly</w:t>
      </w:r>
      <w:r w:rsidRPr="0045686F">
        <w:rPr>
          <w:rFonts w:ascii="Arial" w:hAnsi="Arial" w:cs="Arial"/>
          <w:sz w:val="20"/>
          <w:szCs w:val="20"/>
        </w:rPr>
        <w:t xml:space="preserve"> its written </w:t>
      </w:r>
      <w:r w:rsidR="00EB1DF6" w:rsidRPr="0045686F">
        <w:rPr>
          <w:rFonts w:ascii="Arial" w:hAnsi="Arial" w:cs="Arial"/>
          <w:sz w:val="20"/>
          <w:szCs w:val="20"/>
        </w:rPr>
        <w:t>consent</w:t>
      </w:r>
      <w:r w:rsidRPr="0045686F">
        <w:rPr>
          <w:rFonts w:ascii="Arial" w:hAnsi="Arial" w:cs="Arial"/>
          <w:sz w:val="20"/>
          <w:szCs w:val="20"/>
        </w:rPr>
        <w:t xml:space="preserve">. </w:t>
      </w:r>
    </w:p>
    <w:sectPr w:rsidR="00A47A83" w:rsidRPr="0045686F" w:rsidSect="00694867">
      <w:headerReference w:type="default" r:id="rId12"/>
      <w:footerReference w:type="even" r:id="rId13"/>
      <w:footerReference w:type="default" r:id="rId14"/>
      <w:footerReference w:type="first" r:id="rId15"/>
      <w:pgSz w:w="11906" w:h="16838"/>
      <w:pgMar w:top="1080" w:right="1417" w:bottom="990"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842F" w14:textId="77777777" w:rsidR="001E2ECD" w:rsidRDefault="001E2ECD">
      <w:r>
        <w:separator/>
      </w:r>
    </w:p>
  </w:endnote>
  <w:endnote w:type="continuationSeparator" w:id="0">
    <w:p w14:paraId="5261D006" w14:textId="77777777" w:rsidR="001E2ECD" w:rsidRDefault="001E2ECD">
      <w:r>
        <w:continuationSeparator/>
      </w:r>
    </w:p>
  </w:endnote>
  <w:endnote w:type="continuationNotice" w:id="1">
    <w:p w14:paraId="0DBDAEF1" w14:textId="77777777" w:rsidR="001E2ECD" w:rsidRDefault="001E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9F3C" w14:textId="77777777" w:rsidR="00B07F34" w:rsidRDefault="00B07F34" w:rsidP="008B4B3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7A9B89" w14:textId="77777777" w:rsidR="00B07F34" w:rsidRDefault="00B07F3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448B" w14:textId="057C6156" w:rsidR="00B07F34" w:rsidRPr="00AD10AE" w:rsidRDefault="00B07F34" w:rsidP="008B4B32">
    <w:pPr>
      <w:pStyle w:val="Pieddepage"/>
      <w:framePr w:wrap="around" w:vAnchor="text" w:hAnchor="margin" w:xAlign="center" w:y="1"/>
      <w:rPr>
        <w:rStyle w:val="Numrodepage"/>
        <w:sz w:val="18"/>
        <w:szCs w:val="18"/>
      </w:rPr>
    </w:pPr>
    <w:r w:rsidRPr="00AD10AE">
      <w:rPr>
        <w:rStyle w:val="Numrodepage"/>
        <w:sz w:val="18"/>
        <w:szCs w:val="18"/>
      </w:rPr>
      <w:fldChar w:fldCharType="begin"/>
    </w:r>
    <w:r w:rsidRPr="00AD10AE">
      <w:rPr>
        <w:rStyle w:val="Numrodepage"/>
        <w:sz w:val="18"/>
        <w:szCs w:val="18"/>
      </w:rPr>
      <w:instrText xml:space="preserve">PAGE  </w:instrText>
    </w:r>
    <w:r w:rsidRPr="00AD10AE">
      <w:rPr>
        <w:rStyle w:val="Numrodepage"/>
        <w:sz w:val="18"/>
        <w:szCs w:val="18"/>
      </w:rPr>
      <w:fldChar w:fldCharType="separate"/>
    </w:r>
    <w:r w:rsidR="00FE0F2B">
      <w:rPr>
        <w:rStyle w:val="Numrodepage"/>
        <w:noProof/>
        <w:sz w:val="18"/>
        <w:szCs w:val="18"/>
      </w:rPr>
      <w:t>3</w:t>
    </w:r>
    <w:r w:rsidRPr="00AD10AE">
      <w:rPr>
        <w:rStyle w:val="Numrodepage"/>
        <w:sz w:val="18"/>
        <w:szCs w:val="18"/>
      </w:rPr>
      <w:fldChar w:fldCharType="end"/>
    </w:r>
  </w:p>
  <w:p w14:paraId="174E5B39" w14:textId="77777777" w:rsidR="00B07F34" w:rsidRDefault="00B07F3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30EF" w14:textId="77777777" w:rsidR="00B07F34" w:rsidRDefault="00B07F34">
    <w:pPr>
      <w:pStyle w:val="Pieddepage"/>
      <w:jc w:val="center"/>
    </w:pPr>
    <w:r>
      <w:fldChar w:fldCharType="begin"/>
    </w:r>
    <w:r>
      <w:instrText xml:space="preserve"> PAGE   \* MERGEFORMAT </w:instrText>
    </w:r>
    <w:r>
      <w:fldChar w:fldCharType="separate"/>
    </w:r>
    <w:r>
      <w:rPr>
        <w:noProof/>
      </w:rPr>
      <w:t>1</w:t>
    </w:r>
    <w:r>
      <w:rPr>
        <w:noProof/>
      </w:rPr>
      <w:fldChar w:fldCharType="end"/>
    </w:r>
  </w:p>
  <w:p w14:paraId="0251123D" w14:textId="77777777" w:rsidR="00B07F34" w:rsidRDefault="000343F7">
    <w:pPr>
      <w:pStyle w:val="Pieddepage"/>
    </w:pPr>
    <w:fldSimple w:instr=" FILENAME   \* MERGEFORMAT ">
      <w:r w:rsidR="00B07F34">
        <w:rPr>
          <w:noProof/>
        </w:rPr>
        <w:t>TOR - Equipmet training Center- STE.DOCX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5385" w14:textId="77777777" w:rsidR="001E2ECD" w:rsidRDefault="001E2ECD">
      <w:r>
        <w:separator/>
      </w:r>
    </w:p>
  </w:footnote>
  <w:footnote w:type="continuationSeparator" w:id="0">
    <w:p w14:paraId="1402AFAE" w14:textId="77777777" w:rsidR="001E2ECD" w:rsidRDefault="001E2ECD">
      <w:r>
        <w:continuationSeparator/>
      </w:r>
    </w:p>
  </w:footnote>
  <w:footnote w:type="continuationNotice" w:id="1">
    <w:p w14:paraId="7A9C55DE" w14:textId="77777777" w:rsidR="001E2ECD" w:rsidRDefault="001E2EC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C59E" w14:textId="77777777" w:rsidR="00B07F34" w:rsidRPr="008409E8" w:rsidRDefault="00B07F34" w:rsidP="008409E8">
    <w:pPr>
      <w:pStyle w:val="En-tte"/>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2FD"/>
    <w:multiLevelType w:val="hybridMultilevel"/>
    <w:tmpl w:val="2F02C144"/>
    <w:lvl w:ilvl="0" w:tplc="5C12781C">
      <w:start w:val="1"/>
      <w:numFmt w:val="low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C5BCD"/>
    <w:multiLevelType w:val="hybridMultilevel"/>
    <w:tmpl w:val="10CCB4FC"/>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14F1C"/>
    <w:multiLevelType w:val="hybridMultilevel"/>
    <w:tmpl w:val="6CB83392"/>
    <w:lvl w:ilvl="0" w:tplc="5C12781C">
      <w:start w:val="1"/>
      <w:numFmt w:val="low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FC7AA0"/>
    <w:multiLevelType w:val="hybridMultilevel"/>
    <w:tmpl w:val="4A8EAA8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E53AB"/>
    <w:multiLevelType w:val="hybridMultilevel"/>
    <w:tmpl w:val="FCD4011A"/>
    <w:lvl w:ilvl="0" w:tplc="61A20A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6225A"/>
    <w:multiLevelType w:val="hybridMultilevel"/>
    <w:tmpl w:val="084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C3CCC"/>
    <w:multiLevelType w:val="hybridMultilevel"/>
    <w:tmpl w:val="2692073C"/>
    <w:lvl w:ilvl="0" w:tplc="B92089C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21A9"/>
    <w:multiLevelType w:val="hybridMultilevel"/>
    <w:tmpl w:val="08680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49DC"/>
    <w:multiLevelType w:val="hybridMultilevel"/>
    <w:tmpl w:val="8FD4550C"/>
    <w:lvl w:ilvl="0" w:tplc="F434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81963"/>
    <w:multiLevelType w:val="hybridMultilevel"/>
    <w:tmpl w:val="3A54F696"/>
    <w:lvl w:ilvl="0" w:tplc="B92089C0">
      <w:numFmt w:val="bullet"/>
      <w:lvlText w:val="-"/>
      <w:lvlJc w:val="left"/>
      <w:pPr>
        <w:ind w:left="720" w:hanging="360"/>
      </w:pPr>
      <w:rPr>
        <w:rFonts w:ascii="Cambria" w:eastAsiaTheme="minorEastAsia" w:hAnsi="Cambria" w:cstheme="minorBidi" w:hint="default"/>
      </w:rPr>
    </w:lvl>
    <w:lvl w:ilvl="1" w:tplc="B92089C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C11C3"/>
    <w:multiLevelType w:val="hybridMultilevel"/>
    <w:tmpl w:val="34866E8A"/>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F41C9"/>
    <w:multiLevelType w:val="hybridMultilevel"/>
    <w:tmpl w:val="E0A4A5E2"/>
    <w:lvl w:ilvl="0" w:tplc="040C000F">
      <w:start w:val="1"/>
      <w:numFmt w:val="decimal"/>
      <w:lvlText w:val="%1."/>
      <w:lvlJc w:val="left"/>
      <w:pPr>
        <w:ind w:left="720" w:hanging="360"/>
      </w:pPr>
      <w:rPr>
        <w:rFonts w:hint="default"/>
      </w:rPr>
    </w:lvl>
    <w:lvl w:ilvl="1" w:tplc="EE7A6F82">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24D75"/>
    <w:multiLevelType w:val="hybridMultilevel"/>
    <w:tmpl w:val="FB98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034BB"/>
    <w:multiLevelType w:val="multilevel"/>
    <w:tmpl w:val="5DC245B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F1736A"/>
    <w:multiLevelType w:val="hybridMultilevel"/>
    <w:tmpl w:val="0D76AD40"/>
    <w:lvl w:ilvl="0" w:tplc="B92089C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679E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923FAE"/>
    <w:multiLevelType w:val="hybridMultilevel"/>
    <w:tmpl w:val="4F027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F86583"/>
    <w:multiLevelType w:val="hybridMultilevel"/>
    <w:tmpl w:val="611852C0"/>
    <w:lvl w:ilvl="0" w:tplc="B92089C0">
      <w:numFmt w:val="bullet"/>
      <w:lvlText w:val="-"/>
      <w:lvlJc w:val="left"/>
      <w:pPr>
        <w:ind w:left="1800" w:hanging="360"/>
      </w:pPr>
      <w:rPr>
        <w:rFonts w:ascii="Cambria" w:eastAsiaTheme="minorEastAsia" w:hAnsi="Cambria" w:cstheme="minorBidi"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62811C4"/>
    <w:multiLevelType w:val="hybridMultilevel"/>
    <w:tmpl w:val="5FFCB7AC"/>
    <w:lvl w:ilvl="0" w:tplc="B92089C0">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361E0C"/>
    <w:multiLevelType w:val="hybridMultilevel"/>
    <w:tmpl w:val="E96A19A4"/>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F63EE"/>
    <w:multiLevelType w:val="hybridMultilevel"/>
    <w:tmpl w:val="BAD03478"/>
    <w:lvl w:ilvl="0" w:tplc="F6A013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16115"/>
    <w:multiLevelType w:val="hybridMultilevel"/>
    <w:tmpl w:val="E214C0E8"/>
    <w:lvl w:ilvl="0" w:tplc="665C31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A503CB"/>
    <w:multiLevelType w:val="hybridMultilevel"/>
    <w:tmpl w:val="7E587A2C"/>
    <w:lvl w:ilvl="0" w:tplc="5C12781C">
      <w:start w:val="1"/>
      <w:numFmt w:val="lowerRoman"/>
      <w:lvlText w:val="(%1)"/>
      <w:lvlJc w:val="left"/>
      <w:pPr>
        <w:tabs>
          <w:tab w:val="num" w:pos="810"/>
        </w:tabs>
        <w:ind w:left="810" w:hanging="360"/>
      </w:pPr>
      <w:rPr>
        <w:rFonts w:ascii="Times New Roman" w:eastAsia="Calibri" w:hAnsi="Times New Roman" w:cs="Times New Roman"/>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66FF066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8985CE1"/>
    <w:multiLevelType w:val="hybridMultilevel"/>
    <w:tmpl w:val="80445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7E61C1"/>
    <w:multiLevelType w:val="hybridMultilevel"/>
    <w:tmpl w:val="F7BC6A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37F0E55"/>
    <w:multiLevelType w:val="hybridMultilevel"/>
    <w:tmpl w:val="5948772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4527B9"/>
    <w:multiLevelType w:val="hybridMultilevel"/>
    <w:tmpl w:val="4642A660"/>
    <w:lvl w:ilvl="0" w:tplc="0904254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D7F44"/>
    <w:multiLevelType w:val="multilevel"/>
    <w:tmpl w:val="474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972A5"/>
    <w:multiLevelType w:val="hybridMultilevel"/>
    <w:tmpl w:val="37728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19"/>
  </w:num>
  <w:num w:numId="5">
    <w:abstractNumId w:val="27"/>
  </w:num>
  <w:num w:numId="6">
    <w:abstractNumId w:val="10"/>
  </w:num>
  <w:num w:numId="7">
    <w:abstractNumId w:val="1"/>
  </w:num>
  <w:num w:numId="8">
    <w:abstractNumId w:val="29"/>
  </w:num>
  <w:num w:numId="9">
    <w:abstractNumId w:val="5"/>
  </w:num>
  <w:num w:numId="10">
    <w:abstractNumId w:val="3"/>
  </w:num>
  <w:num w:numId="11">
    <w:abstractNumId w:val="12"/>
  </w:num>
  <w:num w:numId="12">
    <w:abstractNumId w:val="7"/>
  </w:num>
  <w:num w:numId="13">
    <w:abstractNumId w:val="25"/>
  </w:num>
  <w:num w:numId="14">
    <w:abstractNumId w:val="24"/>
  </w:num>
  <w:num w:numId="15">
    <w:abstractNumId w:val="9"/>
  </w:num>
  <w:num w:numId="16">
    <w:abstractNumId w:val="26"/>
  </w:num>
  <w:num w:numId="17">
    <w:abstractNumId w:val="11"/>
  </w:num>
  <w:num w:numId="18">
    <w:abstractNumId w:val="14"/>
  </w:num>
  <w:num w:numId="19">
    <w:abstractNumId w:val="18"/>
  </w:num>
  <w:num w:numId="20">
    <w:abstractNumId w:val="17"/>
  </w:num>
  <w:num w:numId="21">
    <w:abstractNumId w:val="22"/>
  </w:num>
  <w:num w:numId="22">
    <w:abstractNumId w:val="2"/>
  </w:num>
  <w:num w:numId="23">
    <w:abstractNumId w:val="0"/>
  </w:num>
  <w:num w:numId="24">
    <w:abstractNumId w:val="28"/>
  </w:num>
  <w:num w:numId="25">
    <w:abstractNumId w:val="4"/>
  </w:num>
  <w:num w:numId="26">
    <w:abstractNumId w:val="20"/>
  </w:num>
  <w:num w:numId="27">
    <w:abstractNumId w:val="6"/>
  </w:num>
  <w:num w:numId="28">
    <w:abstractNumId w:val="16"/>
  </w:num>
  <w:num w:numId="29">
    <w:abstractNumId w:val="8"/>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0180"/>
    <w:rsid w:val="00000180"/>
    <w:rsid w:val="00004BDA"/>
    <w:rsid w:val="00004CBB"/>
    <w:rsid w:val="00030D17"/>
    <w:rsid w:val="000343F7"/>
    <w:rsid w:val="00036F38"/>
    <w:rsid w:val="00040FA6"/>
    <w:rsid w:val="00044895"/>
    <w:rsid w:val="00047904"/>
    <w:rsid w:val="00055F12"/>
    <w:rsid w:val="00056B20"/>
    <w:rsid w:val="00077E90"/>
    <w:rsid w:val="0008300D"/>
    <w:rsid w:val="00086593"/>
    <w:rsid w:val="000915EC"/>
    <w:rsid w:val="00095C20"/>
    <w:rsid w:val="000A234E"/>
    <w:rsid w:val="000B537B"/>
    <w:rsid w:val="000B7201"/>
    <w:rsid w:val="000B7DE6"/>
    <w:rsid w:val="000C79F7"/>
    <w:rsid w:val="000E46FC"/>
    <w:rsid w:val="000F3B52"/>
    <w:rsid w:val="000F4A49"/>
    <w:rsid w:val="000F6537"/>
    <w:rsid w:val="000F6722"/>
    <w:rsid w:val="00100619"/>
    <w:rsid w:val="0010449C"/>
    <w:rsid w:val="001173C9"/>
    <w:rsid w:val="00117F66"/>
    <w:rsid w:val="00124E66"/>
    <w:rsid w:val="00130AA1"/>
    <w:rsid w:val="00134B43"/>
    <w:rsid w:val="00134C30"/>
    <w:rsid w:val="00143966"/>
    <w:rsid w:val="00145EE3"/>
    <w:rsid w:val="00152AD0"/>
    <w:rsid w:val="00153CC6"/>
    <w:rsid w:val="00156612"/>
    <w:rsid w:val="001736C1"/>
    <w:rsid w:val="00176991"/>
    <w:rsid w:val="00182932"/>
    <w:rsid w:val="001852E3"/>
    <w:rsid w:val="00194C13"/>
    <w:rsid w:val="001951C7"/>
    <w:rsid w:val="00197D9A"/>
    <w:rsid w:val="001A065B"/>
    <w:rsid w:val="001A51CE"/>
    <w:rsid w:val="001A7DB1"/>
    <w:rsid w:val="001B2953"/>
    <w:rsid w:val="001C58AB"/>
    <w:rsid w:val="001C6F4C"/>
    <w:rsid w:val="001D0395"/>
    <w:rsid w:val="001D0ADD"/>
    <w:rsid w:val="001D3DE3"/>
    <w:rsid w:val="001E2ECD"/>
    <w:rsid w:val="001E4631"/>
    <w:rsid w:val="002030FB"/>
    <w:rsid w:val="00203DF0"/>
    <w:rsid w:val="00210689"/>
    <w:rsid w:val="00212F03"/>
    <w:rsid w:val="00215663"/>
    <w:rsid w:val="00220128"/>
    <w:rsid w:val="00225D1C"/>
    <w:rsid w:val="00226488"/>
    <w:rsid w:val="00227557"/>
    <w:rsid w:val="00227A56"/>
    <w:rsid w:val="00242FF0"/>
    <w:rsid w:val="00257147"/>
    <w:rsid w:val="0025735F"/>
    <w:rsid w:val="00260087"/>
    <w:rsid w:val="00267BD1"/>
    <w:rsid w:val="00270204"/>
    <w:rsid w:val="002751A2"/>
    <w:rsid w:val="002827F6"/>
    <w:rsid w:val="00282E64"/>
    <w:rsid w:val="002837C8"/>
    <w:rsid w:val="00291003"/>
    <w:rsid w:val="002B0D4E"/>
    <w:rsid w:val="002D086D"/>
    <w:rsid w:val="002E5562"/>
    <w:rsid w:val="002E76FA"/>
    <w:rsid w:val="00300069"/>
    <w:rsid w:val="0030664D"/>
    <w:rsid w:val="00306DD3"/>
    <w:rsid w:val="00310E0D"/>
    <w:rsid w:val="0031287F"/>
    <w:rsid w:val="003140AD"/>
    <w:rsid w:val="00314CA3"/>
    <w:rsid w:val="00320820"/>
    <w:rsid w:val="00340B68"/>
    <w:rsid w:val="003521C2"/>
    <w:rsid w:val="00373400"/>
    <w:rsid w:val="00374015"/>
    <w:rsid w:val="003751D1"/>
    <w:rsid w:val="00377A1E"/>
    <w:rsid w:val="00377A69"/>
    <w:rsid w:val="00380958"/>
    <w:rsid w:val="00382BE5"/>
    <w:rsid w:val="003865ED"/>
    <w:rsid w:val="003947AB"/>
    <w:rsid w:val="00395D6E"/>
    <w:rsid w:val="003A68EF"/>
    <w:rsid w:val="003A7052"/>
    <w:rsid w:val="003B474B"/>
    <w:rsid w:val="003B74BB"/>
    <w:rsid w:val="003B790E"/>
    <w:rsid w:val="003C0110"/>
    <w:rsid w:val="003C0D92"/>
    <w:rsid w:val="003C474E"/>
    <w:rsid w:val="003C6257"/>
    <w:rsid w:val="003C70F1"/>
    <w:rsid w:val="003D5FFE"/>
    <w:rsid w:val="003D6F03"/>
    <w:rsid w:val="003E420C"/>
    <w:rsid w:val="003F2E10"/>
    <w:rsid w:val="003F34B3"/>
    <w:rsid w:val="0041082F"/>
    <w:rsid w:val="00420367"/>
    <w:rsid w:val="00420728"/>
    <w:rsid w:val="00420FDD"/>
    <w:rsid w:val="00425DFF"/>
    <w:rsid w:val="00427669"/>
    <w:rsid w:val="00430638"/>
    <w:rsid w:val="004351F5"/>
    <w:rsid w:val="00435B1D"/>
    <w:rsid w:val="0043749D"/>
    <w:rsid w:val="00441A59"/>
    <w:rsid w:val="0044652D"/>
    <w:rsid w:val="0045059C"/>
    <w:rsid w:val="004515B5"/>
    <w:rsid w:val="0045686F"/>
    <w:rsid w:val="0046006E"/>
    <w:rsid w:val="004608DE"/>
    <w:rsid w:val="0046301E"/>
    <w:rsid w:val="004650A1"/>
    <w:rsid w:val="00467077"/>
    <w:rsid w:val="00470377"/>
    <w:rsid w:val="004922B0"/>
    <w:rsid w:val="00493558"/>
    <w:rsid w:val="00493767"/>
    <w:rsid w:val="00494457"/>
    <w:rsid w:val="004B21FA"/>
    <w:rsid w:val="004B3459"/>
    <w:rsid w:val="004C0F8F"/>
    <w:rsid w:val="004C1505"/>
    <w:rsid w:val="004C2B0F"/>
    <w:rsid w:val="004C6996"/>
    <w:rsid w:val="004D4006"/>
    <w:rsid w:val="004D7889"/>
    <w:rsid w:val="004E2A7A"/>
    <w:rsid w:val="004E4FEC"/>
    <w:rsid w:val="004F503D"/>
    <w:rsid w:val="004F7F4D"/>
    <w:rsid w:val="00524453"/>
    <w:rsid w:val="00527E00"/>
    <w:rsid w:val="00537910"/>
    <w:rsid w:val="005429B6"/>
    <w:rsid w:val="00590930"/>
    <w:rsid w:val="005A14C7"/>
    <w:rsid w:val="005A5692"/>
    <w:rsid w:val="005C4099"/>
    <w:rsid w:val="005C4C90"/>
    <w:rsid w:val="005C4CC8"/>
    <w:rsid w:val="005D0C02"/>
    <w:rsid w:val="005D3B7B"/>
    <w:rsid w:val="005E6E33"/>
    <w:rsid w:val="005F05B3"/>
    <w:rsid w:val="006006D0"/>
    <w:rsid w:val="0060242D"/>
    <w:rsid w:val="0060716C"/>
    <w:rsid w:val="00610EF6"/>
    <w:rsid w:val="00612F01"/>
    <w:rsid w:val="00617FCB"/>
    <w:rsid w:val="00633667"/>
    <w:rsid w:val="00635378"/>
    <w:rsid w:val="00644033"/>
    <w:rsid w:val="00650135"/>
    <w:rsid w:val="00656D4A"/>
    <w:rsid w:val="0065722B"/>
    <w:rsid w:val="00663C6E"/>
    <w:rsid w:val="006664B1"/>
    <w:rsid w:val="00667CE2"/>
    <w:rsid w:val="006724A3"/>
    <w:rsid w:val="00682DB1"/>
    <w:rsid w:val="00683400"/>
    <w:rsid w:val="00684F8C"/>
    <w:rsid w:val="00692F94"/>
    <w:rsid w:val="00694867"/>
    <w:rsid w:val="00694BC2"/>
    <w:rsid w:val="006967FD"/>
    <w:rsid w:val="006A2BA3"/>
    <w:rsid w:val="006B18F5"/>
    <w:rsid w:val="006B29B7"/>
    <w:rsid w:val="006B4EFC"/>
    <w:rsid w:val="006C1DE3"/>
    <w:rsid w:val="006C662D"/>
    <w:rsid w:val="006C76BC"/>
    <w:rsid w:val="006C7C75"/>
    <w:rsid w:val="006D0F55"/>
    <w:rsid w:val="006D254E"/>
    <w:rsid w:val="006D316B"/>
    <w:rsid w:val="006D691B"/>
    <w:rsid w:val="006E1AFF"/>
    <w:rsid w:val="006F1AFE"/>
    <w:rsid w:val="00700AAF"/>
    <w:rsid w:val="00702B8B"/>
    <w:rsid w:val="00711C1E"/>
    <w:rsid w:val="00715B00"/>
    <w:rsid w:val="007218B6"/>
    <w:rsid w:val="00722D2B"/>
    <w:rsid w:val="0072366D"/>
    <w:rsid w:val="00724E95"/>
    <w:rsid w:val="00726A36"/>
    <w:rsid w:val="007271D0"/>
    <w:rsid w:val="007320DE"/>
    <w:rsid w:val="00735417"/>
    <w:rsid w:val="007415CA"/>
    <w:rsid w:val="00741B35"/>
    <w:rsid w:val="00762368"/>
    <w:rsid w:val="00776F89"/>
    <w:rsid w:val="00786AD1"/>
    <w:rsid w:val="00791F63"/>
    <w:rsid w:val="00792926"/>
    <w:rsid w:val="007942A6"/>
    <w:rsid w:val="00794F95"/>
    <w:rsid w:val="007B246E"/>
    <w:rsid w:val="007B2CF4"/>
    <w:rsid w:val="007C1C34"/>
    <w:rsid w:val="007C2490"/>
    <w:rsid w:val="007E0ED2"/>
    <w:rsid w:val="007E79EF"/>
    <w:rsid w:val="007F06D6"/>
    <w:rsid w:val="007F20D8"/>
    <w:rsid w:val="007F571C"/>
    <w:rsid w:val="008066DC"/>
    <w:rsid w:val="00806A7F"/>
    <w:rsid w:val="008071F3"/>
    <w:rsid w:val="00813818"/>
    <w:rsid w:val="00825047"/>
    <w:rsid w:val="00832248"/>
    <w:rsid w:val="00835596"/>
    <w:rsid w:val="008365E1"/>
    <w:rsid w:val="008409E8"/>
    <w:rsid w:val="0084307B"/>
    <w:rsid w:val="0084627C"/>
    <w:rsid w:val="0085110B"/>
    <w:rsid w:val="00853F72"/>
    <w:rsid w:val="00867890"/>
    <w:rsid w:val="00867C59"/>
    <w:rsid w:val="00874A85"/>
    <w:rsid w:val="00877AA0"/>
    <w:rsid w:val="00890836"/>
    <w:rsid w:val="00893D36"/>
    <w:rsid w:val="008A38FA"/>
    <w:rsid w:val="008B135D"/>
    <w:rsid w:val="008B38C3"/>
    <w:rsid w:val="008B4B32"/>
    <w:rsid w:val="008B7CB2"/>
    <w:rsid w:val="008C7529"/>
    <w:rsid w:val="008D101D"/>
    <w:rsid w:val="008D7225"/>
    <w:rsid w:val="008D7755"/>
    <w:rsid w:val="008E006F"/>
    <w:rsid w:val="008E2B5C"/>
    <w:rsid w:val="008E75D1"/>
    <w:rsid w:val="008F257C"/>
    <w:rsid w:val="008F374E"/>
    <w:rsid w:val="008F4A0E"/>
    <w:rsid w:val="00907C21"/>
    <w:rsid w:val="00913718"/>
    <w:rsid w:val="00921E42"/>
    <w:rsid w:val="00923F84"/>
    <w:rsid w:val="00927002"/>
    <w:rsid w:val="00932CD4"/>
    <w:rsid w:val="00932F2C"/>
    <w:rsid w:val="00943870"/>
    <w:rsid w:val="009707EF"/>
    <w:rsid w:val="009719AB"/>
    <w:rsid w:val="009724D3"/>
    <w:rsid w:val="00986326"/>
    <w:rsid w:val="00993AAE"/>
    <w:rsid w:val="00995A85"/>
    <w:rsid w:val="009A12A1"/>
    <w:rsid w:val="009C0896"/>
    <w:rsid w:val="009C7A98"/>
    <w:rsid w:val="009E1691"/>
    <w:rsid w:val="009E7B51"/>
    <w:rsid w:val="009F62E9"/>
    <w:rsid w:val="00A02BBF"/>
    <w:rsid w:val="00A05D76"/>
    <w:rsid w:val="00A15DF6"/>
    <w:rsid w:val="00A21FBC"/>
    <w:rsid w:val="00A355CC"/>
    <w:rsid w:val="00A3614D"/>
    <w:rsid w:val="00A368A0"/>
    <w:rsid w:val="00A405EB"/>
    <w:rsid w:val="00A46FDD"/>
    <w:rsid w:val="00A47A83"/>
    <w:rsid w:val="00A60047"/>
    <w:rsid w:val="00A64EA6"/>
    <w:rsid w:val="00A66242"/>
    <w:rsid w:val="00A77D8A"/>
    <w:rsid w:val="00A81D32"/>
    <w:rsid w:val="00A834E1"/>
    <w:rsid w:val="00A83AAA"/>
    <w:rsid w:val="00A83EFA"/>
    <w:rsid w:val="00A852BD"/>
    <w:rsid w:val="00A87C25"/>
    <w:rsid w:val="00A97F21"/>
    <w:rsid w:val="00AA197C"/>
    <w:rsid w:val="00AA7649"/>
    <w:rsid w:val="00AB42BA"/>
    <w:rsid w:val="00AC3020"/>
    <w:rsid w:val="00AC4924"/>
    <w:rsid w:val="00AD10AE"/>
    <w:rsid w:val="00AE3134"/>
    <w:rsid w:val="00AE3F2C"/>
    <w:rsid w:val="00AE49E6"/>
    <w:rsid w:val="00AE50DB"/>
    <w:rsid w:val="00AE555D"/>
    <w:rsid w:val="00AF4D5A"/>
    <w:rsid w:val="00AF6BDF"/>
    <w:rsid w:val="00B07F34"/>
    <w:rsid w:val="00B134ED"/>
    <w:rsid w:val="00B142C0"/>
    <w:rsid w:val="00B16CCB"/>
    <w:rsid w:val="00B24CAE"/>
    <w:rsid w:val="00B25F5D"/>
    <w:rsid w:val="00B27C48"/>
    <w:rsid w:val="00B3061A"/>
    <w:rsid w:val="00B31007"/>
    <w:rsid w:val="00B32F90"/>
    <w:rsid w:val="00B36A47"/>
    <w:rsid w:val="00B603A8"/>
    <w:rsid w:val="00B61074"/>
    <w:rsid w:val="00B6647F"/>
    <w:rsid w:val="00B82862"/>
    <w:rsid w:val="00B9410D"/>
    <w:rsid w:val="00B975FA"/>
    <w:rsid w:val="00BA19FB"/>
    <w:rsid w:val="00BA44DF"/>
    <w:rsid w:val="00BA5CD7"/>
    <w:rsid w:val="00BA78DB"/>
    <w:rsid w:val="00BB4948"/>
    <w:rsid w:val="00BD55F7"/>
    <w:rsid w:val="00BE59F1"/>
    <w:rsid w:val="00BF07ED"/>
    <w:rsid w:val="00BF24B3"/>
    <w:rsid w:val="00BF39E0"/>
    <w:rsid w:val="00BF7A91"/>
    <w:rsid w:val="00C01756"/>
    <w:rsid w:val="00C04C8D"/>
    <w:rsid w:val="00C051EB"/>
    <w:rsid w:val="00C114CD"/>
    <w:rsid w:val="00C14FB2"/>
    <w:rsid w:val="00C1705A"/>
    <w:rsid w:val="00C17083"/>
    <w:rsid w:val="00C17285"/>
    <w:rsid w:val="00C3231A"/>
    <w:rsid w:val="00C3788C"/>
    <w:rsid w:val="00C44574"/>
    <w:rsid w:val="00C5276F"/>
    <w:rsid w:val="00C60EC9"/>
    <w:rsid w:val="00C62C9B"/>
    <w:rsid w:val="00C74842"/>
    <w:rsid w:val="00C82332"/>
    <w:rsid w:val="00C825D3"/>
    <w:rsid w:val="00C93718"/>
    <w:rsid w:val="00C94DF8"/>
    <w:rsid w:val="00CA5E25"/>
    <w:rsid w:val="00CA75C6"/>
    <w:rsid w:val="00CB18CE"/>
    <w:rsid w:val="00CB1B94"/>
    <w:rsid w:val="00CB6951"/>
    <w:rsid w:val="00CC3448"/>
    <w:rsid w:val="00CD244D"/>
    <w:rsid w:val="00CD24CA"/>
    <w:rsid w:val="00CD43A6"/>
    <w:rsid w:val="00CD7883"/>
    <w:rsid w:val="00CE1A27"/>
    <w:rsid w:val="00CE2422"/>
    <w:rsid w:val="00CE2E2A"/>
    <w:rsid w:val="00CE560C"/>
    <w:rsid w:val="00CE5C2D"/>
    <w:rsid w:val="00D007E0"/>
    <w:rsid w:val="00D00B68"/>
    <w:rsid w:val="00D0294A"/>
    <w:rsid w:val="00D053FE"/>
    <w:rsid w:val="00D21471"/>
    <w:rsid w:val="00D21478"/>
    <w:rsid w:val="00D22B35"/>
    <w:rsid w:val="00D2751B"/>
    <w:rsid w:val="00D31D61"/>
    <w:rsid w:val="00D3313F"/>
    <w:rsid w:val="00D34E46"/>
    <w:rsid w:val="00D35CB2"/>
    <w:rsid w:val="00D40875"/>
    <w:rsid w:val="00D56DAE"/>
    <w:rsid w:val="00D6619C"/>
    <w:rsid w:val="00D664A1"/>
    <w:rsid w:val="00D822F5"/>
    <w:rsid w:val="00D9106D"/>
    <w:rsid w:val="00D9376E"/>
    <w:rsid w:val="00D959D1"/>
    <w:rsid w:val="00DA166E"/>
    <w:rsid w:val="00DA1F34"/>
    <w:rsid w:val="00DA603B"/>
    <w:rsid w:val="00DA75E7"/>
    <w:rsid w:val="00DB2314"/>
    <w:rsid w:val="00DB5CFD"/>
    <w:rsid w:val="00DC23DD"/>
    <w:rsid w:val="00DC2E9F"/>
    <w:rsid w:val="00DC722B"/>
    <w:rsid w:val="00DD2466"/>
    <w:rsid w:val="00DE0F44"/>
    <w:rsid w:val="00DF0535"/>
    <w:rsid w:val="00DF0E71"/>
    <w:rsid w:val="00DF5260"/>
    <w:rsid w:val="00DF7FF0"/>
    <w:rsid w:val="00E03532"/>
    <w:rsid w:val="00E04410"/>
    <w:rsid w:val="00E10888"/>
    <w:rsid w:val="00E10FC1"/>
    <w:rsid w:val="00E17DF2"/>
    <w:rsid w:val="00E20CFA"/>
    <w:rsid w:val="00E21FF0"/>
    <w:rsid w:val="00E252F7"/>
    <w:rsid w:val="00E322F3"/>
    <w:rsid w:val="00E324C1"/>
    <w:rsid w:val="00E32D6F"/>
    <w:rsid w:val="00E410E4"/>
    <w:rsid w:val="00E451AE"/>
    <w:rsid w:val="00E468FB"/>
    <w:rsid w:val="00E54F9D"/>
    <w:rsid w:val="00E56D46"/>
    <w:rsid w:val="00E629D8"/>
    <w:rsid w:val="00E668F6"/>
    <w:rsid w:val="00E66A8F"/>
    <w:rsid w:val="00E66E9F"/>
    <w:rsid w:val="00E70354"/>
    <w:rsid w:val="00E703ED"/>
    <w:rsid w:val="00E77EFC"/>
    <w:rsid w:val="00E80DF5"/>
    <w:rsid w:val="00E826D8"/>
    <w:rsid w:val="00E86C77"/>
    <w:rsid w:val="00E9525D"/>
    <w:rsid w:val="00EA57CD"/>
    <w:rsid w:val="00EB01CD"/>
    <w:rsid w:val="00EB1DF6"/>
    <w:rsid w:val="00EC738E"/>
    <w:rsid w:val="00EC79C8"/>
    <w:rsid w:val="00ED019C"/>
    <w:rsid w:val="00ED5900"/>
    <w:rsid w:val="00EE35E3"/>
    <w:rsid w:val="00EE3794"/>
    <w:rsid w:val="00EF2424"/>
    <w:rsid w:val="00F032A4"/>
    <w:rsid w:val="00F11396"/>
    <w:rsid w:val="00F12D0A"/>
    <w:rsid w:val="00F164DB"/>
    <w:rsid w:val="00F16D20"/>
    <w:rsid w:val="00F22669"/>
    <w:rsid w:val="00F242DA"/>
    <w:rsid w:val="00F2529C"/>
    <w:rsid w:val="00F25BBE"/>
    <w:rsid w:val="00F27700"/>
    <w:rsid w:val="00F35960"/>
    <w:rsid w:val="00F451AD"/>
    <w:rsid w:val="00F47D90"/>
    <w:rsid w:val="00F52EC7"/>
    <w:rsid w:val="00F55C2C"/>
    <w:rsid w:val="00F57316"/>
    <w:rsid w:val="00F600F8"/>
    <w:rsid w:val="00F63BB0"/>
    <w:rsid w:val="00F715E9"/>
    <w:rsid w:val="00F815BE"/>
    <w:rsid w:val="00F84807"/>
    <w:rsid w:val="00F86E81"/>
    <w:rsid w:val="00F901AD"/>
    <w:rsid w:val="00F92799"/>
    <w:rsid w:val="00F9756A"/>
    <w:rsid w:val="00FA35E5"/>
    <w:rsid w:val="00FA67AD"/>
    <w:rsid w:val="00FB349F"/>
    <w:rsid w:val="00FC23FD"/>
    <w:rsid w:val="00FC3732"/>
    <w:rsid w:val="00FC3C1F"/>
    <w:rsid w:val="00FC3E19"/>
    <w:rsid w:val="00FC5A60"/>
    <w:rsid w:val="00FD5304"/>
    <w:rsid w:val="00FD7454"/>
    <w:rsid w:val="00FE0F2B"/>
    <w:rsid w:val="00FE2DBA"/>
    <w:rsid w:val="00FF1E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ABCB5"/>
  <w15:docId w15:val="{23C9D7FD-F05F-4B33-ACEC-44048896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Titre3">
    <w:name w:val="heading 3"/>
    <w:basedOn w:val="Normal"/>
    <w:link w:val="Titre3Car"/>
    <w:uiPriority w:val="9"/>
    <w:qFormat/>
    <w:rsid w:val="00156612"/>
    <w:pPr>
      <w:spacing w:before="100" w:beforeAutospacing="1" w:after="100" w:afterAutospacing="1"/>
      <w:outlineLvl w:val="2"/>
    </w:pPr>
    <w:rPr>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409E8"/>
    <w:pPr>
      <w:tabs>
        <w:tab w:val="center" w:pos="4536"/>
        <w:tab w:val="right" w:pos="9072"/>
      </w:tabs>
    </w:pPr>
  </w:style>
  <w:style w:type="paragraph" w:styleId="Pieddepage">
    <w:name w:val="footer"/>
    <w:basedOn w:val="Normal"/>
    <w:link w:val="PieddepageCar"/>
    <w:uiPriority w:val="99"/>
    <w:rsid w:val="008409E8"/>
    <w:pPr>
      <w:tabs>
        <w:tab w:val="center" w:pos="4536"/>
        <w:tab w:val="right" w:pos="9072"/>
      </w:tabs>
    </w:pPr>
  </w:style>
  <w:style w:type="paragraph" w:styleId="TM1">
    <w:name w:val="toc 1"/>
    <w:basedOn w:val="Normal"/>
    <w:next w:val="Normal"/>
    <w:autoRedefine/>
    <w:unhideWhenUsed/>
    <w:rsid w:val="001A51CE"/>
    <w:pPr>
      <w:tabs>
        <w:tab w:val="right" w:leader="dot" w:pos="8640"/>
      </w:tabs>
      <w:spacing w:before="120" w:after="120"/>
      <w:ind w:left="482" w:right="720" w:hanging="482"/>
      <w:jc w:val="both"/>
    </w:pPr>
    <w:rPr>
      <w:b/>
      <w:caps/>
      <w:sz w:val="22"/>
      <w:szCs w:val="20"/>
      <w:lang w:eastAsia="en-US"/>
    </w:rPr>
  </w:style>
  <w:style w:type="paragraph" w:styleId="Corpsdetexte">
    <w:name w:val="Body Text"/>
    <w:basedOn w:val="Normal"/>
    <w:link w:val="CorpsdetexteCar"/>
    <w:unhideWhenUsed/>
    <w:rsid w:val="00044895"/>
    <w:pPr>
      <w:spacing w:after="120"/>
      <w:jc w:val="both"/>
    </w:pPr>
    <w:rPr>
      <w:rFonts w:ascii="Arial" w:hAnsi="Arial"/>
      <w:sz w:val="20"/>
      <w:szCs w:val="20"/>
    </w:rPr>
  </w:style>
  <w:style w:type="character" w:customStyle="1" w:styleId="CorpsdetexteCar">
    <w:name w:val="Corps de texte Car"/>
    <w:link w:val="Corpsdetexte"/>
    <w:rsid w:val="00044895"/>
    <w:rPr>
      <w:rFonts w:ascii="Arial" w:hAnsi="Arial"/>
      <w:lang w:val="en-GB" w:eastAsia="en-GB"/>
    </w:rPr>
  </w:style>
  <w:style w:type="paragraph" w:customStyle="1" w:styleId="Text2">
    <w:name w:val="Text 2"/>
    <w:basedOn w:val="Normal"/>
    <w:rsid w:val="00044895"/>
    <w:pPr>
      <w:tabs>
        <w:tab w:val="left" w:pos="2161"/>
      </w:tabs>
      <w:spacing w:after="240"/>
      <w:ind w:left="1202"/>
      <w:jc w:val="both"/>
    </w:pPr>
    <w:rPr>
      <w:rFonts w:ascii="Arial" w:hAnsi="Arial"/>
      <w:sz w:val="20"/>
      <w:szCs w:val="20"/>
    </w:rPr>
  </w:style>
  <w:style w:type="character" w:customStyle="1" w:styleId="PieddepageCar">
    <w:name w:val="Pied de page Car"/>
    <w:link w:val="Pieddepage"/>
    <w:uiPriority w:val="99"/>
    <w:rsid w:val="007E0ED2"/>
    <w:rPr>
      <w:sz w:val="24"/>
      <w:szCs w:val="24"/>
      <w:lang w:val="en-GB" w:eastAsia="en-GB"/>
    </w:rPr>
  </w:style>
  <w:style w:type="paragraph" w:styleId="Textedebulles">
    <w:name w:val="Balloon Text"/>
    <w:basedOn w:val="Normal"/>
    <w:link w:val="TextedebullesCar"/>
    <w:rsid w:val="007E0ED2"/>
    <w:rPr>
      <w:rFonts w:ascii="Tahoma" w:hAnsi="Tahoma" w:cs="Tahoma"/>
      <w:sz w:val="16"/>
      <w:szCs w:val="16"/>
    </w:rPr>
  </w:style>
  <w:style w:type="character" w:customStyle="1" w:styleId="TextedebullesCar">
    <w:name w:val="Texte de bulles Car"/>
    <w:link w:val="Textedebulles"/>
    <w:rsid w:val="007E0ED2"/>
    <w:rPr>
      <w:rFonts w:ascii="Tahoma" w:hAnsi="Tahoma" w:cs="Tahoma"/>
      <w:sz w:val="16"/>
      <w:szCs w:val="16"/>
      <w:lang w:val="en-GB" w:eastAsia="en-GB"/>
    </w:rPr>
  </w:style>
  <w:style w:type="paragraph" w:styleId="Notedebasdepage">
    <w:name w:val="footnote text"/>
    <w:basedOn w:val="Normal"/>
    <w:link w:val="NotedebasdepageCar"/>
    <w:rsid w:val="00AA197C"/>
    <w:rPr>
      <w:sz w:val="20"/>
      <w:szCs w:val="20"/>
    </w:rPr>
  </w:style>
  <w:style w:type="character" w:customStyle="1" w:styleId="NotedebasdepageCar">
    <w:name w:val="Note de bas de page Car"/>
    <w:basedOn w:val="Policepardfaut"/>
    <w:link w:val="Notedebasdepage"/>
    <w:rsid w:val="00AA197C"/>
  </w:style>
  <w:style w:type="character" w:styleId="Appelnotedebasdep">
    <w:name w:val="footnote reference"/>
    <w:rsid w:val="00AA197C"/>
    <w:rPr>
      <w:vertAlign w:val="superscript"/>
    </w:rPr>
  </w:style>
  <w:style w:type="table" w:styleId="Grilledutableau">
    <w:name w:val="Table Grid"/>
    <w:basedOn w:val="TableauNormal"/>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32F2C"/>
    <w:rPr>
      <w:color w:val="0000FF"/>
      <w:u w:val="single"/>
    </w:rPr>
  </w:style>
  <w:style w:type="character" w:styleId="Marquedecommentaire">
    <w:name w:val="annotation reference"/>
    <w:rsid w:val="00B27C48"/>
    <w:rPr>
      <w:sz w:val="16"/>
      <w:szCs w:val="16"/>
    </w:rPr>
  </w:style>
  <w:style w:type="paragraph" w:styleId="Commentaire">
    <w:name w:val="annotation text"/>
    <w:basedOn w:val="Normal"/>
    <w:link w:val="CommentaireCar"/>
    <w:rsid w:val="00B27C48"/>
    <w:rPr>
      <w:sz w:val="20"/>
      <w:szCs w:val="20"/>
    </w:rPr>
  </w:style>
  <w:style w:type="character" w:customStyle="1" w:styleId="CommentaireCar">
    <w:name w:val="Commentaire Car"/>
    <w:basedOn w:val="Policepardfaut"/>
    <w:link w:val="Commentaire"/>
    <w:rsid w:val="00B27C48"/>
  </w:style>
  <w:style w:type="paragraph" w:styleId="Objetducommentaire">
    <w:name w:val="annotation subject"/>
    <w:basedOn w:val="Commentaire"/>
    <w:next w:val="Commentaire"/>
    <w:link w:val="ObjetducommentaireCar"/>
    <w:rsid w:val="00B27C48"/>
    <w:rPr>
      <w:b/>
      <w:bCs/>
    </w:rPr>
  </w:style>
  <w:style w:type="character" w:customStyle="1" w:styleId="ObjetducommentaireCar">
    <w:name w:val="Objet du commentaire Car"/>
    <w:link w:val="Objetducommentaire"/>
    <w:rsid w:val="00B27C48"/>
    <w:rPr>
      <w:b/>
      <w:bCs/>
    </w:rPr>
  </w:style>
  <w:style w:type="paragraph" w:styleId="Rvision">
    <w:name w:val="Revision"/>
    <w:hidden/>
    <w:uiPriority w:val="99"/>
    <w:semiHidden/>
    <w:rsid w:val="00300069"/>
    <w:rPr>
      <w:sz w:val="24"/>
      <w:szCs w:val="24"/>
      <w:lang w:val="en-GB" w:eastAsia="en-GB"/>
    </w:rPr>
  </w:style>
  <w:style w:type="character" w:styleId="Lienhypertextesuivivisit">
    <w:name w:val="FollowedHyperlink"/>
    <w:rsid w:val="00CE5C2D"/>
    <w:rPr>
      <w:color w:val="800080"/>
      <w:u w:val="single"/>
    </w:rPr>
  </w:style>
  <w:style w:type="paragraph" w:styleId="Notedefin">
    <w:name w:val="endnote text"/>
    <w:basedOn w:val="Normal"/>
    <w:link w:val="NotedefinCar"/>
    <w:rsid w:val="00B16CCB"/>
    <w:rPr>
      <w:sz w:val="20"/>
      <w:szCs w:val="20"/>
    </w:rPr>
  </w:style>
  <w:style w:type="character" w:customStyle="1" w:styleId="NotedefinCar">
    <w:name w:val="Note de fin Car"/>
    <w:basedOn w:val="Policepardfaut"/>
    <w:link w:val="Notedefin"/>
    <w:rsid w:val="00B16CCB"/>
  </w:style>
  <w:style w:type="character" w:styleId="Appeldenotedefin">
    <w:name w:val="endnote reference"/>
    <w:rsid w:val="00B16CCB"/>
    <w:rPr>
      <w:vertAlign w:val="superscript"/>
    </w:rPr>
  </w:style>
  <w:style w:type="paragraph" w:customStyle="1" w:styleId="Default">
    <w:name w:val="Default"/>
    <w:basedOn w:val="Normal"/>
    <w:rsid w:val="00F52EC7"/>
    <w:pPr>
      <w:autoSpaceDE w:val="0"/>
      <w:autoSpaceDN w:val="0"/>
    </w:pPr>
    <w:rPr>
      <w:rFonts w:eastAsia="Calibri"/>
      <w:color w:val="000000"/>
    </w:rPr>
  </w:style>
  <w:style w:type="paragraph" w:styleId="Paragraphedeliste">
    <w:name w:val="List Paragraph"/>
    <w:basedOn w:val="Normal"/>
    <w:uiPriority w:val="34"/>
    <w:qFormat/>
    <w:rsid w:val="00635378"/>
    <w:pPr>
      <w:ind w:left="720"/>
    </w:pPr>
    <w:rPr>
      <w:rFonts w:ascii="Calibri" w:eastAsia="Calibri" w:hAnsi="Calibri"/>
      <w:sz w:val="22"/>
      <w:szCs w:val="22"/>
      <w:lang w:eastAsia="en-US"/>
    </w:rPr>
  </w:style>
  <w:style w:type="character" w:styleId="Numrodepage">
    <w:name w:val="page number"/>
    <w:basedOn w:val="Policepardfaut"/>
    <w:semiHidden/>
    <w:unhideWhenUsed/>
    <w:rsid w:val="00EF2424"/>
  </w:style>
  <w:style w:type="character" w:customStyle="1" w:styleId="id14">
    <w:name w:val="id14"/>
    <w:basedOn w:val="Policepardfaut"/>
    <w:rsid w:val="00A355CC"/>
  </w:style>
  <w:style w:type="character" w:customStyle="1" w:styleId="Titre3Car">
    <w:name w:val="Titre 3 Car"/>
    <w:basedOn w:val="Policepardfaut"/>
    <w:link w:val="Titre3"/>
    <w:uiPriority w:val="9"/>
    <w:rsid w:val="00156612"/>
    <w:rPr>
      <w:b/>
      <w:bCs/>
      <w:sz w:val="27"/>
      <w:szCs w:val="27"/>
      <w:lang w:val="en-US" w:eastAsia="en-US"/>
    </w:rPr>
  </w:style>
  <w:style w:type="paragraph" w:styleId="NormalWeb">
    <w:name w:val="Normal (Web)"/>
    <w:basedOn w:val="Normal"/>
    <w:uiPriority w:val="99"/>
    <w:semiHidden/>
    <w:unhideWhenUsed/>
    <w:rsid w:val="00156612"/>
    <w:pPr>
      <w:spacing w:before="100" w:beforeAutospacing="1" w:after="100" w:afterAutospacing="1"/>
    </w:pPr>
    <w:rPr>
      <w:lang w:val="en-US" w:eastAsia="en-US"/>
    </w:rPr>
  </w:style>
  <w:style w:type="character" w:styleId="lev">
    <w:name w:val="Strong"/>
    <w:basedOn w:val="Policepardfaut"/>
    <w:uiPriority w:val="22"/>
    <w:qFormat/>
    <w:rsid w:val="00156612"/>
    <w:rPr>
      <w:b/>
      <w:bCs/>
    </w:rPr>
  </w:style>
  <w:style w:type="paragraph" w:customStyle="1" w:styleId="Pa21">
    <w:name w:val="Pa21"/>
    <w:basedOn w:val="Default"/>
    <w:next w:val="Default"/>
    <w:uiPriority w:val="99"/>
    <w:rsid w:val="007C1C34"/>
    <w:pPr>
      <w:adjustRightInd w:val="0"/>
      <w:spacing w:line="241" w:lineRule="atLeast"/>
    </w:pPr>
    <w:rPr>
      <w:rFonts w:ascii="Minion Pro" w:eastAsia="Times New Roman" w:hAnsi="Minion Pro"/>
      <w:color w:val="auto"/>
      <w:lang w:val="en-US" w:eastAsia="fr-FR"/>
    </w:rPr>
  </w:style>
  <w:style w:type="character" w:customStyle="1" w:styleId="A8">
    <w:name w:val="A8"/>
    <w:uiPriority w:val="99"/>
    <w:rsid w:val="007C1C34"/>
    <w:rPr>
      <w:rFonts w:cs="Minion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4462">
      <w:bodyDiv w:val="1"/>
      <w:marLeft w:val="0"/>
      <w:marRight w:val="0"/>
      <w:marTop w:val="0"/>
      <w:marBottom w:val="0"/>
      <w:divBdr>
        <w:top w:val="none" w:sz="0" w:space="0" w:color="auto"/>
        <w:left w:val="none" w:sz="0" w:space="0" w:color="auto"/>
        <w:bottom w:val="none" w:sz="0" w:space="0" w:color="auto"/>
        <w:right w:val="none" w:sz="0" w:space="0" w:color="auto"/>
      </w:divBdr>
    </w:div>
    <w:div w:id="161237643">
      <w:bodyDiv w:val="1"/>
      <w:marLeft w:val="0"/>
      <w:marRight w:val="0"/>
      <w:marTop w:val="0"/>
      <w:marBottom w:val="0"/>
      <w:divBdr>
        <w:top w:val="none" w:sz="0" w:space="0" w:color="auto"/>
        <w:left w:val="none" w:sz="0" w:space="0" w:color="auto"/>
        <w:bottom w:val="none" w:sz="0" w:space="0" w:color="auto"/>
        <w:right w:val="none" w:sz="0" w:space="0" w:color="auto"/>
      </w:divBdr>
    </w:div>
    <w:div w:id="231891873">
      <w:bodyDiv w:val="1"/>
      <w:marLeft w:val="0"/>
      <w:marRight w:val="0"/>
      <w:marTop w:val="0"/>
      <w:marBottom w:val="0"/>
      <w:divBdr>
        <w:top w:val="none" w:sz="0" w:space="0" w:color="auto"/>
        <w:left w:val="none" w:sz="0" w:space="0" w:color="auto"/>
        <w:bottom w:val="none" w:sz="0" w:space="0" w:color="auto"/>
        <w:right w:val="none" w:sz="0" w:space="0" w:color="auto"/>
      </w:divBdr>
    </w:div>
    <w:div w:id="283578700">
      <w:bodyDiv w:val="1"/>
      <w:marLeft w:val="0"/>
      <w:marRight w:val="0"/>
      <w:marTop w:val="0"/>
      <w:marBottom w:val="0"/>
      <w:divBdr>
        <w:top w:val="none" w:sz="0" w:space="0" w:color="auto"/>
        <w:left w:val="none" w:sz="0" w:space="0" w:color="auto"/>
        <w:bottom w:val="none" w:sz="0" w:space="0" w:color="auto"/>
        <w:right w:val="none" w:sz="0" w:space="0" w:color="auto"/>
      </w:divBdr>
    </w:div>
    <w:div w:id="359402594">
      <w:bodyDiv w:val="1"/>
      <w:marLeft w:val="0"/>
      <w:marRight w:val="0"/>
      <w:marTop w:val="0"/>
      <w:marBottom w:val="0"/>
      <w:divBdr>
        <w:top w:val="none" w:sz="0" w:space="0" w:color="auto"/>
        <w:left w:val="none" w:sz="0" w:space="0" w:color="auto"/>
        <w:bottom w:val="none" w:sz="0" w:space="0" w:color="auto"/>
        <w:right w:val="none" w:sz="0" w:space="0" w:color="auto"/>
      </w:divBdr>
      <w:divsChild>
        <w:div w:id="764961536">
          <w:marLeft w:val="0"/>
          <w:marRight w:val="0"/>
          <w:marTop w:val="0"/>
          <w:marBottom w:val="0"/>
          <w:divBdr>
            <w:top w:val="none" w:sz="0" w:space="0" w:color="auto"/>
            <w:left w:val="none" w:sz="0" w:space="0" w:color="auto"/>
            <w:bottom w:val="none" w:sz="0" w:space="0" w:color="auto"/>
            <w:right w:val="none" w:sz="0" w:space="0" w:color="auto"/>
          </w:divBdr>
          <w:divsChild>
            <w:div w:id="353531393">
              <w:marLeft w:val="0"/>
              <w:marRight w:val="0"/>
              <w:marTop w:val="0"/>
              <w:marBottom w:val="0"/>
              <w:divBdr>
                <w:top w:val="none" w:sz="0" w:space="0" w:color="auto"/>
                <w:left w:val="none" w:sz="0" w:space="0" w:color="auto"/>
                <w:bottom w:val="none" w:sz="0" w:space="0" w:color="auto"/>
                <w:right w:val="none" w:sz="0" w:space="0" w:color="auto"/>
              </w:divBdr>
              <w:divsChild>
                <w:div w:id="336428161">
                  <w:marLeft w:val="0"/>
                  <w:marRight w:val="0"/>
                  <w:marTop w:val="0"/>
                  <w:marBottom w:val="0"/>
                  <w:divBdr>
                    <w:top w:val="none" w:sz="0" w:space="0" w:color="auto"/>
                    <w:left w:val="none" w:sz="0" w:space="0" w:color="auto"/>
                    <w:bottom w:val="none" w:sz="0" w:space="0" w:color="auto"/>
                    <w:right w:val="none" w:sz="0" w:space="0" w:color="auto"/>
                  </w:divBdr>
                  <w:divsChild>
                    <w:div w:id="62721162">
                      <w:marLeft w:val="0"/>
                      <w:marRight w:val="0"/>
                      <w:marTop w:val="45"/>
                      <w:marBottom w:val="0"/>
                      <w:divBdr>
                        <w:top w:val="none" w:sz="0" w:space="0" w:color="auto"/>
                        <w:left w:val="none" w:sz="0" w:space="0" w:color="auto"/>
                        <w:bottom w:val="none" w:sz="0" w:space="0" w:color="auto"/>
                        <w:right w:val="none" w:sz="0" w:space="0" w:color="auto"/>
                      </w:divBdr>
                      <w:divsChild>
                        <w:div w:id="1800562178">
                          <w:marLeft w:val="0"/>
                          <w:marRight w:val="0"/>
                          <w:marTop w:val="0"/>
                          <w:marBottom w:val="0"/>
                          <w:divBdr>
                            <w:top w:val="none" w:sz="0" w:space="0" w:color="auto"/>
                            <w:left w:val="none" w:sz="0" w:space="0" w:color="auto"/>
                            <w:bottom w:val="none" w:sz="0" w:space="0" w:color="auto"/>
                            <w:right w:val="none" w:sz="0" w:space="0" w:color="auto"/>
                          </w:divBdr>
                          <w:divsChild>
                            <w:div w:id="210265872">
                              <w:marLeft w:val="11850"/>
                              <w:marRight w:val="0"/>
                              <w:marTop w:val="0"/>
                              <w:marBottom w:val="0"/>
                              <w:divBdr>
                                <w:top w:val="none" w:sz="0" w:space="0" w:color="auto"/>
                                <w:left w:val="none" w:sz="0" w:space="0" w:color="auto"/>
                                <w:bottom w:val="none" w:sz="0" w:space="0" w:color="auto"/>
                                <w:right w:val="none" w:sz="0" w:space="0" w:color="auto"/>
                              </w:divBdr>
                              <w:divsChild>
                                <w:div w:id="610090369">
                                  <w:marLeft w:val="0"/>
                                  <w:marRight w:val="0"/>
                                  <w:marTop w:val="0"/>
                                  <w:marBottom w:val="0"/>
                                  <w:divBdr>
                                    <w:top w:val="none" w:sz="0" w:space="0" w:color="auto"/>
                                    <w:left w:val="none" w:sz="0" w:space="0" w:color="auto"/>
                                    <w:bottom w:val="none" w:sz="0" w:space="0" w:color="auto"/>
                                    <w:right w:val="none" w:sz="0" w:space="0" w:color="auto"/>
                                  </w:divBdr>
                                  <w:divsChild>
                                    <w:div w:id="1645964693">
                                      <w:marLeft w:val="0"/>
                                      <w:marRight w:val="0"/>
                                      <w:marTop w:val="0"/>
                                      <w:marBottom w:val="345"/>
                                      <w:divBdr>
                                        <w:top w:val="none" w:sz="0" w:space="0" w:color="auto"/>
                                        <w:left w:val="none" w:sz="0" w:space="0" w:color="auto"/>
                                        <w:bottom w:val="none" w:sz="0" w:space="0" w:color="auto"/>
                                        <w:right w:val="none" w:sz="0" w:space="0" w:color="auto"/>
                                      </w:divBdr>
                                      <w:divsChild>
                                        <w:div w:id="1937789673">
                                          <w:marLeft w:val="0"/>
                                          <w:marRight w:val="0"/>
                                          <w:marTop w:val="0"/>
                                          <w:marBottom w:val="0"/>
                                          <w:divBdr>
                                            <w:top w:val="none" w:sz="0" w:space="0" w:color="auto"/>
                                            <w:left w:val="none" w:sz="0" w:space="0" w:color="auto"/>
                                            <w:bottom w:val="none" w:sz="0" w:space="0" w:color="auto"/>
                                            <w:right w:val="none" w:sz="0" w:space="0" w:color="auto"/>
                                          </w:divBdr>
                                          <w:divsChild>
                                            <w:div w:id="1752891949">
                                              <w:marLeft w:val="0"/>
                                              <w:marRight w:val="0"/>
                                              <w:marTop w:val="0"/>
                                              <w:marBottom w:val="0"/>
                                              <w:divBdr>
                                                <w:top w:val="none" w:sz="0" w:space="0" w:color="auto"/>
                                                <w:left w:val="none" w:sz="0" w:space="0" w:color="auto"/>
                                                <w:bottom w:val="none" w:sz="0" w:space="0" w:color="auto"/>
                                                <w:right w:val="none" w:sz="0" w:space="0" w:color="auto"/>
                                              </w:divBdr>
                                              <w:divsChild>
                                                <w:div w:id="1495028147">
                                                  <w:marLeft w:val="0"/>
                                                  <w:marRight w:val="0"/>
                                                  <w:marTop w:val="0"/>
                                                  <w:marBottom w:val="0"/>
                                                  <w:divBdr>
                                                    <w:top w:val="none" w:sz="0" w:space="0" w:color="auto"/>
                                                    <w:left w:val="none" w:sz="0" w:space="0" w:color="auto"/>
                                                    <w:bottom w:val="none" w:sz="0" w:space="0" w:color="auto"/>
                                                    <w:right w:val="none" w:sz="0" w:space="0" w:color="auto"/>
                                                  </w:divBdr>
                                                  <w:divsChild>
                                                    <w:div w:id="1147546970">
                                                      <w:marLeft w:val="0"/>
                                                      <w:marRight w:val="0"/>
                                                      <w:marTop w:val="0"/>
                                                      <w:marBottom w:val="0"/>
                                                      <w:divBdr>
                                                        <w:top w:val="none" w:sz="0" w:space="0" w:color="auto"/>
                                                        <w:left w:val="none" w:sz="0" w:space="0" w:color="auto"/>
                                                        <w:bottom w:val="none" w:sz="0" w:space="0" w:color="auto"/>
                                                        <w:right w:val="none" w:sz="0" w:space="0" w:color="auto"/>
                                                      </w:divBdr>
                                                      <w:divsChild>
                                                        <w:div w:id="2042657475">
                                                          <w:marLeft w:val="0"/>
                                                          <w:marRight w:val="0"/>
                                                          <w:marTop w:val="0"/>
                                                          <w:marBottom w:val="0"/>
                                                          <w:divBdr>
                                                            <w:top w:val="none" w:sz="0" w:space="0" w:color="auto"/>
                                                            <w:left w:val="none" w:sz="0" w:space="0" w:color="auto"/>
                                                            <w:bottom w:val="none" w:sz="0" w:space="0" w:color="auto"/>
                                                            <w:right w:val="none" w:sz="0" w:space="0" w:color="auto"/>
                                                          </w:divBdr>
                                                          <w:divsChild>
                                                            <w:div w:id="67043434">
                                                              <w:marLeft w:val="0"/>
                                                              <w:marRight w:val="0"/>
                                                              <w:marTop w:val="0"/>
                                                              <w:marBottom w:val="0"/>
                                                              <w:divBdr>
                                                                <w:top w:val="none" w:sz="0" w:space="0" w:color="auto"/>
                                                                <w:left w:val="none" w:sz="0" w:space="0" w:color="auto"/>
                                                                <w:bottom w:val="none" w:sz="0" w:space="0" w:color="auto"/>
                                                                <w:right w:val="none" w:sz="0" w:space="0" w:color="auto"/>
                                                              </w:divBdr>
                                                              <w:divsChild>
                                                                <w:div w:id="1759642684">
                                                                  <w:marLeft w:val="0"/>
                                                                  <w:marRight w:val="0"/>
                                                                  <w:marTop w:val="0"/>
                                                                  <w:marBottom w:val="0"/>
                                                                  <w:divBdr>
                                                                    <w:top w:val="none" w:sz="0" w:space="0" w:color="auto"/>
                                                                    <w:left w:val="none" w:sz="0" w:space="0" w:color="auto"/>
                                                                    <w:bottom w:val="none" w:sz="0" w:space="0" w:color="auto"/>
                                                                    <w:right w:val="none" w:sz="0" w:space="0" w:color="auto"/>
                                                                  </w:divBdr>
                                                                  <w:divsChild>
                                                                    <w:div w:id="1935042563">
                                                                      <w:marLeft w:val="0"/>
                                                                      <w:marRight w:val="0"/>
                                                                      <w:marTop w:val="0"/>
                                                                      <w:marBottom w:val="0"/>
                                                                      <w:divBdr>
                                                                        <w:top w:val="none" w:sz="0" w:space="0" w:color="auto"/>
                                                                        <w:left w:val="none" w:sz="0" w:space="0" w:color="auto"/>
                                                                        <w:bottom w:val="none" w:sz="0" w:space="0" w:color="auto"/>
                                                                        <w:right w:val="none" w:sz="0" w:space="0" w:color="auto"/>
                                                                      </w:divBdr>
                                                                      <w:divsChild>
                                                                        <w:div w:id="506945169">
                                                                          <w:marLeft w:val="0"/>
                                                                          <w:marRight w:val="0"/>
                                                                          <w:marTop w:val="0"/>
                                                                          <w:marBottom w:val="0"/>
                                                                          <w:divBdr>
                                                                            <w:top w:val="none" w:sz="0" w:space="0" w:color="auto"/>
                                                                            <w:left w:val="none" w:sz="0" w:space="0" w:color="auto"/>
                                                                            <w:bottom w:val="none" w:sz="0" w:space="0" w:color="auto"/>
                                                                            <w:right w:val="none" w:sz="0" w:space="0" w:color="auto"/>
                                                                          </w:divBdr>
                                                                          <w:divsChild>
                                                                            <w:div w:id="20031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694615">
      <w:bodyDiv w:val="1"/>
      <w:marLeft w:val="0"/>
      <w:marRight w:val="0"/>
      <w:marTop w:val="0"/>
      <w:marBottom w:val="0"/>
      <w:divBdr>
        <w:top w:val="none" w:sz="0" w:space="0" w:color="auto"/>
        <w:left w:val="none" w:sz="0" w:space="0" w:color="auto"/>
        <w:bottom w:val="none" w:sz="0" w:space="0" w:color="auto"/>
        <w:right w:val="none" w:sz="0" w:space="0" w:color="auto"/>
      </w:divBdr>
    </w:div>
    <w:div w:id="881288491">
      <w:bodyDiv w:val="1"/>
      <w:marLeft w:val="0"/>
      <w:marRight w:val="0"/>
      <w:marTop w:val="0"/>
      <w:marBottom w:val="0"/>
      <w:divBdr>
        <w:top w:val="none" w:sz="0" w:space="0" w:color="auto"/>
        <w:left w:val="none" w:sz="0" w:space="0" w:color="auto"/>
        <w:bottom w:val="none" w:sz="0" w:space="0" w:color="auto"/>
        <w:right w:val="none" w:sz="0" w:space="0" w:color="auto"/>
      </w:divBdr>
    </w:div>
    <w:div w:id="1285817297">
      <w:bodyDiv w:val="1"/>
      <w:marLeft w:val="0"/>
      <w:marRight w:val="0"/>
      <w:marTop w:val="0"/>
      <w:marBottom w:val="0"/>
      <w:divBdr>
        <w:top w:val="none" w:sz="0" w:space="0" w:color="auto"/>
        <w:left w:val="none" w:sz="0" w:space="0" w:color="auto"/>
        <w:bottom w:val="none" w:sz="0" w:space="0" w:color="auto"/>
        <w:right w:val="none" w:sz="0" w:space="0" w:color="auto"/>
      </w:divBdr>
      <w:divsChild>
        <w:div w:id="1335376410">
          <w:marLeft w:val="547"/>
          <w:marRight w:val="0"/>
          <w:marTop w:val="77"/>
          <w:marBottom w:val="0"/>
          <w:divBdr>
            <w:top w:val="none" w:sz="0" w:space="0" w:color="auto"/>
            <w:left w:val="none" w:sz="0" w:space="0" w:color="auto"/>
            <w:bottom w:val="none" w:sz="0" w:space="0" w:color="auto"/>
            <w:right w:val="none" w:sz="0" w:space="0" w:color="auto"/>
          </w:divBdr>
        </w:div>
        <w:div w:id="1069155310">
          <w:marLeft w:val="547"/>
          <w:marRight w:val="0"/>
          <w:marTop w:val="77"/>
          <w:marBottom w:val="0"/>
          <w:divBdr>
            <w:top w:val="none" w:sz="0" w:space="0" w:color="auto"/>
            <w:left w:val="none" w:sz="0" w:space="0" w:color="auto"/>
            <w:bottom w:val="none" w:sz="0" w:space="0" w:color="auto"/>
            <w:right w:val="none" w:sz="0" w:space="0" w:color="auto"/>
          </w:divBdr>
        </w:div>
      </w:divsChild>
    </w:div>
    <w:div w:id="1526406168">
      <w:bodyDiv w:val="1"/>
      <w:marLeft w:val="0"/>
      <w:marRight w:val="0"/>
      <w:marTop w:val="0"/>
      <w:marBottom w:val="0"/>
      <w:divBdr>
        <w:top w:val="none" w:sz="0" w:space="0" w:color="auto"/>
        <w:left w:val="none" w:sz="0" w:space="0" w:color="auto"/>
        <w:bottom w:val="none" w:sz="0" w:space="0" w:color="auto"/>
        <w:right w:val="none" w:sz="0" w:space="0" w:color="auto"/>
      </w:divBdr>
    </w:div>
    <w:div w:id="1603565926">
      <w:bodyDiv w:val="1"/>
      <w:marLeft w:val="0"/>
      <w:marRight w:val="0"/>
      <w:marTop w:val="0"/>
      <w:marBottom w:val="0"/>
      <w:divBdr>
        <w:top w:val="none" w:sz="0" w:space="0" w:color="auto"/>
        <w:left w:val="none" w:sz="0" w:space="0" w:color="auto"/>
        <w:bottom w:val="none" w:sz="0" w:space="0" w:color="auto"/>
        <w:right w:val="none" w:sz="0" w:space="0" w:color="auto"/>
      </w:divBdr>
    </w:div>
    <w:div w:id="1726484380">
      <w:bodyDiv w:val="1"/>
      <w:marLeft w:val="0"/>
      <w:marRight w:val="0"/>
      <w:marTop w:val="0"/>
      <w:marBottom w:val="0"/>
      <w:divBdr>
        <w:top w:val="none" w:sz="0" w:space="0" w:color="auto"/>
        <w:left w:val="none" w:sz="0" w:space="0" w:color="auto"/>
        <w:bottom w:val="none" w:sz="0" w:space="0" w:color="auto"/>
        <w:right w:val="none" w:sz="0" w:space="0" w:color="auto"/>
      </w:divBdr>
    </w:div>
    <w:div w:id="2097436099">
      <w:bodyDiv w:val="1"/>
      <w:marLeft w:val="0"/>
      <w:marRight w:val="0"/>
      <w:marTop w:val="0"/>
      <w:marBottom w:val="0"/>
      <w:divBdr>
        <w:top w:val="none" w:sz="0" w:space="0" w:color="auto"/>
        <w:left w:val="none" w:sz="0" w:space="0" w:color="auto"/>
        <w:bottom w:val="none" w:sz="0" w:space="0" w:color="auto"/>
        <w:right w:val="none" w:sz="0" w:space="0" w:color="auto"/>
      </w:divBdr>
      <w:divsChild>
        <w:div w:id="648940721">
          <w:marLeft w:val="0"/>
          <w:marRight w:val="0"/>
          <w:marTop w:val="0"/>
          <w:marBottom w:val="0"/>
          <w:divBdr>
            <w:top w:val="none" w:sz="0" w:space="0" w:color="auto"/>
            <w:left w:val="none" w:sz="0" w:space="0" w:color="auto"/>
            <w:bottom w:val="none" w:sz="0" w:space="0" w:color="auto"/>
            <w:right w:val="none" w:sz="0" w:space="0" w:color="auto"/>
          </w:divBdr>
          <w:divsChild>
            <w:div w:id="296036716">
              <w:marLeft w:val="0"/>
              <w:marRight w:val="0"/>
              <w:marTop w:val="0"/>
              <w:marBottom w:val="0"/>
              <w:divBdr>
                <w:top w:val="none" w:sz="0" w:space="0" w:color="auto"/>
                <w:left w:val="none" w:sz="0" w:space="0" w:color="auto"/>
                <w:bottom w:val="none" w:sz="0" w:space="0" w:color="auto"/>
                <w:right w:val="none" w:sz="0" w:space="0" w:color="auto"/>
              </w:divBdr>
              <w:divsChild>
                <w:div w:id="872421174">
                  <w:marLeft w:val="0"/>
                  <w:marRight w:val="0"/>
                  <w:marTop w:val="0"/>
                  <w:marBottom w:val="0"/>
                  <w:divBdr>
                    <w:top w:val="none" w:sz="0" w:space="0" w:color="auto"/>
                    <w:left w:val="none" w:sz="0" w:space="0" w:color="auto"/>
                    <w:bottom w:val="none" w:sz="0" w:space="0" w:color="auto"/>
                    <w:right w:val="none" w:sz="0" w:space="0" w:color="auto"/>
                  </w:divBdr>
                  <w:divsChild>
                    <w:div w:id="2122995736">
                      <w:marLeft w:val="0"/>
                      <w:marRight w:val="0"/>
                      <w:marTop w:val="0"/>
                      <w:marBottom w:val="0"/>
                      <w:divBdr>
                        <w:top w:val="none" w:sz="0" w:space="0" w:color="auto"/>
                        <w:left w:val="none" w:sz="0" w:space="0" w:color="auto"/>
                        <w:bottom w:val="none" w:sz="0" w:space="0" w:color="auto"/>
                        <w:right w:val="none" w:sz="0" w:space="0" w:color="auto"/>
                      </w:divBdr>
                      <w:divsChild>
                        <w:div w:id="905380307">
                          <w:marLeft w:val="0"/>
                          <w:marRight w:val="0"/>
                          <w:marTop w:val="0"/>
                          <w:marBottom w:val="0"/>
                          <w:divBdr>
                            <w:top w:val="none" w:sz="0" w:space="0" w:color="auto"/>
                            <w:left w:val="none" w:sz="0" w:space="0" w:color="auto"/>
                            <w:bottom w:val="none" w:sz="0" w:space="0" w:color="auto"/>
                            <w:right w:val="none" w:sz="0" w:space="0" w:color="auto"/>
                          </w:divBdr>
                          <w:divsChild>
                            <w:div w:id="602956231">
                              <w:marLeft w:val="0"/>
                              <w:marRight w:val="0"/>
                              <w:marTop w:val="0"/>
                              <w:marBottom w:val="0"/>
                              <w:divBdr>
                                <w:top w:val="none" w:sz="0" w:space="0" w:color="auto"/>
                                <w:left w:val="none" w:sz="0" w:space="0" w:color="auto"/>
                                <w:bottom w:val="none" w:sz="0" w:space="0" w:color="auto"/>
                                <w:right w:val="none" w:sz="0" w:space="0" w:color="auto"/>
                              </w:divBdr>
                              <w:divsChild>
                                <w:div w:id="539392713">
                                  <w:marLeft w:val="0"/>
                                  <w:marRight w:val="0"/>
                                  <w:marTop w:val="0"/>
                                  <w:marBottom w:val="0"/>
                                  <w:divBdr>
                                    <w:top w:val="none" w:sz="0" w:space="0" w:color="auto"/>
                                    <w:left w:val="none" w:sz="0" w:space="0" w:color="auto"/>
                                    <w:bottom w:val="none" w:sz="0" w:space="0" w:color="auto"/>
                                    <w:right w:val="none" w:sz="0" w:space="0" w:color="auto"/>
                                  </w:divBdr>
                                  <w:divsChild>
                                    <w:div w:id="13587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97B8648A0364DBD7BC5B23A92092D" ma:contentTypeVersion="1" ma:contentTypeDescription="Create a new document." ma:contentTypeScope="" ma:versionID="de55c794bfbeb3334212babca0f3a82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CBFF-F391-4989-82E6-2F46CBD6B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5859E-AEA2-461B-8074-04C452074CA6}">
  <ds:schemaRefs>
    <ds:schemaRef ds:uri="http://schemas.microsoft.com/sharepoint/v3/contenttype/forms"/>
  </ds:schemaRefs>
</ds:datastoreItem>
</file>

<file path=customXml/itemProps3.xml><?xml version="1.0" encoding="utf-8"?>
<ds:datastoreItem xmlns:ds="http://schemas.openxmlformats.org/officeDocument/2006/customXml" ds:itemID="{341092AF-E1EA-4883-9323-F8AC45134E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894538-A31D-4E01-AA1F-968C8C88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Pages>
  <Words>923</Words>
  <Characters>5078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EUROPEAID/ 119860/C/SV/multi</vt:lpstr>
      <vt:lpstr>EUROPEAID/ 119860/C/SV/multi</vt:lpstr>
    </vt:vector>
  </TitlesOfParts>
  <Company>European Commission</Company>
  <LinksUpToDate>false</LinksUpToDate>
  <CharactersWithSpaces>5990</CharactersWithSpaces>
  <SharedDoc>false</SharedDoc>
  <HLinks>
    <vt:vector size="18" baseType="variant">
      <vt:variant>
        <vt:i4>7405593</vt:i4>
      </vt:variant>
      <vt:variant>
        <vt:i4>6</vt:i4>
      </vt:variant>
      <vt:variant>
        <vt:i4>0</vt:i4>
      </vt:variant>
      <vt:variant>
        <vt:i4>5</vt:i4>
      </vt:variant>
      <vt:variant>
        <vt:lpwstr>http://ec.europa.eu/europeaid/sites/devco/files/methodology-budget-support-guidelines-201209_en_2.pdf</vt:lpwstr>
      </vt:variant>
      <vt:variant>
        <vt:lpwstr/>
      </vt:variant>
      <vt:variant>
        <vt:i4>3735574</vt:i4>
      </vt:variant>
      <vt:variant>
        <vt:i4>3</vt:i4>
      </vt:variant>
      <vt:variant>
        <vt:i4>0</vt:i4>
      </vt:variant>
      <vt:variant>
        <vt:i4>5</vt:i4>
      </vt:variant>
      <vt:variant>
        <vt:lpwstr>http://ec.europa.eu/europeaid/sites/devco/files/methodology-aid-delivery-methods-project-cycle-management-200403_en_2.pdf</vt:lpwstr>
      </vt:variant>
      <vt:variant>
        <vt:lpwstr/>
      </vt:variant>
      <vt:variant>
        <vt:i4>3735574</vt:i4>
      </vt:variant>
      <vt:variant>
        <vt:i4>0</vt:i4>
      </vt:variant>
      <vt:variant>
        <vt:i4>0</vt:i4>
      </vt:variant>
      <vt:variant>
        <vt:i4>5</vt:i4>
      </vt:variant>
      <vt:variant>
        <vt:lpwstr>http://ec.europa.eu/europeaid/sites/devco/files/methodology-aid-delivery-methods-project-cycle-management-200403_en_2.pdf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EUROPEAID/ 119860/C/SV/multi</dc:title>
  <dc:subject/>
  <dc:creator>WM</dc:creator>
  <cp:keywords/>
  <dc:description/>
  <cp:lastModifiedBy>Ruth ABEBAYEHU</cp:lastModifiedBy>
  <cp:revision>3</cp:revision>
  <cp:lastPrinted>2017-05-15T13:29:00Z</cp:lastPrinted>
  <dcterms:created xsi:type="dcterms:W3CDTF">2020-07-28T13:55:00Z</dcterms:created>
  <dcterms:modified xsi:type="dcterms:W3CDTF">2020-07-29T08:19:00Z</dcterms:modified>
</cp:coreProperties>
</file>