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AD8390" w14:textId="00CAA741" w:rsidR="006515BC" w:rsidRPr="004B2B37" w:rsidRDefault="00FE18CD" w:rsidP="0053395D">
      <w:pPr>
        <w:pStyle w:val="Titre"/>
      </w:pPr>
      <w:r w:rsidRPr="004B2B37">
        <w:t xml:space="preserve">“WE </w:t>
      </w:r>
      <w:bookmarkStart w:id="0" w:name="_Hlk122610158"/>
      <w:r w:rsidRPr="004B2B37">
        <w:t>ARE RECRUITING EXPERTS</w:t>
      </w:r>
      <w:bookmarkEnd w:id="0"/>
      <w:r w:rsidRPr="004B2B37">
        <w:t xml:space="preserve">” </w:t>
      </w:r>
    </w:p>
    <w:p w14:paraId="699CE082" w14:textId="4AF92917" w:rsidR="00384541" w:rsidRDefault="00FE18CD" w:rsidP="0053395D">
      <w:pPr>
        <w:pStyle w:val="Sous-titre"/>
      </w:pPr>
      <w:r w:rsidRPr="004B2B37">
        <w:t>English version</w:t>
      </w:r>
    </w:p>
    <w:p w14:paraId="53AA408E" w14:textId="77777777" w:rsidR="00617947" w:rsidRPr="00617947" w:rsidRDefault="00617947" w:rsidP="00617947"/>
    <w:p w14:paraId="425DDA15" w14:textId="77777777" w:rsidR="00783D9E" w:rsidRPr="004B2B37" w:rsidRDefault="00783D9E" w:rsidP="0053395D"/>
    <w:p w14:paraId="69F75335" w14:textId="79F1A141" w:rsidR="003D2AC1" w:rsidRPr="005618D6" w:rsidRDefault="00F656F0" w:rsidP="0053395D">
      <w:pPr>
        <w:pStyle w:val="Titre1"/>
        <w:rPr>
          <w:rFonts w:asciiTheme="minorHAnsi" w:hAnsiTheme="minorHAnsi"/>
          <w:lang w:eastAsia="fr-FR"/>
        </w:rPr>
      </w:pPr>
      <w:r w:rsidRPr="004B2B37">
        <w:t>Position title</w:t>
      </w:r>
      <w:r w:rsidR="006515BC" w:rsidRPr="004B2B37">
        <w:t>:</w:t>
      </w:r>
      <w:r w:rsidR="003F4544">
        <w:t xml:space="preserve"> </w:t>
      </w:r>
      <w:r w:rsidR="0016594D" w:rsidRPr="005618D6">
        <w:rPr>
          <w:b w:val="0"/>
          <w:bCs w:val="0"/>
        </w:rPr>
        <w:t>INTERNATIONAL</w:t>
      </w:r>
      <w:r w:rsidR="003F4544" w:rsidRPr="005618D6">
        <w:rPr>
          <w:b w:val="0"/>
          <w:bCs w:val="0"/>
        </w:rPr>
        <w:t xml:space="preserve"> EXPERT on</w:t>
      </w:r>
      <w:r w:rsidR="006515BC" w:rsidRPr="005618D6">
        <w:rPr>
          <w:b w:val="0"/>
          <w:bCs w:val="0"/>
        </w:rPr>
        <w:t xml:space="preserve"> </w:t>
      </w:r>
      <w:r w:rsidR="00B618FB">
        <w:rPr>
          <w:b w:val="0"/>
          <w:bCs w:val="0"/>
        </w:rPr>
        <w:t>Employment</w:t>
      </w:r>
      <w:r w:rsidR="007F3529" w:rsidRPr="005618D6">
        <w:rPr>
          <w:b w:val="0"/>
          <w:bCs w:val="0"/>
        </w:rPr>
        <w:t xml:space="preserve"> </w:t>
      </w:r>
      <w:r w:rsidR="0041450D">
        <w:rPr>
          <w:b w:val="0"/>
          <w:bCs w:val="0"/>
        </w:rPr>
        <w:t xml:space="preserve">Services </w:t>
      </w:r>
      <w:r w:rsidR="00B618FB">
        <w:rPr>
          <w:b w:val="0"/>
          <w:bCs w:val="0"/>
        </w:rPr>
        <w:t xml:space="preserve">and Gender </w:t>
      </w:r>
      <w:r w:rsidR="007F3529" w:rsidRPr="005618D6">
        <w:rPr>
          <w:b w:val="0"/>
          <w:bCs w:val="0"/>
        </w:rPr>
        <w:t xml:space="preserve">Issues </w:t>
      </w:r>
    </w:p>
    <w:p w14:paraId="6BED2DDE" w14:textId="77777777" w:rsidR="00B3319A" w:rsidRPr="004B2B37" w:rsidRDefault="00B3319A" w:rsidP="00B3319A">
      <w:pPr>
        <w:pStyle w:val="Titre1"/>
        <w:rPr>
          <w:lang w:eastAsia="fr-FR"/>
        </w:rPr>
      </w:pPr>
      <w:r w:rsidRPr="004B2B37">
        <w:t xml:space="preserve">Mission country: </w:t>
      </w:r>
      <w:r w:rsidRPr="004B2B37">
        <w:rPr>
          <w:b w:val="0"/>
          <w:bCs w:val="0"/>
          <w:lang w:eastAsia="zh-CN"/>
        </w:rPr>
        <w:t>Albania</w:t>
      </w:r>
    </w:p>
    <w:p w14:paraId="05059C82" w14:textId="77777777" w:rsidR="00B3319A" w:rsidRPr="004B2B37" w:rsidRDefault="00B3319A" w:rsidP="00B3319A">
      <w:pPr>
        <w:pStyle w:val="Titre1"/>
      </w:pPr>
      <w:r w:rsidRPr="004B2B37">
        <w:t xml:space="preserve">Duration: </w:t>
      </w:r>
      <w:r w:rsidRPr="004B2B37">
        <w:rPr>
          <w:b w:val="0"/>
          <w:bCs w:val="0"/>
        </w:rPr>
        <w:t>short-term</w:t>
      </w:r>
      <w:r w:rsidRPr="004B2B37">
        <w:t xml:space="preserve"> </w:t>
      </w:r>
    </w:p>
    <w:p w14:paraId="4351DF33" w14:textId="77777777" w:rsidR="00B3319A" w:rsidRPr="004B2B37" w:rsidRDefault="00B3319A" w:rsidP="00B3319A">
      <w:pPr>
        <w:pStyle w:val="Titre1"/>
        <w:rPr>
          <w:rFonts w:asciiTheme="minorHAnsi" w:hAnsiTheme="minorHAnsi"/>
          <w:lang w:val="en-US"/>
        </w:rPr>
      </w:pPr>
      <w:r w:rsidRPr="004B2B37">
        <w:t xml:space="preserve">Sector: </w:t>
      </w:r>
      <w:r w:rsidRPr="00A452C9">
        <w:rPr>
          <w:b w:val="0"/>
          <w:bCs w:val="0"/>
        </w:rPr>
        <w:t>Education and socio-professional integration</w:t>
      </w:r>
    </w:p>
    <w:p w14:paraId="36EC754E" w14:textId="6B8BE7CA" w:rsidR="00B3319A" w:rsidRPr="004B2B37" w:rsidRDefault="00B3319A" w:rsidP="00B3319A">
      <w:pPr>
        <w:pStyle w:val="Titre1"/>
        <w:rPr>
          <w:lang w:eastAsia="fr-FR"/>
        </w:rPr>
      </w:pPr>
      <w:r w:rsidRPr="004B2B37">
        <w:t xml:space="preserve">Deadline for responses: </w:t>
      </w:r>
      <w:r w:rsidR="00097F91">
        <w:rPr>
          <w:b w:val="0"/>
          <w:bCs w:val="0"/>
          <w:color w:val="FF0000"/>
          <w:lang w:eastAsia="zh-CN"/>
        </w:rPr>
        <w:t>.</w:t>
      </w:r>
      <w:r w:rsidR="00097F91" w:rsidRPr="005618D6">
        <w:rPr>
          <w:b w:val="0"/>
          <w:bCs w:val="0"/>
          <w:lang w:eastAsia="zh-CN"/>
        </w:rPr>
        <w:t>3</w:t>
      </w:r>
      <w:r w:rsidRPr="005618D6">
        <w:rPr>
          <w:b w:val="0"/>
          <w:bCs w:val="0"/>
          <w:lang w:eastAsia="zh-CN"/>
        </w:rPr>
        <w:t>0/01/2023</w:t>
      </w:r>
    </w:p>
    <w:p w14:paraId="4D6E2309" w14:textId="77777777" w:rsidR="00263BE2" w:rsidRPr="004B2B37" w:rsidRDefault="005B39AD" w:rsidP="0053395D">
      <w:pPr>
        <w:pStyle w:val="Titre1"/>
        <w:rPr>
          <w:lang w:eastAsia="zh-CN"/>
        </w:rPr>
      </w:pPr>
      <w:r w:rsidRPr="004B2B37">
        <w:t>Project name and description</w:t>
      </w:r>
      <w:r w:rsidR="006515BC" w:rsidRPr="004B2B37">
        <w:t>:</w:t>
      </w:r>
      <w:r w:rsidR="009C6964" w:rsidRPr="004B2B37">
        <w:rPr>
          <w:lang w:eastAsia="zh-CN"/>
        </w:rPr>
        <w:t xml:space="preserve"> </w:t>
      </w:r>
    </w:p>
    <w:p w14:paraId="27587652" w14:textId="454A460C" w:rsidR="009C6964" w:rsidRPr="004B2B37" w:rsidRDefault="00336797" w:rsidP="0053395D">
      <w:r w:rsidRPr="004B2B37">
        <w:t>“Technical Assistance Program in support to gender equality in access to economic opportunities”</w:t>
      </w:r>
    </w:p>
    <w:p w14:paraId="4B38765D" w14:textId="15979888" w:rsidR="0040222C" w:rsidRPr="004B2B37" w:rsidRDefault="0040222C" w:rsidP="0053395D">
      <w:pPr>
        <w:rPr>
          <w:lang w:eastAsia="zh-CN"/>
        </w:rPr>
      </w:pPr>
      <w:r w:rsidRPr="004B2B37">
        <w:rPr>
          <w:lang w:eastAsia="zh-CN"/>
        </w:rPr>
        <w:t>The French Development Agency (AFD) has proposed a financial and technical support to the Government of Albania (GoA) together with the World Bank, through a Development Policy Loan (DPL) based on a Policy Matrix built upon 3 pillars:</w:t>
      </w:r>
    </w:p>
    <w:p w14:paraId="5021B509" w14:textId="4770D567" w:rsidR="0040222C" w:rsidRPr="004B2B37" w:rsidRDefault="0040222C" w:rsidP="00D604ED">
      <w:pPr>
        <w:pStyle w:val="Paragraphedeliste"/>
        <w:numPr>
          <w:ilvl w:val="0"/>
          <w:numId w:val="40"/>
        </w:numPr>
      </w:pPr>
      <w:r w:rsidRPr="004B2B37">
        <w:rPr>
          <w:b/>
          <w:bCs/>
        </w:rPr>
        <w:t>Pillar 1:</w:t>
      </w:r>
      <w:r w:rsidRPr="004B2B37">
        <w:t xml:space="preserve"> Promoting women’s access to assets through the recognition of ownership of immovable property;</w:t>
      </w:r>
    </w:p>
    <w:p w14:paraId="382AFFA6" w14:textId="502CE3FB" w:rsidR="0040222C" w:rsidRPr="004B2B37" w:rsidRDefault="0040222C" w:rsidP="00D604ED">
      <w:pPr>
        <w:pStyle w:val="Paragraphedeliste"/>
        <w:numPr>
          <w:ilvl w:val="0"/>
          <w:numId w:val="40"/>
        </w:numPr>
      </w:pPr>
      <w:r w:rsidRPr="004B2B37">
        <w:rPr>
          <w:b/>
          <w:bCs/>
        </w:rPr>
        <w:t>Pillar 2:</w:t>
      </w:r>
      <w:r w:rsidRPr="004B2B37">
        <w:t xml:space="preserve"> Levelling the playing field for women to access income-generating opportunities;</w:t>
      </w:r>
    </w:p>
    <w:p w14:paraId="29069606" w14:textId="6712DCB1" w:rsidR="0040222C" w:rsidRPr="004B2B37" w:rsidRDefault="0040222C" w:rsidP="00D604ED">
      <w:pPr>
        <w:pStyle w:val="Paragraphedeliste"/>
        <w:numPr>
          <w:ilvl w:val="0"/>
          <w:numId w:val="40"/>
        </w:numPr>
      </w:pPr>
      <w:r w:rsidRPr="004B2B37">
        <w:rPr>
          <w:b/>
          <w:bCs/>
        </w:rPr>
        <w:t>Pillar 3:</w:t>
      </w:r>
      <w:r w:rsidRPr="004B2B37">
        <w:t xml:space="preserve"> Strengthening institutional arrangements for gender-informed policymaking. </w:t>
      </w:r>
    </w:p>
    <w:p w14:paraId="71DE6C61" w14:textId="280CF8E5" w:rsidR="0040222C" w:rsidRPr="00097F91" w:rsidRDefault="0040222C" w:rsidP="0053395D">
      <w:pPr>
        <w:rPr>
          <w:lang w:eastAsia="zh-CN"/>
        </w:rPr>
      </w:pPr>
      <w:r w:rsidRPr="00097F91">
        <w:rPr>
          <w:lang w:eastAsia="zh-CN"/>
        </w:rPr>
        <w:t xml:space="preserve">These three pillars contribute to women’s economic empowerment (WEE) and should support the GoA in the effective implementation of the ongoing reforms, which represent a major challenge to reduce gaps between women and men in terms of equal access to immovable property, labour market participation, employment, and entrepreneurship. </w:t>
      </w:r>
    </w:p>
    <w:p w14:paraId="139E1CA6" w14:textId="66439D5F" w:rsidR="00EC4D30" w:rsidRPr="00097F91" w:rsidRDefault="0040222C" w:rsidP="0053395D">
      <w:pPr>
        <w:rPr>
          <w:lang w:eastAsia="zh-CN"/>
        </w:rPr>
      </w:pPr>
      <w:r w:rsidRPr="00097F91">
        <w:rPr>
          <w:lang w:eastAsia="zh-CN"/>
        </w:rPr>
        <w:t xml:space="preserve">The DPL is accompanied by a Technical </w:t>
      </w:r>
      <w:r w:rsidR="00617947">
        <w:rPr>
          <w:lang w:eastAsia="zh-CN"/>
        </w:rPr>
        <w:t>A</w:t>
      </w:r>
      <w:r w:rsidRPr="00097F91">
        <w:rPr>
          <w:lang w:eastAsia="zh-CN"/>
        </w:rPr>
        <w:t xml:space="preserve">ssistance (TA) program provided by Expertise France (EF), </w:t>
      </w:r>
      <w:r w:rsidR="00097F91" w:rsidRPr="00097F91">
        <w:rPr>
          <w:lang w:eastAsia="zh-CN"/>
        </w:rPr>
        <w:t xml:space="preserve">which </w:t>
      </w:r>
      <w:r w:rsidRPr="00097F91">
        <w:rPr>
          <w:lang w:eastAsia="zh-CN"/>
        </w:rPr>
        <w:t>aim</w:t>
      </w:r>
      <w:r w:rsidR="00097F91" w:rsidRPr="00097F91">
        <w:rPr>
          <w:lang w:eastAsia="zh-CN"/>
        </w:rPr>
        <w:t>s</w:t>
      </w:r>
      <w:r w:rsidRPr="00097F91">
        <w:rPr>
          <w:lang w:eastAsia="zh-CN"/>
        </w:rPr>
        <w:t xml:space="preserve"> to support the Albanian Government’s efforts to implement the Policy Matrix prior actions, and more generally to enhance gender equality and women’s participation in the economy.</w:t>
      </w:r>
    </w:p>
    <w:p w14:paraId="775D0049" w14:textId="77777777" w:rsidR="00702C98" w:rsidRPr="004B2B37" w:rsidRDefault="00702C98" w:rsidP="0053395D">
      <w:pPr>
        <w:rPr>
          <w:lang w:eastAsia="zh-CN"/>
        </w:rPr>
      </w:pPr>
    </w:p>
    <w:p w14:paraId="1291463D" w14:textId="5274B4D6" w:rsidR="00EA6006" w:rsidRPr="004B2B37" w:rsidRDefault="00140CB4" w:rsidP="000E21AE">
      <w:pPr>
        <w:pStyle w:val="Titre1"/>
      </w:pPr>
      <w:r w:rsidRPr="004B2B37">
        <w:lastRenderedPageBreak/>
        <w:t>Descripti</w:t>
      </w:r>
      <w:r w:rsidR="001266A8" w:rsidRPr="004B2B37">
        <w:t>on of the</w:t>
      </w:r>
      <w:r w:rsidRPr="004B2B37">
        <w:t xml:space="preserve"> mission:</w:t>
      </w:r>
    </w:p>
    <w:p w14:paraId="77150245" w14:textId="1BB64090" w:rsidR="00B3319A" w:rsidRPr="005618D6" w:rsidRDefault="00097F91" w:rsidP="00B3319A">
      <w:pPr>
        <w:rPr>
          <w:lang w:eastAsia="zh-CN"/>
        </w:rPr>
      </w:pPr>
      <w:r w:rsidRPr="00097F91">
        <w:rPr>
          <w:lang w:eastAsia="zh-CN"/>
        </w:rPr>
        <w:t>Under the authority of the Project Manager and</w:t>
      </w:r>
      <w:r>
        <w:rPr>
          <w:lang w:eastAsia="zh-CN"/>
        </w:rPr>
        <w:t xml:space="preserve"> TA Team Leader,</w:t>
      </w:r>
      <w:r w:rsidRPr="00097F91">
        <w:rPr>
          <w:lang w:eastAsia="zh-CN"/>
        </w:rPr>
        <w:t xml:space="preserve"> </w:t>
      </w:r>
      <w:r>
        <w:rPr>
          <w:lang w:eastAsia="zh-CN"/>
        </w:rPr>
        <w:t>i</w:t>
      </w:r>
      <w:r w:rsidR="00B3319A" w:rsidRPr="004B2B37">
        <w:rPr>
          <w:lang w:eastAsia="zh-CN"/>
        </w:rPr>
        <w:t xml:space="preserve">n close cooperation with the national expert, the </w:t>
      </w:r>
      <w:r w:rsidR="00F80159">
        <w:rPr>
          <w:lang w:eastAsia="zh-CN"/>
        </w:rPr>
        <w:t>Intern</w:t>
      </w:r>
      <w:r w:rsidR="00B3319A" w:rsidRPr="004B2B37">
        <w:rPr>
          <w:lang w:eastAsia="zh-CN"/>
        </w:rPr>
        <w:t>ational Expert on</w:t>
      </w:r>
      <w:r w:rsidR="0041450D">
        <w:rPr>
          <w:lang w:eastAsia="zh-CN"/>
        </w:rPr>
        <w:t xml:space="preserve"> </w:t>
      </w:r>
      <w:r w:rsidR="00F80159">
        <w:rPr>
          <w:lang w:eastAsia="zh-CN"/>
        </w:rPr>
        <w:t xml:space="preserve">Employment </w:t>
      </w:r>
      <w:r w:rsidR="0041450D">
        <w:rPr>
          <w:lang w:eastAsia="zh-CN"/>
        </w:rPr>
        <w:t xml:space="preserve">Services </w:t>
      </w:r>
      <w:r w:rsidR="00F80159">
        <w:rPr>
          <w:lang w:eastAsia="zh-CN"/>
        </w:rPr>
        <w:t>and Gender</w:t>
      </w:r>
      <w:r w:rsidR="00617947" w:rsidRPr="005618D6">
        <w:rPr>
          <w:lang w:eastAsia="zh-CN"/>
        </w:rPr>
        <w:t xml:space="preserve"> Issues </w:t>
      </w:r>
      <w:r w:rsidR="00B3319A" w:rsidRPr="005618D6">
        <w:rPr>
          <w:lang w:eastAsia="zh-CN"/>
        </w:rPr>
        <w:t xml:space="preserve">mission will be </w:t>
      </w:r>
      <w:r w:rsidR="00161180" w:rsidRPr="005618D6">
        <w:rPr>
          <w:lang w:eastAsia="zh-CN"/>
        </w:rPr>
        <w:t>the</w:t>
      </w:r>
      <w:r w:rsidR="00B3319A" w:rsidRPr="005618D6">
        <w:rPr>
          <w:lang w:eastAsia="zh-CN"/>
        </w:rPr>
        <w:t>:</w:t>
      </w:r>
    </w:p>
    <w:p w14:paraId="49C5E481" w14:textId="1BE86E50" w:rsidR="00337490" w:rsidRPr="004B2B37" w:rsidRDefault="000D6D8F" w:rsidP="00337490">
      <w:pPr>
        <w:pStyle w:val="Titre2"/>
        <w:rPr>
          <w:u w:val="single"/>
        </w:rPr>
      </w:pPr>
      <w:r>
        <w:rPr>
          <w:u w:val="single"/>
        </w:rPr>
        <w:t>A</w:t>
      </w:r>
      <w:r w:rsidR="00B3319A" w:rsidRPr="004B2B37">
        <w:rPr>
          <w:u w:val="single"/>
        </w:rPr>
        <w:t xml:space="preserve">ctivity 1 </w:t>
      </w:r>
      <w:r>
        <w:rPr>
          <w:u w:val="single"/>
        </w:rPr>
        <w:t xml:space="preserve">- </w:t>
      </w:r>
      <w:r w:rsidRPr="000D6D8F">
        <w:rPr>
          <w:u w:val="single"/>
        </w:rPr>
        <w:t>Support NAES</w:t>
      </w:r>
      <w:r w:rsidR="00B85B95">
        <w:rPr>
          <w:u w:val="single"/>
        </w:rPr>
        <w:t xml:space="preserve"> </w:t>
      </w:r>
      <w:r w:rsidR="00B85B95" w:rsidRPr="000D6D8F">
        <w:rPr>
          <w:u w:val="single"/>
        </w:rPr>
        <w:t>– National Agency of Employment and Skills</w:t>
      </w:r>
      <w:r w:rsidR="00B85B95">
        <w:rPr>
          <w:u w:val="single"/>
        </w:rPr>
        <w:t>,</w:t>
      </w:r>
      <w:r w:rsidRPr="000D6D8F">
        <w:rPr>
          <w:u w:val="single"/>
        </w:rPr>
        <w:t xml:space="preserve"> to develop and implement a package of employment services targeting unemployed women in rural/ uncovered areas</w:t>
      </w:r>
      <w:r w:rsidR="00617947">
        <w:rPr>
          <w:u w:val="single"/>
        </w:rPr>
        <w:t xml:space="preserve">, </w:t>
      </w:r>
      <w:r>
        <w:rPr>
          <w:u w:val="single"/>
        </w:rPr>
        <w:t>through</w:t>
      </w:r>
      <w:r w:rsidR="00161180">
        <w:rPr>
          <w:u w:val="single"/>
        </w:rPr>
        <w:t>:</w:t>
      </w:r>
    </w:p>
    <w:p w14:paraId="416FE489" w14:textId="62312A34" w:rsidR="000D6D8F" w:rsidRDefault="000D6D8F" w:rsidP="000D6D8F">
      <w:pPr>
        <w:rPr>
          <w:lang w:eastAsia="zh-CN"/>
        </w:rPr>
      </w:pPr>
      <w:r w:rsidRPr="000D6D8F">
        <w:rPr>
          <w:u w:val="single"/>
          <w:lang w:eastAsia="zh-CN"/>
        </w:rPr>
        <w:t>Sub-activity 1</w:t>
      </w:r>
      <w:r>
        <w:rPr>
          <w:u w:val="single"/>
          <w:lang w:eastAsia="zh-CN"/>
        </w:rPr>
        <w:t>.1</w:t>
      </w:r>
      <w:r>
        <w:rPr>
          <w:lang w:eastAsia="zh-CN"/>
        </w:rPr>
        <w:t xml:space="preserve"> – Support the NAES to design a package of employment services targeting unemployed women in rural and uncovered areas through:</w:t>
      </w:r>
    </w:p>
    <w:p w14:paraId="7C9F32D5" w14:textId="50CA2326" w:rsidR="000D6D8F" w:rsidRDefault="000D6D8F" w:rsidP="00653395">
      <w:pPr>
        <w:pStyle w:val="Paragraphedeliste"/>
        <w:numPr>
          <w:ilvl w:val="0"/>
          <w:numId w:val="46"/>
        </w:numPr>
      </w:pPr>
      <w:r>
        <w:t xml:space="preserve">the employment service package for rural women characteristics (goals, beneficiaries, service offer, partners), </w:t>
      </w:r>
    </w:p>
    <w:p w14:paraId="026E1822" w14:textId="786F8CDA" w:rsidR="000D6D8F" w:rsidRDefault="000D6D8F" w:rsidP="00653395">
      <w:pPr>
        <w:pStyle w:val="Paragraphedeliste"/>
        <w:numPr>
          <w:ilvl w:val="0"/>
          <w:numId w:val="46"/>
        </w:numPr>
      </w:pPr>
      <w:r>
        <w:t xml:space="preserve">the action plan  of piloting the employment service package for rural women in the three selected municipalities in cooperation with NAES, </w:t>
      </w:r>
    </w:p>
    <w:p w14:paraId="54A0827A" w14:textId="2011A549" w:rsidR="000D6D8F" w:rsidRDefault="000D6D8F" w:rsidP="00653395">
      <w:pPr>
        <w:pStyle w:val="Paragraphedeliste"/>
        <w:numPr>
          <w:ilvl w:val="0"/>
          <w:numId w:val="46"/>
        </w:numPr>
      </w:pPr>
      <w:r>
        <w:t xml:space="preserve">a monitoring and evaluation framework for the follow up of the implementation and the impact of the package of employment services targeting unemployed women in rural/ uncovered areas after the piloting phase in three municipalities </w:t>
      </w:r>
    </w:p>
    <w:p w14:paraId="2CBA7005" w14:textId="3D517D75" w:rsidR="000D6D8F" w:rsidRDefault="000D6D8F" w:rsidP="000D6D8F">
      <w:pPr>
        <w:rPr>
          <w:lang w:eastAsia="zh-CN"/>
        </w:rPr>
      </w:pPr>
      <w:r w:rsidRPr="000D6D8F">
        <w:rPr>
          <w:u w:val="single"/>
          <w:lang w:eastAsia="zh-CN"/>
        </w:rPr>
        <w:t xml:space="preserve">Sub-activity </w:t>
      </w:r>
      <w:r>
        <w:rPr>
          <w:u w:val="single"/>
          <w:lang w:eastAsia="zh-CN"/>
        </w:rPr>
        <w:t>1.</w:t>
      </w:r>
      <w:r w:rsidRPr="000D6D8F">
        <w:rPr>
          <w:u w:val="single"/>
          <w:lang w:eastAsia="zh-CN"/>
        </w:rPr>
        <w:t>2</w:t>
      </w:r>
      <w:r>
        <w:rPr>
          <w:lang w:eastAsia="zh-CN"/>
        </w:rPr>
        <w:t xml:space="preserve"> - On the basis of the need assessment study and restitution workshop's conclusions, support the NAES to increase accordingly its capacities in implementing a package of employment services targeting women in rural and not covered areas, to be piloted in 3 municipalities:</w:t>
      </w:r>
    </w:p>
    <w:p w14:paraId="0768374D" w14:textId="50EAAF48" w:rsidR="000D6D8F" w:rsidRDefault="000D6D8F" w:rsidP="00653395">
      <w:pPr>
        <w:pStyle w:val="Paragraphedeliste"/>
        <w:numPr>
          <w:ilvl w:val="0"/>
          <w:numId w:val="47"/>
        </w:numPr>
      </w:pPr>
      <w:r>
        <w:t>support the implementation of the pilot in the 3 municipalities through capacity building (package of capacity building activities to be identified during the workshop - e.g. tools creation, peer to peer exchanges, training module development, training delivery, etc.);</w:t>
      </w:r>
    </w:p>
    <w:p w14:paraId="441E4363" w14:textId="50DC2D08" w:rsidR="000D6D8F" w:rsidRDefault="000D6D8F" w:rsidP="00653395">
      <w:pPr>
        <w:pStyle w:val="Paragraphedeliste"/>
        <w:numPr>
          <w:ilvl w:val="0"/>
          <w:numId w:val="47"/>
        </w:numPr>
      </w:pPr>
      <w:r>
        <w:t xml:space="preserve">support the preparation of scale-up plan through impact assessment study with analysis and recommendations. </w:t>
      </w:r>
    </w:p>
    <w:p w14:paraId="0F30C2D4" w14:textId="77777777" w:rsidR="000D6D8F" w:rsidRDefault="000D6D8F" w:rsidP="000D6D8F">
      <w:pPr>
        <w:rPr>
          <w:lang w:eastAsia="zh-CN"/>
        </w:rPr>
      </w:pPr>
    </w:p>
    <w:p w14:paraId="077AA923" w14:textId="4FEC4C1A" w:rsidR="000D6D8F" w:rsidRDefault="000D6D8F" w:rsidP="000D6D8F">
      <w:r w:rsidRPr="000D6D8F">
        <w:rPr>
          <w:u w:val="single"/>
        </w:rPr>
        <w:t xml:space="preserve">Activity 2 - Support NAES – National Agency of Employment and Skills in designing new standards for the distribution of employment offices in the </w:t>
      </w:r>
      <w:r w:rsidRPr="00AA4AE1">
        <w:rPr>
          <w:u w:val="single"/>
        </w:rPr>
        <w:t>country and the provision of mobile services</w:t>
      </w:r>
      <w:r w:rsidR="00AA4AE1" w:rsidRPr="00AA4AE1">
        <w:rPr>
          <w:u w:val="single"/>
        </w:rPr>
        <w:t>,</w:t>
      </w:r>
      <w:r w:rsidRPr="00AA4AE1">
        <w:rPr>
          <w:u w:val="single"/>
        </w:rPr>
        <w:t xml:space="preserve"> </w:t>
      </w:r>
      <w:r w:rsidR="00AA4AE1" w:rsidRPr="00AA4AE1">
        <w:rPr>
          <w:u w:val="single"/>
        </w:rPr>
        <w:t>based on</w:t>
      </w:r>
      <w:r w:rsidRPr="00AA4AE1">
        <w:rPr>
          <w:u w:val="single"/>
        </w:rPr>
        <w:t xml:space="preserve"> peer-to-peer exchanges with French institutions</w:t>
      </w:r>
      <w:r w:rsidR="00AA4AE1" w:rsidRPr="00AA4AE1">
        <w:rPr>
          <w:u w:val="single"/>
        </w:rPr>
        <w:t xml:space="preserve">, </w:t>
      </w:r>
      <w:r w:rsidR="00AA4AE1">
        <w:rPr>
          <w:u w:val="single"/>
        </w:rPr>
        <w:t>by</w:t>
      </w:r>
      <w:r>
        <w:rPr>
          <w:u w:val="single"/>
        </w:rPr>
        <w:t>:</w:t>
      </w:r>
      <w:r>
        <w:t xml:space="preserve"> </w:t>
      </w:r>
    </w:p>
    <w:p w14:paraId="07B74F7A" w14:textId="3C129FB8" w:rsidR="000D6D8F" w:rsidRDefault="000D6D8F" w:rsidP="00653395">
      <w:pPr>
        <w:pStyle w:val="Paragraphedeliste"/>
        <w:numPr>
          <w:ilvl w:val="0"/>
          <w:numId w:val="48"/>
        </w:numPr>
      </w:pPr>
      <w:r>
        <w:lastRenderedPageBreak/>
        <w:t>designing of standards for equal distribution of employment offices in the country and the provision of mobile services model for not covered areas better take into account the needs of unemployed people, especially women, in uncovered/ rural areas;</w:t>
      </w:r>
    </w:p>
    <w:p w14:paraId="03DA7C92" w14:textId="5BA4B30C" w:rsidR="000D6D8F" w:rsidRDefault="00AA4AE1" w:rsidP="00B3319A">
      <w:pPr>
        <w:pStyle w:val="Paragraphedeliste"/>
        <w:numPr>
          <w:ilvl w:val="0"/>
          <w:numId w:val="48"/>
        </w:numPr>
      </w:pPr>
      <w:r>
        <w:t>developing</w:t>
      </w:r>
      <w:r w:rsidR="000D6D8F">
        <w:t xml:space="preserve"> online (website, etc.) and/or offline (documents, campaigns, etc.) communication of labour market measures.</w:t>
      </w:r>
    </w:p>
    <w:p w14:paraId="5875B97C" w14:textId="77777777" w:rsidR="00653395" w:rsidRDefault="00653395" w:rsidP="00653395">
      <w:pPr>
        <w:pStyle w:val="Paragraphedeliste"/>
        <w:ind w:left="1428"/>
      </w:pPr>
    </w:p>
    <w:p w14:paraId="293CA12E" w14:textId="68D09AD7" w:rsidR="003E6CEF" w:rsidRPr="003E6CEF" w:rsidRDefault="003E6CEF" w:rsidP="00B3319A">
      <w:pPr>
        <w:rPr>
          <w:u w:val="single"/>
        </w:rPr>
      </w:pPr>
      <w:r w:rsidRPr="003E6CEF">
        <w:rPr>
          <w:u w:val="single"/>
        </w:rPr>
        <w:t xml:space="preserve">Description of the tasks for each </w:t>
      </w:r>
      <w:r w:rsidR="000D6D8F">
        <w:rPr>
          <w:u w:val="single"/>
        </w:rPr>
        <w:t>A</w:t>
      </w:r>
      <w:r w:rsidRPr="003E6CEF">
        <w:rPr>
          <w:u w:val="single"/>
        </w:rPr>
        <w:t>ctivity:</w:t>
      </w:r>
    </w:p>
    <w:p w14:paraId="6C1E294E" w14:textId="469AA6B8" w:rsidR="00623F7F" w:rsidRDefault="00623F7F" w:rsidP="003C606C">
      <w:pPr>
        <w:rPr>
          <w:b/>
          <w:bCs/>
          <w:lang w:eastAsia="zh-CN"/>
        </w:rPr>
      </w:pPr>
      <w:r>
        <w:rPr>
          <w:b/>
        </w:rPr>
        <w:t xml:space="preserve">- </w:t>
      </w:r>
      <w:r w:rsidRPr="006F16F4">
        <w:rPr>
          <w:b/>
          <w:bCs/>
          <w:lang w:eastAsia="zh-CN"/>
        </w:rPr>
        <w:t xml:space="preserve">In close cooperation with EF team and the National expert, the </w:t>
      </w:r>
      <w:r w:rsidR="00653395">
        <w:rPr>
          <w:b/>
          <w:bCs/>
          <w:lang w:eastAsia="zh-CN"/>
        </w:rPr>
        <w:t>International E</w:t>
      </w:r>
      <w:r w:rsidRPr="006F16F4">
        <w:rPr>
          <w:b/>
          <w:bCs/>
          <w:lang w:eastAsia="zh-CN"/>
        </w:rPr>
        <w:t xml:space="preserve">xpert is in charge </w:t>
      </w:r>
      <w:r>
        <w:rPr>
          <w:b/>
          <w:bCs/>
          <w:lang w:eastAsia="zh-CN"/>
        </w:rPr>
        <w:t>for:</w:t>
      </w:r>
    </w:p>
    <w:p w14:paraId="7603DCB4" w14:textId="7A9ACE73" w:rsidR="003C606C" w:rsidRPr="006F16F4" w:rsidRDefault="003E6CEF" w:rsidP="003C606C">
      <w:pPr>
        <w:rPr>
          <w:b/>
          <w:bCs/>
          <w:lang w:eastAsia="zh-CN"/>
        </w:rPr>
      </w:pPr>
      <w:r w:rsidRPr="000F1D48">
        <w:rPr>
          <w:b/>
        </w:rPr>
        <w:t>Activity 1</w:t>
      </w:r>
      <w:r w:rsidR="003C606C">
        <w:rPr>
          <w:b/>
        </w:rPr>
        <w:t>.1</w:t>
      </w:r>
      <w:r w:rsidR="006F16F4">
        <w:rPr>
          <w:b/>
        </w:rPr>
        <w:t xml:space="preserve"> </w:t>
      </w:r>
      <w:r w:rsidR="00623F7F">
        <w:rPr>
          <w:b/>
          <w:bCs/>
          <w:lang w:eastAsia="zh-CN"/>
        </w:rPr>
        <w:t>D</w:t>
      </w:r>
      <w:r w:rsidR="003C606C" w:rsidRPr="006F16F4">
        <w:rPr>
          <w:b/>
          <w:bCs/>
          <w:lang w:eastAsia="zh-CN"/>
        </w:rPr>
        <w:t>esigning of a package of employment services, that includes:</w:t>
      </w:r>
    </w:p>
    <w:p w14:paraId="6AE63B58" w14:textId="7169936C" w:rsidR="003C606C" w:rsidRDefault="003C606C" w:rsidP="003C606C">
      <w:pPr>
        <w:pStyle w:val="Paragraphedeliste"/>
        <w:numPr>
          <w:ilvl w:val="0"/>
          <w:numId w:val="43"/>
        </w:numPr>
      </w:pPr>
      <w:r>
        <w:t xml:space="preserve">Preparation of the concept note on the package of services. </w:t>
      </w:r>
    </w:p>
    <w:p w14:paraId="1D7F7D28" w14:textId="2270C0B7" w:rsidR="003C606C" w:rsidRDefault="003C606C" w:rsidP="003C606C">
      <w:pPr>
        <w:pStyle w:val="Paragraphedeliste"/>
        <w:numPr>
          <w:ilvl w:val="0"/>
          <w:numId w:val="43"/>
        </w:numPr>
      </w:pPr>
      <w:r>
        <w:t>Preparation of the action plan for its implementation.</w:t>
      </w:r>
    </w:p>
    <w:p w14:paraId="3EF12772" w14:textId="7B7AED01" w:rsidR="003C606C" w:rsidRDefault="003C606C" w:rsidP="003C606C">
      <w:pPr>
        <w:pStyle w:val="Paragraphedeliste"/>
        <w:numPr>
          <w:ilvl w:val="0"/>
          <w:numId w:val="43"/>
        </w:numPr>
      </w:pPr>
      <w:r>
        <w:t>Preparation of the Monitoring and evaluation framework. –</w:t>
      </w:r>
    </w:p>
    <w:p w14:paraId="448317EE" w14:textId="3671868C" w:rsidR="003C606C" w:rsidRDefault="003C606C" w:rsidP="003C606C">
      <w:pPr>
        <w:pStyle w:val="Paragraphedeliste"/>
        <w:numPr>
          <w:ilvl w:val="0"/>
          <w:numId w:val="43"/>
        </w:numPr>
      </w:pPr>
      <w:r>
        <w:t xml:space="preserve">Draft, finalize and agree with NAES on a package of employment services targeting unemployed women in rural/ uncovered areas to be piloted in three municipalities. </w:t>
      </w:r>
    </w:p>
    <w:p w14:paraId="3C437570" w14:textId="77777777" w:rsidR="00146A15" w:rsidRDefault="00146A15" w:rsidP="00146A15">
      <w:pPr>
        <w:pStyle w:val="Paragraphedeliste"/>
        <w:ind w:left="720"/>
      </w:pPr>
    </w:p>
    <w:p w14:paraId="63D6460D" w14:textId="43408B95" w:rsidR="003C606C" w:rsidRPr="006F16F4" w:rsidRDefault="003C606C" w:rsidP="003C606C">
      <w:pPr>
        <w:rPr>
          <w:b/>
          <w:bCs/>
        </w:rPr>
      </w:pPr>
      <w:r w:rsidRPr="003C606C">
        <w:rPr>
          <w:b/>
          <w:bCs/>
        </w:rPr>
        <w:t>Activity 1.2</w:t>
      </w:r>
      <w:r w:rsidR="006F16F4">
        <w:rPr>
          <w:b/>
          <w:bCs/>
        </w:rPr>
        <w:t xml:space="preserve"> - </w:t>
      </w:r>
      <w:r w:rsidRPr="006F16F4">
        <w:rPr>
          <w:b/>
          <w:bCs/>
        </w:rPr>
        <w:t>Implementation of a package of employment services, that includes:</w:t>
      </w:r>
    </w:p>
    <w:p w14:paraId="4730DD61" w14:textId="6EA7D882" w:rsidR="00146A15" w:rsidRDefault="00146A15" w:rsidP="00146A15">
      <w:pPr>
        <w:pStyle w:val="Paragraphedeliste"/>
        <w:numPr>
          <w:ilvl w:val="0"/>
          <w:numId w:val="43"/>
        </w:numPr>
      </w:pPr>
      <w:r>
        <w:t>Assess and conclude on the 3 municipalities to pilot the package of employment services for women in rural/uncovered areas.</w:t>
      </w:r>
    </w:p>
    <w:p w14:paraId="38A9A808" w14:textId="1A130093" w:rsidR="00146A15" w:rsidRDefault="00146A15" w:rsidP="00146A15">
      <w:pPr>
        <w:pStyle w:val="Paragraphedeliste"/>
        <w:numPr>
          <w:ilvl w:val="0"/>
          <w:numId w:val="43"/>
        </w:numPr>
      </w:pPr>
      <w:r>
        <w:t>Prepare the methodology for the implementation plan for the package of employment services for women in rural/uncovered areas.</w:t>
      </w:r>
    </w:p>
    <w:p w14:paraId="5FA013EB" w14:textId="25B12C51" w:rsidR="00146A15" w:rsidRDefault="00146A15" w:rsidP="00146A15">
      <w:pPr>
        <w:pStyle w:val="Paragraphedeliste"/>
        <w:numPr>
          <w:ilvl w:val="0"/>
          <w:numId w:val="43"/>
        </w:numPr>
      </w:pPr>
      <w:r>
        <w:t>Prepare the implementation plan for the package of employment services for women in rural/uncovered areas.</w:t>
      </w:r>
    </w:p>
    <w:p w14:paraId="1B29167C" w14:textId="43628ABE" w:rsidR="00146A15" w:rsidRDefault="00146A15" w:rsidP="00146A15">
      <w:pPr>
        <w:pStyle w:val="Paragraphedeliste"/>
        <w:numPr>
          <w:ilvl w:val="0"/>
          <w:numId w:val="43"/>
        </w:numPr>
      </w:pPr>
      <w:r>
        <w:t>Assessment report of the pilot including analysis &amp; recommendations for possible scale-up.</w:t>
      </w:r>
    </w:p>
    <w:p w14:paraId="372BCE30" w14:textId="22C72ACA" w:rsidR="003C606C" w:rsidRDefault="003C606C" w:rsidP="00146A15">
      <w:pPr>
        <w:pStyle w:val="Paragraphedeliste"/>
        <w:ind w:left="720"/>
      </w:pPr>
    </w:p>
    <w:p w14:paraId="1FE2B9F4" w14:textId="60DC48BB" w:rsidR="003E6CEF" w:rsidRPr="000F1D48" w:rsidRDefault="00550594" w:rsidP="00B3319A">
      <w:pPr>
        <w:rPr>
          <w:b/>
        </w:rPr>
      </w:pPr>
      <w:r w:rsidRPr="000F1D48">
        <w:rPr>
          <w:b/>
        </w:rPr>
        <w:t xml:space="preserve">Activity </w:t>
      </w:r>
      <w:r w:rsidR="006F16F4">
        <w:rPr>
          <w:b/>
        </w:rPr>
        <w:t xml:space="preserve">2 - </w:t>
      </w:r>
      <w:r w:rsidR="006F16F4" w:rsidRPr="006F16F4">
        <w:rPr>
          <w:b/>
        </w:rPr>
        <w:t>Design of standards for the distribution of employment offices in the country, the provision of mobile services, and an accurate communication</w:t>
      </w:r>
    </w:p>
    <w:p w14:paraId="0CD1F9AD" w14:textId="77777777" w:rsidR="0044768C" w:rsidRDefault="0044768C" w:rsidP="00550594">
      <w:pPr>
        <w:pStyle w:val="Paragraphedeliste"/>
      </w:pPr>
    </w:p>
    <w:p w14:paraId="4A0122B3" w14:textId="1BEF4A3A" w:rsidR="00983269" w:rsidRDefault="00983269" w:rsidP="00983269">
      <w:pPr>
        <w:pStyle w:val="Paragraphedeliste"/>
        <w:numPr>
          <w:ilvl w:val="0"/>
          <w:numId w:val="39"/>
        </w:numPr>
      </w:pPr>
      <w:r>
        <w:t>Prepare a presentation about the French experience on standards of distribution of public employment offices and provision of market labour measures in France and share it with NAES directorate.</w:t>
      </w:r>
    </w:p>
    <w:p w14:paraId="289D19FA" w14:textId="4C16E5E2" w:rsidR="00983269" w:rsidRDefault="00983269" w:rsidP="00983269">
      <w:pPr>
        <w:pStyle w:val="Paragraphedeliste"/>
        <w:numPr>
          <w:ilvl w:val="0"/>
          <w:numId w:val="39"/>
        </w:numPr>
      </w:pPr>
      <w:r>
        <w:t>In close cooperation with the Team Leader and the National Technical Expert, to conduct an analysis and to NAES with a guide of possible standards to be applied for the distribution of employment services in the country by taking into account the existing legal framework, and the demographic distribution of the population, the internal migration, the administrative division of the country an other factors.</w:t>
      </w:r>
    </w:p>
    <w:p w14:paraId="2DFA4358" w14:textId="17D5C1E7" w:rsidR="00983269" w:rsidRDefault="00983269" w:rsidP="00983269">
      <w:pPr>
        <w:pStyle w:val="Paragraphedeliste"/>
        <w:numPr>
          <w:ilvl w:val="0"/>
          <w:numId w:val="39"/>
        </w:numPr>
      </w:pPr>
      <w:r>
        <w:t>Presentation on the French experience in providing mobile employment services and online information.</w:t>
      </w:r>
    </w:p>
    <w:p w14:paraId="74F6514B" w14:textId="3BFB2073" w:rsidR="00983269" w:rsidRDefault="00983269" w:rsidP="00983269">
      <w:pPr>
        <w:pStyle w:val="Paragraphedeliste"/>
        <w:numPr>
          <w:ilvl w:val="0"/>
          <w:numId w:val="39"/>
        </w:numPr>
      </w:pPr>
      <w:r>
        <w:t>Report including analysis &amp; recommendations for the implementation of an online platform/ model on information regarding active labour market policies, qualification and application procedures.</w:t>
      </w:r>
    </w:p>
    <w:p w14:paraId="3E7947A4" w14:textId="0659AFC7" w:rsidR="003E6CEF" w:rsidRDefault="003E6CEF" w:rsidP="00983269">
      <w:pPr>
        <w:pStyle w:val="Paragraphedeliste"/>
        <w:ind w:left="720"/>
      </w:pPr>
    </w:p>
    <w:p w14:paraId="2D28DB3B" w14:textId="77777777" w:rsidR="00983269" w:rsidRDefault="00983269" w:rsidP="00983269">
      <w:pPr>
        <w:rPr>
          <w:lang w:eastAsia="zh-CN"/>
        </w:rPr>
      </w:pPr>
    </w:p>
    <w:p w14:paraId="136F2C1F" w14:textId="77777777" w:rsidR="00983269" w:rsidRDefault="00983269" w:rsidP="00983269">
      <w:pPr>
        <w:rPr>
          <w:lang w:eastAsia="zh-CN"/>
        </w:rPr>
      </w:pPr>
      <w:r>
        <w:rPr>
          <w:lang w:eastAsia="zh-CN"/>
        </w:rPr>
        <w:t xml:space="preserve">In conducting its tasks, the international expert is expected to: </w:t>
      </w:r>
    </w:p>
    <w:p w14:paraId="2AFC51E4" w14:textId="484D7D72" w:rsidR="00983269" w:rsidRDefault="00983269" w:rsidP="00983269">
      <w:pPr>
        <w:pStyle w:val="Paragraphedeliste"/>
        <w:numPr>
          <w:ilvl w:val="0"/>
          <w:numId w:val="38"/>
        </w:numPr>
      </w:pPr>
      <w:r>
        <w:t xml:space="preserve">Provide recommendations and share French experience </w:t>
      </w:r>
      <w:r w:rsidR="00FC22EB">
        <w:t xml:space="preserve">on </w:t>
      </w:r>
      <w:r w:rsidR="00AC2734">
        <w:t>employment</w:t>
      </w:r>
      <w:r w:rsidR="00FC22EB">
        <w:t xml:space="preserve"> services for women in not covered areas.</w:t>
      </w:r>
    </w:p>
    <w:p w14:paraId="2CDE6D3F" w14:textId="0938EA90" w:rsidR="00983269" w:rsidRDefault="00983269" w:rsidP="00983269">
      <w:pPr>
        <w:pStyle w:val="Paragraphedeliste"/>
        <w:numPr>
          <w:ilvl w:val="0"/>
          <w:numId w:val="38"/>
        </w:numPr>
      </w:pPr>
      <w:r>
        <w:t xml:space="preserve">Collaborate closely with </w:t>
      </w:r>
      <w:r w:rsidR="00FC22EB">
        <w:t xml:space="preserve">NAES </w:t>
      </w:r>
      <w:r>
        <w:t>and the national expert all along the process.</w:t>
      </w:r>
    </w:p>
    <w:p w14:paraId="6C11E66C" w14:textId="77777777" w:rsidR="00983269" w:rsidRDefault="00983269" w:rsidP="00983269">
      <w:pPr>
        <w:pStyle w:val="Paragraphedeliste"/>
        <w:numPr>
          <w:ilvl w:val="0"/>
          <w:numId w:val="38"/>
        </w:numPr>
      </w:pPr>
      <w:r>
        <w:t>Report periodically to EF TA  team leader on the progress of its work.</w:t>
      </w:r>
    </w:p>
    <w:p w14:paraId="05C1A397" w14:textId="77777777" w:rsidR="00983269" w:rsidRDefault="00983269" w:rsidP="00983269"/>
    <w:p w14:paraId="0DB48E24" w14:textId="77777777" w:rsidR="004E60F3" w:rsidRDefault="004E60F3" w:rsidP="0053395D"/>
    <w:p w14:paraId="53F55487" w14:textId="77777777" w:rsidR="000F1D48" w:rsidRPr="004B2B37" w:rsidRDefault="000F1D48" w:rsidP="000F1D48">
      <w:pPr>
        <w:pStyle w:val="Titre1"/>
      </w:pPr>
      <w:r w:rsidRPr="004B2B37">
        <w:t>Professional experience:</w:t>
      </w:r>
    </w:p>
    <w:p w14:paraId="532AE7E7" w14:textId="79A781BE" w:rsidR="00FC22EB" w:rsidRDefault="00FC22EB" w:rsidP="00D177BD">
      <w:pPr>
        <w:pStyle w:val="Paragraphedeliste"/>
        <w:numPr>
          <w:ilvl w:val="0"/>
          <w:numId w:val="45"/>
        </w:numPr>
      </w:pPr>
      <w:r>
        <w:t>At least 5 years of professional experience in designing employment services and labour policies.</w:t>
      </w:r>
    </w:p>
    <w:p w14:paraId="300F7A49" w14:textId="738C2230" w:rsidR="00FC22EB" w:rsidRDefault="00FC22EB" w:rsidP="00D177BD">
      <w:pPr>
        <w:pStyle w:val="Paragraphedeliste"/>
        <w:numPr>
          <w:ilvl w:val="0"/>
          <w:numId w:val="45"/>
        </w:numPr>
      </w:pPr>
      <w:r>
        <w:t>At least 5 years of experience of facilitating organizations to strengthen their gender mainstreaming capabilities; understanding of how gender issues interact with</w:t>
      </w:r>
      <w:r w:rsidR="00D177BD">
        <w:t xml:space="preserve"> employment issues and </w:t>
      </w:r>
      <w:r w:rsidR="00705F12">
        <w:t>labour</w:t>
      </w:r>
      <w:r>
        <w:t xml:space="preserve"> law and</w:t>
      </w:r>
      <w:r w:rsidR="00D177BD">
        <w:t xml:space="preserve"> gender</w:t>
      </w:r>
      <w:r>
        <w:t xml:space="preserve"> issues; understanding of rights-based approach to work on gender</w:t>
      </w:r>
      <w:r w:rsidR="00D177BD">
        <w:t>.</w:t>
      </w:r>
    </w:p>
    <w:p w14:paraId="1F3DA0A8" w14:textId="0A895A82" w:rsidR="00FC22EB" w:rsidRDefault="00D177BD" w:rsidP="00D177BD">
      <w:pPr>
        <w:pStyle w:val="Paragraphedeliste"/>
        <w:numPr>
          <w:ilvl w:val="0"/>
          <w:numId w:val="45"/>
        </w:numPr>
      </w:pPr>
      <w:r>
        <w:t>T</w:t>
      </w:r>
      <w:r w:rsidR="00FC22EB">
        <w:t>rack record in designing and delivering gender training.</w:t>
      </w:r>
    </w:p>
    <w:p w14:paraId="5261DC5B" w14:textId="77777777" w:rsidR="00D177BD" w:rsidRDefault="00D177BD" w:rsidP="00D177BD">
      <w:pPr>
        <w:rPr>
          <w:lang w:eastAsia="zh-CN"/>
        </w:rPr>
      </w:pPr>
    </w:p>
    <w:p w14:paraId="62BDA5B6" w14:textId="7D902DE5" w:rsidR="00140CB4" w:rsidRPr="004B2B37" w:rsidRDefault="00140CB4" w:rsidP="0053395D">
      <w:pPr>
        <w:pStyle w:val="Titre1"/>
      </w:pPr>
      <w:r w:rsidRPr="004B2B37">
        <w:t>Qualifications</w:t>
      </w:r>
      <w:r w:rsidR="005A0E09" w:rsidRPr="004B2B37">
        <w:t xml:space="preserve"> </w:t>
      </w:r>
      <w:r w:rsidR="00C01517" w:rsidRPr="004B2B37">
        <w:t>and competences</w:t>
      </w:r>
      <w:r w:rsidRPr="004B2B37">
        <w:t>:</w:t>
      </w:r>
    </w:p>
    <w:p w14:paraId="1DAA2016" w14:textId="4BC3A047" w:rsidR="00550594" w:rsidRDefault="00550594" w:rsidP="00263A3D">
      <w:pPr>
        <w:pStyle w:val="Paragraphedeliste"/>
        <w:numPr>
          <w:ilvl w:val="0"/>
          <w:numId w:val="8"/>
        </w:numPr>
      </w:pPr>
      <w:r w:rsidRPr="00550594">
        <w:t xml:space="preserve">Advanced academic degree preferably and primarily in economics, law, labour issues, public policy, gender and development, or closely related fields. </w:t>
      </w:r>
    </w:p>
    <w:p w14:paraId="761D9C72" w14:textId="24133733" w:rsidR="00F56CB1" w:rsidRPr="004B2B37" w:rsidRDefault="00B20504" w:rsidP="00263A3D">
      <w:pPr>
        <w:pStyle w:val="Paragraphedeliste"/>
        <w:numPr>
          <w:ilvl w:val="0"/>
          <w:numId w:val="8"/>
        </w:numPr>
      </w:pPr>
      <w:r w:rsidRPr="004B2B37">
        <w:t>Proven skills in intercultural</w:t>
      </w:r>
      <w:r w:rsidR="009156A1" w:rsidRPr="004B2B37">
        <w:t xml:space="preserve"> communication, </w:t>
      </w:r>
      <w:r w:rsidRPr="004B2B37">
        <w:t xml:space="preserve">public </w:t>
      </w:r>
      <w:r w:rsidR="00E468AF" w:rsidRPr="004B2B37">
        <w:t xml:space="preserve">relations, </w:t>
      </w:r>
      <w:r w:rsidRPr="004B2B37">
        <w:t xml:space="preserve">project </w:t>
      </w:r>
      <w:r w:rsidR="009156A1" w:rsidRPr="004B2B37">
        <w:t>coordination</w:t>
      </w:r>
      <w:r w:rsidR="00C41F92" w:rsidRPr="004B2B37">
        <w:t>;</w:t>
      </w:r>
    </w:p>
    <w:p w14:paraId="282E87C2" w14:textId="382CB364" w:rsidR="002725CB" w:rsidRPr="004B2B37" w:rsidRDefault="00B20504" w:rsidP="00263A3D">
      <w:pPr>
        <w:pStyle w:val="Paragraphedeliste"/>
        <w:numPr>
          <w:ilvl w:val="0"/>
          <w:numId w:val="8"/>
        </w:numPr>
      </w:pPr>
      <w:r w:rsidRPr="004B2B37">
        <w:t>Excellent writing and relational skills</w:t>
      </w:r>
      <w:r w:rsidR="002725CB" w:rsidRPr="004B2B37">
        <w:t>;</w:t>
      </w:r>
    </w:p>
    <w:p w14:paraId="6907AD15" w14:textId="24DBFF83" w:rsidR="009156A1" w:rsidRPr="004B2B37" w:rsidRDefault="008D798D" w:rsidP="00263A3D">
      <w:pPr>
        <w:pStyle w:val="Paragraphedeliste"/>
        <w:numPr>
          <w:ilvl w:val="0"/>
          <w:numId w:val="8"/>
        </w:numPr>
      </w:pPr>
      <w:r w:rsidRPr="004B2B37">
        <w:t xml:space="preserve">Ability to </w:t>
      </w:r>
      <w:r w:rsidR="001E6620" w:rsidRPr="004B2B37">
        <w:t xml:space="preserve">work in a team and </w:t>
      </w:r>
      <w:r w:rsidR="00C779B5" w:rsidRPr="004B2B37">
        <w:t>remotely</w:t>
      </w:r>
      <w:r w:rsidR="00C41F92" w:rsidRPr="004B2B37">
        <w:t>;</w:t>
      </w:r>
    </w:p>
    <w:p w14:paraId="6D62B872" w14:textId="7742CA4A" w:rsidR="00E468AF" w:rsidRPr="004B2B37" w:rsidRDefault="00E468AF" w:rsidP="00263A3D">
      <w:pPr>
        <w:pStyle w:val="Paragraphedeliste"/>
        <w:numPr>
          <w:ilvl w:val="0"/>
          <w:numId w:val="8"/>
        </w:numPr>
      </w:pPr>
      <w:r w:rsidRPr="004B2B37">
        <w:t>Cr</w:t>
      </w:r>
      <w:r w:rsidR="008D798D" w:rsidRPr="004B2B37">
        <w:t>e</w:t>
      </w:r>
      <w:r w:rsidRPr="004B2B37">
        <w:t>ativit</w:t>
      </w:r>
      <w:r w:rsidR="008D798D" w:rsidRPr="004B2B37">
        <w:t>y</w:t>
      </w:r>
      <w:r w:rsidRPr="004B2B37">
        <w:t>;</w:t>
      </w:r>
    </w:p>
    <w:p w14:paraId="6687FF94" w14:textId="38869C8D" w:rsidR="009156A1" w:rsidRPr="004B2B37" w:rsidRDefault="009156A1" w:rsidP="00263A3D">
      <w:pPr>
        <w:pStyle w:val="Paragraphedeliste"/>
        <w:numPr>
          <w:ilvl w:val="0"/>
          <w:numId w:val="8"/>
        </w:numPr>
      </w:pPr>
      <w:r w:rsidRPr="004B2B37">
        <w:t>Autonom</w:t>
      </w:r>
      <w:r w:rsidR="00005711" w:rsidRPr="004B2B37">
        <w:t>y</w:t>
      </w:r>
      <w:r w:rsidR="00D90720" w:rsidRPr="004B2B37">
        <w:t xml:space="preserve">, </w:t>
      </w:r>
      <w:r w:rsidR="00005711" w:rsidRPr="004B2B37">
        <w:t>responsiveness and</w:t>
      </w:r>
      <w:r w:rsidR="00D90720" w:rsidRPr="004B2B37">
        <w:t xml:space="preserve"> </w:t>
      </w:r>
      <w:r w:rsidR="005E4C29" w:rsidRPr="004B2B37">
        <w:t>proactiveness</w:t>
      </w:r>
      <w:r w:rsidR="00D90720" w:rsidRPr="004B2B37">
        <w:t>;</w:t>
      </w:r>
    </w:p>
    <w:p w14:paraId="1638E663" w14:textId="7D7A46AC" w:rsidR="00B3319A" w:rsidRDefault="004F55F1" w:rsidP="00131610">
      <w:pPr>
        <w:pStyle w:val="Paragraphedeliste"/>
        <w:numPr>
          <w:ilvl w:val="0"/>
          <w:numId w:val="8"/>
        </w:numPr>
      </w:pPr>
      <w:r w:rsidRPr="004B2B37">
        <w:t>Teamwork</w:t>
      </w:r>
      <w:r w:rsidR="00D90720" w:rsidRPr="004B2B37">
        <w:t>;</w:t>
      </w:r>
    </w:p>
    <w:p w14:paraId="56F63C1B" w14:textId="7B9E2F89" w:rsidR="0089750D" w:rsidRDefault="0089750D" w:rsidP="0089750D"/>
    <w:p w14:paraId="3A05C2CB" w14:textId="77777777" w:rsidR="0089750D" w:rsidRPr="00653395" w:rsidRDefault="0089750D" w:rsidP="0089750D">
      <w:pPr>
        <w:rPr>
          <w:b/>
        </w:rPr>
      </w:pPr>
      <w:r w:rsidRPr="00653395">
        <w:rPr>
          <w:b/>
        </w:rPr>
        <w:t>Language:</w:t>
      </w:r>
    </w:p>
    <w:p w14:paraId="0A0EC476" w14:textId="3729CAFF" w:rsidR="0089750D" w:rsidRDefault="0089750D" w:rsidP="00653395">
      <w:pPr>
        <w:pStyle w:val="Paragraphedeliste"/>
        <w:numPr>
          <w:ilvl w:val="0"/>
          <w:numId w:val="8"/>
        </w:numPr>
      </w:pPr>
      <w:r>
        <w:t xml:space="preserve">Fluency and proficiency in spoken and written English is required. </w:t>
      </w:r>
    </w:p>
    <w:p w14:paraId="7E929F04" w14:textId="595D6510" w:rsidR="0089750D" w:rsidRPr="004B2B37" w:rsidRDefault="0089750D" w:rsidP="00653395">
      <w:pPr>
        <w:pStyle w:val="Paragraphedeliste"/>
        <w:numPr>
          <w:ilvl w:val="0"/>
          <w:numId w:val="8"/>
        </w:numPr>
      </w:pPr>
      <w:r>
        <w:t>Fluency in French is an asset.</w:t>
      </w:r>
    </w:p>
    <w:p w14:paraId="1DA07C98" w14:textId="77777777" w:rsidR="00D95DC4" w:rsidRPr="004B2B37" w:rsidRDefault="00D95DC4" w:rsidP="0053395D"/>
    <w:p w14:paraId="30D8911C" w14:textId="5CC96C8F" w:rsidR="00140CB4" w:rsidRPr="004B2B37" w:rsidRDefault="00FF697A" w:rsidP="0053395D">
      <w:pPr>
        <w:pStyle w:val="Titre1"/>
      </w:pPr>
      <w:r w:rsidRPr="004B2B37">
        <w:t>Additional information</w:t>
      </w:r>
      <w:r w:rsidR="00140CB4" w:rsidRPr="004B2B37">
        <w:t>:</w:t>
      </w:r>
    </w:p>
    <w:p w14:paraId="63EB1384" w14:textId="77777777" w:rsidR="00B3319A" w:rsidRPr="004B2B37" w:rsidRDefault="00B3319A" w:rsidP="00B3319A">
      <w:pPr>
        <w:pStyle w:val="Paragraphedeliste"/>
        <w:numPr>
          <w:ilvl w:val="0"/>
          <w:numId w:val="3"/>
        </w:numPr>
      </w:pPr>
      <w:r w:rsidRPr="004B2B37">
        <w:t xml:space="preserve">Location of the mission: </w:t>
      </w:r>
      <w:r w:rsidRPr="007F3529">
        <w:t>Albania</w:t>
      </w:r>
    </w:p>
    <w:p w14:paraId="4C589348" w14:textId="449E74FE" w:rsidR="00B3319A" w:rsidRPr="005618D6" w:rsidRDefault="00B3319A" w:rsidP="00B3319A">
      <w:pPr>
        <w:pStyle w:val="Paragraphedeliste"/>
        <w:numPr>
          <w:ilvl w:val="0"/>
          <w:numId w:val="3"/>
        </w:numPr>
      </w:pPr>
      <w:r w:rsidRPr="004B2B37">
        <w:t xml:space="preserve">Duration </w:t>
      </w:r>
      <w:r w:rsidRPr="005618D6">
        <w:t xml:space="preserve">of the mission: </w:t>
      </w:r>
      <w:r w:rsidR="00660BCA">
        <w:t>6</w:t>
      </w:r>
      <w:r w:rsidR="00AC0E5E">
        <w:t>0</w:t>
      </w:r>
      <w:r w:rsidRPr="005618D6">
        <w:t xml:space="preserve"> days</w:t>
      </w:r>
    </w:p>
    <w:p w14:paraId="7F59A74E" w14:textId="5FBA2538" w:rsidR="00550594" w:rsidRPr="005618D6" w:rsidRDefault="00550594" w:rsidP="00B3319A">
      <w:pPr>
        <w:pStyle w:val="Paragraphedeliste"/>
        <w:numPr>
          <w:ilvl w:val="0"/>
          <w:numId w:val="3"/>
        </w:numPr>
      </w:pPr>
      <w:r w:rsidRPr="005618D6">
        <w:t xml:space="preserve">Foreseen </w:t>
      </w:r>
      <w:r w:rsidR="007F3529" w:rsidRPr="005618D6">
        <w:t>time</w:t>
      </w:r>
      <w:r w:rsidR="00617947" w:rsidRPr="005618D6">
        <w:t xml:space="preserve"> </w:t>
      </w:r>
      <w:r w:rsidR="007F3529" w:rsidRPr="005618D6">
        <w:t>frame</w:t>
      </w:r>
      <w:r w:rsidRPr="005618D6">
        <w:t xml:space="preserve"> of the mission: </w:t>
      </w:r>
      <w:r w:rsidR="007F3529" w:rsidRPr="005618D6">
        <w:t xml:space="preserve">February – </w:t>
      </w:r>
      <w:r w:rsidR="00660BCA">
        <w:t>September</w:t>
      </w:r>
      <w:r w:rsidR="007F3529" w:rsidRPr="005618D6">
        <w:t xml:space="preserve"> 2023</w:t>
      </w:r>
    </w:p>
    <w:p w14:paraId="7D17134F" w14:textId="1448C352" w:rsidR="00B3319A" w:rsidRPr="005618D6" w:rsidRDefault="007F3529" w:rsidP="00B3319A">
      <w:pPr>
        <w:pStyle w:val="Paragraphedeliste"/>
        <w:numPr>
          <w:ilvl w:val="0"/>
          <w:numId w:val="3"/>
        </w:numPr>
      </w:pPr>
      <w:r w:rsidRPr="005618D6">
        <w:t xml:space="preserve">Possible </w:t>
      </w:r>
      <w:r w:rsidR="00B3319A" w:rsidRPr="005618D6">
        <w:t>Starting date of the position: 01/02/2023</w:t>
      </w:r>
    </w:p>
    <w:p w14:paraId="17E0D450" w14:textId="77777777" w:rsidR="00140CB4" w:rsidRPr="004B2B37" w:rsidRDefault="00140CB4" w:rsidP="0053395D"/>
    <w:p w14:paraId="6DE33989" w14:textId="77777777" w:rsidR="008B1849" w:rsidRPr="004B2B37" w:rsidRDefault="008B1849" w:rsidP="008B1849">
      <w:pPr>
        <w:pStyle w:val="Titre1"/>
      </w:pPr>
      <w:r w:rsidRPr="004B2B37">
        <w:t>Documents to be provided:</w:t>
      </w:r>
    </w:p>
    <w:p w14:paraId="41232033" w14:textId="3FCAD06B" w:rsidR="008B1849" w:rsidRPr="004B2B37" w:rsidRDefault="008B1849" w:rsidP="008B1849">
      <w:r w:rsidRPr="004B2B37">
        <w:t>Applications must be sent by e-mail</w:t>
      </w:r>
      <w:r w:rsidR="00534790">
        <w:t xml:space="preserve"> (</w:t>
      </w:r>
      <w:r w:rsidR="00534790" w:rsidRPr="00534790">
        <w:t>delina.nano@expertisefrance.fr</w:t>
      </w:r>
      <w:r w:rsidR="00534790">
        <w:t>)</w:t>
      </w:r>
      <w:r w:rsidRPr="004B2B37">
        <w:t xml:space="preserve"> </w:t>
      </w:r>
      <w:r w:rsidR="00534790">
        <w:t>and by E</w:t>
      </w:r>
      <w:bookmarkStart w:id="1" w:name="_GoBack"/>
      <w:bookmarkEnd w:id="1"/>
      <w:r w:rsidR="00534790">
        <w:t xml:space="preserve">xpertise France website </w:t>
      </w:r>
      <w:r w:rsidRPr="004B2B37">
        <w:t xml:space="preserve">with: </w:t>
      </w:r>
    </w:p>
    <w:p w14:paraId="7B971FDD" w14:textId="77777777" w:rsidR="008B1849" w:rsidRPr="004B2B37" w:rsidRDefault="008B1849" w:rsidP="008B1849">
      <w:pPr>
        <w:pStyle w:val="Paragraphedeliste"/>
        <w:numPr>
          <w:ilvl w:val="0"/>
          <w:numId w:val="2"/>
        </w:numPr>
      </w:pPr>
      <w:r w:rsidRPr="004B2B37">
        <w:t xml:space="preserve">CV; </w:t>
      </w:r>
    </w:p>
    <w:p w14:paraId="6FAE4B3B" w14:textId="77777777" w:rsidR="008B1849" w:rsidRPr="004B2B37" w:rsidRDefault="008B1849" w:rsidP="008B1849">
      <w:pPr>
        <w:pStyle w:val="Paragraphedeliste"/>
        <w:numPr>
          <w:ilvl w:val="0"/>
          <w:numId w:val="2"/>
        </w:numPr>
      </w:pPr>
      <w:r w:rsidRPr="004B2B37">
        <w:t>Cover letter</w:t>
      </w:r>
    </w:p>
    <w:p w14:paraId="0C8910A5" w14:textId="24545A28" w:rsidR="008B1849" w:rsidRPr="004B2B37" w:rsidRDefault="008B1849" w:rsidP="008B1849">
      <w:r w:rsidRPr="004B2B37">
        <w:t xml:space="preserve">Please indicate the reference </w:t>
      </w:r>
      <w:r w:rsidR="005618D6" w:rsidRPr="005618D6">
        <w:rPr>
          <w:b/>
        </w:rPr>
        <w:t>Intern</w:t>
      </w:r>
      <w:r w:rsidRPr="005618D6">
        <w:rPr>
          <w:b/>
        </w:rPr>
        <w:t xml:space="preserve">ational Expert on </w:t>
      </w:r>
      <w:r w:rsidR="000F1108">
        <w:rPr>
          <w:b/>
        </w:rPr>
        <w:t>Employment Services and Gender Issues</w:t>
      </w:r>
      <w:r w:rsidRPr="005618D6">
        <w:rPr>
          <w:lang w:eastAsia="fr-FR"/>
        </w:rPr>
        <w:t xml:space="preserve"> </w:t>
      </w:r>
      <w:r w:rsidRPr="004B2B37">
        <w:t>in the subject of your application e-mail.</w:t>
      </w:r>
    </w:p>
    <w:p w14:paraId="01504750" w14:textId="62FE18D8" w:rsidR="008B1849" w:rsidRPr="004B2B37" w:rsidRDefault="008B1849" w:rsidP="008B1849">
      <w:r w:rsidRPr="004B2B37">
        <w:t xml:space="preserve">If you do not hear from us </w:t>
      </w:r>
      <w:r w:rsidRPr="00534790">
        <w:t xml:space="preserve">within </w:t>
      </w:r>
      <w:r w:rsidRPr="00534790">
        <w:rPr>
          <w:lang w:eastAsia="zh-CN"/>
        </w:rPr>
        <w:t xml:space="preserve">31.01.2023, </w:t>
      </w:r>
      <w:r w:rsidRPr="00534790">
        <w:t xml:space="preserve">please consider that your application has been unsuccessful. </w:t>
      </w:r>
    </w:p>
    <w:p w14:paraId="7FCC7278" w14:textId="77777777" w:rsidR="008B1849" w:rsidRPr="00534790" w:rsidRDefault="008B1849" w:rsidP="008B1849">
      <w:r w:rsidRPr="00534790">
        <w:t xml:space="preserve">Candidate(s) interested in this opportunity should submit their application as soon as possible, with Expertise France maintaining the option of establishing a shortlist before this date. </w:t>
      </w:r>
    </w:p>
    <w:p w14:paraId="61505E74" w14:textId="77777777" w:rsidR="008B1849" w:rsidRPr="004B2B37" w:rsidRDefault="008B1849" w:rsidP="008B1849">
      <w:r w:rsidRPr="004B2B37">
        <w:t xml:space="preserve">The selection process for expressions of interest will take place in two stages: </w:t>
      </w:r>
    </w:p>
    <w:p w14:paraId="63446D11" w14:textId="77777777" w:rsidR="008B1849" w:rsidRPr="004B2B37" w:rsidRDefault="008B1849" w:rsidP="008B1849">
      <w:pPr>
        <w:pStyle w:val="Paragraphedeliste"/>
        <w:numPr>
          <w:ilvl w:val="0"/>
          <w:numId w:val="5"/>
        </w:numPr>
      </w:pPr>
      <w:r w:rsidRPr="004B2B37">
        <w:t xml:space="preserve">In the first stage, a shortlist will be freely established by Expertise France. </w:t>
      </w:r>
    </w:p>
    <w:p w14:paraId="531918B7" w14:textId="77777777" w:rsidR="008B1849" w:rsidRPr="004B2B37" w:rsidRDefault="008B1849" w:rsidP="008B1849">
      <w:pPr>
        <w:pStyle w:val="Paragraphedeliste"/>
        <w:numPr>
          <w:ilvl w:val="0"/>
          <w:numId w:val="5"/>
        </w:numPr>
      </w:pPr>
      <w:r w:rsidRPr="004B2B37">
        <w:t>In the second stage, the candidate(s) selected may be invited for an interview.</w:t>
      </w:r>
    </w:p>
    <w:p w14:paraId="4D6A42CF" w14:textId="77777777" w:rsidR="00FE18CD" w:rsidRPr="00FE18CD" w:rsidRDefault="00FE18CD" w:rsidP="0053395D"/>
    <w:sectPr w:rsidR="00FE18CD" w:rsidRPr="00FE18CD" w:rsidSect="007D1DF9">
      <w:headerReference w:type="default" r:id="rId8"/>
      <w:footerReference w:type="default" r:id="rId9"/>
      <w:pgSz w:w="11906" w:h="16838"/>
      <w:pgMar w:top="2694"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02E29" w16cex:dateUtc="2023-01-04T15: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FDC981" w16cid:durableId="27602E2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CCBD23" w14:textId="77777777" w:rsidR="006D7382" w:rsidRDefault="006D7382" w:rsidP="0053395D">
      <w:r>
        <w:separator/>
      </w:r>
    </w:p>
  </w:endnote>
  <w:endnote w:type="continuationSeparator" w:id="0">
    <w:p w14:paraId="606DBE34" w14:textId="77777777" w:rsidR="006D7382" w:rsidRDefault="006D7382" w:rsidP="00533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354F0" w14:textId="59EDD498" w:rsidR="00D84CBC" w:rsidRPr="003013F3" w:rsidRDefault="00D84CBC" w:rsidP="0053395D">
    <w:pPr>
      <w:pStyle w:val="En-tte"/>
    </w:pPr>
    <w:r w:rsidRPr="003013F3">
      <w:t>COM_M002_V01 ENG Communication Expert –</w:t>
    </w:r>
    <w:r>
      <w:t xml:space="preserve"> Generic j</w:t>
    </w:r>
    <w:r w:rsidRPr="003013F3">
      <w:t>ob description</w:t>
    </w:r>
  </w:p>
  <w:p w14:paraId="14855B17" w14:textId="46FAD837" w:rsidR="00D84CBC" w:rsidRPr="00D84CBC" w:rsidRDefault="00D84CBC" w:rsidP="0053395D">
    <w:pPr>
      <w:pStyle w:val="En-tte"/>
    </w:pPr>
    <w:r>
      <w:t>Published on 27</w:t>
    </w:r>
    <w:r w:rsidRPr="00D84CBC">
      <w:rPr>
        <w:vertAlign w:val="superscript"/>
      </w:rPr>
      <w:t>th</w:t>
    </w:r>
    <w:r>
      <w:t xml:space="preserve"> November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081619" w14:textId="77777777" w:rsidR="006D7382" w:rsidRDefault="006D7382" w:rsidP="0053395D">
      <w:r>
        <w:separator/>
      </w:r>
    </w:p>
  </w:footnote>
  <w:footnote w:type="continuationSeparator" w:id="0">
    <w:p w14:paraId="24A70CB4" w14:textId="77777777" w:rsidR="006D7382" w:rsidRDefault="006D7382" w:rsidP="005339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085D55" w14:textId="77777777" w:rsidR="00B058D0" w:rsidRPr="00FE18CD" w:rsidRDefault="00B058D0" w:rsidP="0053395D">
    <w:pPr>
      <w:pStyle w:val="En-tte"/>
    </w:pPr>
  </w:p>
  <w:p w14:paraId="7AF15932" w14:textId="217905F4" w:rsidR="00B058D0" w:rsidRPr="00FE18CD" w:rsidRDefault="00B74334" w:rsidP="0053395D">
    <w:pPr>
      <w:pStyle w:val="En-tte"/>
    </w:pPr>
    <w:r>
      <w:rPr>
        <w:noProof/>
        <w:lang w:val="fr-FR" w:eastAsia="fr-FR"/>
      </w:rPr>
      <w:drawing>
        <wp:inline distT="0" distB="0" distL="0" distR="0" wp14:anchorId="3AE61A83" wp14:editId="59FB64D4">
          <wp:extent cx="1708030" cy="874453"/>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Expertise France - Fond 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30861" cy="886142"/>
                  </a:xfrm>
                  <a:prstGeom prst="rect">
                    <a:avLst/>
                  </a:prstGeom>
                </pic:spPr>
              </pic:pic>
            </a:graphicData>
          </a:graphic>
        </wp:inline>
      </w:drawing>
    </w:r>
  </w:p>
  <w:p w14:paraId="5D83B4B4" w14:textId="77777777" w:rsidR="009B5017" w:rsidRPr="00FE18CD" w:rsidRDefault="009B5017" w:rsidP="0053395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E353E"/>
    <w:multiLevelType w:val="hybridMultilevel"/>
    <w:tmpl w:val="6FEA0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5580D"/>
    <w:multiLevelType w:val="hybridMultilevel"/>
    <w:tmpl w:val="6D78F06E"/>
    <w:lvl w:ilvl="0" w:tplc="C600741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75671F"/>
    <w:multiLevelType w:val="hybridMultilevel"/>
    <w:tmpl w:val="9E467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8B364A"/>
    <w:multiLevelType w:val="hybridMultilevel"/>
    <w:tmpl w:val="6A3623BC"/>
    <w:lvl w:ilvl="0" w:tplc="040C0013">
      <w:start w:val="1"/>
      <w:numFmt w:val="upperRoman"/>
      <w:lvlText w:val="%1."/>
      <w:lvlJc w:val="right"/>
      <w:pPr>
        <w:tabs>
          <w:tab w:val="num" w:pos="720"/>
        </w:tabs>
        <w:ind w:left="720" w:hanging="180"/>
      </w:pPr>
    </w:lvl>
    <w:lvl w:ilvl="1" w:tplc="DB200CA4">
      <w:start w:val="1"/>
      <w:numFmt w:val="decimal"/>
      <w:lvlText w:val="%2."/>
      <w:lvlJc w:val="left"/>
      <w:pPr>
        <w:tabs>
          <w:tab w:val="num" w:pos="1440"/>
        </w:tabs>
        <w:ind w:left="1440" w:hanging="360"/>
      </w:pPr>
      <w:rPr>
        <w:rFonts w:hint="default"/>
      </w:rPr>
    </w:lvl>
    <w:lvl w:ilvl="2" w:tplc="040C0015">
      <w:start w:val="1"/>
      <w:numFmt w:val="upperLetter"/>
      <w:lvlText w:val="%3."/>
      <w:lvlJc w:val="left"/>
      <w:pPr>
        <w:tabs>
          <w:tab w:val="num" w:pos="2340"/>
        </w:tabs>
        <w:ind w:left="2340" w:hanging="36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13C7736D"/>
    <w:multiLevelType w:val="hybridMultilevel"/>
    <w:tmpl w:val="CE587D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64638CB"/>
    <w:multiLevelType w:val="hybridMultilevel"/>
    <w:tmpl w:val="C9208E2A"/>
    <w:lvl w:ilvl="0" w:tplc="9744AE3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83153CD"/>
    <w:multiLevelType w:val="hybridMultilevel"/>
    <w:tmpl w:val="0164D65E"/>
    <w:lvl w:ilvl="0" w:tplc="FEC45FAE">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401491B4">
      <w:start w:val="1"/>
      <w:numFmt w:val="bullet"/>
      <w:lvlText w:val=""/>
      <w:lvlJc w:val="left"/>
      <w:pPr>
        <w:tabs>
          <w:tab w:val="num" w:pos="2160"/>
        </w:tabs>
        <w:ind w:left="2160" w:hanging="360"/>
      </w:pPr>
      <w:rPr>
        <w:rFonts w:ascii="Wingdings" w:hAnsi="Wingdings" w:hint="default"/>
        <w:sz w:val="20"/>
        <w:szCs w:val="20"/>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D12773"/>
    <w:multiLevelType w:val="hybridMultilevel"/>
    <w:tmpl w:val="53567A78"/>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9036DC"/>
    <w:multiLevelType w:val="hybridMultilevel"/>
    <w:tmpl w:val="9F086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AE087B"/>
    <w:multiLevelType w:val="hybridMultilevel"/>
    <w:tmpl w:val="02A2406C"/>
    <w:lvl w:ilvl="0" w:tplc="F5D0BDAC">
      <w:numFmt w:val="bullet"/>
      <w:lvlText w:val="-"/>
      <w:lvlJc w:val="left"/>
      <w:pPr>
        <w:ind w:left="720" w:hanging="360"/>
      </w:pPr>
      <w:rPr>
        <w:rFonts w:ascii="Calibri" w:hAnsi="Calibri"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D031E4"/>
    <w:multiLevelType w:val="hybridMultilevel"/>
    <w:tmpl w:val="199CF6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70933CD"/>
    <w:multiLevelType w:val="hybridMultilevel"/>
    <w:tmpl w:val="D4C2B584"/>
    <w:lvl w:ilvl="0" w:tplc="44BAFE78">
      <w:numFmt w:val="bullet"/>
      <w:lvlText w:val="•"/>
      <w:lvlJc w:val="left"/>
      <w:pPr>
        <w:ind w:left="1065" w:hanging="705"/>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9B82570"/>
    <w:multiLevelType w:val="hybridMultilevel"/>
    <w:tmpl w:val="0832A0A8"/>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3" w15:restartNumberingAfterBreak="0">
    <w:nsid w:val="2F0D4213"/>
    <w:multiLevelType w:val="hybridMultilevel"/>
    <w:tmpl w:val="88127EC0"/>
    <w:lvl w:ilvl="0" w:tplc="A6C45E6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FB91BB7"/>
    <w:multiLevelType w:val="hybridMultilevel"/>
    <w:tmpl w:val="EFECBA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1CE6A7D"/>
    <w:multiLevelType w:val="hybridMultilevel"/>
    <w:tmpl w:val="2CAE73EA"/>
    <w:lvl w:ilvl="0" w:tplc="04090005">
      <w:start w:val="1"/>
      <w:numFmt w:val="bullet"/>
      <w:lvlText w:val=""/>
      <w:lvlJc w:val="left"/>
      <w:pPr>
        <w:ind w:left="1068" w:hanging="360"/>
      </w:pPr>
      <w:rPr>
        <w:rFonts w:ascii="Wingdings" w:hAnsi="Wingding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6" w15:restartNumberingAfterBreak="0">
    <w:nsid w:val="323611F8"/>
    <w:multiLevelType w:val="hybridMultilevel"/>
    <w:tmpl w:val="284E9E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2D72BAC"/>
    <w:multiLevelType w:val="hybridMultilevel"/>
    <w:tmpl w:val="A6CEBC3E"/>
    <w:lvl w:ilvl="0" w:tplc="D91EF734">
      <w:numFmt w:val="bullet"/>
      <w:lvlText w:val="-"/>
      <w:lvlJc w:val="left"/>
      <w:pPr>
        <w:ind w:left="1068" w:hanging="708"/>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5B1F95"/>
    <w:multiLevelType w:val="hybridMultilevel"/>
    <w:tmpl w:val="BD4212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99E323E"/>
    <w:multiLevelType w:val="hybridMultilevel"/>
    <w:tmpl w:val="47FA902E"/>
    <w:lvl w:ilvl="0" w:tplc="31166586">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4828D6"/>
    <w:multiLevelType w:val="hybridMultilevel"/>
    <w:tmpl w:val="3A3EB5E2"/>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C036FBD"/>
    <w:multiLevelType w:val="hybridMultilevel"/>
    <w:tmpl w:val="9DB8054A"/>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3E1A1942"/>
    <w:multiLevelType w:val="hybridMultilevel"/>
    <w:tmpl w:val="8846688C"/>
    <w:lvl w:ilvl="0" w:tplc="73BC98AC">
      <w:numFmt w:val="bullet"/>
      <w:lvlText w:val="-"/>
      <w:lvlJc w:val="left"/>
      <w:pPr>
        <w:ind w:left="1068" w:hanging="708"/>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22724F"/>
    <w:multiLevelType w:val="hybridMultilevel"/>
    <w:tmpl w:val="32040A28"/>
    <w:lvl w:ilvl="0" w:tplc="C600741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0F37BAC"/>
    <w:multiLevelType w:val="hybridMultilevel"/>
    <w:tmpl w:val="D3063122"/>
    <w:lvl w:ilvl="0" w:tplc="040C0001">
      <w:start w:val="1"/>
      <w:numFmt w:val="bullet"/>
      <w:lvlText w:val=""/>
      <w:lvlJc w:val="left"/>
      <w:pPr>
        <w:ind w:left="720" w:hanging="360"/>
      </w:pPr>
      <w:rPr>
        <w:rFonts w:ascii="Symbol" w:hAnsi="Symbol" w:hint="default"/>
      </w:rPr>
    </w:lvl>
    <w:lvl w:ilvl="1" w:tplc="39A2724C">
      <w:numFmt w:val="bullet"/>
      <w:lvlText w:val="•"/>
      <w:lvlJc w:val="left"/>
      <w:pPr>
        <w:ind w:left="1440" w:hanging="360"/>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1075E04"/>
    <w:multiLevelType w:val="hybridMultilevel"/>
    <w:tmpl w:val="F03A9D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4274FBB"/>
    <w:multiLevelType w:val="hybridMultilevel"/>
    <w:tmpl w:val="10CE0800"/>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27" w15:restartNumberingAfterBreak="0">
    <w:nsid w:val="46A570CA"/>
    <w:multiLevelType w:val="hybridMultilevel"/>
    <w:tmpl w:val="9CA020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9D1121C"/>
    <w:multiLevelType w:val="hybridMultilevel"/>
    <w:tmpl w:val="B9D478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B4716EC"/>
    <w:multiLevelType w:val="hybridMultilevel"/>
    <w:tmpl w:val="0DF002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9D0D91"/>
    <w:multiLevelType w:val="hybridMultilevel"/>
    <w:tmpl w:val="5C3A8658"/>
    <w:lvl w:ilvl="0" w:tplc="040C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CA35145"/>
    <w:multiLevelType w:val="hybridMultilevel"/>
    <w:tmpl w:val="35CA07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56A0EC6"/>
    <w:multiLevelType w:val="hybridMultilevel"/>
    <w:tmpl w:val="9190B052"/>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59C072E7"/>
    <w:multiLevelType w:val="hybridMultilevel"/>
    <w:tmpl w:val="1A3E26D8"/>
    <w:lvl w:ilvl="0" w:tplc="1266366C">
      <w:start w:val="3"/>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4" w15:restartNumberingAfterBreak="0">
    <w:nsid w:val="5FFD48E7"/>
    <w:multiLevelType w:val="hybridMultilevel"/>
    <w:tmpl w:val="206E7D68"/>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35" w15:restartNumberingAfterBreak="0">
    <w:nsid w:val="68C92B06"/>
    <w:multiLevelType w:val="hybridMultilevel"/>
    <w:tmpl w:val="768C3A04"/>
    <w:lvl w:ilvl="0" w:tplc="B8FE9CF2">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343ECC"/>
    <w:multiLevelType w:val="hybridMultilevel"/>
    <w:tmpl w:val="6A407B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E8274C"/>
    <w:multiLevelType w:val="hybridMultilevel"/>
    <w:tmpl w:val="B2060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1716E7"/>
    <w:multiLevelType w:val="hybridMultilevel"/>
    <w:tmpl w:val="6EC27836"/>
    <w:lvl w:ilvl="0" w:tplc="B8FE9CF2">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0362C1"/>
    <w:multiLevelType w:val="hybridMultilevel"/>
    <w:tmpl w:val="DE7A87D0"/>
    <w:lvl w:ilvl="0" w:tplc="040C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C046759"/>
    <w:multiLevelType w:val="hybridMultilevel"/>
    <w:tmpl w:val="71483724"/>
    <w:lvl w:ilvl="0" w:tplc="2018A618">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28"/>
  </w:num>
  <w:num w:numId="3">
    <w:abstractNumId w:val="4"/>
  </w:num>
  <w:num w:numId="4">
    <w:abstractNumId w:val="14"/>
  </w:num>
  <w:num w:numId="5">
    <w:abstractNumId w:val="11"/>
  </w:num>
  <w:num w:numId="6">
    <w:abstractNumId w:val="5"/>
  </w:num>
  <w:num w:numId="7">
    <w:abstractNumId w:val="27"/>
  </w:num>
  <w:num w:numId="8">
    <w:abstractNumId w:val="24"/>
  </w:num>
  <w:num w:numId="9">
    <w:abstractNumId w:val="13"/>
  </w:num>
  <w:num w:numId="10">
    <w:abstractNumId w:val="23"/>
  </w:num>
  <w:num w:numId="11">
    <w:abstractNumId w:val="6"/>
  </w:num>
  <w:num w:numId="12">
    <w:abstractNumId w:val="3"/>
  </w:num>
  <w:num w:numId="13">
    <w:abstractNumId w:val="1"/>
  </w:num>
  <w:num w:numId="14">
    <w:abstractNumId w:val="19"/>
  </w:num>
  <w:num w:numId="15">
    <w:abstractNumId w:val="10"/>
  </w:num>
  <w:num w:numId="16">
    <w:abstractNumId w:val="22"/>
  </w:num>
  <w:num w:numId="17">
    <w:abstractNumId w:val="0"/>
  </w:num>
  <w:num w:numId="18">
    <w:abstractNumId w:val="17"/>
  </w:num>
  <w:num w:numId="19">
    <w:abstractNumId w:val="36"/>
  </w:num>
  <w:num w:numId="20">
    <w:abstractNumId w:val="40"/>
  </w:num>
  <w:num w:numId="21">
    <w:abstractNumId w:val="37"/>
  </w:num>
  <w:num w:numId="22">
    <w:abstractNumId w:val="18"/>
  </w:num>
  <w:num w:numId="23">
    <w:abstractNumId w:val="7"/>
  </w:num>
  <w:num w:numId="24">
    <w:abstractNumId w:val="30"/>
  </w:num>
  <w:num w:numId="25">
    <w:abstractNumId w:val="36"/>
  </w:num>
  <w:num w:numId="26">
    <w:abstractNumId w:val="36"/>
  </w:num>
  <w:num w:numId="27">
    <w:abstractNumId w:val="36"/>
  </w:num>
  <w:num w:numId="28">
    <w:abstractNumId w:val="39"/>
  </w:num>
  <w:num w:numId="29">
    <w:abstractNumId w:val="36"/>
  </w:num>
  <w:num w:numId="30">
    <w:abstractNumId w:val="36"/>
  </w:num>
  <w:num w:numId="31">
    <w:abstractNumId w:val="36"/>
  </w:num>
  <w:num w:numId="32">
    <w:abstractNumId w:val="2"/>
  </w:num>
  <w:num w:numId="33">
    <w:abstractNumId w:val="21"/>
  </w:num>
  <w:num w:numId="34">
    <w:abstractNumId w:val="8"/>
  </w:num>
  <w:num w:numId="35">
    <w:abstractNumId w:val="32"/>
  </w:num>
  <w:num w:numId="36">
    <w:abstractNumId w:val="36"/>
  </w:num>
  <w:num w:numId="37">
    <w:abstractNumId w:val="15"/>
  </w:num>
  <w:num w:numId="38">
    <w:abstractNumId w:val="9"/>
  </w:num>
  <w:num w:numId="39">
    <w:abstractNumId w:val="29"/>
  </w:num>
  <w:num w:numId="40">
    <w:abstractNumId w:val="31"/>
  </w:num>
  <w:num w:numId="41">
    <w:abstractNumId w:val="16"/>
  </w:num>
  <w:num w:numId="42">
    <w:abstractNumId w:val="25"/>
  </w:num>
  <w:num w:numId="43">
    <w:abstractNumId w:val="38"/>
  </w:num>
  <w:num w:numId="44">
    <w:abstractNumId w:val="35"/>
  </w:num>
  <w:num w:numId="45">
    <w:abstractNumId w:val="20"/>
  </w:num>
  <w:num w:numId="46">
    <w:abstractNumId w:val="26"/>
  </w:num>
  <w:num w:numId="47">
    <w:abstractNumId w:val="34"/>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5BC"/>
    <w:rsid w:val="0000087A"/>
    <w:rsid w:val="0000216A"/>
    <w:rsid w:val="00002457"/>
    <w:rsid w:val="00005711"/>
    <w:rsid w:val="000132C3"/>
    <w:rsid w:val="000347BB"/>
    <w:rsid w:val="00047EC4"/>
    <w:rsid w:val="00060FE3"/>
    <w:rsid w:val="00084A01"/>
    <w:rsid w:val="00085616"/>
    <w:rsid w:val="000938A4"/>
    <w:rsid w:val="00097F15"/>
    <w:rsid w:val="00097F91"/>
    <w:rsid w:val="000C0779"/>
    <w:rsid w:val="000C0DB0"/>
    <w:rsid w:val="000C3BE2"/>
    <w:rsid w:val="000C684D"/>
    <w:rsid w:val="000C7BA9"/>
    <w:rsid w:val="000D6D8F"/>
    <w:rsid w:val="000E21AE"/>
    <w:rsid w:val="000F1108"/>
    <w:rsid w:val="000F1D48"/>
    <w:rsid w:val="001002CC"/>
    <w:rsid w:val="00107DD6"/>
    <w:rsid w:val="00122975"/>
    <w:rsid w:val="00123CA4"/>
    <w:rsid w:val="00123D63"/>
    <w:rsid w:val="001241A6"/>
    <w:rsid w:val="001266A8"/>
    <w:rsid w:val="00131610"/>
    <w:rsid w:val="00136356"/>
    <w:rsid w:val="00140CB4"/>
    <w:rsid w:val="00143748"/>
    <w:rsid w:val="00146A15"/>
    <w:rsid w:val="00146DAC"/>
    <w:rsid w:val="00161180"/>
    <w:rsid w:val="0016594D"/>
    <w:rsid w:val="0018682E"/>
    <w:rsid w:val="001A520E"/>
    <w:rsid w:val="001A7DD1"/>
    <w:rsid w:val="001B7361"/>
    <w:rsid w:val="001C0B48"/>
    <w:rsid w:val="001D2BED"/>
    <w:rsid w:val="001E032E"/>
    <w:rsid w:val="001E6620"/>
    <w:rsid w:val="002001DF"/>
    <w:rsid w:val="002007C8"/>
    <w:rsid w:val="00201C10"/>
    <w:rsid w:val="0020764A"/>
    <w:rsid w:val="002272DE"/>
    <w:rsid w:val="00241CB4"/>
    <w:rsid w:val="00244F0A"/>
    <w:rsid w:val="00261D54"/>
    <w:rsid w:val="00263A3D"/>
    <w:rsid w:val="00263BE2"/>
    <w:rsid w:val="00264569"/>
    <w:rsid w:val="00266321"/>
    <w:rsid w:val="002725CB"/>
    <w:rsid w:val="00276690"/>
    <w:rsid w:val="00296ED0"/>
    <w:rsid w:val="002A02D4"/>
    <w:rsid w:val="002A7F8A"/>
    <w:rsid w:val="002B050F"/>
    <w:rsid w:val="002B5397"/>
    <w:rsid w:val="002B73F8"/>
    <w:rsid w:val="002C28CB"/>
    <w:rsid w:val="002F2080"/>
    <w:rsid w:val="003013F3"/>
    <w:rsid w:val="00302C6F"/>
    <w:rsid w:val="003131F2"/>
    <w:rsid w:val="003311D1"/>
    <w:rsid w:val="00334144"/>
    <w:rsid w:val="00336797"/>
    <w:rsid w:val="00337490"/>
    <w:rsid w:val="00340FC9"/>
    <w:rsid w:val="00343749"/>
    <w:rsid w:val="00355605"/>
    <w:rsid w:val="0035574D"/>
    <w:rsid w:val="00366408"/>
    <w:rsid w:val="003708ED"/>
    <w:rsid w:val="00376EDB"/>
    <w:rsid w:val="00384541"/>
    <w:rsid w:val="0039170A"/>
    <w:rsid w:val="00394E73"/>
    <w:rsid w:val="003A3BEA"/>
    <w:rsid w:val="003B2D7E"/>
    <w:rsid w:val="003B452D"/>
    <w:rsid w:val="003C606C"/>
    <w:rsid w:val="003D2AC1"/>
    <w:rsid w:val="003D5E1C"/>
    <w:rsid w:val="003D7F50"/>
    <w:rsid w:val="003E3A29"/>
    <w:rsid w:val="003E6CEF"/>
    <w:rsid w:val="003F4544"/>
    <w:rsid w:val="003F52CB"/>
    <w:rsid w:val="0040222C"/>
    <w:rsid w:val="00406665"/>
    <w:rsid w:val="0041450D"/>
    <w:rsid w:val="00414E81"/>
    <w:rsid w:val="00435C6C"/>
    <w:rsid w:val="00440C1E"/>
    <w:rsid w:val="0044768C"/>
    <w:rsid w:val="00450663"/>
    <w:rsid w:val="004539AE"/>
    <w:rsid w:val="00457E89"/>
    <w:rsid w:val="00475E73"/>
    <w:rsid w:val="004760AE"/>
    <w:rsid w:val="0048449F"/>
    <w:rsid w:val="00484F94"/>
    <w:rsid w:val="00495D6F"/>
    <w:rsid w:val="004962AC"/>
    <w:rsid w:val="004B0ED7"/>
    <w:rsid w:val="004B2B37"/>
    <w:rsid w:val="004B797B"/>
    <w:rsid w:val="004D6323"/>
    <w:rsid w:val="004E60F3"/>
    <w:rsid w:val="004F22C9"/>
    <w:rsid w:val="004F3CA8"/>
    <w:rsid w:val="004F4504"/>
    <w:rsid w:val="004F55F1"/>
    <w:rsid w:val="00511609"/>
    <w:rsid w:val="005214F7"/>
    <w:rsid w:val="00530B73"/>
    <w:rsid w:val="0053394F"/>
    <w:rsid w:val="0053395D"/>
    <w:rsid w:val="00534790"/>
    <w:rsid w:val="005358E2"/>
    <w:rsid w:val="005406E6"/>
    <w:rsid w:val="00550594"/>
    <w:rsid w:val="0056152E"/>
    <w:rsid w:val="005618D6"/>
    <w:rsid w:val="005770C3"/>
    <w:rsid w:val="00577916"/>
    <w:rsid w:val="00597719"/>
    <w:rsid w:val="005A0E09"/>
    <w:rsid w:val="005A2CCB"/>
    <w:rsid w:val="005A5A75"/>
    <w:rsid w:val="005B39AD"/>
    <w:rsid w:val="005D07D0"/>
    <w:rsid w:val="005D2399"/>
    <w:rsid w:val="005E4C29"/>
    <w:rsid w:val="005F3914"/>
    <w:rsid w:val="005F75F6"/>
    <w:rsid w:val="00601BE1"/>
    <w:rsid w:val="00602B0A"/>
    <w:rsid w:val="00617947"/>
    <w:rsid w:val="00623F7F"/>
    <w:rsid w:val="0062787D"/>
    <w:rsid w:val="0063490C"/>
    <w:rsid w:val="00642072"/>
    <w:rsid w:val="006515BC"/>
    <w:rsid w:val="00653395"/>
    <w:rsid w:val="00656EC4"/>
    <w:rsid w:val="00660BCA"/>
    <w:rsid w:val="00672AA4"/>
    <w:rsid w:val="00693F53"/>
    <w:rsid w:val="006A00CC"/>
    <w:rsid w:val="006C4B7C"/>
    <w:rsid w:val="006D01A4"/>
    <w:rsid w:val="006D21DC"/>
    <w:rsid w:val="006D465C"/>
    <w:rsid w:val="006D50AA"/>
    <w:rsid w:val="006D7382"/>
    <w:rsid w:val="006F16F4"/>
    <w:rsid w:val="00702C98"/>
    <w:rsid w:val="00705F12"/>
    <w:rsid w:val="00730585"/>
    <w:rsid w:val="007311D3"/>
    <w:rsid w:val="00736D48"/>
    <w:rsid w:val="00744E46"/>
    <w:rsid w:val="00782BE9"/>
    <w:rsid w:val="00783D9E"/>
    <w:rsid w:val="007944A5"/>
    <w:rsid w:val="00795AC6"/>
    <w:rsid w:val="007B286D"/>
    <w:rsid w:val="007B5B82"/>
    <w:rsid w:val="007C5EAF"/>
    <w:rsid w:val="007D1DF9"/>
    <w:rsid w:val="007D445F"/>
    <w:rsid w:val="007E66F5"/>
    <w:rsid w:val="007F3529"/>
    <w:rsid w:val="008061C6"/>
    <w:rsid w:val="00816CB7"/>
    <w:rsid w:val="00841EAE"/>
    <w:rsid w:val="00842437"/>
    <w:rsid w:val="008457B5"/>
    <w:rsid w:val="00846868"/>
    <w:rsid w:val="00861C7F"/>
    <w:rsid w:val="00870EE0"/>
    <w:rsid w:val="008757A6"/>
    <w:rsid w:val="0088593C"/>
    <w:rsid w:val="00887201"/>
    <w:rsid w:val="008912ED"/>
    <w:rsid w:val="00891DCF"/>
    <w:rsid w:val="008932D7"/>
    <w:rsid w:val="0089750D"/>
    <w:rsid w:val="008A6877"/>
    <w:rsid w:val="008B1849"/>
    <w:rsid w:val="008C0553"/>
    <w:rsid w:val="008C1250"/>
    <w:rsid w:val="008D798D"/>
    <w:rsid w:val="008F1600"/>
    <w:rsid w:val="008F3F82"/>
    <w:rsid w:val="009156A1"/>
    <w:rsid w:val="00917286"/>
    <w:rsid w:val="00927769"/>
    <w:rsid w:val="00933B8D"/>
    <w:rsid w:val="009363A8"/>
    <w:rsid w:val="00951531"/>
    <w:rsid w:val="009629F7"/>
    <w:rsid w:val="00967CEF"/>
    <w:rsid w:val="00975706"/>
    <w:rsid w:val="00983269"/>
    <w:rsid w:val="0099174E"/>
    <w:rsid w:val="00992146"/>
    <w:rsid w:val="00995A29"/>
    <w:rsid w:val="009A1918"/>
    <w:rsid w:val="009B5017"/>
    <w:rsid w:val="009C42D0"/>
    <w:rsid w:val="009C6964"/>
    <w:rsid w:val="009D0268"/>
    <w:rsid w:val="009D5F3C"/>
    <w:rsid w:val="009E5876"/>
    <w:rsid w:val="00A03633"/>
    <w:rsid w:val="00A049C7"/>
    <w:rsid w:val="00A247B0"/>
    <w:rsid w:val="00A33533"/>
    <w:rsid w:val="00A452C9"/>
    <w:rsid w:val="00A62BD0"/>
    <w:rsid w:val="00A65062"/>
    <w:rsid w:val="00A652A3"/>
    <w:rsid w:val="00A71C03"/>
    <w:rsid w:val="00A75A31"/>
    <w:rsid w:val="00A8232A"/>
    <w:rsid w:val="00A9609B"/>
    <w:rsid w:val="00A97746"/>
    <w:rsid w:val="00AA4AE1"/>
    <w:rsid w:val="00AA4D41"/>
    <w:rsid w:val="00AA6317"/>
    <w:rsid w:val="00AC0934"/>
    <w:rsid w:val="00AC0E5E"/>
    <w:rsid w:val="00AC2734"/>
    <w:rsid w:val="00B058D0"/>
    <w:rsid w:val="00B20504"/>
    <w:rsid w:val="00B3184E"/>
    <w:rsid w:val="00B3319A"/>
    <w:rsid w:val="00B36191"/>
    <w:rsid w:val="00B618FB"/>
    <w:rsid w:val="00B74334"/>
    <w:rsid w:val="00B81B82"/>
    <w:rsid w:val="00B82F1F"/>
    <w:rsid w:val="00B85B95"/>
    <w:rsid w:val="00B933AE"/>
    <w:rsid w:val="00BA43FC"/>
    <w:rsid w:val="00BA791D"/>
    <w:rsid w:val="00BB5CFD"/>
    <w:rsid w:val="00BC22B4"/>
    <w:rsid w:val="00BC750A"/>
    <w:rsid w:val="00BD71EB"/>
    <w:rsid w:val="00BE3087"/>
    <w:rsid w:val="00BF27C5"/>
    <w:rsid w:val="00C01517"/>
    <w:rsid w:val="00C23198"/>
    <w:rsid w:val="00C33A59"/>
    <w:rsid w:val="00C34042"/>
    <w:rsid w:val="00C41F92"/>
    <w:rsid w:val="00C46EE5"/>
    <w:rsid w:val="00C51459"/>
    <w:rsid w:val="00C71DB1"/>
    <w:rsid w:val="00C779B5"/>
    <w:rsid w:val="00C80CE2"/>
    <w:rsid w:val="00C91B93"/>
    <w:rsid w:val="00C91FAB"/>
    <w:rsid w:val="00C939F0"/>
    <w:rsid w:val="00C94A75"/>
    <w:rsid w:val="00C97AD7"/>
    <w:rsid w:val="00CB6AAE"/>
    <w:rsid w:val="00CC33CA"/>
    <w:rsid w:val="00CD64BF"/>
    <w:rsid w:val="00CE014C"/>
    <w:rsid w:val="00CE7E3D"/>
    <w:rsid w:val="00D06689"/>
    <w:rsid w:val="00D111E6"/>
    <w:rsid w:val="00D177BD"/>
    <w:rsid w:val="00D37D75"/>
    <w:rsid w:val="00D40D3D"/>
    <w:rsid w:val="00D41C3B"/>
    <w:rsid w:val="00D604ED"/>
    <w:rsid w:val="00D63CD9"/>
    <w:rsid w:val="00D703F1"/>
    <w:rsid w:val="00D84CBC"/>
    <w:rsid w:val="00D90720"/>
    <w:rsid w:val="00D95DC4"/>
    <w:rsid w:val="00DA3E6C"/>
    <w:rsid w:val="00DB3631"/>
    <w:rsid w:val="00DB76B5"/>
    <w:rsid w:val="00DC49FE"/>
    <w:rsid w:val="00DC5177"/>
    <w:rsid w:val="00DD2EFD"/>
    <w:rsid w:val="00DF119E"/>
    <w:rsid w:val="00DF4C24"/>
    <w:rsid w:val="00E05FB2"/>
    <w:rsid w:val="00E412C8"/>
    <w:rsid w:val="00E468AF"/>
    <w:rsid w:val="00E66419"/>
    <w:rsid w:val="00E718CD"/>
    <w:rsid w:val="00E740E9"/>
    <w:rsid w:val="00E767AF"/>
    <w:rsid w:val="00E801C3"/>
    <w:rsid w:val="00E86FBF"/>
    <w:rsid w:val="00E87605"/>
    <w:rsid w:val="00EA3076"/>
    <w:rsid w:val="00EA6006"/>
    <w:rsid w:val="00EC19BD"/>
    <w:rsid w:val="00EC1B05"/>
    <w:rsid w:val="00EC4D30"/>
    <w:rsid w:val="00EC5C58"/>
    <w:rsid w:val="00ED3846"/>
    <w:rsid w:val="00ED482F"/>
    <w:rsid w:val="00ED4985"/>
    <w:rsid w:val="00EF3687"/>
    <w:rsid w:val="00F07D8F"/>
    <w:rsid w:val="00F14FD8"/>
    <w:rsid w:val="00F1770C"/>
    <w:rsid w:val="00F25850"/>
    <w:rsid w:val="00F263F0"/>
    <w:rsid w:val="00F34791"/>
    <w:rsid w:val="00F56447"/>
    <w:rsid w:val="00F56CB1"/>
    <w:rsid w:val="00F627BE"/>
    <w:rsid w:val="00F655B1"/>
    <w:rsid w:val="00F656F0"/>
    <w:rsid w:val="00F706B8"/>
    <w:rsid w:val="00F736F1"/>
    <w:rsid w:val="00F80159"/>
    <w:rsid w:val="00F85455"/>
    <w:rsid w:val="00F9409E"/>
    <w:rsid w:val="00F9487E"/>
    <w:rsid w:val="00F9727C"/>
    <w:rsid w:val="00FC22EB"/>
    <w:rsid w:val="00FE18CD"/>
    <w:rsid w:val="00FE3DAF"/>
    <w:rsid w:val="00FF29B4"/>
    <w:rsid w:val="00FF697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A8DB93"/>
  <w15:chartTrackingRefBased/>
  <w15:docId w15:val="{72361B45-D886-486C-98DD-B7C68AF19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395D"/>
    <w:pPr>
      <w:spacing w:after="120" w:line="360" w:lineRule="auto"/>
      <w:jc w:val="both"/>
    </w:pPr>
    <w:rPr>
      <w:rFonts w:asciiTheme="minorBidi" w:hAnsiTheme="minorBidi"/>
      <w:lang w:val="en-GB"/>
    </w:rPr>
  </w:style>
  <w:style w:type="paragraph" w:styleId="Titre1">
    <w:name w:val="heading 1"/>
    <w:basedOn w:val="Normal"/>
    <w:next w:val="Normal"/>
    <w:link w:val="Titre1Car"/>
    <w:uiPriority w:val="9"/>
    <w:qFormat/>
    <w:rsid w:val="00263BE2"/>
    <w:pPr>
      <w:ind w:right="72"/>
      <w:outlineLvl w:val="0"/>
    </w:pPr>
    <w:rPr>
      <w:b/>
      <w:bCs/>
    </w:rPr>
  </w:style>
  <w:style w:type="paragraph" w:styleId="Titre2">
    <w:name w:val="heading 2"/>
    <w:basedOn w:val="Normal"/>
    <w:next w:val="Normal"/>
    <w:link w:val="Titre2Car"/>
    <w:uiPriority w:val="9"/>
    <w:unhideWhenUsed/>
    <w:qFormat/>
    <w:rsid w:val="00263A3D"/>
    <w:pPr>
      <w:outlineLvl w:val="1"/>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Dot pt,No Spacing1,List Paragraph Char Char Char,Indicator Text,Numbered Para 1,Bullet 1,List Paragraph1,F5 List Paragraph,Bullet Points,List Paragraph11,Colorful List - Accent 11,Colorful List - Accent 12,MAIN CONTENT,L,Bullet paras"/>
    <w:basedOn w:val="Normal"/>
    <w:link w:val="ParagraphedelisteCar"/>
    <w:uiPriority w:val="34"/>
    <w:qFormat/>
    <w:rsid w:val="00263A3D"/>
    <w:pPr>
      <w:spacing w:after="0"/>
      <w:contextualSpacing/>
    </w:pPr>
    <w:rPr>
      <w:lang w:eastAsia="zh-CN"/>
    </w:rPr>
  </w:style>
  <w:style w:type="paragraph" w:styleId="En-tte">
    <w:name w:val="header"/>
    <w:basedOn w:val="Normal"/>
    <w:link w:val="En-tteCar"/>
    <w:uiPriority w:val="99"/>
    <w:unhideWhenUsed/>
    <w:rsid w:val="009B5017"/>
    <w:pPr>
      <w:tabs>
        <w:tab w:val="center" w:pos="4536"/>
        <w:tab w:val="right" w:pos="9072"/>
      </w:tabs>
      <w:spacing w:after="0" w:line="240" w:lineRule="auto"/>
    </w:pPr>
  </w:style>
  <w:style w:type="character" w:customStyle="1" w:styleId="En-tteCar">
    <w:name w:val="En-tête Car"/>
    <w:basedOn w:val="Policepardfaut"/>
    <w:link w:val="En-tte"/>
    <w:uiPriority w:val="99"/>
    <w:rsid w:val="009B5017"/>
  </w:style>
  <w:style w:type="paragraph" w:styleId="Pieddepage">
    <w:name w:val="footer"/>
    <w:basedOn w:val="Normal"/>
    <w:link w:val="PieddepageCar"/>
    <w:uiPriority w:val="99"/>
    <w:unhideWhenUsed/>
    <w:rsid w:val="009B501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B5017"/>
  </w:style>
  <w:style w:type="character" w:styleId="Lienhypertexte">
    <w:name w:val="Hyperlink"/>
    <w:basedOn w:val="Policepardfaut"/>
    <w:uiPriority w:val="99"/>
    <w:unhideWhenUsed/>
    <w:rsid w:val="005358E2"/>
    <w:rPr>
      <w:color w:val="0563C1" w:themeColor="hyperlink"/>
      <w:u w:val="single"/>
    </w:rPr>
  </w:style>
  <w:style w:type="character" w:styleId="Marquedecommentaire">
    <w:name w:val="annotation reference"/>
    <w:basedOn w:val="Policepardfaut"/>
    <w:uiPriority w:val="99"/>
    <w:semiHidden/>
    <w:unhideWhenUsed/>
    <w:rsid w:val="003311D1"/>
    <w:rPr>
      <w:sz w:val="16"/>
      <w:szCs w:val="16"/>
    </w:rPr>
  </w:style>
  <w:style w:type="paragraph" w:styleId="Commentaire">
    <w:name w:val="annotation text"/>
    <w:basedOn w:val="Normal"/>
    <w:link w:val="CommentaireCar"/>
    <w:uiPriority w:val="99"/>
    <w:unhideWhenUsed/>
    <w:rsid w:val="003311D1"/>
    <w:pPr>
      <w:spacing w:line="240" w:lineRule="auto"/>
    </w:pPr>
    <w:rPr>
      <w:sz w:val="20"/>
      <w:szCs w:val="20"/>
    </w:rPr>
  </w:style>
  <w:style w:type="character" w:customStyle="1" w:styleId="CommentaireCar">
    <w:name w:val="Commentaire Car"/>
    <w:basedOn w:val="Policepardfaut"/>
    <w:link w:val="Commentaire"/>
    <w:uiPriority w:val="99"/>
    <w:rsid w:val="003311D1"/>
    <w:rPr>
      <w:sz w:val="20"/>
      <w:szCs w:val="20"/>
    </w:rPr>
  </w:style>
  <w:style w:type="paragraph" w:styleId="Objetducommentaire">
    <w:name w:val="annotation subject"/>
    <w:basedOn w:val="Commentaire"/>
    <w:next w:val="Commentaire"/>
    <w:link w:val="ObjetducommentaireCar"/>
    <w:uiPriority w:val="99"/>
    <w:semiHidden/>
    <w:unhideWhenUsed/>
    <w:rsid w:val="003311D1"/>
    <w:rPr>
      <w:b/>
      <w:bCs/>
    </w:rPr>
  </w:style>
  <w:style w:type="character" w:customStyle="1" w:styleId="ObjetducommentaireCar">
    <w:name w:val="Objet du commentaire Car"/>
    <w:basedOn w:val="CommentaireCar"/>
    <w:link w:val="Objetducommentaire"/>
    <w:uiPriority w:val="99"/>
    <w:semiHidden/>
    <w:rsid w:val="003311D1"/>
    <w:rPr>
      <w:b/>
      <w:bCs/>
      <w:sz w:val="20"/>
      <w:szCs w:val="20"/>
    </w:rPr>
  </w:style>
  <w:style w:type="paragraph" w:styleId="Textedebulles">
    <w:name w:val="Balloon Text"/>
    <w:basedOn w:val="Normal"/>
    <w:link w:val="TextedebullesCar"/>
    <w:uiPriority w:val="99"/>
    <w:semiHidden/>
    <w:unhideWhenUsed/>
    <w:rsid w:val="003311D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311D1"/>
    <w:rPr>
      <w:rFonts w:ascii="Segoe UI" w:hAnsi="Segoe UI" w:cs="Segoe UI"/>
      <w:sz w:val="18"/>
      <w:szCs w:val="18"/>
    </w:rPr>
  </w:style>
  <w:style w:type="character" w:styleId="Lienhypertextesuivivisit">
    <w:name w:val="FollowedHyperlink"/>
    <w:basedOn w:val="Policepardfaut"/>
    <w:uiPriority w:val="99"/>
    <w:semiHidden/>
    <w:unhideWhenUsed/>
    <w:rsid w:val="00FE18CD"/>
    <w:rPr>
      <w:color w:val="954F72" w:themeColor="followedHyperlink"/>
      <w:u w:val="single"/>
    </w:rPr>
  </w:style>
  <w:style w:type="paragraph" w:styleId="Rvision">
    <w:name w:val="Revision"/>
    <w:hidden/>
    <w:uiPriority w:val="99"/>
    <w:semiHidden/>
    <w:rsid w:val="00887201"/>
    <w:pPr>
      <w:spacing w:after="0" w:line="240" w:lineRule="auto"/>
    </w:pPr>
  </w:style>
  <w:style w:type="character" w:customStyle="1" w:styleId="ParagraphedelisteCar">
    <w:name w:val="Paragraphe de liste Car"/>
    <w:aliases w:val="Dot pt Car,No Spacing1 Car,List Paragraph Char Char Char Car,Indicator Text Car,Numbered Para 1 Car,Bullet 1 Car,List Paragraph1 Car,F5 List Paragraph Car,Bullet Points Car,List Paragraph11 Car,Colorful List - Accent 11 Car,L Car"/>
    <w:basedOn w:val="Policepardfaut"/>
    <w:link w:val="Paragraphedeliste"/>
    <w:uiPriority w:val="34"/>
    <w:qFormat/>
    <w:rsid w:val="00263A3D"/>
    <w:rPr>
      <w:rFonts w:asciiTheme="minorBidi" w:hAnsiTheme="minorBidi"/>
      <w:lang w:val="en-GB" w:eastAsia="zh-CN"/>
    </w:rPr>
  </w:style>
  <w:style w:type="paragraph" w:customStyle="1" w:styleId="Default">
    <w:name w:val="Default"/>
    <w:rsid w:val="007311D3"/>
    <w:pPr>
      <w:autoSpaceDE w:val="0"/>
      <w:autoSpaceDN w:val="0"/>
      <w:adjustRightInd w:val="0"/>
      <w:spacing w:after="0" w:line="240" w:lineRule="auto"/>
    </w:pPr>
    <w:rPr>
      <w:rFonts w:ascii="Calibri" w:hAnsi="Calibri" w:cs="Calibri"/>
      <w:color w:val="000000"/>
      <w:sz w:val="24"/>
      <w:szCs w:val="24"/>
      <w:lang w:val="en-US"/>
    </w:rPr>
  </w:style>
  <w:style w:type="character" w:customStyle="1" w:styleId="Titre1Car">
    <w:name w:val="Titre 1 Car"/>
    <w:basedOn w:val="Policepardfaut"/>
    <w:link w:val="Titre1"/>
    <w:uiPriority w:val="9"/>
    <w:rsid w:val="00263BE2"/>
    <w:rPr>
      <w:rFonts w:asciiTheme="minorBidi" w:hAnsiTheme="minorBidi"/>
      <w:b/>
      <w:bCs/>
      <w:lang w:val="en-GB"/>
    </w:rPr>
  </w:style>
  <w:style w:type="paragraph" w:styleId="Titre">
    <w:name w:val="Title"/>
    <w:basedOn w:val="Normal"/>
    <w:next w:val="Normal"/>
    <w:link w:val="TitreCar"/>
    <w:uiPriority w:val="10"/>
    <w:qFormat/>
    <w:rsid w:val="005A5A75"/>
    <w:pPr>
      <w:jc w:val="center"/>
    </w:pPr>
    <w:rPr>
      <w:b/>
      <w:bCs/>
      <w:color w:val="002060"/>
      <w:sz w:val="28"/>
      <w:szCs w:val="28"/>
    </w:rPr>
  </w:style>
  <w:style w:type="character" w:customStyle="1" w:styleId="TitreCar">
    <w:name w:val="Titre Car"/>
    <w:basedOn w:val="Policepardfaut"/>
    <w:link w:val="Titre"/>
    <w:uiPriority w:val="10"/>
    <w:rsid w:val="005A5A75"/>
    <w:rPr>
      <w:rFonts w:asciiTheme="minorBidi" w:hAnsiTheme="minorBidi"/>
      <w:b/>
      <w:bCs/>
      <w:color w:val="002060"/>
      <w:sz w:val="28"/>
      <w:szCs w:val="28"/>
      <w:lang w:val="en-GB"/>
    </w:rPr>
  </w:style>
  <w:style w:type="paragraph" w:styleId="Sous-titre">
    <w:name w:val="Subtitle"/>
    <w:basedOn w:val="Normal"/>
    <w:next w:val="Normal"/>
    <w:link w:val="Sous-titreCar"/>
    <w:uiPriority w:val="11"/>
    <w:qFormat/>
    <w:rsid w:val="005A5A75"/>
    <w:pPr>
      <w:jc w:val="center"/>
    </w:pPr>
    <w:rPr>
      <w:b/>
      <w:bCs/>
      <w:i/>
      <w:iCs/>
      <w:color w:val="002060"/>
    </w:rPr>
  </w:style>
  <w:style w:type="character" w:customStyle="1" w:styleId="Sous-titreCar">
    <w:name w:val="Sous-titre Car"/>
    <w:basedOn w:val="Policepardfaut"/>
    <w:link w:val="Sous-titre"/>
    <w:uiPriority w:val="11"/>
    <w:rsid w:val="005A5A75"/>
    <w:rPr>
      <w:rFonts w:asciiTheme="minorBidi" w:hAnsiTheme="minorBidi"/>
      <w:b/>
      <w:bCs/>
      <w:i/>
      <w:iCs/>
      <w:color w:val="002060"/>
      <w:lang w:val="en-GB"/>
    </w:rPr>
  </w:style>
  <w:style w:type="character" w:customStyle="1" w:styleId="Titre2Car">
    <w:name w:val="Titre 2 Car"/>
    <w:basedOn w:val="Policepardfaut"/>
    <w:link w:val="Titre2"/>
    <w:uiPriority w:val="9"/>
    <w:rsid w:val="00263A3D"/>
    <w:rPr>
      <w:rFonts w:asciiTheme="minorBidi" w:hAnsiTheme="minorBid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7CCEE-BCD2-4F76-93FC-91F8B3C10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6</Pages>
  <Words>1287</Words>
  <Characters>7079</Characters>
  <Application>Microsoft Office Word</Application>
  <DocSecurity>0</DocSecurity>
  <Lines>58</Lines>
  <Paragraphs>16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Expertise France</Company>
  <LinksUpToDate>false</LinksUpToDate>
  <CharactersWithSpaces>8350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Raphaelle SARDIER</dc:creator>
  <cp:keywords/>
  <dc:description/>
  <cp:lastModifiedBy>Camille DE BROUCKER</cp:lastModifiedBy>
  <cp:revision>15</cp:revision>
  <dcterms:created xsi:type="dcterms:W3CDTF">2023-01-04T13:17:00Z</dcterms:created>
  <dcterms:modified xsi:type="dcterms:W3CDTF">2023-01-05T13:48:00Z</dcterms:modified>
</cp:coreProperties>
</file>