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9C9" w14:textId="7D1A2732" w:rsidR="00376C27" w:rsidRDefault="009373FE" w:rsidP="009373FE">
      <w:pPr>
        <w:pStyle w:val="Sansinterligne"/>
        <w:rPr>
          <w:rFonts w:asciiTheme="majorHAnsi" w:hAnsiTheme="majorHAnsi" w:cstheme="majorHAnsi"/>
          <w:sz w:val="24"/>
          <w:szCs w:val="24"/>
        </w:rPr>
      </w:pPr>
      <w:r w:rsidRPr="009373FE">
        <w:rPr>
          <w:rFonts w:asciiTheme="majorHAnsi" w:hAnsiTheme="majorHAnsi" w:cstheme="majorHAnsi"/>
          <w:noProof/>
          <w:sz w:val="24"/>
          <w:szCs w:val="24"/>
          <w:lang w:eastAsia="fr-FR"/>
        </w:rPr>
        <w:drawing>
          <wp:inline distT="0" distB="0" distL="0" distR="0" wp14:anchorId="6F5E9E20" wp14:editId="44DD6815">
            <wp:extent cx="1658744"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3330" cy="672613"/>
                    </a:xfrm>
                    <a:prstGeom prst="rect">
                      <a:avLst/>
                    </a:prstGeom>
                  </pic:spPr>
                </pic:pic>
              </a:graphicData>
            </a:graphic>
          </wp:inline>
        </w:drawing>
      </w:r>
    </w:p>
    <w:p w14:paraId="7DDAE112" w14:textId="77777777" w:rsidR="009373FE" w:rsidRDefault="009373FE" w:rsidP="009373FE">
      <w:pPr>
        <w:pStyle w:val="Sansinterligne"/>
        <w:rPr>
          <w:rFonts w:asciiTheme="majorHAnsi" w:hAnsiTheme="majorHAnsi" w:cstheme="majorHAnsi"/>
          <w:sz w:val="24"/>
          <w:szCs w:val="24"/>
        </w:rPr>
      </w:pPr>
    </w:p>
    <w:p w14:paraId="18F2AC0C" w14:textId="337A2F40" w:rsidR="00FA7C91" w:rsidRDefault="000C448B" w:rsidP="00C66DB9">
      <w:pPr>
        <w:pStyle w:val="Sansinterligne"/>
        <w:ind w:left="1701"/>
        <w:jc w:val="center"/>
        <w:rPr>
          <w:rFonts w:asciiTheme="majorHAnsi" w:hAnsiTheme="majorHAnsi" w:cstheme="majorHAnsi"/>
          <w:sz w:val="24"/>
          <w:szCs w:val="24"/>
        </w:rPr>
      </w:pPr>
      <w:r w:rsidRPr="000C448B">
        <w:rPr>
          <w:rFonts w:asciiTheme="majorHAnsi" w:hAnsiTheme="majorHAnsi" w:cstheme="majorHAnsi"/>
          <w:sz w:val="24"/>
          <w:szCs w:val="24"/>
        </w:rPr>
        <w:t xml:space="preserve">Projet FORCE </w:t>
      </w:r>
      <w:r>
        <w:rPr>
          <w:rFonts w:asciiTheme="majorHAnsi" w:hAnsiTheme="majorHAnsi" w:cstheme="majorHAnsi"/>
          <w:sz w:val="24"/>
          <w:szCs w:val="24"/>
        </w:rPr>
        <w:t xml:space="preserve">– </w:t>
      </w:r>
      <w:r w:rsidRPr="000C448B">
        <w:rPr>
          <w:rFonts w:asciiTheme="majorHAnsi" w:hAnsiTheme="majorHAnsi" w:cstheme="majorHAnsi"/>
          <w:sz w:val="24"/>
          <w:szCs w:val="24"/>
        </w:rPr>
        <w:t xml:space="preserve">Dispositif </w:t>
      </w:r>
      <w:r w:rsidR="00C66DB9">
        <w:rPr>
          <w:rFonts w:asciiTheme="majorHAnsi" w:hAnsiTheme="majorHAnsi" w:cstheme="majorHAnsi"/>
          <w:sz w:val="24"/>
          <w:szCs w:val="24"/>
        </w:rPr>
        <w:t xml:space="preserve">régional </w:t>
      </w:r>
      <w:r w:rsidRPr="000C448B">
        <w:rPr>
          <w:rFonts w:asciiTheme="majorHAnsi" w:hAnsiTheme="majorHAnsi" w:cstheme="majorHAnsi"/>
          <w:sz w:val="24"/>
          <w:szCs w:val="24"/>
        </w:rPr>
        <w:t xml:space="preserve">d’expertise sur la gouvernance financière </w:t>
      </w:r>
    </w:p>
    <w:p w14:paraId="3EE110BD" w14:textId="77777777" w:rsidR="00376C27" w:rsidRDefault="00376C27" w:rsidP="00376C27">
      <w:pPr>
        <w:pStyle w:val="Sansinterligne"/>
        <w:ind w:left="1701"/>
        <w:jc w:val="center"/>
        <w:rPr>
          <w:rFonts w:asciiTheme="majorHAnsi" w:hAnsiTheme="majorHAnsi" w:cstheme="majorHAnsi"/>
          <w:sz w:val="24"/>
          <w:szCs w:val="24"/>
        </w:rPr>
      </w:pPr>
    </w:p>
    <w:p w14:paraId="1593BAE4" w14:textId="746CCB1D" w:rsidR="00B864AA" w:rsidRPr="00FA7C91" w:rsidRDefault="00732446" w:rsidP="00376C2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Fiche de poste</w:t>
      </w:r>
    </w:p>
    <w:p w14:paraId="36D83837" w14:textId="52B4775B" w:rsidR="00B864AA" w:rsidRPr="00687550" w:rsidRDefault="00F43A19" w:rsidP="00FC4D0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Expert</w:t>
      </w:r>
      <w:r w:rsidR="002E084F">
        <w:rPr>
          <w:rFonts w:asciiTheme="majorHAnsi" w:hAnsiTheme="majorHAnsi" w:cstheme="majorHAnsi"/>
          <w:b/>
          <w:sz w:val="24"/>
          <w:szCs w:val="24"/>
        </w:rPr>
        <w:t>(e)</w:t>
      </w:r>
      <w:r>
        <w:rPr>
          <w:rFonts w:asciiTheme="majorHAnsi" w:hAnsiTheme="majorHAnsi" w:cstheme="majorHAnsi"/>
          <w:b/>
          <w:sz w:val="24"/>
          <w:szCs w:val="24"/>
        </w:rPr>
        <w:t xml:space="preserve"> technique </w:t>
      </w:r>
      <w:r w:rsidR="00FC4D07">
        <w:rPr>
          <w:rFonts w:asciiTheme="majorHAnsi" w:hAnsiTheme="majorHAnsi" w:cstheme="majorHAnsi"/>
          <w:b/>
          <w:sz w:val="24"/>
          <w:szCs w:val="24"/>
        </w:rPr>
        <w:t>c</w:t>
      </w:r>
      <w:r w:rsidR="009B5279">
        <w:rPr>
          <w:rFonts w:asciiTheme="majorHAnsi" w:hAnsiTheme="majorHAnsi" w:cstheme="majorHAnsi"/>
          <w:b/>
          <w:sz w:val="24"/>
          <w:szCs w:val="24"/>
        </w:rPr>
        <w:t>ommande publique</w:t>
      </w:r>
      <w:r>
        <w:rPr>
          <w:rFonts w:asciiTheme="majorHAnsi" w:hAnsiTheme="majorHAnsi" w:cstheme="majorHAnsi"/>
          <w:b/>
          <w:sz w:val="24"/>
          <w:szCs w:val="24"/>
        </w:rPr>
        <w:t xml:space="preserve"> </w:t>
      </w:r>
      <w:r w:rsidR="003E2D81">
        <w:rPr>
          <w:rFonts w:asciiTheme="majorHAnsi" w:hAnsiTheme="majorHAnsi" w:cstheme="majorHAnsi"/>
          <w:b/>
          <w:sz w:val="24"/>
          <w:szCs w:val="24"/>
        </w:rPr>
        <w:t xml:space="preserve">– </w:t>
      </w:r>
      <w:r w:rsidR="0088431E">
        <w:rPr>
          <w:rFonts w:asciiTheme="majorHAnsi" w:hAnsiTheme="majorHAnsi" w:cstheme="majorHAnsi"/>
          <w:b/>
          <w:sz w:val="24"/>
          <w:szCs w:val="24"/>
        </w:rPr>
        <w:t>Expert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A36C8">
        <w:rPr>
          <w:rFonts w:asciiTheme="majorHAnsi" w:hAnsiTheme="majorHAnsi" w:cstheme="majorHAnsi"/>
          <w:b/>
          <w:sz w:val="24"/>
          <w:szCs w:val="24"/>
        </w:rPr>
        <w:t>résident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66DB9">
        <w:rPr>
          <w:rFonts w:asciiTheme="majorHAnsi" w:hAnsiTheme="majorHAnsi" w:cstheme="majorHAnsi"/>
          <w:b/>
          <w:sz w:val="24"/>
          <w:szCs w:val="24"/>
        </w:rPr>
        <w:t>long terme</w:t>
      </w:r>
    </w:p>
    <w:p w14:paraId="1FF1755E" w14:textId="77777777" w:rsidR="00B864AA" w:rsidRPr="00FA7C91" w:rsidRDefault="00B864AA" w:rsidP="00687550">
      <w:pPr>
        <w:pStyle w:val="Sansinterligne"/>
        <w:pBdr>
          <w:bottom w:val="single" w:sz="4" w:space="1" w:color="auto"/>
        </w:pBdr>
        <w:jc w:val="both"/>
        <w:rPr>
          <w:rFonts w:asciiTheme="majorHAnsi" w:hAnsiTheme="majorHAnsi" w:cstheme="majorHAnsi"/>
          <w:sz w:val="24"/>
          <w:szCs w:val="24"/>
        </w:rPr>
      </w:pPr>
    </w:p>
    <w:p w14:paraId="686F5467" w14:textId="77777777" w:rsidR="00220531" w:rsidRDefault="00220531" w:rsidP="001C6923">
      <w:pPr>
        <w:pStyle w:val="Sansinterligne"/>
        <w:jc w:val="both"/>
        <w:rPr>
          <w:rFonts w:asciiTheme="majorHAnsi" w:hAnsiTheme="majorHAnsi" w:cstheme="majorHAnsi"/>
          <w:b/>
          <w:sz w:val="24"/>
          <w:szCs w:val="24"/>
          <w:u w:val="single"/>
        </w:rPr>
      </w:pPr>
    </w:p>
    <w:p w14:paraId="11FBFEAB" w14:textId="1570E2E6" w:rsidR="00B864AA" w:rsidRPr="00FA7C91" w:rsidRDefault="007918CF"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t>PRO</w:t>
      </w:r>
      <w:r w:rsidR="00BF041A">
        <w:rPr>
          <w:rFonts w:asciiTheme="majorHAnsi" w:hAnsiTheme="majorHAnsi" w:cstheme="majorHAnsi"/>
          <w:b/>
          <w:sz w:val="24"/>
          <w:szCs w:val="24"/>
          <w:u w:val="single"/>
        </w:rPr>
        <w:t>JET</w:t>
      </w:r>
      <w:r w:rsidRPr="00FA7C91">
        <w:rPr>
          <w:rFonts w:asciiTheme="majorHAnsi" w:hAnsiTheme="majorHAnsi" w:cstheme="majorHAnsi"/>
          <w:b/>
          <w:sz w:val="24"/>
          <w:szCs w:val="24"/>
          <w:u w:val="single"/>
        </w:rPr>
        <w:t xml:space="preserve"> : </w:t>
      </w:r>
    </w:p>
    <w:p w14:paraId="0B65A9B6" w14:textId="77777777" w:rsidR="007918CF" w:rsidRPr="00FA7C91" w:rsidRDefault="007918CF" w:rsidP="001C6923">
      <w:pPr>
        <w:pStyle w:val="Sansinterligne"/>
        <w:jc w:val="both"/>
        <w:rPr>
          <w:rFonts w:asciiTheme="majorHAnsi" w:hAnsiTheme="majorHAnsi" w:cstheme="majorHAnsi"/>
          <w:sz w:val="24"/>
          <w:szCs w:val="24"/>
        </w:rPr>
      </w:pPr>
    </w:p>
    <w:p w14:paraId="7E4A097E" w14:textId="75E9B92A" w:rsidR="007918CF" w:rsidRPr="0085468F" w:rsidRDefault="007918CF" w:rsidP="00C66DB9">
      <w:pPr>
        <w:pStyle w:val="Sansinterligne"/>
        <w:ind w:left="2832" w:hanging="2832"/>
        <w:jc w:val="both"/>
        <w:rPr>
          <w:rFonts w:cstheme="minorHAnsi"/>
          <w:szCs w:val="24"/>
        </w:rPr>
      </w:pPr>
      <w:r w:rsidRPr="0085468F">
        <w:rPr>
          <w:rFonts w:cstheme="minorHAnsi"/>
          <w:szCs w:val="24"/>
        </w:rPr>
        <w:t xml:space="preserve">Nom du projet : </w:t>
      </w:r>
      <w:r w:rsidR="00687550" w:rsidRPr="0085468F">
        <w:rPr>
          <w:rFonts w:cstheme="minorHAnsi"/>
          <w:szCs w:val="24"/>
        </w:rPr>
        <w:tab/>
      </w:r>
      <w:r w:rsidR="00687550" w:rsidRPr="005F3224">
        <w:rPr>
          <w:rFonts w:cstheme="minorHAnsi"/>
          <w:b/>
          <w:szCs w:val="24"/>
        </w:rPr>
        <w:t xml:space="preserve">Projet </w:t>
      </w:r>
      <w:r w:rsidR="00C66DB9">
        <w:rPr>
          <w:rFonts w:cstheme="minorHAnsi"/>
          <w:b/>
          <w:szCs w:val="24"/>
        </w:rPr>
        <w:t xml:space="preserve">FORCE - </w:t>
      </w:r>
      <w:r w:rsidR="00C66DB9" w:rsidRPr="00C66DB9">
        <w:rPr>
          <w:rFonts w:cstheme="minorHAnsi"/>
          <w:b/>
          <w:szCs w:val="24"/>
        </w:rPr>
        <w:t>Dispositif régional d’expertise sur la gouvernance financière</w:t>
      </w:r>
      <w:r w:rsidR="00C66DB9">
        <w:rPr>
          <w:rFonts w:cstheme="minorHAnsi"/>
          <w:b/>
          <w:szCs w:val="24"/>
        </w:rPr>
        <w:t xml:space="preserve"> dans la zone UEMOA, la Mauritanie et la Guinée Conakry</w:t>
      </w:r>
    </w:p>
    <w:p w14:paraId="795B1F2E" w14:textId="721A4566" w:rsidR="006B6997" w:rsidRPr="0085468F" w:rsidRDefault="006B6997" w:rsidP="00986AA9">
      <w:pPr>
        <w:pStyle w:val="Sansinterligne"/>
        <w:ind w:left="2832" w:hanging="2832"/>
        <w:jc w:val="both"/>
        <w:rPr>
          <w:rFonts w:cstheme="minorHAnsi"/>
          <w:szCs w:val="24"/>
        </w:rPr>
      </w:pPr>
      <w:r w:rsidRPr="0085468F">
        <w:rPr>
          <w:rFonts w:cstheme="minorHAnsi"/>
          <w:szCs w:val="24"/>
        </w:rPr>
        <w:t>Bailleur :</w:t>
      </w:r>
      <w:r w:rsidRPr="0085468F">
        <w:rPr>
          <w:rFonts w:cstheme="minorHAnsi"/>
          <w:szCs w:val="24"/>
        </w:rPr>
        <w:tab/>
      </w:r>
      <w:r w:rsidR="00986AA9">
        <w:rPr>
          <w:rFonts w:cstheme="minorHAnsi"/>
          <w:szCs w:val="24"/>
        </w:rPr>
        <w:t>AFD</w:t>
      </w:r>
    </w:p>
    <w:p w14:paraId="37C82405" w14:textId="77777777" w:rsidR="006B6997" w:rsidRPr="0085468F" w:rsidRDefault="006B6997" w:rsidP="00960138">
      <w:pPr>
        <w:pStyle w:val="Sansinterligne"/>
        <w:jc w:val="both"/>
        <w:rPr>
          <w:rFonts w:cstheme="minorHAnsi"/>
          <w:szCs w:val="24"/>
        </w:rPr>
      </w:pPr>
      <w:r w:rsidRPr="0085468F">
        <w:rPr>
          <w:rFonts w:cstheme="minorHAnsi"/>
          <w:szCs w:val="24"/>
        </w:rPr>
        <w:t>Agence de mise en œuvre :</w:t>
      </w:r>
      <w:r w:rsidRPr="0085468F">
        <w:rPr>
          <w:rFonts w:cstheme="minorHAnsi"/>
          <w:szCs w:val="24"/>
        </w:rPr>
        <w:tab/>
        <w:t xml:space="preserve">Expertise France </w:t>
      </w:r>
    </w:p>
    <w:p w14:paraId="141A947C" w14:textId="42E2566F" w:rsidR="002C1A9C" w:rsidRPr="0085468F" w:rsidRDefault="00EF37FA" w:rsidP="00986AA9">
      <w:pPr>
        <w:pStyle w:val="Sansinterligne"/>
        <w:ind w:left="2832" w:hanging="2832"/>
        <w:jc w:val="both"/>
        <w:rPr>
          <w:rFonts w:cstheme="minorHAnsi"/>
          <w:szCs w:val="24"/>
        </w:rPr>
      </w:pPr>
      <w:r w:rsidRPr="0085468F">
        <w:rPr>
          <w:rFonts w:cstheme="minorHAnsi"/>
          <w:szCs w:val="24"/>
        </w:rPr>
        <w:t xml:space="preserve">Bénéficiaires : </w:t>
      </w:r>
      <w:r w:rsidRPr="0085468F">
        <w:rPr>
          <w:rFonts w:cstheme="minorHAnsi"/>
          <w:szCs w:val="24"/>
        </w:rPr>
        <w:tab/>
      </w:r>
      <w:r w:rsidR="005644A0" w:rsidRPr="0085468F">
        <w:rPr>
          <w:rFonts w:cstheme="minorHAnsi"/>
          <w:szCs w:val="24"/>
        </w:rPr>
        <w:t>Administrations des f</w:t>
      </w:r>
      <w:r w:rsidR="001D3708" w:rsidRPr="0085468F">
        <w:rPr>
          <w:rFonts w:cstheme="minorHAnsi"/>
          <w:szCs w:val="24"/>
        </w:rPr>
        <w:t>inances</w:t>
      </w:r>
      <w:r w:rsidR="00C1595E" w:rsidRPr="0085468F">
        <w:rPr>
          <w:rFonts w:cstheme="minorHAnsi"/>
          <w:szCs w:val="24"/>
        </w:rPr>
        <w:t xml:space="preserve"> </w:t>
      </w:r>
      <w:r w:rsidR="005644A0" w:rsidRPr="0085468F">
        <w:rPr>
          <w:rFonts w:cstheme="minorHAnsi"/>
          <w:szCs w:val="24"/>
        </w:rPr>
        <w:t>des Etats</w:t>
      </w:r>
      <w:r w:rsidR="00DF2BFB">
        <w:rPr>
          <w:rFonts w:cstheme="minorHAnsi"/>
          <w:szCs w:val="24"/>
        </w:rPr>
        <w:t xml:space="preserve"> membres</w:t>
      </w:r>
      <w:r w:rsidR="00986AA9">
        <w:rPr>
          <w:rFonts w:cstheme="minorHAnsi"/>
          <w:szCs w:val="24"/>
        </w:rPr>
        <w:t xml:space="preserve"> de l’UEMOA, de la Mauritanie</w:t>
      </w:r>
      <w:r w:rsidR="00CA36C8">
        <w:rPr>
          <w:rFonts w:cstheme="minorHAnsi"/>
          <w:szCs w:val="24"/>
        </w:rPr>
        <w:t>, de la Guinée Conakry</w:t>
      </w:r>
    </w:p>
    <w:p w14:paraId="5ABF0328" w14:textId="1E72B744" w:rsidR="007918CF" w:rsidRPr="0085468F" w:rsidRDefault="007918CF" w:rsidP="00CA36C8">
      <w:pPr>
        <w:pStyle w:val="Sansinterligne"/>
        <w:jc w:val="both"/>
        <w:rPr>
          <w:rFonts w:cstheme="minorHAnsi"/>
          <w:szCs w:val="24"/>
        </w:rPr>
      </w:pPr>
      <w:r w:rsidRPr="0085468F">
        <w:rPr>
          <w:rFonts w:cstheme="minorHAnsi"/>
          <w:szCs w:val="24"/>
        </w:rPr>
        <w:t xml:space="preserve">Durée du recrutement: </w:t>
      </w:r>
      <w:r w:rsidR="00C33CEF" w:rsidRPr="0085468F">
        <w:rPr>
          <w:rFonts w:cstheme="minorHAnsi"/>
          <w:szCs w:val="24"/>
        </w:rPr>
        <w:tab/>
      </w:r>
      <w:r w:rsidR="00C33CEF" w:rsidRPr="0085468F">
        <w:rPr>
          <w:rFonts w:cstheme="minorHAnsi"/>
          <w:szCs w:val="24"/>
        </w:rPr>
        <w:tab/>
      </w:r>
      <w:r w:rsidR="00CA36C8">
        <w:rPr>
          <w:rFonts w:cstheme="minorHAnsi"/>
          <w:szCs w:val="24"/>
        </w:rPr>
        <w:t>24</w:t>
      </w:r>
      <w:r w:rsidR="00C10887" w:rsidRPr="0085468F">
        <w:rPr>
          <w:rFonts w:cstheme="minorHAnsi"/>
          <w:szCs w:val="24"/>
        </w:rPr>
        <w:t xml:space="preserve"> </w:t>
      </w:r>
      <w:r w:rsidR="00A75D37" w:rsidRPr="0085468F">
        <w:rPr>
          <w:rFonts w:cstheme="minorHAnsi"/>
          <w:szCs w:val="24"/>
        </w:rPr>
        <w:t xml:space="preserve">mois (temps plein) </w:t>
      </w:r>
    </w:p>
    <w:p w14:paraId="6CE8F284" w14:textId="352FCA50" w:rsidR="00F3177A" w:rsidRPr="0085468F" w:rsidRDefault="005E3EFC" w:rsidP="00C1595E">
      <w:pPr>
        <w:pStyle w:val="Sansinterligne"/>
        <w:ind w:left="2832" w:hanging="2832"/>
        <w:jc w:val="both"/>
        <w:rPr>
          <w:rFonts w:cstheme="minorHAnsi"/>
          <w:szCs w:val="24"/>
        </w:rPr>
      </w:pPr>
      <w:r w:rsidRPr="0085468F">
        <w:rPr>
          <w:rFonts w:cstheme="minorHAnsi"/>
          <w:szCs w:val="24"/>
        </w:rPr>
        <w:t xml:space="preserve">Emplacement de la mission : </w:t>
      </w:r>
      <w:r w:rsidR="003747EC" w:rsidRPr="0085468F">
        <w:rPr>
          <w:rFonts w:cstheme="minorHAnsi"/>
          <w:szCs w:val="24"/>
        </w:rPr>
        <w:tab/>
      </w:r>
      <w:r w:rsidR="005644A0" w:rsidRPr="0085468F">
        <w:rPr>
          <w:rFonts w:cstheme="minorHAnsi"/>
          <w:szCs w:val="24"/>
        </w:rPr>
        <w:t>Abidjan</w:t>
      </w:r>
      <w:r w:rsidR="001D3708" w:rsidRPr="0085468F">
        <w:rPr>
          <w:rFonts w:cstheme="minorHAnsi"/>
          <w:szCs w:val="24"/>
        </w:rPr>
        <w:t xml:space="preserve">, </w:t>
      </w:r>
      <w:r w:rsidR="005644A0" w:rsidRPr="0085468F">
        <w:rPr>
          <w:rFonts w:cstheme="minorHAnsi"/>
          <w:szCs w:val="24"/>
        </w:rPr>
        <w:t>Côte d’Ivoire</w:t>
      </w:r>
    </w:p>
    <w:p w14:paraId="4D5A2A37" w14:textId="6F06140A" w:rsidR="00786508" w:rsidRPr="0085468F" w:rsidRDefault="007918CF" w:rsidP="00F43A19">
      <w:pPr>
        <w:pStyle w:val="Sansinterligne"/>
        <w:ind w:left="2832" w:hanging="2832"/>
        <w:jc w:val="both"/>
        <w:rPr>
          <w:rFonts w:cstheme="minorHAnsi"/>
          <w:szCs w:val="24"/>
        </w:rPr>
      </w:pPr>
      <w:r w:rsidRPr="0085468F">
        <w:rPr>
          <w:rFonts w:cstheme="minorHAnsi"/>
          <w:szCs w:val="24"/>
        </w:rPr>
        <w:t xml:space="preserve">Intitulé du poste : </w:t>
      </w:r>
      <w:r w:rsidR="00C1595E" w:rsidRPr="0085468F">
        <w:rPr>
          <w:rFonts w:cstheme="minorHAnsi"/>
          <w:szCs w:val="24"/>
        </w:rPr>
        <w:tab/>
      </w:r>
      <w:r w:rsidR="00F43A19">
        <w:rPr>
          <w:rFonts w:asciiTheme="majorHAnsi" w:hAnsiTheme="majorHAnsi" w:cstheme="majorHAnsi"/>
          <w:b/>
          <w:sz w:val="24"/>
          <w:szCs w:val="24"/>
        </w:rPr>
        <w:t>Expert</w:t>
      </w:r>
      <w:r w:rsidR="002E084F">
        <w:rPr>
          <w:rFonts w:asciiTheme="majorHAnsi" w:hAnsiTheme="majorHAnsi" w:cstheme="majorHAnsi"/>
          <w:b/>
          <w:sz w:val="24"/>
          <w:szCs w:val="24"/>
        </w:rPr>
        <w:t>(e)</w:t>
      </w:r>
      <w:r w:rsidR="00F43A19">
        <w:rPr>
          <w:rFonts w:asciiTheme="majorHAnsi" w:hAnsiTheme="majorHAnsi" w:cstheme="majorHAnsi"/>
          <w:b/>
          <w:sz w:val="24"/>
          <w:szCs w:val="24"/>
        </w:rPr>
        <w:t xml:space="preserve"> technique Com</w:t>
      </w:r>
      <w:r w:rsidR="009B5279">
        <w:rPr>
          <w:rFonts w:asciiTheme="majorHAnsi" w:hAnsiTheme="majorHAnsi" w:cstheme="majorHAnsi"/>
          <w:b/>
          <w:sz w:val="24"/>
          <w:szCs w:val="24"/>
        </w:rPr>
        <w:t>mande publique</w:t>
      </w:r>
    </w:p>
    <w:p w14:paraId="26BD3DEA" w14:textId="77777777" w:rsidR="00BF041A" w:rsidRDefault="00BF041A" w:rsidP="00C1595E">
      <w:pPr>
        <w:pStyle w:val="Sansinterligne"/>
        <w:ind w:left="2832" w:hanging="2832"/>
        <w:jc w:val="both"/>
        <w:rPr>
          <w:rFonts w:cstheme="minorHAnsi"/>
          <w:szCs w:val="24"/>
        </w:rPr>
      </w:pPr>
    </w:p>
    <w:p w14:paraId="680CCA2A" w14:textId="566E6377" w:rsidR="006F4223" w:rsidRDefault="006F4223" w:rsidP="00CA36C8">
      <w:pPr>
        <w:pStyle w:val="Sansinterligne"/>
        <w:ind w:left="2832" w:hanging="2832"/>
        <w:jc w:val="both"/>
        <w:rPr>
          <w:rFonts w:cstheme="minorHAnsi"/>
          <w:szCs w:val="24"/>
        </w:rPr>
      </w:pPr>
      <w:r>
        <w:rPr>
          <w:rFonts w:cstheme="minorHAnsi"/>
          <w:szCs w:val="24"/>
        </w:rPr>
        <w:t xml:space="preserve">Personnes </w:t>
      </w:r>
      <w:r w:rsidR="00786508" w:rsidRPr="0085468F">
        <w:rPr>
          <w:rFonts w:cstheme="minorHAnsi"/>
          <w:szCs w:val="24"/>
        </w:rPr>
        <w:t xml:space="preserve"> à contacter :</w:t>
      </w:r>
      <w:r w:rsidR="008F2D64" w:rsidRPr="0085468F">
        <w:rPr>
          <w:rFonts w:cstheme="minorHAnsi"/>
          <w:szCs w:val="24"/>
        </w:rPr>
        <w:t xml:space="preserve"> </w:t>
      </w:r>
      <w:hyperlink r:id="rId9" w:history="1">
        <w:r w:rsidR="00CA36C8" w:rsidRPr="00765790">
          <w:rPr>
            <w:rStyle w:val="Lienhypertexte"/>
            <w:rFonts w:cstheme="minorHAnsi"/>
            <w:szCs w:val="24"/>
          </w:rPr>
          <w:t>kenza.bennani@expertisefrance.fr</w:t>
        </w:r>
      </w:hyperlink>
      <w:r w:rsidR="008F2D64" w:rsidRPr="0085468F">
        <w:rPr>
          <w:rFonts w:cstheme="minorHAnsi"/>
          <w:szCs w:val="24"/>
        </w:rPr>
        <w:t xml:space="preserve">, </w:t>
      </w:r>
      <w:hyperlink r:id="rId10" w:history="1">
        <w:r w:rsidR="00CA36C8" w:rsidRPr="00765790">
          <w:rPr>
            <w:rStyle w:val="Lienhypertexte"/>
            <w:rFonts w:cstheme="minorHAnsi"/>
            <w:szCs w:val="24"/>
          </w:rPr>
          <w:t>carole.devidal@expertisefrance.fr</w:t>
        </w:r>
      </w:hyperlink>
    </w:p>
    <w:p w14:paraId="7940A499" w14:textId="77777777" w:rsidR="006F4223" w:rsidRPr="0085468F" w:rsidRDefault="006F4223" w:rsidP="00C1595E">
      <w:pPr>
        <w:pStyle w:val="Sansinterligne"/>
        <w:ind w:left="2832" w:hanging="2832"/>
        <w:jc w:val="both"/>
        <w:rPr>
          <w:rFonts w:cstheme="minorHAnsi"/>
          <w:szCs w:val="24"/>
        </w:rPr>
      </w:pPr>
    </w:p>
    <w:p w14:paraId="700B8ED2" w14:textId="26419DFB" w:rsidR="00786508" w:rsidRPr="002B794D" w:rsidRDefault="00786508" w:rsidP="00F43A19">
      <w:pPr>
        <w:pStyle w:val="Sansinterligne"/>
        <w:ind w:left="2832" w:hanging="2832"/>
        <w:jc w:val="both"/>
        <w:rPr>
          <w:rFonts w:cstheme="minorHAnsi"/>
          <w:szCs w:val="24"/>
        </w:rPr>
      </w:pPr>
      <w:r w:rsidRPr="0085468F">
        <w:rPr>
          <w:rFonts w:cstheme="minorHAnsi"/>
          <w:szCs w:val="24"/>
        </w:rPr>
        <w:t xml:space="preserve">Date limite de réponse : </w:t>
      </w:r>
      <w:r w:rsidR="00F43A19">
        <w:rPr>
          <w:rFonts w:cstheme="minorHAnsi"/>
          <w:b/>
          <w:szCs w:val="24"/>
        </w:rPr>
        <w:t>10</w:t>
      </w:r>
      <w:r w:rsidR="008F2D64" w:rsidRPr="006A112C">
        <w:rPr>
          <w:rFonts w:cstheme="minorHAnsi"/>
          <w:b/>
          <w:szCs w:val="24"/>
        </w:rPr>
        <w:t xml:space="preserve"> </w:t>
      </w:r>
      <w:r w:rsidR="00F43A19">
        <w:rPr>
          <w:rFonts w:cstheme="minorHAnsi"/>
          <w:b/>
          <w:szCs w:val="24"/>
        </w:rPr>
        <w:t>septembre</w:t>
      </w:r>
      <w:r w:rsidR="008F2D64" w:rsidRPr="006A112C">
        <w:rPr>
          <w:rFonts w:cstheme="minorHAnsi"/>
          <w:b/>
          <w:szCs w:val="24"/>
        </w:rPr>
        <w:t xml:space="preserve"> 2021</w:t>
      </w:r>
      <w:r w:rsidR="00750283">
        <w:rPr>
          <w:rFonts w:cstheme="minorHAnsi"/>
          <w:szCs w:val="24"/>
        </w:rPr>
        <w:t> </w:t>
      </w:r>
    </w:p>
    <w:p w14:paraId="5BE000DF" w14:textId="77777777" w:rsidR="005E3EFC" w:rsidRPr="002B794D" w:rsidRDefault="005E3EFC" w:rsidP="001C6923">
      <w:pPr>
        <w:pStyle w:val="Sansinterligne"/>
        <w:jc w:val="both"/>
        <w:rPr>
          <w:rFonts w:cstheme="minorHAnsi"/>
          <w:sz w:val="24"/>
          <w:szCs w:val="24"/>
        </w:rPr>
      </w:pPr>
    </w:p>
    <w:p w14:paraId="4358501F" w14:textId="77777777" w:rsidR="008F680C" w:rsidRDefault="008F680C" w:rsidP="001C6923">
      <w:pPr>
        <w:pStyle w:val="Sansinterligne"/>
        <w:jc w:val="both"/>
        <w:rPr>
          <w:rFonts w:asciiTheme="majorHAnsi" w:hAnsiTheme="majorHAnsi" w:cstheme="majorHAnsi"/>
          <w:b/>
          <w:sz w:val="24"/>
          <w:szCs w:val="24"/>
          <w:u w:val="single"/>
        </w:rPr>
      </w:pPr>
    </w:p>
    <w:p w14:paraId="6AC486C4" w14:textId="17026039" w:rsidR="00D647D1" w:rsidRDefault="006A13ED" w:rsidP="001C6923">
      <w:pPr>
        <w:pStyle w:val="Sansinterligne"/>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PRESENTATION DU PROJET : </w:t>
      </w:r>
    </w:p>
    <w:p w14:paraId="400C1B64" w14:textId="77777777" w:rsidR="006A13ED" w:rsidRDefault="006A13ED" w:rsidP="001C6923">
      <w:pPr>
        <w:pStyle w:val="Sansinterligne"/>
        <w:jc w:val="both"/>
        <w:rPr>
          <w:rFonts w:asciiTheme="majorHAnsi" w:hAnsiTheme="majorHAnsi" w:cstheme="majorHAnsi"/>
          <w:b/>
          <w:sz w:val="24"/>
          <w:szCs w:val="24"/>
          <w:u w:val="single"/>
        </w:rPr>
      </w:pPr>
    </w:p>
    <w:p w14:paraId="21D7C471" w14:textId="77777777" w:rsidR="00FC4D07" w:rsidRPr="00DB5F33" w:rsidRDefault="00FC4D07" w:rsidP="00FC4D07">
      <w:pPr>
        <w:pStyle w:val="Default"/>
        <w:spacing w:after="120" w:line="276" w:lineRule="auto"/>
        <w:jc w:val="both"/>
        <w:rPr>
          <w:rFonts w:asciiTheme="minorHAnsi" w:hAnsiTheme="minorHAnsi" w:cstheme="minorHAnsi"/>
          <w:sz w:val="22"/>
          <w:szCs w:val="22"/>
        </w:rPr>
      </w:pPr>
      <w:r w:rsidRPr="00DB5F33">
        <w:rPr>
          <w:rFonts w:asciiTheme="minorHAnsi" w:hAnsiTheme="minorHAnsi" w:cstheme="minorHAnsi"/>
          <w:sz w:val="22"/>
          <w:szCs w:val="22"/>
        </w:rPr>
        <w:t>Le projet</w:t>
      </w:r>
      <w:r w:rsidRPr="00DB5F33">
        <w:rPr>
          <w:rFonts w:asciiTheme="minorHAnsi" w:hAnsiTheme="minorHAnsi" w:cstheme="minorHAnsi"/>
          <w:b/>
          <w:bCs/>
          <w:sz w:val="22"/>
          <w:szCs w:val="22"/>
        </w:rPr>
        <w:t xml:space="preserve"> FORCE</w:t>
      </w:r>
      <w:r w:rsidRPr="00DB5F33">
        <w:rPr>
          <w:rFonts w:asciiTheme="minorHAnsi" w:hAnsiTheme="minorHAnsi" w:cstheme="minorHAnsi"/>
          <w:sz w:val="22"/>
          <w:szCs w:val="22"/>
        </w:rPr>
        <w:t xml:space="preserve"> est une facilité d’assistance technique dans le domaine des finances publiques en soutien aux autorités nationales des pays de la zone UEMOA, </w:t>
      </w:r>
      <w:r>
        <w:rPr>
          <w:rFonts w:asciiTheme="minorHAnsi" w:hAnsiTheme="minorHAnsi" w:cstheme="minorHAnsi"/>
          <w:sz w:val="22"/>
          <w:szCs w:val="22"/>
        </w:rPr>
        <w:t xml:space="preserve">de la Guinée et </w:t>
      </w:r>
      <w:r w:rsidRPr="00DB5F33">
        <w:rPr>
          <w:rFonts w:asciiTheme="minorHAnsi" w:hAnsiTheme="minorHAnsi" w:cstheme="minorHAnsi"/>
          <w:sz w:val="22"/>
          <w:szCs w:val="22"/>
        </w:rPr>
        <w:t>de la Mauritanie dans un premier temps, puis à la zone CEMAC</w:t>
      </w:r>
      <w:r>
        <w:rPr>
          <w:rFonts w:asciiTheme="minorHAnsi" w:hAnsiTheme="minorHAnsi" w:cstheme="minorHAnsi"/>
          <w:sz w:val="22"/>
          <w:szCs w:val="22"/>
        </w:rPr>
        <w:t xml:space="preserve"> dans un second temps</w:t>
      </w:r>
      <w:r w:rsidRPr="00DB5F33">
        <w:rPr>
          <w:rFonts w:asciiTheme="minorHAnsi" w:hAnsiTheme="minorHAnsi" w:cstheme="minorHAnsi"/>
          <w:sz w:val="22"/>
          <w:szCs w:val="22"/>
        </w:rPr>
        <w:t>.</w:t>
      </w:r>
    </w:p>
    <w:p w14:paraId="6D97E19D" w14:textId="3040BEE0" w:rsidR="00FC4D07" w:rsidRPr="00DB5F33"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Le projet consiste en la constitution d’une équipe pluridisciplinaire d’experts résidents</w:t>
      </w:r>
      <w:r w:rsidR="00B94FE0">
        <w:rPr>
          <w:rFonts w:eastAsia="Times New Roman" w:cstheme="minorHAnsi"/>
          <w:color w:val="000000" w:themeColor="text1"/>
          <w:lang w:eastAsia="fr-FR"/>
        </w:rPr>
        <w:t xml:space="preserve"> basés à Abidjan et intervenant</w:t>
      </w:r>
      <w:r w:rsidRPr="00DB5F33">
        <w:rPr>
          <w:rFonts w:eastAsia="Times New Roman" w:cstheme="minorHAnsi"/>
          <w:color w:val="000000" w:themeColor="text1"/>
          <w:lang w:eastAsia="fr-FR"/>
        </w:rPr>
        <w:t xml:space="preserve"> sur les principales thématiques des finances publiques, à savoir la commande publique, la comptabilité publique, la gestion budgétaire, et la gestion fiscale et douanière.</w:t>
      </w:r>
    </w:p>
    <w:p w14:paraId="76B73792" w14:textId="77777777" w:rsidR="00FC4D07" w:rsidRPr="00DB5F33"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Cette équipe d’experts interviendra à la demande des autorités afin de réaliser des missions d’assistance technique perlée dans les domaines mentionnés.</w:t>
      </w:r>
    </w:p>
    <w:p w14:paraId="6DDBDFD6" w14:textId="77777777" w:rsidR="00FC4D07"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b/>
          <w:bCs/>
          <w:color w:val="000000" w:themeColor="text1"/>
          <w:lang w:eastAsia="fr-FR"/>
        </w:rPr>
        <w:t xml:space="preserve">L’objectif général du projet est de faciliter et d’appuyer la préparation et la mise en œuvre des réformes du système de gestion des Finances Publiques dans la zone UEMOA, la Guinée </w:t>
      </w:r>
      <w:r>
        <w:rPr>
          <w:rFonts w:eastAsia="Times New Roman" w:cstheme="minorHAnsi"/>
          <w:b/>
          <w:bCs/>
          <w:color w:val="000000" w:themeColor="text1"/>
          <w:lang w:eastAsia="fr-FR"/>
        </w:rPr>
        <w:t xml:space="preserve">et la </w:t>
      </w:r>
      <w:r w:rsidRPr="00DB5F33">
        <w:rPr>
          <w:rFonts w:eastAsia="Times New Roman" w:cstheme="minorHAnsi"/>
          <w:b/>
          <w:bCs/>
          <w:color w:val="000000" w:themeColor="text1"/>
          <w:lang w:eastAsia="fr-FR"/>
        </w:rPr>
        <w:t>Mauritanie</w:t>
      </w:r>
      <w:r w:rsidRPr="00DB5F33">
        <w:rPr>
          <w:rFonts w:eastAsia="Times New Roman" w:cstheme="minorHAnsi"/>
          <w:color w:val="000000" w:themeColor="text1"/>
          <w:lang w:eastAsia="fr-FR"/>
        </w:rPr>
        <w:t>.</w:t>
      </w:r>
    </w:p>
    <w:p w14:paraId="7D4EB97A" w14:textId="77777777" w:rsidR="00DD3A35" w:rsidRPr="00DD3A35" w:rsidRDefault="00DD3A35" w:rsidP="00DD3A35">
      <w:p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La réalisation de l’objectif général passe par la réalisation des 2 objectifs spécifiques suivants :</w:t>
      </w:r>
    </w:p>
    <w:p w14:paraId="502E7DE6" w14:textId="46DC727D"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formulent des plans de réforme fondés sur une analyse de la situation de référence et une traj</w:t>
      </w:r>
      <w:r w:rsidR="00B94FE0">
        <w:rPr>
          <w:rFonts w:eastAsia="Times New Roman" w:cstheme="minorHAnsi"/>
          <w:color w:val="000000" w:themeColor="text1"/>
          <w:lang w:eastAsia="fr-FR"/>
        </w:rPr>
        <w:t>ectoire crédible du changement.</w:t>
      </w:r>
    </w:p>
    <w:p w14:paraId="22A0AEB5" w14:textId="266BA946"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lastRenderedPageBreak/>
        <w:t xml:space="preserve">Les administrations financières renforcent leurs capacités de gestion, les outils à leur disposition et leurs partenariats pour la </w:t>
      </w:r>
      <w:r w:rsidR="00B94FE0">
        <w:rPr>
          <w:rFonts w:eastAsia="Times New Roman" w:cstheme="minorHAnsi"/>
          <w:color w:val="000000" w:themeColor="text1"/>
          <w:lang w:eastAsia="fr-FR"/>
        </w:rPr>
        <w:t>mise en œuvre des réformes.</w:t>
      </w:r>
    </w:p>
    <w:p w14:paraId="74460279" w14:textId="77777777" w:rsidR="00DD3A35" w:rsidRPr="00DB5F33" w:rsidRDefault="00DD3A35" w:rsidP="00DB5F33">
      <w:pPr>
        <w:spacing w:before="240" w:after="0" w:line="240" w:lineRule="auto"/>
        <w:jc w:val="both"/>
        <w:rPr>
          <w:rFonts w:eastAsia="Times New Roman" w:cstheme="minorHAnsi"/>
          <w:color w:val="000000" w:themeColor="text1"/>
          <w:lang w:eastAsia="fr-FR"/>
        </w:rPr>
      </w:pPr>
    </w:p>
    <w:p w14:paraId="48C1AF55" w14:textId="77777777" w:rsidR="00F80EE8" w:rsidRPr="00F80EE8" w:rsidRDefault="00F80EE8" w:rsidP="00F80EE8">
      <w:pPr>
        <w:pStyle w:val="Sansinterligne"/>
        <w:jc w:val="both"/>
        <w:rPr>
          <w:rFonts w:cstheme="minorHAnsi"/>
          <w:szCs w:val="24"/>
        </w:rPr>
      </w:pPr>
    </w:p>
    <w:p w14:paraId="7378E7B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Pour accompagner les bénéficiaires, les activités ont été structurées en 4 composantes :</w:t>
      </w:r>
    </w:p>
    <w:p w14:paraId="005E9D25"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1 : Appui à la programmation et à la gestion budgétaire</w:t>
      </w:r>
    </w:p>
    <w:p w14:paraId="48BF4E83"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2 : Appui à la mobilisation des ressources intérieures</w:t>
      </w:r>
    </w:p>
    <w:p w14:paraId="6E33C8A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3 : Appui à la gestion de la comptabilité publique et au renforcement des corps de contrôle</w:t>
      </w:r>
    </w:p>
    <w:p w14:paraId="53A5F826"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4 : Appui à l’amélioration de la commande publique</w:t>
      </w:r>
    </w:p>
    <w:p w14:paraId="311D28D3" w14:textId="77777777" w:rsidR="00597D4E" w:rsidRDefault="00597D4E" w:rsidP="00F80EE8">
      <w:pPr>
        <w:pStyle w:val="Sansinterligne"/>
        <w:jc w:val="both"/>
        <w:rPr>
          <w:rFonts w:cstheme="minorHAnsi"/>
          <w:szCs w:val="24"/>
        </w:rPr>
      </w:pPr>
    </w:p>
    <w:p w14:paraId="7F9B34F0" w14:textId="7D831BD4" w:rsidR="00597D4E" w:rsidRPr="0085468F" w:rsidRDefault="00597D4E" w:rsidP="00597D4E">
      <w:pPr>
        <w:pStyle w:val="Sansinterligne"/>
        <w:jc w:val="both"/>
        <w:rPr>
          <w:rFonts w:cstheme="minorHAnsi"/>
          <w:b/>
        </w:rPr>
      </w:pPr>
      <w:r w:rsidRPr="0085468F">
        <w:rPr>
          <w:rFonts w:cstheme="minorHAnsi"/>
          <w:b/>
        </w:rPr>
        <w:t>L’assistance technique sera mise œuvre par une équipe projet terrain</w:t>
      </w:r>
      <w:r w:rsidR="003B30BA">
        <w:rPr>
          <w:rFonts w:cstheme="minorHAnsi"/>
          <w:b/>
        </w:rPr>
        <w:t xml:space="preserve"> basée à Abidjan</w:t>
      </w:r>
      <w:r w:rsidRPr="0085468F">
        <w:rPr>
          <w:rFonts w:cstheme="minorHAnsi"/>
          <w:b/>
        </w:rPr>
        <w:t xml:space="preserve"> composée :</w:t>
      </w:r>
    </w:p>
    <w:p w14:paraId="004AD420" w14:textId="7512ECD2" w:rsidR="00597D4E" w:rsidRPr="0085468F" w:rsidRDefault="00597D4E" w:rsidP="00DD3A35">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w:t>
      </w:r>
      <w:proofErr w:type="gramStart"/>
      <w:r w:rsidR="00DD3A35">
        <w:rPr>
          <w:rFonts w:cstheme="minorHAnsi"/>
        </w:rPr>
        <w:t>coordinateur(</w:t>
      </w:r>
      <w:proofErr w:type="spellStart"/>
      <w:proofErr w:type="gramEnd"/>
      <w:r w:rsidR="00DD3A35">
        <w:rPr>
          <w:rFonts w:cstheme="minorHAnsi"/>
        </w:rPr>
        <w:t>trice</w:t>
      </w:r>
      <w:proofErr w:type="spellEnd"/>
      <w:r w:rsidR="00DD3A35">
        <w:rPr>
          <w:rFonts w:cstheme="minorHAnsi"/>
        </w:rPr>
        <w:t>) de projet</w:t>
      </w:r>
      <w:r w:rsidRPr="0085468F">
        <w:rPr>
          <w:rFonts w:cstheme="minorHAnsi"/>
        </w:rPr>
        <w:t>,</w:t>
      </w:r>
    </w:p>
    <w:p w14:paraId="51B889B2" w14:textId="401198EC" w:rsidR="00597D4E" w:rsidRPr="0085468F" w:rsidRDefault="00597D4E" w:rsidP="00491FCD">
      <w:pPr>
        <w:pStyle w:val="Sansinterligne"/>
        <w:numPr>
          <w:ilvl w:val="0"/>
          <w:numId w:val="3"/>
        </w:numPr>
        <w:jc w:val="both"/>
        <w:rPr>
          <w:rFonts w:cstheme="minorHAnsi"/>
        </w:rPr>
      </w:pPr>
      <w:r w:rsidRPr="0085468F">
        <w:rPr>
          <w:rFonts w:cstheme="minorHAnsi"/>
        </w:rPr>
        <w:t>D</w:t>
      </w:r>
      <w:r w:rsidR="00DD3A35">
        <w:rPr>
          <w:rFonts w:cstheme="minorHAnsi"/>
        </w:rPr>
        <w:t xml:space="preserve">e </w:t>
      </w:r>
      <w:r w:rsidR="00491FCD">
        <w:rPr>
          <w:rFonts w:cstheme="minorHAnsi"/>
        </w:rPr>
        <w:t>4/5</w:t>
      </w:r>
      <w:r w:rsidR="00DD3A35">
        <w:rPr>
          <w:rFonts w:cstheme="minorHAnsi"/>
        </w:rPr>
        <w:t xml:space="preserve"> experts(es) thématiques couvrant </w:t>
      </w:r>
      <w:r w:rsidR="00491FCD">
        <w:rPr>
          <w:rFonts w:cstheme="minorHAnsi"/>
        </w:rPr>
        <w:t>toutes les composantes</w:t>
      </w:r>
    </w:p>
    <w:p w14:paraId="2F8742BD" w14:textId="21755C86"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chargé</w:t>
      </w:r>
      <w:r w:rsidR="00DD3A35">
        <w:rPr>
          <w:rFonts w:cstheme="minorHAnsi"/>
        </w:rPr>
        <w:t>(e)</w:t>
      </w:r>
      <w:r w:rsidRPr="0085468F">
        <w:rPr>
          <w:rFonts w:cstheme="minorHAnsi"/>
        </w:rPr>
        <w:t xml:space="preserve"> de projet,</w:t>
      </w:r>
    </w:p>
    <w:p w14:paraId="7318230D" w14:textId="3AC4AD1E"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assistant</w:t>
      </w:r>
      <w:r w:rsidR="00DD3A35">
        <w:rPr>
          <w:rFonts w:cstheme="minorHAnsi"/>
        </w:rPr>
        <w:t>(e) de projet.</w:t>
      </w:r>
    </w:p>
    <w:p w14:paraId="46B3ED16" w14:textId="77777777" w:rsidR="00597D4E" w:rsidRDefault="00597D4E" w:rsidP="00F80EE8">
      <w:pPr>
        <w:pStyle w:val="Sansinterligne"/>
        <w:jc w:val="both"/>
        <w:rPr>
          <w:rFonts w:cstheme="minorHAnsi"/>
          <w:szCs w:val="24"/>
        </w:rPr>
      </w:pPr>
    </w:p>
    <w:p w14:paraId="25706A6A" w14:textId="77777777" w:rsidR="00F80EE8" w:rsidRDefault="00F80EE8" w:rsidP="001C6923">
      <w:pPr>
        <w:pStyle w:val="Sansinterligne"/>
        <w:jc w:val="both"/>
        <w:rPr>
          <w:rFonts w:cstheme="minorHAnsi"/>
          <w:szCs w:val="24"/>
        </w:rPr>
      </w:pPr>
    </w:p>
    <w:p w14:paraId="106D90CD" w14:textId="37ACB6EE" w:rsidR="006A13ED" w:rsidRPr="000D38BD" w:rsidRDefault="006A13ED" w:rsidP="001C6923">
      <w:pPr>
        <w:pStyle w:val="Sansinterligne"/>
        <w:jc w:val="both"/>
        <w:rPr>
          <w:rFonts w:asciiTheme="majorHAnsi" w:hAnsiTheme="majorHAnsi" w:cstheme="majorHAnsi"/>
          <w:b/>
          <w:sz w:val="24"/>
          <w:szCs w:val="24"/>
        </w:rPr>
      </w:pPr>
      <w:r>
        <w:rPr>
          <w:rFonts w:asciiTheme="majorHAnsi" w:hAnsiTheme="majorHAnsi" w:cstheme="majorHAnsi"/>
          <w:b/>
          <w:sz w:val="24"/>
          <w:szCs w:val="24"/>
          <w:u w:val="single"/>
        </w:rPr>
        <w:t xml:space="preserve">PRESENTATION DU POSTE : </w:t>
      </w:r>
    </w:p>
    <w:p w14:paraId="10730FBB" w14:textId="77777777" w:rsidR="00D647D1" w:rsidRDefault="00D647D1" w:rsidP="001C6923">
      <w:pPr>
        <w:pStyle w:val="Sansinterligne"/>
        <w:jc w:val="both"/>
        <w:rPr>
          <w:rFonts w:asciiTheme="majorHAnsi" w:hAnsiTheme="majorHAnsi" w:cstheme="majorHAnsi"/>
          <w:sz w:val="24"/>
          <w:szCs w:val="24"/>
        </w:rPr>
      </w:pPr>
    </w:p>
    <w:p w14:paraId="3D01800B" w14:textId="02C9B3B7" w:rsidR="00006E3F" w:rsidRPr="0085468F" w:rsidRDefault="00922FDF" w:rsidP="002E084F">
      <w:pPr>
        <w:pStyle w:val="Sansinterligne"/>
        <w:jc w:val="both"/>
        <w:rPr>
          <w:rFonts w:cstheme="minorHAnsi"/>
        </w:rPr>
      </w:pPr>
      <w:r>
        <w:rPr>
          <w:rFonts w:cstheme="minorHAnsi"/>
        </w:rPr>
        <w:t>Pour</w:t>
      </w:r>
      <w:r w:rsidR="00597D4E">
        <w:rPr>
          <w:rFonts w:cstheme="minorHAnsi"/>
        </w:rPr>
        <w:t xml:space="preserve"> la mise en œuvre du projet </w:t>
      </w:r>
      <w:r w:rsidR="00571234">
        <w:rPr>
          <w:rFonts w:cstheme="minorHAnsi"/>
        </w:rPr>
        <w:t>FORCE</w:t>
      </w:r>
      <w:r w:rsidR="008946CC">
        <w:rPr>
          <w:rFonts w:cstheme="minorHAnsi"/>
        </w:rPr>
        <w:t>,</w:t>
      </w:r>
      <w:r w:rsidR="00C750F5">
        <w:rPr>
          <w:rFonts w:cstheme="minorHAnsi"/>
        </w:rPr>
        <w:t xml:space="preserve"> </w:t>
      </w:r>
      <w:r w:rsidR="00662F78" w:rsidRPr="0085468F">
        <w:rPr>
          <w:rFonts w:cstheme="minorHAnsi"/>
        </w:rPr>
        <w:t xml:space="preserve">Expertise France recrute </w:t>
      </w:r>
      <w:r w:rsidR="00C66DB9">
        <w:rPr>
          <w:rFonts w:cstheme="minorHAnsi"/>
        </w:rPr>
        <w:t xml:space="preserve">un(e) </w:t>
      </w:r>
      <w:r w:rsidR="002E084F">
        <w:rPr>
          <w:rFonts w:cstheme="minorHAnsi"/>
        </w:rPr>
        <w:t>expert(</w:t>
      </w:r>
      <w:r w:rsidR="00C66DB9">
        <w:rPr>
          <w:rFonts w:cstheme="minorHAnsi"/>
        </w:rPr>
        <w:t>e)</w:t>
      </w:r>
      <w:r w:rsidR="00571234">
        <w:rPr>
          <w:rFonts w:cstheme="minorHAnsi"/>
        </w:rPr>
        <w:t xml:space="preserve"> </w:t>
      </w:r>
      <w:r w:rsidR="002E084F">
        <w:rPr>
          <w:rFonts w:cstheme="minorHAnsi"/>
        </w:rPr>
        <w:t>technique</w:t>
      </w:r>
      <w:r w:rsidR="00571234">
        <w:rPr>
          <w:rFonts w:cstheme="minorHAnsi"/>
        </w:rPr>
        <w:t xml:space="preserve"> –</w:t>
      </w:r>
      <w:r w:rsidR="002E084F">
        <w:rPr>
          <w:rFonts w:cstheme="minorHAnsi"/>
        </w:rPr>
        <w:t xml:space="preserve"> résident(e) </w:t>
      </w:r>
      <w:r w:rsidR="00571234">
        <w:rPr>
          <w:rFonts w:cstheme="minorHAnsi"/>
        </w:rPr>
        <w:t>long terme</w:t>
      </w:r>
      <w:r w:rsidR="00316E89" w:rsidRPr="0085468F">
        <w:rPr>
          <w:rFonts w:cstheme="minorHAnsi"/>
        </w:rPr>
        <w:t xml:space="preserve"> </w:t>
      </w:r>
      <w:r w:rsidR="00B3171E" w:rsidRPr="0085468F">
        <w:rPr>
          <w:rFonts w:cstheme="minorHAnsi"/>
        </w:rPr>
        <w:t xml:space="preserve">à Abidjan </w:t>
      </w:r>
      <w:r w:rsidR="00006E3F" w:rsidRPr="0085468F">
        <w:rPr>
          <w:rFonts w:cstheme="minorHAnsi"/>
        </w:rPr>
        <w:t xml:space="preserve">pour une mission de </w:t>
      </w:r>
      <w:r w:rsidR="00571234">
        <w:rPr>
          <w:rFonts w:cstheme="minorHAnsi"/>
        </w:rPr>
        <w:t>deux</w:t>
      </w:r>
      <w:r w:rsidR="00006E3F" w:rsidRPr="0085468F">
        <w:rPr>
          <w:rFonts w:cstheme="minorHAnsi"/>
        </w:rPr>
        <w:t xml:space="preserve"> ans</w:t>
      </w:r>
      <w:r w:rsidR="00C750F5">
        <w:rPr>
          <w:rFonts w:cstheme="minorHAnsi"/>
        </w:rPr>
        <w:t xml:space="preserve">. </w:t>
      </w:r>
      <w:r w:rsidR="008D7061" w:rsidRPr="0085468F">
        <w:rPr>
          <w:rFonts w:cstheme="minorHAnsi"/>
        </w:rPr>
        <w:t xml:space="preserve"> </w:t>
      </w:r>
    </w:p>
    <w:p w14:paraId="1B39F247" w14:textId="77777777" w:rsidR="00B94B75" w:rsidRPr="0085468F" w:rsidRDefault="00B94B75" w:rsidP="001C6923">
      <w:pPr>
        <w:pStyle w:val="Sansinterligne"/>
        <w:jc w:val="both"/>
        <w:rPr>
          <w:rFonts w:cstheme="minorHAnsi"/>
        </w:rPr>
      </w:pPr>
    </w:p>
    <w:p w14:paraId="2D464F2F" w14:textId="0B49B23B" w:rsidR="007D6387" w:rsidRDefault="00AD5A26" w:rsidP="00C73E57">
      <w:pPr>
        <w:pStyle w:val="Sansinterligne"/>
        <w:jc w:val="both"/>
        <w:rPr>
          <w:rFonts w:cstheme="minorHAnsi"/>
        </w:rPr>
      </w:pPr>
      <w:r>
        <w:rPr>
          <w:rFonts w:cstheme="minorHAnsi"/>
        </w:rPr>
        <w:t>L</w:t>
      </w:r>
      <w:r w:rsidR="002E084F">
        <w:rPr>
          <w:rFonts w:cstheme="minorHAnsi"/>
        </w:rPr>
        <w:t>’expert(</w:t>
      </w:r>
      <w:r w:rsidR="00993845">
        <w:rPr>
          <w:rFonts w:cstheme="minorHAnsi"/>
        </w:rPr>
        <w:t>e)</w:t>
      </w:r>
      <w:r w:rsidR="002E084F">
        <w:rPr>
          <w:rFonts w:cstheme="minorHAnsi"/>
        </w:rPr>
        <w:t xml:space="preserve"> technique</w:t>
      </w:r>
      <w:r w:rsidR="00C66DB9">
        <w:rPr>
          <w:rFonts w:cstheme="minorHAnsi"/>
        </w:rPr>
        <w:t xml:space="preserve"> </w:t>
      </w:r>
      <w:r w:rsidR="00910520" w:rsidRPr="0085468F">
        <w:rPr>
          <w:rFonts w:cstheme="minorHAnsi"/>
        </w:rPr>
        <w:t>retenu</w:t>
      </w:r>
      <w:r w:rsidR="00B94B75" w:rsidRPr="0085468F">
        <w:rPr>
          <w:rFonts w:cstheme="minorHAnsi"/>
        </w:rPr>
        <w:t xml:space="preserve">, </w:t>
      </w:r>
      <w:r w:rsidR="00AE3000">
        <w:rPr>
          <w:rFonts w:cstheme="minorHAnsi"/>
        </w:rPr>
        <w:t xml:space="preserve">sous la supervision du </w:t>
      </w:r>
      <w:r w:rsidR="002E084F">
        <w:rPr>
          <w:rFonts w:cstheme="minorHAnsi"/>
        </w:rPr>
        <w:t>coordinateur (</w:t>
      </w:r>
      <w:proofErr w:type="spellStart"/>
      <w:r w:rsidR="002E084F">
        <w:rPr>
          <w:rFonts w:cstheme="minorHAnsi"/>
        </w:rPr>
        <w:t>trice</w:t>
      </w:r>
      <w:proofErr w:type="spellEnd"/>
      <w:r w:rsidR="002E084F">
        <w:rPr>
          <w:rFonts w:cstheme="minorHAnsi"/>
        </w:rPr>
        <w:t>) du projet</w:t>
      </w:r>
      <w:r w:rsidR="005B0145" w:rsidRPr="0085468F">
        <w:rPr>
          <w:rFonts w:cstheme="minorHAnsi"/>
        </w:rPr>
        <w:t xml:space="preserve">, </w:t>
      </w:r>
      <w:r w:rsidR="00FB0CE1" w:rsidRPr="0085468F">
        <w:rPr>
          <w:rFonts w:cstheme="minorHAnsi"/>
        </w:rPr>
        <w:t xml:space="preserve">sera en charge d’assurer la bonne mise en œuvre des activités </w:t>
      </w:r>
      <w:r w:rsidR="002E084F">
        <w:rPr>
          <w:rFonts w:cstheme="minorHAnsi"/>
        </w:rPr>
        <w:t xml:space="preserve">de la composante </w:t>
      </w:r>
      <w:r w:rsidR="009B5279">
        <w:rPr>
          <w:rFonts w:cstheme="minorHAnsi"/>
        </w:rPr>
        <w:t>4</w:t>
      </w:r>
      <w:r w:rsidR="00975CF0">
        <w:rPr>
          <w:rFonts w:cstheme="minorHAnsi"/>
        </w:rPr>
        <w:t xml:space="preserve"> « </w:t>
      </w:r>
      <w:r w:rsidR="009B5279">
        <w:rPr>
          <w:rFonts w:cstheme="minorHAnsi"/>
        </w:rPr>
        <w:t>Amélioration de la commande publique</w:t>
      </w:r>
      <w:r w:rsidR="00975CF0">
        <w:rPr>
          <w:rFonts w:cstheme="minorHAnsi"/>
        </w:rPr>
        <w:t> »</w:t>
      </w:r>
      <w:r w:rsidR="00993845">
        <w:rPr>
          <w:rFonts w:cstheme="minorHAnsi"/>
        </w:rPr>
        <w:t xml:space="preserve">. Il/elle sera </w:t>
      </w:r>
      <w:r w:rsidR="00E8456D" w:rsidRPr="0085468F">
        <w:rPr>
          <w:rFonts w:cstheme="minorHAnsi"/>
        </w:rPr>
        <w:t>chargé</w:t>
      </w:r>
      <w:r w:rsidR="00993845">
        <w:rPr>
          <w:rFonts w:cstheme="minorHAnsi"/>
        </w:rPr>
        <w:t xml:space="preserve">(e) de la </w:t>
      </w:r>
      <w:r w:rsidR="009B5279">
        <w:rPr>
          <w:rFonts w:cstheme="minorHAnsi"/>
        </w:rPr>
        <w:t>mise en œuvre de la composante 4</w:t>
      </w:r>
      <w:r w:rsidR="00CB2E39">
        <w:rPr>
          <w:rFonts w:cstheme="minorHAnsi"/>
        </w:rPr>
        <w:t xml:space="preserve"> en réalisant les missions techniques sur cette thématique. </w:t>
      </w:r>
      <w:r w:rsidR="007D6387">
        <w:rPr>
          <w:rFonts w:cstheme="minorHAnsi"/>
        </w:rPr>
        <w:t>L’</w:t>
      </w:r>
      <w:r w:rsidR="009B5279">
        <w:rPr>
          <w:rFonts w:cstheme="minorHAnsi"/>
        </w:rPr>
        <w:t>objectif de la composante 4</w:t>
      </w:r>
      <w:r w:rsidR="00C73E57">
        <w:rPr>
          <w:rFonts w:cstheme="minorHAnsi"/>
        </w:rPr>
        <w:t xml:space="preserve"> est: </w:t>
      </w:r>
    </w:p>
    <w:p w14:paraId="3D7ACE70" w14:textId="1E71095F" w:rsidR="00C73E57" w:rsidRDefault="00C73E57" w:rsidP="00CB2E39">
      <w:pPr>
        <w:pStyle w:val="Sansinterligne"/>
        <w:jc w:val="both"/>
        <w:rPr>
          <w:rFonts w:cstheme="minorHAnsi"/>
        </w:rPr>
      </w:pPr>
      <w:r>
        <w:rPr>
          <w:rFonts w:cstheme="minorHAnsi"/>
        </w:rPr>
        <w:t>« </w:t>
      </w:r>
      <w:r w:rsidR="001679CA" w:rsidRPr="006E15D2">
        <w:t xml:space="preserve">Les appuis </w:t>
      </w:r>
      <w:r w:rsidR="00700342" w:rsidRPr="00700342">
        <w:t>du dispositif</w:t>
      </w:r>
      <w:r w:rsidR="001679CA" w:rsidRPr="00700342">
        <w:t xml:space="preserve"> </w:t>
      </w:r>
      <w:r w:rsidR="001679CA" w:rsidRPr="006E15D2">
        <w:t>renforcent la capacité des Etats à (i) conduire des achats à un meilleur rapport coût-efficacité en suscitant une large compétition au sein du secteur privé, à (ii) disposer d’un système de commande publique transparent et permettant la redevabilité vis-à-vis des citoyens</w:t>
      </w:r>
      <w:r>
        <w:rPr>
          <w:rFonts w:cstheme="minorHAnsi"/>
        </w:rPr>
        <w:t>».</w:t>
      </w:r>
    </w:p>
    <w:p w14:paraId="46CF2B76" w14:textId="77777777" w:rsidR="007D6387" w:rsidRDefault="007D6387" w:rsidP="00CB2E39">
      <w:pPr>
        <w:pStyle w:val="Sansinterligne"/>
        <w:jc w:val="both"/>
        <w:rPr>
          <w:rFonts w:cstheme="minorHAnsi"/>
        </w:rPr>
      </w:pPr>
    </w:p>
    <w:p w14:paraId="3E948B01" w14:textId="39AC4CAA" w:rsidR="00EB59F8" w:rsidRDefault="00CB2E39" w:rsidP="00CB2E39">
      <w:pPr>
        <w:pStyle w:val="Sansinterligne"/>
        <w:jc w:val="both"/>
        <w:rPr>
          <w:rFonts w:cstheme="minorHAnsi"/>
        </w:rPr>
      </w:pPr>
      <w:r>
        <w:t>Il</w:t>
      </w:r>
      <w:r w:rsidR="007D6387">
        <w:t>/elle</w:t>
      </w:r>
      <w:r>
        <w:t xml:space="preserve"> sera amené</w:t>
      </w:r>
      <w:r w:rsidR="007D6387">
        <w:t>(e)</w:t>
      </w:r>
      <w:r>
        <w:t xml:space="preserve"> à travailler de manière rapproché</w:t>
      </w:r>
      <w:r w:rsidR="00FC4D07">
        <w:t>e</w:t>
      </w:r>
      <w:r>
        <w:t xml:space="preserve"> avec les administrations des pays partenaires et plus directement avec les directi</w:t>
      </w:r>
      <w:r w:rsidR="001679CA">
        <w:t>ons en charge de la commande publique</w:t>
      </w:r>
      <w:r>
        <w:t xml:space="preserve"> au sein des ministères des Finances</w:t>
      </w:r>
      <w:r w:rsidR="00001B53">
        <w:t xml:space="preserve">, </w:t>
      </w:r>
      <w:r w:rsidR="001679CA">
        <w:t>des autorités contractantes</w:t>
      </w:r>
      <w:r w:rsidR="00001B53">
        <w:t>, des unités PPP</w:t>
      </w:r>
      <w:r w:rsidR="0027426E">
        <w:t>, des autorités porteuses de projets</w:t>
      </w:r>
      <w:r>
        <w:t>.</w:t>
      </w:r>
    </w:p>
    <w:p w14:paraId="012BD873" w14:textId="77777777" w:rsidR="0080597F" w:rsidRDefault="0080597F" w:rsidP="00993845">
      <w:pPr>
        <w:pStyle w:val="Sansinterligne"/>
        <w:jc w:val="both"/>
        <w:rPr>
          <w:rFonts w:cstheme="minorHAnsi"/>
        </w:rPr>
      </w:pPr>
    </w:p>
    <w:p w14:paraId="75E7F9CC" w14:textId="1D0AB662" w:rsidR="00551273" w:rsidRDefault="00B55DA3" w:rsidP="00B55DA3">
      <w:pPr>
        <w:pStyle w:val="Sansinterligne"/>
        <w:jc w:val="both"/>
        <w:rPr>
          <w:rFonts w:cstheme="minorHAnsi"/>
        </w:rPr>
      </w:pPr>
      <w:r>
        <w:rPr>
          <w:rFonts w:cstheme="minorHAnsi"/>
        </w:rPr>
        <w:t>Les</w:t>
      </w:r>
      <w:r w:rsidR="00C73E57" w:rsidRPr="00C73E57">
        <w:rPr>
          <w:rFonts w:cstheme="minorHAnsi"/>
        </w:rPr>
        <w:t xml:space="preserve"> activités s’adapteront aux demandes exprimées par les pays bénéficiaires et à leur contexte spécifique mais pourraient concerner</w:t>
      </w:r>
      <w:r w:rsidR="00551273">
        <w:rPr>
          <w:rFonts w:cstheme="minorHAnsi"/>
        </w:rPr>
        <w:t xml:space="preserve"> les missions suivantes :</w:t>
      </w:r>
    </w:p>
    <w:p w14:paraId="3D2A1636" w14:textId="77777777" w:rsidR="00824C6B" w:rsidRDefault="00824C6B" w:rsidP="00B55DA3">
      <w:pPr>
        <w:pStyle w:val="Sansinterligne"/>
        <w:jc w:val="both"/>
        <w:rPr>
          <w:rFonts w:cstheme="minorHAnsi"/>
        </w:rPr>
      </w:pPr>
    </w:p>
    <w:p w14:paraId="6D459112" w14:textId="77777777" w:rsidR="00824C6B" w:rsidRPr="00824C6B" w:rsidRDefault="00824C6B" w:rsidP="00A13708">
      <w:pPr>
        <w:numPr>
          <w:ilvl w:val="0"/>
          <w:numId w:val="20"/>
        </w:numPr>
        <w:spacing w:before="120" w:after="120" w:line="276" w:lineRule="auto"/>
        <w:contextualSpacing/>
        <w:jc w:val="both"/>
        <w:rPr>
          <w:rFonts w:eastAsia="Calibri" w:cstheme="minorHAnsi"/>
          <w:u w:val="single"/>
        </w:rPr>
      </w:pPr>
      <w:r w:rsidRPr="00824C6B">
        <w:rPr>
          <w:rFonts w:eastAsia="Calibri" w:cstheme="minorHAnsi"/>
          <w:u w:val="single"/>
        </w:rPr>
        <w:t>Evaluation MAPS</w:t>
      </w:r>
      <w:r w:rsidRPr="00824C6B">
        <w:rPr>
          <w:rFonts w:eastAsia="Calibri" w:cstheme="minorHAnsi"/>
        </w:rPr>
        <w:t xml:space="preserve"> (préparation ou encadrement d’une évaluation MAPS ou réalisation d’un module en intégrant l’expert à la task-force multi-bailleurs)</w:t>
      </w:r>
    </w:p>
    <w:p w14:paraId="20DB4B10" w14:textId="77777777" w:rsidR="00824C6B" w:rsidRPr="00824C6B" w:rsidRDefault="00824C6B" w:rsidP="00A13708">
      <w:pPr>
        <w:numPr>
          <w:ilvl w:val="0"/>
          <w:numId w:val="20"/>
        </w:numPr>
        <w:spacing w:before="120" w:after="120" w:line="276" w:lineRule="auto"/>
        <w:contextualSpacing/>
        <w:jc w:val="both"/>
        <w:rPr>
          <w:rFonts w:eastAsia="Calibri" w:cstheme="minorHAnsi"/>
          <w:u w:val="single"/>
        </w:rPr>
      </w:pPr>
      <w:r w:rsidRPr="00824C6B">
        <w:rPr>
          <w:rFonts w:eastAsia="Calibri" w:cstheme="minorHAnsi"/>
          <w:u w:val="single"/>
        </w:rPr>
        <w:t>Analyse des achats</w:t>
      </w:r>
      <w:r w:rsidRPr="00824C6B">
        <w:rPr>
          <w:rFonts w:eastAsia="Calibri" w:cstheme="minorHAnsi"/>
        </w:rPr>
        <w:t xml:space="preserve"> (revue des achats passés d’une ou plusieurs autorités contractantes de manière à évaluer l’efficacité, l’efficience et la conformité des opérations d’achats)</w:t>
      </w:r>
    </w:p>
    <w:p w14:paraId="17DB7178" w14:textId="38C97EC2" w:rsidR="00824C6B" w:rsidRPr="00824C6B" w:rsidRDefault="00824C6B" w:rsidP="00A13708">
      <w:pPr>
        <w:numPr>
          <w:ilvl w:val="0"/>
          <w:numId w:val="20"/>
        </w:numPr>
        <w:spacing w:before="120" w:after="120" w:line="276" w:lineRule="auto"/>
        <w:contextualSpacing/>
        <w:jc w:val="both"/>
        <w:rPr>
          <w:rFonts w:eastAsia="Calibri" w:cstheme="minorHAnsi"/>
          <w:u w:val="single"/>
        </w:rPr>
      </w:pPr>
      <w:r w:rsidRPr="00824C6B">
        <w:rPr>
          <w:rFonts w:eastAsia="Calibri" w:cstheme="minorHAnsi"/>
          <w:u w:val="single"/>
        </w:rPr>
        <w:t>Assistance technique à la modernisation du cadre légal, réglementaire et institutionnel</w:t>
      </w:r>
      <w:r w:rsidRPr="00824C6B">
        <w:rPr>
          <w:rFonts w:eastAsia="Calibri" w:cstheme="minorHAnsi"/>
        </w:rPr>
        <w:t xml:space="preserve"> (revue des textes de loi, décrets, circulaires encadrant la fonction achat et les PPP, appui à la revue des projets de norme, comparaison avec les standards internationaux type MAPS ou UNC</w:t>
      </w:r>
      <w:r w:rsidR="00954DD2">
        <w:rPr>
          <w:rFonts w:eastAsia="Calibri" w:cstheme="minorHAnsi"/>
        </w:rPr>
        <w:t>I</w:t>
      </w:r>
      <w:r w:rsidRPr="00824C6B">
        <w:rPr>
          <w:rFonts w:eastAsia="Calibri" w:cstheme="minorHAnsi"/>
        </w:rPr>
        <w:t>T</w:t>
      </w:r>
      <w:r w:rsidR="00954DD2">
        <w:rPr>
          <w:rFonts w:eastAsia="Calibri" w:cstheme="minorHAnsi"/>
        </w:rPr>
        <w:t>R</w:t>
      </w:r>
      <w:r w:rsidRPr="00824C6B">
        <w:rPr>
          <w:rFonts w:eastAsia="Calibri" w:cstheme="minorHAnsi"/>
        </w:rPr>
        <w:t>AL Model Law)</w:t>
      </w:r>
    </w:p>
    <w:p w14:paraId="589CB51A" w14:textId="77777777" w:rsidR="00824C6B" w:rsidRPr="00824C6B" w:rsidRDefault="00824C6B" w:rsidP="00A13708">
      <w:pPr>
        <w:numPr>
          <w:ilvl w:val="0"/>
          <w:numId w:val="20"/>
        </w:numPr>
        <w:spacing w:before="120" w:after="120" w:line="276" w:lineRule="auto"/>
        <w:contextualSpacing/>
        <w:jc w:val="both"/>
        <w:rPr>
          <w:rFonts w:eastAsia="Calibri" w:cstheme="minorHAnsi"/>
        </w:rPr>
      </w:pPr>
      <w:r w:rsidRPr="00824C6B">
        <w:rPr>
          <w:rFonts w:eastAsia="Calibri" w:cstheme="minorHAnsi"/>
          <w:u w:val="single"/>
        </w:rPr>
        <w:lastRenderedPageBreak/>
        <w:t>Assistance technique aux autorités contractantes</w:t>
      </w:r>
      <w:r w:rsidRPr="00824C6B">
        <w:rPr>
          <w:rFonts w:eastAsia="Calibri" w:cstheme="minorHAnsi"/>
        </w:rPr>
        <w:t xml:space="preserve"> (organisation de la fonction achat, définition d’une politique d’achat ou PPP, commande publique durable, planification des achats, préparation et conduite des consultations, évaluation du cycle de vie d’un produit, préparation des documents contractuels, gestion des contrats)</w:t>
      </w:r>
    </w:p>
    <w:p w14:paraId="0EDC7C3E" w14:textId="77777777" w:rsidR="00824C6B" w:rsidRPr="00824C6B" w:rsidRDefault="00824C6B" w:rsidP="00A13708">
      <w:pPr>
        <w:numPr>
          <w:ilvl w:val="0"/>
          <w:numId w:val="20"/>
        </w:numPr>
        <w:spacing w:before="120" w:after="120" w:line="276" w:lineRule="auto"/>
        <w:contextualSpacing/>
        <w:jc w:val="both"/>
        <w:rPr>
          <w:rFonts w:eastAsia="Calibri" w:cstheme="minorHAnsi"/>
        </w:rPr>
      </w:pPr>
      <w:r w:rsidRPr="00824C6B">
        <w:rPr>
          <w:rFonts w:eastAsia="Calibri" w:cstheme="minorHAnsi"/>
          <w:u w:val="single"/>
        </w:rPr>
        <w:t>Assistance technique aux autorités porteuses de projet PPP</w:t>
      </w:r>
      <w:r w:rsidRPr="00824C6B">
        <w:rPr>
          <w:rFonts w:eastAsia="Calibri" w:cstheme="minorHAnsi"/>
        </w:rPr>
        <w:t xml:space="preserve"> (organisation de la personne publique, planification des projets, structuration juridique et financière, passation et transaction, suivi de l’exécution des projets, comptabilisation des PPP et engagements de l’Etat)</w:t>
      </w:r>
    </w:p>
    <w:p w14:paraId="3B97092D" w14:textId="77777777" w:rsidR="00824C6B" w:rsidRPr="00824C6B" w:rsidRDefault="00824C6B" w:rsidP="00A13708">
      <w:pPr>
        <w:numPr>
          <w:ilvl w:val="0"/>
          <w:numId w:val="20"/>
        </w:numPr>
        <w:spacing w:before="120" w:after="120" w:line="276" w:lineRule="auto"/>
        <w:contextualSpacing/>
        <w:jc w:val="both"/>
        <w:rPr>
          <w:rFonts w:eastAsia="Calibri" w:cstheme="minorHAnsi"/>
          <w:u w:val="single"/>
        </w:rPr>
      </w:pPr>
      <w:r w:rsidRPr="00824C6B">
        <w:rPr>
          <w:rFonts w:eastAsia="Calibri" w:cstheme="minorHAnsi"/>
          <w:u w:val="single"/>
        </w:rPr>
        <w:t>Assistance technique à la professionnalisation des acheteurs publics</w:t>
      </w:r>
      <w:r w:rsidRPr="00824C6B">
        <w:rPr>
          <w:rFonts w:eastAsia="Calibri" w:cstheme="minorHAnsi"/>
        </w:rPr>
        <w:t xml:space="preserve"> (identification des besoins, appui à l’élaboration de cadres de compétences, formulation d’un plan de renforcement des capacités/de formation, appui à l’élaboration de modules pédagogiques, de programmes de certification)</w:t>
      </w:r>
    </w:p>
    <w:p w14:paraId="2C47D519" w14:textId="77777777" w:rsidR="00824C6B" w:rsidRPr="00824C6B" w:rsidRDefault="00824C6B" w:rsidP="00A13708">
      <w:pPr>
        <w:numPr>
          <w:ilvl w:val="0"/>
          <w:numId w:val="20"/>
        </w:numPr>
        <w:spacing w:before="120" w:after="120" w:line="276" w:lineRule="auto"/>
        <w:contextualSpacing/>
        <w:jc w:val="both"/>
        <w:rPr>
          <w:rFonts w:eastAsia="Calibri" w:cstheme="minorHAnsi"/>
          <w:u w:val="single"/>
        </w:rPr>
      </w:pPr>
      <w:r w:rsidRPr="00824C6B">
        <w:rPr>
          <w:rFonts w:eastAsia="Calibri" w:cstheme="minorHAnsi"/>
          <w:u w:val="single"/>
        </w:rPr>
        <w:t>Assistance technique à la régulation de la commande publique</w:t>
      </w:r>
      <w:r w:rsidRPr="00824C6B">
        <w:rPr>
          <w:rFonts w:eastAsia="Calibri" w:cstheme="minorHAnsi"/>
        </w:rPr>
        <w:t xml:space="preserve"> (identification des outils nécessaires pour répondre aux gaps entre le cadre réglementaire et les pratiques, déploiement de système d’e-</w:t>
      </w:r>
      <w:proofErr w:type="spellStart"/>
      <w:r w:rsidRPr="00824C6B">
        <w:rPr>
          <w:rFonts w:eastAsia="Calibri" w:cstheme="minorHAnsi"/>
        </w:rPr>
        <w:t>procurement</w:t>
      </w:r>
      <w:proofErr w:type="spellEnd"/>
      <w:r w:rsidRPr="00824C6B">
        <w:rPr>
          <w:rFonts w:eastAsia="Calibri" w:cstheme="minorHAnsi"/>
        </w:rPr>
        <w:t>, élaboration de documents de consultation et documents contractuels type, appui au suivi et à l’analyse des données d’achat)</w:t>
      </w:r>
    </w:p>
    <w:p w14:paraId="5AC6DA13" w14:textId="77777777" w:rsidR="00824C6B" w:rsidRPr="00824C6B" w:rsidRDefault="00824C6B" w:rsidP="00A13708">
      <w:pPr>
        <w:numPr>
          <w:ilvl w:val="0"/>
          <w:numId w:val="20"/>
        </w:numPr>
        <w:spacing w:before="120" w:after="120" w:line="276" w:lineRule="auto"/>
        <w:contextualSpacing/>
        <w:jc w:val="both"/>
        <w:rPr>
          <w:rFonts w:eastAsia="Calibri" w:cstheme="minorHAnsi"/>
          <w:u w:val="single"/>
        </w:rPr>
      </w:pPr>
      <w:r w:rsidRPr="00824C6B">
        <w:rPr>
          <w:rFonts w:eastAsia="Calibri" w:cstheme="minorHAnsi"/>
          <w:u w:val="single"/>
        </w:rPr>
        <w:t>Assistance technique au contrôle et à la transparence des marchés</w:t>
      </w:r>
      <w:r w:rsidRPr="00824C6B">
        <w:rPr>
          <w:rFonts w:eastAsia="Calibri" w:cstheme="minorHAnsi"/>
        </w:rPr>
        <w:t xml:space="preserve"> (cartographie des risques, conception d’outils et de plan d’action pour le contrôle interne, ajout de la fonction achat dans le champ de l’audit interne, appui à la mise en place d’un canal de recours et de traitement des plaintes)</w:t>
      </w:r>
    </w:p>
    <w:p w14:paraId="12A2E3FF" w14:textId="77777777" w:rsidR="00824C6B" w:rsidRDefault="00824C6B" w:rsidP="00B55DA3">
      <w:pPr>
        <w:pStyle w:val="Sansinterligne"/>
        <w:jc w:val="both"/>
        <w:rPr>
          <w:rFonts w:cstheme="minorHAnsi"/>
        </w:rPr>
      </w:pPr>
    </w:p>
    <w:p w14:paraId="0A1B55E0" w14:textId="77777777" w:rsidR="0080597F" w:rsidRDefault="0080597F" w:rsidP="00993845">
      <w:pPr>
        <w:pStyle w:val="Sansinterligne"/>
        <w:jc w:val="both"/>
        <w:rPr>
          <w:rFonts w:cstheme="minorHAnsi"/>
        </w:rPr>
      </w:pPr>
    </w:p>
    <w:p w14:paraId="4C810118" w14:textId="77777777" w:rsidR="00FC4D07" w:rsidRPr="00376B24" w:rsidRDefault="00FC4D07" w:rsidP="00FC4D07">
      <w:pPr>
        <w:pStyle w:val="Sansinterligne"/>
        <w:rPr>
          <w:rFonts w:cstheme="minorHAnsi"/>
          <w:b/>
          <w:bCs/>
        </w:rPr>
      </w:pPr>
      <w:r>
        <w:rPr>
          <w:rFonts w:cstheme="minorHAnsi"/>
          <w:b/>
          <w:bCs/>
        </w:rPr>
        <w:t>L’expert(e) devra :</w:t>
      </w:r>
    </w:p>
    <w:p w14:paraId="0C13D6AE" w14:textId="739B5348" w:rsidR="00FC4D07" w:rsidRDefault="00FC4D07" w:rsidP="00FC4D07">
      <w:pPr>
        <w:pStyle w:val="Sansinterligne"/>
        <w:numPr>
          <w:ilvl w:val="1"/>
          <w:numId w:val="13"/>
        </w:numPr>
        <w:ind w:left="851" w:hanging="284"/>
        <w:rPr>
          <w:rFonts w:cstheme="minorHAnsi"/>
        </w:rPr>
      </w:pPr>
      <w:r w:rsidRPr="00376B24">
        <w:rPr>
          <w:rFonts w:cstheme="minorHAnsi"/>
        </w:rPr>
        <w:t>Réalis</w:t>
      </w:r>
      <w:r>
        <w:rPr>
          <w:rFonts w:cstheme="minorHAnsi"/>
        </w:rPr>
        <w:t>er</w:t>
      </w:r>
      <w:r w:rsidRPr="00376B24">
        <w:rPr>
          <w:rFonts w:cstheme="minorHAnsi"/>
        </w:rPr>
        <w:t xml:space="preserve"> </w:t>
      </w:r>
      <w:r>
        <w:rPr>
          <w:rFonts w:cstheme="minorHAnsi"/>
        </w:rPr>
        <w:t>les</w:t>
      </w:r>
      <w:r w:rsidRPr="00376B24">
        <w:rPr>
          <w:rFonts w:cstheme="minorHAnsi"/>
        </w:rPr>
        <w:t xml:space="preserve"> missions </w:t>
      </w:r>
      <w:r>
        <w:rPr>
          <w:rFonts w:cstheme="minorHAnsi"/>
        </w:rPr>
        <w:t>d’assistance technique</w:t>
      </w:r>
      <w:r w:rsidRPr="00376B24">
        <w:rPr>
          <w:rFonts w:cstheme="minorHAnsi"/>
        </w:rPr>
        <w:t xml:space="preserve"> </w:t>
      </w:r>
      <w:r w:rsidR="00425C51">
        <w:rPr>
          <w:rFonts w:cstheme="minorHAnsi"/>
        </w:rPr>
        <w:t>concernant la composante 4</w:t>
      </w:r>
      <w:r w:rsidRPr="00376B24">
        <w:rPr>
          <w:rFonts w:cstheme="minorHAnsi"/>
        </w:rPr>
        <w:t> ;</w:t>
      </w:r>
    </w:p>
    <w:p w14:paraId="701F8655" w14:textId="77777777" w:rsidR="00FC4D07" w:rsidRDefault="00FC4D07" w:rsidP="00FC4D07">
      <w:pPr>
        <w:pStyle w:val="Sansinterligne"/>
        <w:numPr>
          <w:ilvl w:val="1"/>
          <w:numId w:val="13"/>
        </w:numPr>
        <w:ind w:left="851" w:hanging="284"/>
        <w:rPr>
          <w:rFonts w:cstheme="minorHAnsi"/>
        </w:rPr>
      </w:pPr>
      <w:r>
        <w:rPr>
          <w:rFonts w:cstheme="minorHAnsi"/>
        </w:rPr>
        <w:t>Produire les li</w:t>
      </w:r>
      <w:r w:rsidRPr="0080597F">
        <w:rPr>
          <w:rFonts w:cstheme="minorHAnsi"/>
        </w:rPr>
        <w:t xml:space="preserve">vrables stratégiques pour </w:t>
      </w:r>
      <w:r>
        <w:rPr>
          <w:rFonts w:cstheme="minorHAnsi"/>
        </w:rPr>
        <w:t>chacune des missions réalisées ;</w:t>
      </w:r>
    </w:p>
    <w:p w14:paraId="047162C5" w14:textId="77777777" w:rsidR="00FC4D07" w:rsidRDefault="00FC4D07" w:rsidP="00FC4D07">
      <w:pPr>
        <w:pStyle w:val="Sansinterligne"/>
        <w:numPr>
          <w:ilvl w:val="1"/>
          <w:numId w:val="13"/>
        </w:numPr>
        <w:ind w:left="851" w:hanging="284"/>
        <w:rPr>
          <w:rFonts w:cstheme="minorHAnsi"/>
        </w:rPr>
      </w:pPr>
      <w:r>
        <w:rPr>
          <w:rFonts w:cstheme="minorHAnsi"/>
        </w:rPr>
        <w:t>Réaliser l</w:t>
      </w:r>
      <w:r w:rsidRPr="00376B24">
        <w:rPr>
          <w:rFonts w:cstheme="minorHAnsi"/>
        </w:rPr>
        <w:t>es missions d’élaboration de plans de formation et organisation de la mise en œuvre ;</w:t>
      </w:r>
    </w:p>
    <w:p w14:paraId="0CE6C4A9" w14:textId="77777777" w:rsidR="00FC4D07" w:rsidRPr="00450C90" w:rsidRDefault="00FC4D07" w:rsidP="00FC4D07">
      <w:pPr>
        <w:pStyle w:val="Sansinterligne"/>
        <w:numPr>
          <w:ilvl w:val="1"/>
          <w:numId w:val="13"/>
        </w:numPr>
        <w:ind w:left="851" w:hanging="284"/>
        <w:rPr>
          <w:rFonts w:cstheme="minorHAnsi"/>
        </w:rPr>
      </w:pPr>
      <w:r>
        <w:rPr>
          <w:rFonts w:cstheme="minorHAnsi"/>
        </w:rPr>
        <w:t>Participer à la r</w:t>
      </w:r>
      <w:r w:rsidRPr="00450C90">
        <w:rPr>
          <w:rFonts w:cstheme="minorHAnsi"/>
        </w:rPr>
        <w:t>édaction des rapports techniques semestriels ;</w:t>
      </w:r>
    </w:p>
    <w:p w14:paraId="0C133781" w14:textId="6F18AB0C" w:rsidR="00FC4D07" w:rsidRDefault="00FC4D07" w:rsidP="00FC4D07">
      <w:pPr>
        <w:pStyle w:val="Sansinterligne"/>
        <w:numPr>
          <w:ilvl w:val="1"/>
          <w:numId w:val="13"/>
        </w:numPr>
        <w:ind w:left="851" w:hanging="284"/>
        <w:rPr>
          <w:rFonts w:cstheme="minorHAnsi"/>
        </w:rPr>
      </w:pPr>
      <w:r>
        <w:rPr>
          <w:rFonts w:cstheme="minorHAnsi"/>
        </w:rPr>
        <w:t>Appuyer le</w:t>
      </w:r>
      <w:r w:rsidRPr="00376B24">
        <w:rPr>
          <w:rFonts w:cstheme="minorHAnsi"/>
        </w:rPr>
        <w:t xml:space="preserve"> pilotage des </w:t>
      </w:r>
      <w:r>
        <w:rPr>
          <w:rFonts w:cstheme="minorHAnsi"/>
        </w:rPr>
        <w:t>travaux de capitalisation en lien notamment</w:t>
      </w:r>
      <w:r w:rsidRPr="00361166">
        <w:rPr>
          <w:rFonts w:cstheme="minorHAnsi"/>
        </w:rPr>
        <w:t xml:space="preserve"> </w:t>
      </w:r>
      <w:r w:rsidR="00681115" w:rsidRPr="00361166">
        <w:rPr>
          <w:rFonts w:cstheme="minorHAnsi"/>
        </w:rPr>
        <w:t xml:space="preserve">avec </w:t>
      </w:r>
      <w:r>
        <w:rPr>
          <w:rFonts w:cstheme="minorHAnsi"/>
        </w:rPr>
        <w:t xml:space="preserve">le (a) </w:t>
      </w:r>
      <w:proofErr w:type="gramStart"/>
      <w:r>
        <w:rPr>
          <w:rFonts w:cstheme="minorHAnsi"/>
        </w:rPr>
        <w:t>coordinateur(</w:t>
      </w:r>
      <w:proofErr w:type="spellStart"/>
      <w:proofErr w:type="gramEnd"/>
      <w:r>
        <w:rPr>
          <w:rFonts w:cstheme="minorHAnsi"/>
        </w:rPr>
        <w:t>trice</w:t>
      </w:r>
      <w:proofErr w:type="spellEnd"/>
      <w:r>
        <w:rPr>
          <w:rFonts w:cstheme="minorHAnsi"/>
        </w:rPr>
        <w:t>) et le/la chargé(e) de projet ;</w:t>
      </w:r>
    </w:p>
    <w:p w14:paraId="5844F481" w14:textId="46487E4C" w:rsidR="00FC4D07" w:rsidRDefault="00FC4D07" w:rsidP="00FC4D07">
      <w:pPr>
        <w:pStyle w:val="Sansinterligne"/>
        <w:numPr>
          <w:ilvl w:val="1"/>
          <w:numId w:val="13"/>
        </w:numPr>
        <w:ind w:left="851" w:hanging="284"/>
        <w:rPr>
          <w:rFonts w:cstheme="minorHAnsi"/>
        </w:rPr>
      </w:pPr>
      <w:r>
        <w:rPr>
          <w:rFonts w:cstheme="minorHAnsi"/>
        </w:rPr>
        <w:t xml:space="preserve">Appuyer les actions </w:t>
      </w:r>
      <w:r w:rsidRPr="00376B24">
        <w:rPr>
          <w:rFonts w:cstheme="minorHAnsi"/>
        </w:rPr>
        <w:t xml:space="preserve">de </w:t>
      </w:r>
      <w:r>
        <w:rPr>
          <w:rFonts w:cstheme="minorHAnsi"/>
        </w:rPr>
        <w:t xml:space="preserve">visibilité et de </w:t>
      </w:r>
      <w:r w:rsidRPr="00376B24">
        <w:rPr>
          <w:rFonts w:cstheme="minorHAnsi"/>
        </w:rPr>
        <w:t>communication</w:t>
      </w:r>
      <w:r>
        <w:rPr>
          <w:rFonts w:cstheme="minorHAnsi"/>
        </w:rPr>
        <w:t xml:space="preserve"> du projet</w:t>
      </w:r>
      <w:r w:rsidRPr="00C51797">
        <w:rPr>
          <w:rFonts w:cstheme="minorHAnsi"/>
        </w:rPr>
        <w:t xml:space="preserve"> </w:t>
      </w:r>
      <w:r>
        <w:rPr>
          <w:rFonts w:cstheme="minorHAnsi"/>
        </w:rPr>
        <w:t>en lien notamment</w:t>
      </w:r>
      <w:r w:rsidRPr="0085468F">
        <w:rPr>
          <w:rFonts w:cstheme="minorHAnsi"/>
        </w:rPr>
        <w:t xml:space="preserve"> </w:t>
      </w:r>
      <w:r w:rsidR="00681115" w:rsidRPr="00361166">
        <w:rPr>
          <w:rFonts w:cstheme="minorHAnsi"/>
        </w:rPr>
        <w:t>avec</w:t>
      </w:r>
      <w:r w:rsidR="00681115">
        <w:rPr>
          <w:rFonts w:cstheme="minorHAnsi"/>
        </w:rPr>
        <w:t xml:space="preserve"> </w:t>
      </w:r>
      <w:r w:rsidR="00361166">
        <w:rPr>
          <w:rFonts w:cstheme="minorHAnsi"/>
        </w:rPr>
        <w:t>le/la chargé(e) de projet</w:t>
      </w:r>
      <w:r>
        <w:rPr>
          <w:rFonts w:cstheme="minorHAnsi"/>
        </w:rPr>
        <w:t> ;</w:t>
      </w:r>
    </w:p>
    <w:p w14:paraId="6864CBE2" w14:textId="3A9E5AD2" w:rsidR="00FC4D07" w:rsidRDefault="00FC4D07" w:rsidP="00FC4D07">
      <w:pPr>
        <w:pStyle w:val="Sansinterligne"/>
        <w:numPr>
          <w:ilvl w:val="1"/>
          <w:numId w:val="13"/>
        </w:numPr>
        <w:ind w:left="851" w:hanging="284"/>
        <w:rPr>
          <w:rFonts w:cstheme="minorHAnsi"/>
        </w:rPr>
      </w:pPr>
      <w:r>
        <w:rPr>
          <w:rFonts w:cstheme="minorHAnsi"/>
        </w:rPr>
        <w:t xml:space="preserve">Appuyer le pilotage du dispositif de </w:t>
      </w:r>
      <w:r w:rsidRPr="00376B24">
        <w:rPr>
          <w:rFonts w:cstheme="minorHAnsi"/>
        </w:rPr>
        <w:t>suivi-évaluation</w:t>
      </w:r>
      <w:r>
        <w:rPr>
          <w:rFonts w:cstheme="minorHAnsi"/>
        </w:rPr>
        <w:t xml:space="preserve"> (définition des indicateurs par mission, etc.)</w:t>
      </w:r>
      <w:r w:rsidRPr="0085468F">
        <w:rPr>
          <w:rFonts w:cstheme="minorHAnsi"/>
        </w:rPr>
        <w:t xml:space="preserve">, </w:t>
      </w:r>
      <w:r>
        <w:rPr>
          <w:rFonts w:cstheme="minorHAnsi"/>
        </w:rPr>
        <w:t>en lien notamment</w:t>
      </w:r>
      <w:r w:rsidRPr="0085468F">
        <w:rPr>
          <w:rFonts w:cstheme="minorHAnsi"/>
        </w:rPr>
        <w:t xml:space="preserve"> </w:t>
      </w:r>
      <w:r w:rsidR="00337102" w:rsidRPr="00361166">
        <w:rPr>
          <w:rFonts w:cstheme="minorHAnsi"/>
        </w:rPr>
        <w:t>avec</w:t>
      </w:r>
      <w:r w:rsidR="00337102">
        <w:rPr>
          <w:rFonts w:cstheme="minorHAnsi"/>
        </w:rPr>
        <w:t xml:space="preserve"> </w:t>
      </w:r>
      <w:r>
        <w:rPr>
          <w:rFonts w:cstheme="minorHAnsi"/>
        </w:rPr>
        <w:t xml:space="preserve">le(a) </w:t>
      </w:r>
      <w:proofErr w:type="gramStart"/>
      <w:r>
        <w:rPr>
          <w:rFonts w:cstheme="minorHAnsi"/>
        </w:rPr>
        <w:t>coordinateur(</w:t>
      </w:r>
      <w:proofErr w:type="spellStart"/>
      <w:proofErr w:type="gramEnd"/>
      <w:r>
        <w:rPr>
          <w:rFonts w:cstheme="minorHAnsi"/>
        </w:rPr>
        <w:t>trice</w:t>
      </w:r>
      <w:proofErr w:type="spellEnd"/>
      <w:r>
        <w:rPr>
          <w:rFonts w:cstheme="minorHAnsi"/>
        </w:rPr>
        <w:t>) et le/la chargé(e) de projet ;</w:t>
      </w:r>
    </w:p>
    <w:p w14:paraId="26781AA3" w14:textId="5EAF62A6" w:rsidR="004A31D9" w:rsidRPr="0057464B" w:rsidRDefault="004A31D9" w:rsidP="0057464B">
      <w:pPr>
        <w:pStyle w:val="Sansinterligne"/>
        <w:rPr>
          <w:rFonts w:cstheme="minorHAnsi"/>
        </w:rPr>
      </w:pPr>
    </w:p>
    <w:p w14:paraId="11ACE64A" w14:textId="77777777" w:rsidR="00C14077" w:rsidRDefault="00C14077" w:rsidP="004A31D9">
      <w:pPr>
        <w:spacing w:after="0" w:line="240" w:lineRule="auto"/>
        <w:jc w:val="both"/>
        <w:rPr>
          <w:rFonts w:cstheme="minorHAnsi"/>
        </w:rPr>
      </w:pPr>
    </w:p>
    <w:p w14:paraId="266864B4" w14:textId="3213BD70" w:rsidR="00C14077" w:rsidRPr="00C14077" w:rsidRDefault="008422B4" w:rsidP="00B55DA3">
      <w:pPr>
        <w:spacing w:after="0" w:line="240" w:lineRule="auto"/>
        <w:jc w:val="both"/>
        <w:rPr>
          <w:rFonts w:cstheme="minorHAnsi"/>
        </w:rPr>
      </w:pPr>
      <w:r>
        <w:rPr>
          <w:rFonts w:cstheme="minorHAnsi"/>
        </w:rPr>
        <w:t>L</w:t>
      </w:r>
      <w:r w:rsidR="00B55DA3">
        <w:rPr>
          <w:rFonts w:cstheme="minorHAnsi"/>
        </w:rPr>
        <w:t>’expert</w:t>
      </w:r>
      <w:r w:rsidR="00372BF7">
        <w:rPr>
          <w:rFonts w:cstheme="minorHAnsi"/>
        </w:rPr>
        <w:t xml:space="preserve">(e) </w:t>
      </w:r>
      <w:r w:rsidR="00C14077" w:rsidRPr="00C14077">
        <w:rPr>
          <w:rFonts w:cstheme="minorHAnsi"/>
        </w:rPr>
        <w:t xml:space="preserve">est placé sous l’autorité </w:t>
      </w:r>
      <w:r w:rsidR="00B55DA3">
        <w:rPr>
          <w:rFonts w:cstheme="minorHAnsi"/>
        </w:rPr>
        <w:t xml:space="preserve">du </w:t>
      </w:r>
      <w:proofErr w:type="gramStart"/>
      <w:r w:rsidR="00B55DA3">
        <w:rPr>
          <w:rFonts w:cstheme="minorHAnsi"/>
        </w:rPr>
        <w:t>coordinateur(</w:t>
      </w:r>
      <w:proofErr w:type="spellStart"/>
      <w:proofErr w:type="gramEnd"/>
      <w:r w:rsidR="00B55DA3">
        <w:rPr>
          <w:rFonts w:cstheme="minorHAnsi"/>
        </w:rPr>
        <w:t>trice</w:t>
      </w:r>
      <w:proofErr w:type="spellEnd"/>
      <w:r w:rsidR="00B55DA3">
        <w:rPr>
          <w:rFonts w:cstheme="minorHAnsi"/>
        </w:rPr>
        <w:t>)</w:t>
      </w:r>
      <w:r w:rsidR="00B55DA3" w:rsidRPr="00C14077">
        <w:rPr>
          <w:rFonts w:cstheme="minorHAnsi"/>
        </w:rPr>
        <w:t xml:space="preserve"> </w:t>
      </w:r>
      <w:r w:rsidR="00B55DA3">
        <w:rPr>
          <w:rFonts w:cstheme="minorHAnsi"/>
        </w:rPr>
        <w:t xml:space="preserve"> et </w:t>
      </w:r>
      <w:r w:rsidR="00C14077" w:rsidRPr="00C14077">
        <w:rPr>
          <w:rFonts w:cstheme="minorHAnsi"/>
        </w:rPr>
        <w:t xml:space="preserve">de la Direction du Département « Gouvernance économique et financière » (GEFI), à laquelle </w:t>
      </w:r>
      <w:r w:rsidR="005D1BFC">
        <w:rPr>
          <w:rFonts w:cstheme="minorHAnsi"/>
        </w:rPr>
        <w:t>il</w:t>
      </w:r>
      <w:r w:rsidR="00C14077" w:rsidRPr="00C14077">
        <w:rPr>
          <w:rFonts w:cstheme="minorHAnsi"/>
        </w:rPr>
        <w:t xml:space="preserve"> rend compte. </w:t>
      </w:r>
    </w:p>
    <w:p w14:paraId="67F51750" w14:textId="18553668" w:rsidR="00F965CF" w:rsidRPr="0085468F" w:rsidRDefault="00F965CF" w:rsidP="005C32C8">
      <w:pPr>
        <w:pStyle w:val="Sansinterligne"/>
        <w:jc w:val="both"/>
        <w:rPr>
          <w:rFonts w:cstheme="minorHAnsi"/>
          <w:highlight w:val="lightGray"/>
        </w:rPr>
      </w:pPr>
    </w:p>
    <w:p w14:paraId="19220017" w14:textId="128761A6" w:rsidR="00790F26" w:rsidRPr="0085468F" w:rsidRDefault="0088282B" w:rsidP="007B137D">
      <w:pPr>
        <w:pStyle w:val="Titre2"/>
        <w:numPr>
          <w:ilvl w:val="0"/>
          <w:numId w:val="0"/>
        </w:numPr>
        <w:rPr>
          <w:sz w:val="22"/>
          <w:szCs w:val="22"/>
          <w:u w:val="single"/>
        </w:rPr>
      </w:pPr>
      <w:r w:rsidRPr="0085468F">
        <w:rPr>
          <w:sz w:val="22"/>
          <w:szCs w:val="22"/>
          <w:u w:val="single"/>
        </w:rPr>
        <w:t>DUREE DE LA MISSION, LOCALISATION ET MOYENS MATERIELS</w:t>
      </w:r>
    </w:p>
    <w:p w14:paraId="486A2349" w14:textId="7757255C" w:rsidR="00790F26" w:rsidRPr="0085468F" w:rsidRDefault="00790F26" w:rsidP="0023697C">
      <w:pPr>
        <w:jc w:val="both"/>
        <w:rPr>
          <w:rFonts w:cstheme="minorHAnsi"/>
        </w:rPr>
      </w:pPr>
      <w:r w:rsidRPr="0085468F">
        <w:rPr>
          <w:rFonts w:cstheme="minorHAnsi"/>
        </w:rPr>
        <w:t xml:space="preserve">La durée prévisionnelle de la mission est de </w:t>
      </w:r>
      <w:r w:rsidR="0023697C">
        <w:rPr>
          <w:rFonts w:cstheme="minorHAnsi"/>
        </w:rPr>
        <w:t>deux</w:t>
      </w:r>
      <w:r w:rsidR="004B3CBB" w:rsidRPr="0085468F">
        <w:rPr>
          <w:rFonts w:cstheme="minorHAnsi"/>
        </w:rPr>
        <w:t xml:space="preserve"> ans. </w:t>
      </w:r>
    </w:p>
    <w:p w14:paraId="6F7A8A66" w14:textId="06697C7A" w:rsidR="003F37F1" w:rsidRDefault="00377FC6" w:rsidP="007B137D">
      <w:pPr>
        <w:jc w:val="both"/>
        <w:rPr>
          <w:rFonts w:cstheme="minorHAnsi"/>
        </w:rPr>
      </w:pPr>
      <w:r>
        <w:rPr>
          <w:rFonts w:cstheme="minorHAnsi"/>
          <w:b/>
          <w:bCs/>
        </w:rPr>
        <w:t xml:space="preserve">L’expert(e) </w:t>
      </w:r>
      <w:r w:rsidR="00752E50">
        <w:rPr>
          <w:rFonts w:cstheme="minorHAnsi"/>
        </w:rPr>
        <w:t xml:space="preserve">sera </w:t>
      </w:r>
      <w:r w:rsidR="00FF0EAA" w:rsidRPr="0085468F">
        <w:rPr>
          <w:rFonts w:cstheme="minorHAnsi"/>
        </w:rPr>
        <w:t>résident</w:t>
      </w:r>
      <w:r w:rsidR="00790F26" w:rsidRPr="0085468F">
        <w:rPr>
          <w:rFonts w:cstheme="minorHAnsi"/>
        </w:rPr>
        <w:t xml:space="preserve"> </w:t>
      </w:r>
      <w:r w:rsidR="00752E50">
        <w:rPr>
          <w:rFonts w:cstheme="minorHAnsi"/>
        </w:rPr>
        <w:t>à</w:t>
      </w:r>
      <w:r w:rsidR="00FF0EAA" w:rsidRPr="0085468F">
        <w:rPr>
          <w:rFonts w:cstheme="minorHAnsi"/>
        </w:rPr>
        <w:t xml:space="preserve"> Abidjan</w:t>
      </w:r>
      <w:r w:rsidR="00752E50">
        <w:rPr>
          <w:rFonts w:cstheme="minorHAnsi"/>
        </w:rPr>
        <w:t xml:space="preserve"> en Côte d’Ivoire</w:t>
      </w:r>
      <w:r w:rsidR="00711ABB" w:rsidRPr="0085468F">
        <w:rPr>
          <w:rFonts w:cstheme="minorHAnsi"/>
        </w:rPr>
        <w:t xml:space="preserve"> au sein de</w:t>
      </w:r>
      <w:r w:rsidR="00B80993" w:rsidRPr="0085468F">
        <w:rPr>
          <w:rFonts w:cstheme="minorHAnsi"/>
        </w:rPr>
        <w:t>s</w:t>
      </w:r>
      <w:r w:rsidR="00711ABB" w:rsidRPr="0085468F">
        <w:rPr>
          <w:rFonts w:cstheme="minorHAnsi"/>
        </w:rPr>
        <w:t xml:space="preserve"> bureaux</w:t>
      </w:r>
      <w:r w:rsidR="00B80993" w:rsidRPr="0085468F">
        <w:rPr>
          <w:rFonts w:cstheme="minorHAnsi"/>
        </w:rPr>
        <w:t xml:space="preserve"> </w:t>
      </w:r>
      <w:r w:rsidR="001074AD">
        <w:rPr>
          <w:rFonts w:cstheme="minorHAnsi"/>
        </w:rPr>
        <w:t xml:space="preserve">dédiés aux </w:t>
      </w:r>
      <w:r w:rsidR="00B80993" w:rsidRPr="0085468F">
        <w:rPr>
          <w:rFonts w:cstheme="minorHAnsi"/>
        </w:rPr>
        <w:t>projets d’Expertise France</w:t>
      </w:r>
      <w:r w:rsidR="00711ABB" w:rsidRPr="0085468F">
        <w:rPr>
          <w:rFonts w:cstheme="minorHAnsi"/>
        </w:rPr>
        <w:t xml:space="preserve">. </w:t>
      </w:r>
    </w:p>
    <w:p w14:paraId="17BC5F6D" w14:textId="7B21F836" w:rsidR="00FE734D" w:rsidRDefault="00FE734D" w:rsidP="00FE734D">
      <w:pPr>
        <w:jc w:val="both"/>
        <w:rPr>
          <w:rFonts w:cstheme="minorHAnsi"/>
        </w:rPr>
      </w:pPr>
      <w:r w:rsidRPr="00C25D12">
        <w:rPr>
          <w:rFonts w:cstheme="minorHAnsi"/>
        </w:rPr>
        <w:lastRenderedPageBreak/>
        <w:t>Il aura à sa disposition l’équipement adéquat, en informatique, mobilier, téléphone permettant les liaisons internationales, un système de visio-conférence pour les réunions e</w:t>
      </w:r>
      <w:r w:rsidR="0023697C">
        <w:rPr>
          <w:rFonts w:cstheme="minorHAnsi"/>
        </w:rPr>
        <w:t>t les formations, avec une ligne</w:t>
      </w:r>
      <w:r w:rsidRPr="00C25D12">
        <w:rPr>
          <w:rFonts w:cstheme="minorHAnsi"/>
        </w:rPr>
        <w:t xml:space="preserve"> Internet.</w:t>
      </w:r>
    </w:p>
    <w:p w14:paraId="0B840118" w14:textId="32312253" w:rsidR="001B41FA" w:rsidRPr="0085468F" w:rsidRDefault="001B41FA" w:rsidP="007B137D">
      <w:pPr>
        <w:jc w:val="both"/>
        <w:rPr>
          <w:rFonts w:cstheme="minorHAnsi"/>
        </w:rPr>
      </w:pPr>
      <w:r>
        <w:rPr>
          <w:rFonts w:cstheme="minorHAnsi"/>
        </w:rPr>
        <w:t xml:space="preserve">Il aura accès à une salle de réunion partagée et disposera </w:t>
      </w:r>
      <w:r w:rsidR="00C56864">
        <w:rPr>
          <w:rFonts w:cstheme="minorHAnsi"/>
        </w:rPr>
        <w:t xml:space="preserve">d’un budget permettant de louer des salles extérieures. </w:t>
      </w:r>
    </w:p>
    <w:p w14:paraId="7FB837A3" w14:textId="77777777" w:rsidR="00CE7AFB" w:rsidRPr="0085468F" w:rsidRDefault="00CE7AFB" w:rsidP="00877877">
      <w:pPr>
        <w:jc w:val="both"/>
        <w:rPr>
          <w:rFonts w:cstheme="minorHAnsi"/>
          <w:b/>
          <w:u w:val="single"/>
        </w:rPr>
      </w:pPr>
    </w:p>
    <w:p w14:paraId="4FB2D925" w14:textId="4F2F41F9" w:rsidR="007A47CD" w:rsidRPr="0085468F" w:rsidRDefault="00532794" w:rsidP="00CD1997">
      <w:pPr>
        <w:jc w:val="both"/>
        <w:rPr>
          <w:rFonts w:cstheme="minorHAnsi"/>
          <w:b/>
          <w:u w:val="single"/>
        </w:rPr>
      </w:pPr>
      <w:r w:rsidRPr="0085468F">
        <w:rPr>
          <w:rFonts w:cstheme="minorHAnsi"/>
          <w:b/>
          <w:u w:val="single"/>
        </w:rPr>
        <w:t>QUALIFICATIONS ET COMPETENCES</w:t>
      </w:r>
    </w:p>
    <w:p w14:paraId="59E2EA5E" w14:textId="13795D41" w:rsidR="00CB4C49" w:rsidRDefault="00CB4C49" w:rsidP="00CB4C49">
      <w:pPr>
        <w:numPr>
          <w:ilvl w:val="0"/>
          <w:numId w:val="4"/>
        </w:numPr>
        <w:spacing w:after="120" w:line="240" w:lineRule="auto"/>
        <w:ind w:right="1332"/>
        <w:jc w:val="both"/>
      </w:pPr>
      <w:r w:rsidRPr="00F239E0">
        <w:t>Diplôme de l’enseignement supérieur de niveau master ou équivalent dans un domaine pertinent avec la mission (</w:t>
      </w:r>
      <w:r w:rsidR="00425C51">
        <w:t>droit public</w:t>
      </w:r>
      <w:r w:rsidR="002840F5">
        <w:t xml:space="preserve"> des affaires</w:t>
      </w:r>
      <w:r w:rsidR="0092771E">
        <w:t>, finances publiques</w:t>
      </w:r>
      <w:bookmarkStart w:id="0" w:name="_GoBack"/>
      <w:bookmarkEnd w:id="0"/>
      <w:r w:rsidRPr="00F239E0">
        <w:t>)</w:t>
      </w:r>
      <w:r>
        <w:t> ;</w:t>
      </w:r>
    </w:p>
    <w:p w14:paraId="502F62FB" w14:textId="2A8B898F" w:rsidR="003F37F1" w:rsidRDefault="003F37F1" w:rsidP="00CB4C49">
      <w:pPr>
        <w:pStyle w:val="Paragraphedeliste"/>
        <w:numPr>
          <w:ilvl w:val="0"/>
          <w:numId w:val="4"/>
        </w:numPr>
        <w:jc w:val="both"/>
        <w:rPr>
          <w:rFonts w:cstheme="minorHAnsi"/>
        </w:rPr>
      </w:pPr>
      <w:r>
        <w:rPr>
          <w:rFonts w:cstheme="minorHAnsi"/>
        </w:rPr>
        <w:t xml:space="preserve">Expertise confirmée </w:t>
      </w:r>
      <w:r w:rsidR="00A15F12">
        <w:rPr>
          <w:rFonts w:cstheme="minorHAnsi"/>
        </w:rPr>
        <w:t xml:space="preserve">dans </w:t>
      </w:r>
      <w:r w:rsidR="00CB4C49">
        <w:rPr>
          <w:rFonts w:cstheme="minorHAnsi"/>
        </w:rPr>
        <w:t xml:space="preserve">le domaine de </w:t>
      </w:r>
      <w:r w:rsidR="00A15F12">
        <w:rPr>
          <w:rFonts w:cstheme="minorHAnsi"/>
        </w:rPr>
        <w:t>la</w:t>
      </w:r>
      <w:r w:rsidR="00425C51">
        <w:rPr>
          <w:rFonts w:cstheme="minorHAnsi"/>
        </w:rPr>
        <w:t xml:space="preserve"> commande publique (marchés publics et PPP)</w:t>
      </w:r>
      <w:r w:rsidR="00EF42BC">
        <w:rPr>
          <w:rFonts w:cstheme="minorHAnsi"/>
        </w:rPr>
        <w:t> ;</w:t>
      </w:r>
    </w:p>
    <w:p w14:paraId="4F0E0BE5" w14:textId="77777777" w:rsidR="00EF42BC" w:rsidRPr="0085468F" w:rsidRDefault="00EF42BC" w:rsidP="00EF42BC">
      <w:pPr>
        <w:pStyle w:val="Paragraphedeliste"/>
        <w:numPr>
          <w:ilvl w:val="0"/>
          <w:numId w:val="4"/>
        </w:numPr>
        <w:jc w:val="both"/>
        <w:rPr>
          <w:rFonts w:cstheme="minorHAnsi"/>
        </w:rPr>
      </w:pPr>
      <w:r>
        <w:rPr>
          <w:rFonts w:cstheme="minorHAnsi"/>
        </w:rPr>
        <w:t xml:space="preserve">Goût avéré pour le </w:t>
      </w:r>
      <w:r w:rsidRPr="0085468F">
        <w:rPr>
          <w:rFonts w:cstheme="minorHAnsi"/>
        </w:rPr>
        <w:t>travail en équipe et en réseau ;</w:t>
      </w:r>
    </w:p>
    <w:p w14:paraId="5CE03221" w14:textId="4CE5C975" w:rsidR="003F37F1" w:rsidRDefault="00532794" w:rsidP="00A65AA1">
      <w:pPr>
        <w:pStyle w:val="Paragraphedeliste"/>
        <w:numPr>
          <w:ilvl w:val="0"/>
          <w:numId w:val="4"/>
        </w:numPr>
        <w:jc w:val="both"/>
        <w:rPr>
          <w:rFonts w:cstheme="minorHAnsi"/>
        </w:rPr>
      </w:pPr>
      <w:r w:rsidRPr="0085468F">
        <w:rPr>
          <w:rFonts w:cstheme="minorHAnsi"/>
        </w:rPr>
        <w:t>Sens du relationnel, de l</w:t>
      </w:r>
      <w:r w:rsidR="0082060A" w:rsidRPr="0085468F">
        <w:rPr>
          <w:rFonts w:cstheme="minorHAnsi"/>
        </w:rPr>
        <w:t>a communication</w:t>
      </w:r>
      <w:r w:rsidR="00C06086">
        <w:rPr>
          <w:rFonts w:cstheme="minorHAnsi"/>
        </w:rPr>
        <w:t> ;</w:t>
      </w:r>
    </w:p>
    <w:p w14:paraId="65AEFFEE"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Esprit d’initiative, sens des responsabilités ;</w:t>
      </w:r>
    </w:p>
    <w:p w14:paraId="7E902CDA" w14:textId="77777777" w:rsidR="00EF42BC" w:rsidRPr="0085468F" w:rsidRDefault="00EF42BC" w:rsidP="00EF42BC">
      <w:pPr>
        <w:pStyle w:val="Paragraphedeliste"/>
        <w:numPr>
          <w:ilvl w:val="0"/>
          <w:numId w:val="4"/>
        </w:numPr>
        <w:jc w:val="both"/>
        <w:rPr>
          <w:rFonts w:cstheme="minorHAnsi"/>
        </w:rPr>
      </w:pPr>
      <w:r w:rsidRPr="0085468F">
        <w:rPr>
          <w:rFonts w:cstheme="minorHAnsi"/>
        </w:rPr>
        <w:t>Sens de l'organisation et de la rigueur ;</w:t>
      </w:r>
    </w:p>
    <w:p w14:paraId="01358734"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Autonomie, flexibilité et réactivité ;</w:t>
      </w:r>
    </w:p>
    <w:p w14:paraId="19636CBE" w14:textId="77777777" w:rsidR="00EF42BC" w:rsidRDefault="00EF42BC" w:rsidP="00EF42BC">
      <w:pPr>
        <w:pStyle w:val="Paragraphedeliste"/>
        <w:numPr>
          <w:ilvl w:val="0"/>
          <w:numId w:val="4"/>
        </w:numPr>
        <w:rPr>
          <w:rFonts w:cstheme="minorHAnsi"/>
        </w:rPr>
      </w:pPr>
      <w:r w:rsidRPr="0085468F">
        <w:rPr>
          <w:rFonts w:cstheme="minorHAnsi"/>
        </w:rPr>
        <w:t>Qualités analytiques et esprit de synthèse ;</w:t>
      </w:r>
    </w:p>
    <w:p w14:paraId="549A8A17" w14:textId="387844C0" w:rsidR="00EF42BC" w:rsidRPr="0085468F" w:rsidRDefault="00EF42BC" w:rsidP="00EF42BC">
      <w:pPr>
        <w:pStyle w:val="Paragraphedeliste"/>
        <w:numPr>
          <w:ilvl w:val="0"/>
          <w:numId w:val="4"/>
        </w:numPr>
        <w:rPr>
          <w:rFonts w:cstheme="minorHAnsi"/>
        </w:rPr>
      </w:pPr>
      <w:r w:rsidRPr="0085468F">
        <w:rPr>
          <w:rFonts w:cstheme="minorHAnsi"/>
        </w:rPr>
        <w:t>Maîtrise des outils bureautiques (Word, Excel, PowerPoint, etc.)</w:t>
      </w:r>
      <w:r w:rsidR="00812695">
        <w:rPr>
          <w:rFonts w:cstheme="minorHAnsi"/>
        </w:rPr>
        <w:t> ;</w:t>
      </w:r>
    </w:p>
    <w:p w14:paraId="23E48106" w14:textId="0E37B03F" w:rsidR="00FB0CE1" w:rsidRPr="0085468F" w:rsidRDefault="00FB0CE1" w:rsidP="00A65AA1">
      <w:pPr>
        <w:pStyle w:val="Paragraphedeliste"/>
        <w:numPr>
          <w:ilvl w:val="0"/>
          <w:numId w:val="4"/>
        </w:numPr>
        <w:spacing w:after="0"/>
        <w:jc w:val="both"/>
        <w:rPr>
          <w:rFonts w:cstheme="minorHAnsi"/>
        </w:rPr>
      </w:pPr>
      <w:r w:rsidRPr="0085468F">
        <w:rPr>
          <w:rFonts w:cstheme="minorHAnsi"/>
        </w:rPr>
        <w:t>Diplomatie et discrétion ;</w:t>
      </w:r>
    </w:p>
    <w:p w14:paraId="5E3CA53A" w14:textId="449AA0F8" w:rsidR="003F68FE" w:rsidRPr="0085468F" w:rsidRDefault="003F68FE" w:rsidP="003F68FE">
      <w:pPr>
        <w:pStyle w:val="Paragraphedeliste"/>
        <w:numPr>
          <w:ilvl w:val="0"/>
          <w:numId w:val="4"/>
        </w:numPr>
        <w:jc w:val="both"/>
        <w:rPr>
          <w:rFonts w:cstheme="minorHAnsi"/>
        </w:rPr>
      </w:pPr>
      <w:r>
        <w:rPr>
          <w:rFonts w:cstheme="minorHAnsi"/>
        </w:rPr>
        <w:t>Capacité</w:t>
      </w:r>
      <w:r w:rsidRPr="0085468F">
        <w:rPr>
          <w:rFonts w:cstheme="minorHAnsi"/>
        </w:rPr>
        <w:t xml:space="preserve"> avérée à travailler dans un environnement multiculturel</w:t>
      </w:r>
      <w:r>
        <w:rPr>
          <w:rFonts w:cstheme="minorHAnsi"/>
        </w:rPr>
        <w:t>.</w:t>
      </w:r>
    </w:p>
    <w:p w14:paraId="2FFB7101" w14:textId="77777777" w:rsidR="00020B40" w:rsidRDefault="00020B40" w:rsidP="00020B40">
      <w:pPr>
        <w:pStyle w:val="Default"/>
        <w:rPr>
          <w:rFonts w:asciiTheme="minorHAnsi" w:hAnsiTheme="minorHAnsi" w:cstheme="minorHAnsi"/>
          <w:color w:val="auto"/>
          <w:sz w:val="22"/>
          <w:szCs w:val="22"/>
        </w:rPr>
      </w:pPr>
    </w:p>
    <w:p w14:paraId="5A0E3198" w14:textId="77777777" w:rsidR="00020B40" w:rsidRPr="0085468F" w:rsidRDefault="00020B40" w:rsidP="00020B40">
      <w:pPr>
        <w:pStyle w:val="Default"/>
        <w:rPr>
          <w:rFonts w:asciiTheme="minorHAnsi" w:hAnsiTheme="minorHAnsi" w:cstheme="minorHAnsi"/>
          <w:color w:val="auto"/>
          <w:sz w:val="22"/>
          <w:szCs w:val="22"/>
        </w:rPr>
      </w:pPr>
    </w:p>
    <w:p w14:paraId="5B7576E5" w14:textId="77777777" w:rsidR="00C33CEF" w:rsidRPr="0085468F" w:rsidRDefault="00C33CEF" w:rsidP="001C6923">
      <w:pPr>
        <w:pStyle w:val="Sansinterligne"/>
        <w:jc w:val="both"/>
        <w:rPr>
          <w:rFonts w:cstheme="minorHAnsi"/>
          <w:b/>
        </w:rPr>
      </w:pPr>
      <w:r w:rsidRPr="0085468F">
        <w:rPr>
          <w:rFonts w:cstheme="minorHAnsi"/>
          <w:b/>
        </w:rPr>
        <w:t xml:space="preserve">EXPERIENCE PROFRESSIONNELLE : </w:t>
      </w:r>
    </w:p>
    <w:p w14:paraId="445F1984" w14:textId="77777777" w:rsidR="00C33CEF" w:rsidRPr="0085468F" w:rsidRDefault="00C33CEF" w:rsidP="001C6923">
      <w:pPr>
        <w:pStyle w:val="Sansinterligne"/>
        <w:jc w:val="both"/>
        <w:rPr>
          <w:rFonts w:cstheme="minorHAnsi"/>
        </w:rPr>
      </w:pPr>
    </w:p>
    <w:p w14:paraId="06767DCC" w14:textId="151F0130" w:rsidR="009A3C8F" w:rsidRPr="00206C66" w:rsidRDefault="009A3C8F" w:rsidP="009A3C8F">
      <w:pPr>
        <w:numPr>
          <w:ilvl w:val="0"/>
          <w:numId w:val="5"/>
        </w:numPr>
        <w:spacing w:after="120" w:line="240" w:lineRule="auto"/>
        <w:jc w:val="both"/>
      </w:pPr>
      <w:r w:rsidRPr="00206C66">
        <w:t>Expérience d’au moins 10</w:t>
      </w:r>
      <w:r w:rsidRPr="00206C66">
        <w:rPr>
          <w:color w:val="FF0000"/>
        </w:rPr>
        <w:t xml:space="preserve"> </w:t>
      </w:r>
      <w:r w:rsidRPr="00206C66">
        <w:t xml:space="preserve">ans dans le </w:t>
      </w:r>
      <w:r w:rsidR="008C7CB4" w:rsidRPr="00206C66">
        <w:t>domaine de la commande publique</w:t>
      </w:r>
      <w:r w:rsidR="0057464B" w:rsidRPr="00206C66">
        <w:t> ;</w:t>
      </w:r>
    </w:p>
    <w:p w14:paraId="0AC4BF73" w14:textId="1DBB88CA" w:rsidR="009A3C8F" w:rsidRPr="00206C66" w:rsidRDefault="009A3C8F" w:rsidP="009A3C8F">
      <w:pPr>
        <w:numPr>
          <w:ilvl w:val="0"/>
          <w:numId w:val="5"/>
        </w:numPr>
        <w:spacing w:after="120" w:line="240" w:lineRule="auto"/>
        <w:jc w:val="both"/>
      </w:pPr>
      <w:r w:rsidRPr="00206C66">
        <w:t xml:space="preserve">Expérience dans la mise en place de </w:t>
      </w:r>
      <w:r w:rsidR="008C7CB4" w:rsidRPr="00206C66">
        <w:t>cadres juridiques</w:t>
      </w:r>
      <w:r w:rsidR="00870CB3" w:rsidRPr="00206C66">
        <w:t xml:space="preserve"> et institutionnels, dans </w:t>
      </w:r>
      <w:r w:rsidR="002C2FBB" w:rsidRPr="00206C66">
        <w:t>la définition de politique et stratégie sur la commande publique</w:t>
      </w:r>
      <w:r w:rsidR="00870CB3" w:rsidRPr="00206C66">
        <w:t xml:space="preserve">, </w:t>
      </w:r>
      <w:r w:rsidR="002C2FBB" w:rsidRPr="00206C66">
        <w:t>l</w:t>
      </w:r>
      <w:r w:rsidR="00206C66">
        <w:t>a maîtrise</w:t>
      </w:r>
      <w:r w:rsidR="002C2FBB" w:rsidRPr="00206C66">
        <w:t xml:space="preserve"> du cycle de vie des achats publics et d’un projet </w:t>
      </w:r>
      <w:r w:rsidR="00206C66">
        <w:t xml:space="preserve">réalisé en mode </w:t>
      </w:r>
      <w:r w:rsidR="002C2FBB" w:rsidRPr="00206C66">
        <w:t>PPP</w:t>
      </w:r>
      <w:r w:rsidR="002B75FC">
        <w:t>,</w:t>
      </w:r>
      <w:r w:rsidR="00AC0649">
        <w:t xml:space="preserve"> conformément aux standards internationaux</w:t>
      </w:r>
      <w:r w:rsidRPr="00206C66">
        <w:t> ;</w:t>
      </w:r>
    </w:p>
    <w:p w14:paraId="29793413" w14:textId="3C2F1AEC" w:rsidR="009A3C8F" w:rsidRPr="0085468F" w:rsidRDefault="009A3C8F" w:rsidP="009A3C8F">
      <w:pPr>
        <w:pStyle w:val="Paragraphedeliste"/>
        <w:numPr>
          <w:ilvl w:val="0"/>
          <w:numId w:val="5"/>
        </w:numPr>
        <w:jc w:val="both"/>
        <w:rPr>
          <w:rFonts w:cstheme="minorHAnsi"/>
        </w:rPr>
      </w:pPr>
      <w:r w:rsidRPr="0085468F">
        <w:rPr>
          <w:rFonts w:cstheme="minorHAnsi"/>
        </w:rPr>
        <w:t>Expérience en renforcement de capacités, renforcement organisationnel, formations et conduite du changement</w:t>
      </w:r>
      <w:r w:rsidR="0057464B">
        <w:rPr>
          <w:rFonts w:cstheme="minorHAnsi"/>
        </w:rPr>
        <w:t> ;</w:t>
      </w:r>
      <w:r w:rsidRPr="0085468F">
        <w:rPr>
          <w:rFonts w:cstheme="minorHAnsi"/>
        </w:rPr>
        <w:t xml:space="preserve"> </w:t>
      </w:r>
    </w:p>
    <w:p w14:paraId="7112D4D0" w14:textId="3C7F55FA" w:rsidR="001E46A6" w:rsidRPr="007D4DD1" w:rsidRDefault="001E46A6" w:rsidP="009A3C8F">
      <w:pPr>
        <w:pStyle w:val="Paragraphedeliste"/>
        <w:numPr>
          <w:ilvl w:val="0"/>
          <w:numId w:val="5"/>
        </w:numPr>
        <w:rPr>
          <w:rFonts w:cstheme="minorHAnsi"/>
        </w:rPr>
      </w:pPr>
      <w:r w:rsidRPr="007D4DD1">
        <w:rPr>
          <w:rFonts w:cstheme="minorHAnsi"/>
        </w:rPr>
        <w:t xml:space="preserve">Expérience professionnelle réussie souhaitée dans la coopération internationale </w:t>
      </w:r>
      <w:r w:rsidR="009A3C8F">
        <w:rPr>
          <w:rFonts w:cstheme="minorHAnsi"/>
        </w:rPr>
        <w:t>ou en expatriation</w:t>
      </w:r>
      <w:r w:rsidR="0057464B">
        <w:rPr>
          <w:rFonts w:cstheme="minorHAnsi"/>
        </w:rPr>
        <w:t xml:space="preserve"> </w:t>
      </w:r>
      <w:r w:rsidRPr="007D4DD1">
        <w:rPr>
          <w:rFonts w:cstheme="minorHAnsi"/>
        </w:rPr>
        <w:t xml:space="preserve">dans un des pays du périmètre du projet </w:t>
      </w:r>
      <w:r w:rsidR="0057464B">
        <w:rPr>
          <w:rFonts w:cstheme="minorHAnsi"/>
        </w:rPr>
        <w:t>ou du continent africain.</w:t>
      </w:r>
    </w:p>
    <w:p w14:paraId="7FBD5E1A" w14:textId="61691542" w:rsidR="00C33CEF" w:rsidRPr="0085468F" w:rsidRDefault="00C33CEF" w:rsidP="0096085F">
      <w:pPr>
        <w:jc w:val="both"/>
        <w:rPr>
          <w:rFonts w:cstheme="minorHAnsi"/>
          <w:b/>
          <w:u w:val="single"/>
        </w:rPr>
      </w:pPr>
    </w:p>
    <w:sectPr w:rsidR="00C33CEF" w:rsidRPr="008546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7744" w14:textId="77777777" w:rsidR="0047394A" w:rsidRDefault="0047394A" w:rsidP="000D12F1">
      <w:pPr>
        <w:spacing w:after="0" w:line="240" w:lineRule="auto"/>
      </w:pPr>
      <w:r>
        <w:separator/>
      </w:r>
    </w:p>
  </w:endnote>
  <w:endnote w:type="continuationSeparator" w:id="0">
    <w:p w14:paraId="4506A184" w14:textId="77777777" w:rsidR="0047394A" w:rsidRDefault="0047394A"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5847"/>
      <w:docPartObj>
        <w:docPartGallery w:val="Page Numbers (Bottom of Page)"/>
        <w:docPartUnique/>
      </w:docPartObj>
    </w:sdtPr>
    <w:sdtEndPr/>
    <w:sdtContent>
      <w:p w14:paraId="49FBE377" w14:textId="77777777" w:rsidR="000D12F1" w:rsidRDefault="000D12F1">
        <w:pPr>
          <w:pStyle w:val="Pieddepage"/>
          <w:jc w:val="right"/>
        </w:pPr>
        <w:r>
          <w:fldChar w:fldCharType="begin"/>
        </w:r>
        <w:r>
          <w:instrText>PAGE   \* MERGEFORMAT</w:instrText>
        </w:r>
        <w:r>
          <w:fldChar w:fldCharType="separate"/>
        </w:r>
        <w:r w:rsidR="0092771E">
          <w:rPr>
            <w:noProof/>
          </w:rPr>
          <w:t>4</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6E3C" w14:textId="77777777" w:rsidR="0047394A" w:rsidRDefault="0047394A" w:rsidP="000D12F1">
      <w:pPr>
        <w:spacing w:after="0" w:line="240" w:lineRule="auto"/>
      </w:pPr>
      <w:r>
        <w:separator/>
      </w:r>
    </w:p>
  </w:footnote>
  <w:footnote w:type="continuationSeparator" w:id="0">
    <w:p w14:paraId="5A587572" w14:textId="77777777" w:rsidR="0047394A" w:rsidRDefault="0047394A" w:rsidP="000D1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95260C"/>
    <w:multiLevelType w:val="hybridMultilevel"/>
    <w:tmpl w:val="9FA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D2D3C"/>
    <w:multiLevelType w:val="hybridMultilevel"/>
    <w:tmpl w:val="35987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87FB2"/>
    <w:multiLevelType w:val="hybridMultilevel"/>
    <w:tmpl w:val="48EA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2D047DF"/>
    <w:multiLevelType w:val="hybridMultilevel"/>
    <w:tmpl w:val="F92E1DB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75A50D9"/>
    <w:multiLevelType w:val="hybridMultilevel"/>
    <w:tmpl w:val="D052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6927EE"/>
    <w:multiLevelType w:val="hybridMultilevel"/>
    <w:tmpl w:val="4420FFE6"/>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A619FB"/>
    <w:multiLevelType w:val="hybridMultilevel"/>
    <w:tmpl w:val="F22AC188"/>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B1D4072"/>
    <w:multiLevelType w:val="hybridMultilevel"/>
    <w:tmpl w:val="39A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B024E0"/>
    <w:multiLevelType w:val="hybridMultilevel"/>
    <w:tmpl w:val="DF16EA4E"/>
    <w:lvl w:ilvl="0" w:tplc="3F2A9F3C">
      <w:start w:val="1"/>
      <w:numFmt w:val="bullet"/>
      <w:lvlText w:val="o"/>
      <w:lvlJc w:val="left"/>
      <w:pPr>
        <w:tabs>
          <w:tab w:val="num" w:pos="720"/>
        </w:tabs>
        <w:ind w:left="720" w:hanging="360"/>
      </w:pPr>
      <w:rPr>
        <w:rFonts w:ascii="Courier New" w:hAnsi="Courier New" w:hint="default"/>
      </w:rPr>
    </w:lvl>
    <w:lvl w:ilvl="1" w:tplc="6B18F2BA" w:tentative="1">
      <w:start w:val="1"/>
      <w:numFmt w:val="bullet"/>
      <w:lvlText w:val="o"/>
      <w:lvlJc w:val="left"/>
      <w:pPr>
        <w:tabs>
          <w:tab w:val="num" w:pos="1440"/>
        </w:tabs>
        <w:ind w:left="1440" w:hanging="360"/>
      </w:pPr>
      <w:rPr>
        <w:rFonts w:ascii="Courier New" w:hAnsi="Courier New" w:hint="default"/>
      </w:rPr>
    </w:lvl>
    <w:lvl w:ilvl="2" w:tplc="49465966" w:tentative="1">
      <w:start w:val="1"/>
      <w:numFmt w:val="bullet"/>
      <w:lvlText w:val="o"/>
      <w:lvlJc w:val="left"/>
      <w:pPr>
        <w:tabs>
          <w:tab w:val="num" w:pos="2160"/>
        </w:tabs>
        <w:ind w:left="2160" w:hanging="360"/>
      </w:pPr>
      <w:rPr>
        <w:rFonts w:ascii="Courier New" w:hAnsi="Courier New" w:hint="default"/>
      </w:rPr>
    </w:lvl>
    <w:lvl w:ilvl="3" w:tplc="05C251F0" w:tentative="1">
      <w:start w:val="1"/>
      <w:numFmt w:val="bullet"/>
      <w:lvlText w:val="o"/>
      <w:lvlJc w:val="left"/>
      <w:pPr>
        <w:tabs>
          <w:tab w:val="num" w:pos="2880"/>
        </w:tabs>
        <w:ind w:left="2880" w:hanging="360"/>
      </w:pPr>
      <w:rPr>
        <w:rFonts w:ascii="Courier New" w:hAnsi="Courier New" w:hint="default"/>
      </w:rPr>
    </w:lvl>
    <w:lvl w:ilvl="4" w:tplc="F0A473A8" w:tentative="1">
      <w:start w:val="1"/>
      <w:numFmt w:val="bullet"/>
      <w:lvlText w:val="o"/>
      <w:lvlJc w:val="left"/>
      <w:pPr>
        <w:tabs>
          <w:tab w:val="num" w:pos="3600"/>
        </w:tabs>
        <w:ind w:left="3600" w:hanging="360"/>
      </w:pPr>
      <w:rPr>
        <w:rFonts w:ascii="Courier New" w:hAnsi="Courier New" w:hint="default"/>
      </w:rPr>
    </w:lvl>
    <w:lvl w:ilvl="5" w:tplc="961C2710" w:tentative="1">
      <w:start w:val="1"/>
      <w:numFmt w:val="bullet"/>
      <w:lvlText w:val="o"/>
      <w:lvlJc w:val="left"/>
      <w:pPr>
        <w:tabs>
          <w:tab w:val="num" w:pos="4320"/>
        </w:tabs>
        <w:ind w:left="4320" w:hanging="360"/>
      </w:pPr>
      <w:rPr>
        <w:rFonts w:ascii="Courier New" w:hAnsi="Courier New" w:hint="default"/>
      </w:rPr>
    </w:lvl>
    <w:lvl w:ilvl="6" w:tplc="FA9E46EA" w:tentative="1">
      <w:start w:val="1"/>
      <w:numFmt w:val="bullet"/>
      <w:lvlText w:val="o"/>
      <w:lvlJc w:val="left"/>
      <w:pPr>
        <w:tabs>
          <w:tab w:val="num" w:pos="5040"/>
        </w:tabs>
        <w:ind w:left="5040" w:hanging="360"/>
      </w:pPr>
      <w:rPr>
        <w:rFonts w:ascii="Courier New" w:hAnsi="Courier New" w:hint="default"/>
      </w:rPr>
    </w:lvl>
    <w:lvl w:ilvl="7" w:tplc="FE56F04E" w:tentative="1">
      <w:start w:val="1"/>
      <w:numFmt w:val="bullet"/>
      <w:lvlText w:val="o"/>
      <w:lvlJc w:val="left"/>
      <w:pPr>
        <w:tabs>
          <w:tab w:val="num" w:pos="5760"/>
        </w:tabs>
        <w:ind w:left="5760" w:hanging="360"/>
      </w:pPr>
      <w:rPr>
        <w:rFonts w:ascii="Courier New" w:hAnsi="Courier New" w:hint="default"/>
      </w:rPr>
    </w:lvl>
    <w:lvl w:ilvl="8" w:tplc="910260C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625A7E"/>
    <w:multiLevelType w:val="hybridMultilevel"/>
    <w:tmpl w:val="DAAA3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76450D"/>
    <w:multiLevelType w:val="hybridMultilevel"/>
    <w:tmpl w:val="7EEA3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7"/>
  </w:num>
  <w:num w:numId="5">
    <w:abstractNumId w:val="14"/>
  </w:num>
  <w:num w:numId="6">
    <w:abstractNumId w:val="4"/>
  </w:num>
  <w:num w:numId="7">
    <w:abstractNumId w:val="3"/>
  </w:num>
  <w:num w:numId="8">
    <w:abstractNumId w:val="15"/>
  </w:num>
  <w:num w:numId="9">
    <w:abstractNumId w:val="13"/>
  </w:num>
  <w:num w:numId="10">
    <w:abstractNumId w:val="10"/>
  </w:num>
  <w:num w:numId="11">
    <w:abstractNumId w:val="2"/>
  </w:num>
  <w:num w:numId="12">
    <w:abstractNumId w:val="6"/>
  </w:num>
  <w:num w:numId="13">
    <w:abstractNumId w:val="8"/>
  </w:num>
  <w:num w:numId="14">
    <w:abstractNumId w:val="12"/>
  </w:num>
  <w:num w:numId="15">
    <w:abstractNumId w:val="9"/>
  </w:num>
  <w:num w:numId="16">
    <w:abstractNumId w:val="5"/>
  </w:num>
  <w:num w:numId="17">
    <w:abstractNumId w:val="19"/>
  </w:num>
  <w:num w:numId="18">
    <w:abstractNumId w:val="0"/>
  </w:num>
  <w:num w:numId="19">
    <w:abstractNumId w:val="17"/>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1B53"/>
    <w:rsid w:val="000023A3"/>
    <w:rsid w:val="00002EE7"/>
    <w:rsid w:val="00003957"/>
    <w:rsid w:val="00006E3F"/>
    <w:rsid w:val="000118F5"/>
    <w:rsid w:val="00020B40"/>
    <w:rsid w:val="000247A2"/>
    <w:rsid w:val="00035498"/>
    <w:rsid w:val="00036CE1"/>
    <w:rsid w:val="000436E3"/>
    <w:rsid w:val="00044C3B"/>
    <w:rsid w:val="000450CD"/>
    <w:rsid w:val="0005061C"/>
    <w:rsid w:val="00053055"/>
    <w:rsid w:val="0005345E"/>
    <w:rsid w:val="00055F55"/>
    <w:rsid w:val="00056005"/>
    <w:rsid w:val="000630F2"/>
    <w:rsid w:val="0007089C"/>
    <w:rsid w:val="000723B8"/>
    <w:rsid w:val="00077997"/>
    <w:rsid w:val="00082F4F"/>
    <w:rsid w:val="0009261D"/>
    <w:rsid w:val="000927C8"/>
    <w:rsid w:val="00096E3A"/>
    <w:rsid w:val="00097DBF"/>
    <w:rsid w:val="000A41DA"/>
    <w:rsid w:val="000A5FD2"/>
    <w:rsid w:val="000A6E1A"/>
    <w:rsid w:val="000B08EF"/>
    <w:rsid w:val="000C448B"/>
    <w:rsid w:val="000D050D"/>
    <w:rsid w:val="000D12F1"/>
    <w:rsid w:val="000D2382"/>
    <w:rsid w:val="000D38BD"/>
    <w:rsid w:val="000E0E5A"/>
    <w:rsid w:val="000E447E"/>
    <w:rsid w:val="000F0D2A"/>
    <w:rsid w:val="000F1274"/>
    <w:rsid w:val="000F2A8D"/>
    <w:rsid w:val="000F3B59"/>
    <w:rsid w:val="000F6E20"/>
    <w:rsid w:val="00102777"/>
    <w:rsid w:val="0010433A"/>
    <w:rsid w:val="001074AD"/>
    <w:rsid w:val="001138B0"/>
    <w:rsid w:val="001306A4"/>
    <w:rsid w:val="00144CC8"/>
    <w:rsid w:val="00147464"/>
    <w:rsid w:val="00147A2A"/>
    <w:rsid w:val="00150E9B"/>
    <w:rsid w:val="0015319E"/>
    <w:rsid w:val="00153584"/>
    <w:rsid w:val="001574A9"/>
    <w:rsid w:val="00163168"/>
    <w:rsid w:val="00166A94"/>
    <w:rsid w:val="001679CA"/>
    <w:rsid w:val="00176AEA"/>
    <w:rsid w:val="001772EE"/>
    <w:rsid w:val="0018070D"/>
    <w:rsid w:val="00181F75"/>
    <w:rsid w:val="00185A71"/>
    <w:rsid w:val="00194495"/>
    <w:rsid w:val="00195FCE"/>
    <w:rsid w:val="001A0516"/>
    <w:rsid w:val="001A75D8"/>
    <w:rsid w:val="001B41FA"/>
    <w:rsid w:val="001C2BBB"/>
    <w:rsid w:val="001C63B8"/>
    <w:rsid w:val="001C6923"/>
    <w:rsid w:val="001D08C9"/>
    <w:rsid w:val="001D0EB3"/>
    <w:rsid w:val="001D1C93"/>
    <w:rsid w:val="001D3708"/>
    <w:rsid w:val="001D3F11"/>
    <w:rsid w:val="001D40D8"/>
    <w:rsid w:val="001D43BA"/>
    <w:rsid w:val="001D5116"/>
    <w:rsid w:val="001D5509"/>
    <w:rsid w:val="001D6FA0"/>
    <w:rsid w:val="001E3746"/>
    <w:rsid w:val="001E46A6"/>
    <w:rsid w:val="001E5B55"/>
    <w:rsid w:val="001F052D"/>
    <w:rsid w:val="001F0F97"/>
    <w:rsid w:val="001F1703"/>
    <w:rsid w:val="001F1745"/>
    <w:rsid w:val="001F2385"/>
    <w:rsid w:val="001F49B8"/>
    <w:rsid w:val="001F608B"/>
    <w:rsid w:val="001F60B9"/>
    <w:rsid w:val="001F6FE1"/>
    <w:rsid w:val="00201A48"/>
    <w:rsid w:val="00205025"/>
    <w:rsid w:val="0020629F"/>
    <w:rsid w:val="00206C66"/>
    <w:rsid w:val="00210C38"/>
    <w:rsid w:val="0021164B"/>
    <w:rsid w:val="002145D0"/>
    <w:rsid w:val="00220531"/>
    <w:rsid w:val="00223DF2"/>
    <w:rsid w:val="002343C0"/>
    <w:rsid w:val="0023697C"/>
    <w:rsid w:val="002417AF"/>
    <w:rsid w:val="00251227"/>
    <w:rsid w:val="00255837"/>
    <w:rsid w:val="00255DCC"/>
    <w:rsid w:val="0026608B"/>
    <w:rsid w:val="0027324F"/>
    <w:rsid w:val="0027426E"/>
    <w:rsid w:val="00274EB3"/>
    <w:rsid w:val="00281CDA"/>
    <w:rsid w:val="002840F5"/>
    <w:rsid w:val="002843E7"/>
    <w:rsid w:val="00287DD6"/>
    <w:rsid w:val="00292BE3"/>
    <w:rsid w:val="002932B4"/>
    <w:rsid w:val="0029502F"/>
    <w:rsid w:val="00296D86"/>
    <w:rsid w:val="002A543B"/>
    <w:rsid w:val="002B262C"/>
    <w:rsid w:val="002B440B"/>
    <w:rsid w:val="002B75FC"/>
    <w:rsid w:val="002B794D"/>
    <w:rsid w:val="002C05AD"/>
    <w:rsid w:val="002C1A9C"/>
    <w:rsid w:val="002C2C01"/>
    <w:rsid w:val="002C2DE6"/>
    <w:rsid w:val="002C2FBB"/>
    <w:rsid w:val="002D1D94"/>
    <w:rsid w:val="002E084F"/>
    <w:rsid w:val="002E59F7"/>
    <w:rsid w:val="002F7663"/>
    <w:rsid w:val="0030732D"/>
    <w:rsid w:val="00316B7B"/>
    <w:rsid w:val="00316E89"/>
    <w:rsid w:val="00317B96"/>
    <w:rsid w:val="00322667"/>
    <w:rsid w:val="00335CC2"/>
    <w:rsid w:val="00336ACB"/>
    <w:rsid w:val="00337102"/>
    <w:rsid w:val="00342C82"/>
    <w:rsid w:val="00353A5C"/>
    <w:rsid w:val="00353F05"/>
    <w:rsid w:val="00361166"/>
    <w:rsid w:val="00365999"/>
    <w:rsid w:val="00371663"/>
    <w:rsid w:val="00372BF7"/>
    <w:rsid w:val="00373807"/>
    <w:rsid w:val="003747EC"/>
    <w:rsid w:val="00376B24"/>
    <w:rsid w:val="00376C27"/>
    <w:rsid w:val="00377F14"/>
    <w:rsid w:val="00377FC6"/>
    <w:rsid w:val="00381111"/>
    <w:rsid w:val="00386DAA"/>
    <w:rsid w:val="00390406"/>
    <w:rsid w:val="00391717"/>
    <w:rsid w:val="003A292F"/>
    <w:rsid w:val="003B30BA"/>
    <w:rsid w:val="003C52CA"/>
    <w:rsid w:val="003E0522"/>
    <w:rsid w:val="003E2D81"/>
    <w:rsid w:val="003E4A8D"/>
    <w:rsid w:val="003F2DA2"/>
    <w:rsid w:val="003F37F1"/>
    <w:rsid w:val="003F4BF6"/>
    <w:rsid w:val="003F6782"/>
    <w:rsid w:val="003F68FE"/>
    <w:rsid w:val="00402047"/>
    <w:rsid w:val="0041057F"/>
    <w:rsid w:val="0041629E"/>
    <w:rsid w:val="00420A62"/>
    <w:rsid w:val="00425C51"/>
    <w:rsid w:val="004341D2"/>
    <w:rsid w:val="00444256"/>
    <w:rsid w:val="00444741"/>
    <w:rsid w:val="00445F80"/>
    <w:rsid w:val="00450C90"/>
    <w:rsid w:val="00460C7B"/>
    <w:rsid w:val="00465B48"/>
    <w:rsid w:val="0046749F"/>
    <w:rsid w:val="0047394A"/>
    <w:rsid w:val="004742EE"/>
    <w:rsid w:val="00485694"/>
    <w:rsid w:val="00491FCD"/>
    <w:rsid w:val="00494794"/>
    <w:rsid w:val="004A31D9"/>
    <w:rsid w:val="004A31DF"/>
    <w:rsid w:val="004A5069"/>
    <w:rsid w:val="004A5EE0"/>
    <w:rsid w:val="004A5EE9"/>
    <w:rsid w:val="004A7157"/>
    <w:rsid w:val="004B370F"/>
    <w:rsid w:val="004B3CBB"/>
    <w:rsid w:val="004B61A8"/>
    <w:rsid w:val="004C2BFE"/>
    <w:rsid w:val="004C3DA8"/>
    <w:rsid w:val="004C584C"/>
    <w:rsid w:val="004D22BF"/>
    <w:rsid w:val="004D443C"/>
    <w:rsid w:val="004D6CA3"/>
    <w:rsid w:val="004E26F6"/>
    <w:rsid w:val="004F23E4"/>
    <w:rsid w:val="004F2EA2"/>
    <w:rsid w:val="004F42BF"/>
    <w:rsid w:val="004F5E37"/>
    <w:rsid w:val="00505459"/>
    <w:rsid w:val="005149CA"/>
    <w:rsid w:val="0051600B"/>
    <w:rsid w:val="00524FB0"/>
    <w:rsid w:val="00530F08"/>
    <w:rsid w:val="00532794"/>
    <w:rsid w:val="00536DA9"/>
    <w:rsid w:val="00547F47"/>
    <w:rsid w:val="00551273"/>
    <w:rsid w:val="0055348B"/>
    <w:rsid w:val="0056159E"/>
    <w:rsid w:val="005644A0"/>
    <w:rsid w:val="00571234"/>
    <w:rsid w:val="0057464B"/>
    <w:rsid w:val="00574A3E"/>
    <w:rsid w:val="00576381"/>
    <w:rsid w:val="005778A3"/>
    <w:rsid w:val="005805B2"/>
    <w:rsid w:val="00584073"/>
    <w:rsid w:val="00584BB3"/>
    <w:rsid w:val="005854D0"/>
    <w:rsid w:val="00591261"/>
    <w:rsid w:val="00594C3D"/>
    <w:rsid w:val="00597D4E"/>
    <w:rsid w:val="005A0E71"/>
    <w:rsid w:val="005B0145"/>
    <w:rsid w:val="005B0A0E"/>
    <w:rsid w:val="005B5E1B"/>
    <w:rsid w:val="005C32C8"/>
    <w:rsid w:val="005C6E04"/>
    <w:rsid w:val="005D1BFC"/>
    <w:rsid w:val="005D22AE"/>
    <w:rsid w:val="005E3EFC"/>
    <w:rsid w:val="005F2AAE"/>
    <w:rsid w:val="005F3224"/>
    <w:rsid w:val="005F34FE"/>
    <w:rsid w:val="005F7A05"/>
    <w:rsid w:val="00607280"/>
    <w:rsid w:val="00615C17"/>
    <w:rsid w:val="00621D4C"/>
    <w:rsid w:val="006229BB"/>
    <w:rsid w:val="00626FA3"/>
    <w:rsid w:val="00634C0E"/>
    <w:rsid w:val="00640231"/>
    <w:rsid w:val="00642A60"/>
    <w:rsid w:val="00643ED5"/>
    <w:rsid w:val="0065177A"/>
    <w:rsid w:val="00662878"/>
    <w:rsid w:val="00662F78"/>
    <w:rsid w:val="006656CC"/>
    <w:rsid w:val="006701A7"/>
    <w:rsid w:val="00671B5A"/>
    <w:rsid w:val="0067275E"/>
    <w:rsid w:val="00672C8A"/>
    <w:rsid w:val="00681115"/>
    <w:rsid w:val="00681B38"/>
    <w:rsid w:val="00683D53"/>
    <w:rsid w:val="00687126"/>
    <w:rsid w:val="00687550"/>
    <w:rsid w:val="0069078C"/>
    <w:rsid w:val="00692C9B"/>
    <w:rsid w:val="00696DAB"/>
    <w:rsid w:val="006A112C"/>
    <w:rsid w:val="006A13ED"/>
    <w:rsid w:val="006A3330"/>
    <w:rsid w:val="006A34E5"/>
    <w:rsid w:val="006B0DC7"/>
    <w:rsid w:val="006B6997"/>
    <w:rsid w:val="006C4F7F"/>
    <w:rsid w:val="006C6EA8"/>
    <w:rsid w:val="006D1D80"/>
    <w:rsid w:val="006E19E5"/>
    <w:rsid w:val="006E31E0"/>
    <w:rsid w:val="006E3F7A"/>
    <w:rsid w:val="006E6AAF"/>
    <w:rsid w:val="006F4223"/>
    <w:rsid w:val="00700342"/>
    <w:rsid w:val="00711ABB"/>
    <w:rsid w:val="00712B4A"/>
    <w:rsid w:val="00720891"/>
    <w:rsid w:val="00720E24"/>
    <w:rsid w:val="007220EE"/>
    <w:rsid w:val="007243DD"/>
    <w:rsid w:val="00732297"/>
    <w:rsid w:val="00732446"/>
    <w:rsid w:val="00750283"/>
    <w:rsid w:val="007523D0"/>
    <w:rsid w:val="00752E50"/>
    <w:rsid w:val="00754DE4"/>
    <w:rsid w:val="0076207C"/>
    <w:rsid w:val="00762EE0"/>
    <w:rsid w:val="0076627E"/>
    <w:rsid w:val="0076636F"/>
    <w:rsid w:val="0076762E"/>
    <w:rsid w:val="00774EDF"/>
    <w:rsid w:val="00786508"/>
    <w:rsid w:val="00790F26"/>
    <w:rsid w:val="007918CF"/>
    <w:rsid w:val="00792BA7"/>
    <w:rsid w:val="0079374C"/>
    <w:rsid w:val="0079622C"/>
    <w:rsid w:val="007A0D43"/>
    <w:rsid w:val="007A47CD"/>
    <w:rsid w:val="007A6024"/>
    <w:rsid w:val="007A6810"/>
    <w:rsid w:val="007B137D"/>
    <w:rsid w:val="007B383D"/>
    <w:rsid w:val="007C0A2D"/>
    <w:rsid w:val="007C0A8A"/>
    <w:rsid w:val="007C4A05"/>
    <w:rsid w:val="007D4DD1"/>
    <w:rsid w:val="007D6387"/>
    <w:rsid w:val="007E2C49"/>
    <w:rsid w:val="007E60B3"/>
    <w:rsid w:val="008043AA"/>
    <w:rsid w:val="0080597F"/>
    <w:rsid w:val="00810629"/>
    <w:rsid w:val="00810EA0"/>
    <w:rsid w:val="008112D3"/>
    <w:rsid w:val="00812695"/>
    <w:rsid w:val="008170D7"/>
    <w:rsid w:val="0082060A"/>
    <w:rsid w:val="00822CF4"/>
    <w:rsid w:val="00824C6B"/>
    <w:rsid w:val="00832ECA"/>
    <w:rsid w:val="008422B4"/>
    <w:rsid w:val="0084247B"/>
    <w:rsid w:val="0084543F"/>
    <w:rsid w:val="008478F4"/>
    <w:rsid w:val="0085149C"/>
    <w:rsid w:val="0085468F"/>
    <w:rsid w:val="00855DEE"/>
    <w:rsid w:val="008614D6"/>
    <w:rsid w:val="00864B9B"/>
    <w:rsid w:val="00865A13"/>
    <w:rsid w:val="00865F6A"/>
    <w:rsid w:val="0086633F"/>
    <w:rsid w:val="00870CB3"/>
    <w:rsid w:val="008739B2"/>
    <w:rsid w:val="00876766"/>
    <w:rsid w:val="008774AD"/>
    <w:rsid w:val="00877877"/>
    <w:rsid w:val="0088282B"/>
    <w:rsid w:val="008838DA"/>
    <w:rsid w:val="0088431E"/>
    <w:rsid w:val="00884CD8"/>
    <w:rsid w:val="008852BC"/>
    <w:rsid w:val="008946CC"/>
    <w:rsid w:val="00895FA0"/>
    <w:rsid w:val="00897B05"/>
    <w:rsid w:val="008A14C5"/>
    <w:rsid w:val="008B363B"/>
    <w:rsid w:val="008C0A99"/>
    <w:rsid w:val="008C25A8"/>
    <w:rsid w:val="008C7CB4"/>
    <w:rsid w:val="008C7ED0"/>
    <w:rsid w:val="008D13F1"/>
    <w:rsid w:val="008D2692"/>
    <w:rsid w:val="008D3652"/>
    <w:rsid w:val="008D670E"/>
    <w:rsid w:val="008D6DFE"/>
    <w:rsid w:val="008D7061"/>
    <w:rsid w:val="008E3069"/>
    <w:rsid w:val="008E6128"/>
    <w:rsid w:val="008F2D64"/>
    <w:rsid w:val="008F43CC"/>
    <w:rsid w:val="008F680C"/>
    <w:rsid w:val="00902503"/>
    <w:rsid w:val="00903BEF"/>
    <w:rsid w:val="009070E1"/>
    <w:rsid w:val="00910520"/>
    <w:rsid w:val="009113EA"/>
    <w:rsid w:val="00915965"/>
    <w:rsid w:val="00922FDF"/>
    <w:rsid w:val="00925165"/>
    <w:rsid w:val="0092771E"/>
    <w:rsid w:val="0093096E"/>
    <w:rsid w:val="00933E74"/>
    <w:rsid w:val="00935870"/>
    <w:rsid w:val="009373FE"/>
    <w:rsid w:val="00940DD0"/>
    <w:rsid w:val="00945352"/>
    <w:rsid w:val="00950867"/>
    <w:rsid w:val="00954DD2"/>
    <w:rsid w:val="0095798B"/>
    <w:rsid w:val="00960138"/>
    <w:rsid w:val="0096085F"/>
    <w:rsid w:val="00960F7A"/>
    <w:rsid w:val="00965EA1"/>
    <w:rsid w:val="009662F7"/>
    <w:rsid w:val="009678D9"/>
    <w:rsid w:val="00974989"/>
    <w:rsid w:val="0097550A"/>
    <w:rsid w:val="00975945"/>
    <w:rsid w:val="00975CF0"/>
    <w:rsid w:val="009804BE"/>
    <w:rsid w:val="00980702"/>
    <w:rsid w:val="00981840"/>
    <w:rsid w:val="0098379D"/>
    <w:rsid w:val="00985052"/>
    <w:rsid w:val="00986AA9"/>
    <w:rsid w:val="00987582"/>
    <w:rsid w:val="00987E88"/>
    <w:rsid w:val="00990E52"/>
    <w:rsid w:val="009927F2"/>
    <w:rsid w:val="00993845"/>
    <w:rsid w:val="00993B89"/>
    <w:rsid w:val="00995692"/>
    <w:rsid w:val="009A0EE6"/>
    <w:rsid w:val="009A3791"/>
    <w:rsid w:val="009A3C8F"/>
    <w:rsid w:val="009A4E6B"/>
    <w:rsid w:val="009B2A33"/>
    <w:rsid w:val="009B5279"/>
    <w:rsid w:val="009B6841"/>
    <w:rsid w:val="009B6A94"/>
    <w:rsid w:val="009C5D7D"/>
    <w:rsid w:val="009D053B"/>
    <w:rsid w:val="009D293A"/>
    <w:rsid w:val="009D4316"/>
    <w:rsid w:val="009D59E3"/>
    <w:rsid w:val="009D5A3A"/>
    <w:rsid w:val="009E080D"/>
    <w:rsid w:val="009E0D20"/>
    <w:rsid w:val="009E19B8"/>
    <w:rsid w:val="009E3A28"/>
    <w:rsid w:val="009F0EE4"/>
    <w:rsid w:val="009F4512"/>
    <w:rsid w:val="00A01FAF"/>
    <w:rsid w:val="00A035B9"/>
    <w:rsid w:val="00A0567D"/>
    <w:rsid w:val="00A067B4"/>
    <w:rsid w:val="00A12653"/>
    <w:rsid w:val="00A13708"/>
    <w:rsid w:val="00A13B5E"/>
    <w:rsid w:val="00A15F12"/>
    <w:rsid w:val="00A217DF"/>
    <w:rsid w:val="00A224C3"/>
    <w:rsid w:val="00A26AFE"/>
    <w:rsid w:val="00A32F2D"/>
    <w:rsid w:val="00A45422"/>
    <w:rsid w:val="00A454A2"/>
    <w:rsid w:val="00A5000E"/>
    <w:rsid w:val="00A65AA1"/>
    <w:rsid w:val="00A71340"/>
    <w:rsid w:val="00A72E20"/>
    <w:rsid w:val="00A75806"/>
    <w:rsid w:val="00A75D37"/>
    <w:rsid w:val="00A82424"/>
    <w:rsid w:val="00A969A1"/>
    <w:rsid w:val="00A97FCE"/>
    <w:rsid w:val="00AA2986"/>
    <w:rsid w:val="00AB11A4"/>
    <w:rsid w:val="00AB5DA9"/>
    <w:rsid w:val="00AC0649"/>
    <w:rsid w:val="00AC6F13"/>
    <w:rsid w:val="00AD306C"/>
    <w:rsid w:val="00AD3A22"/>
    <w:rsid w:val="00AD5A26"/>
    <w:rsid w:val="00AE3000"/>
    <w:rsid w:val="00AF76CA"/>
    <w:rsid w:val="00B14B61"/>
    <w:rsid w:val="00B14DFC"/>
    <w:rsid w:val="00B17C77"/>
    <w:rsid w:val="00B2198F"/>
    <w:rsid w:val="00B24C3A"/>
    <w:rsid w:val="00B25E26"/>
    <w:rsid w:val="00B26E09"/>
    <w:rsid w:val="00B3171E"/>
    <w:rsid w:val="00B36D37"/>
    <w:rsid w:val="00B4187A"/>
    <w:rsid w:val="00B46481"/>
    <w:rsid w:val="00B46688"/>
    <w:rsid w:val="00B466DA"/>
    <w:rsid w:val="00B479A2"/>
    <w:rsid w:val="00B507FD"/>
    <w:rsid w:val="00B55DA3"/>
    <w:rsid w:val="00B60A71"/>
    <w:rsid w:val="00B60D2B"/>
    <w:rsid w:val="00B67627"/>
    <w:rsid w:val="00B73386"/>
    <w:rsid w:val="00B80993"/>
    <w:rsid w:val="00B864AA"/>
    <w:rsid w:val="00B8730E"/>
    <w:rsid w:val="00B92742"/>
    <w:rsid w:val="00B94B75"/>
    <w:rsid w:val="00B94FE0"/>
    <w:rsid w:val="00B9615B"/>
    <w:rsid w:val="00BA574B"/>
    <w:rsid w:val="00BA6BEA"/>
    <w:rsid w:val="00BB0ACD"/>
    <w:rsid w:val="00BB383D"/>
    <w:rsid w:val="00BB6C36"/>
    <w:rsid w:val="00BB7756"/>
    <w:rsid w:val="00BB7A98"/>
    <w:rsid w:val="00BC04EE"/>
    <w:rsid w:val="00BC155C"/>
    <w:rsid w:val="00BC459A"/>
    <w:rsid w:val="00BC69C4"/>
    <w:rsid w:val="00BD3158"/>
    <w:rsid w:val="00BD6517"/>
    <w:rsid w:val="00BE58F8"/>
    <w:rsid w:val="00BF041A"/>
    <w:rsid w:val="00BF0B81"/>
    <w:rsid w:val="00BF0E16"/>
    <w:rsid w:val="00BF3346"/>
    <w:rsid w:val="00BF5251"/>
    <w:rsid w:val="00BF6DF5"/>
    <w:rsid w:val="00BF7957"/>
    <w:rsid w:val="00C01431"/>
    <w:rsid w:val="00C05423"/>
    <w:rsid w:val="00C06086"/>
    <w:rsid w:val="00C10887"/>
    <w:rsid w:val="00C10E57"/>
    <w:rsid w:val="00C11B03"/>
    <w:rsid w:val="00C14077"/>
    <w:rsid w:val="00C1595E"/>
    <w:rsid w:val="00C211F4"/>
    <w:rsid w:val="00C216E5"/>
    <w:rsid w:val="00C26804"/>
    <w:rsid w:val="00C32E8C"/>
    <w:rsid w:val="00C33CEF"/>
    <w:rsid w:val="00C352F6"/>
    <w:rsid w:val="00C3762C"/>
    <w:rsid w:val="00C419D0"/>
    <w:rsid w:val="00C43D48"/>
    <w:rsid w:val="00C4421B"/>
    <w:rsid w:val="00C45D7D"/>
    <w:rsid w:val="00C46C10"/>
    <w:rsid w:val="00C50A8E"/>
    <w:rsid w:val="00C51797"/>
    <w:rsid w:val="00C51ADE"/>
    <w:rsid w:val="00C52A46"/>
    <w:rsid w:val="00C54B47"/>
    <w:rsid w:val="00C56365"/>
    <w:rsid w:val="00C56864"/>
    <w:rsid w:val="00C64568"/>
    <w:rsid w:val="00C66DB9"/>
    <w:rsid w:val="00C702CB"/>
    <w:rsid w:val="00C7160E"/>
    <w:rsid w:val="00C71799"/>
    <w:rsid w:val="00C72456"/>
    <w:rsid w:val="00C73E57"/>
    <w:rsid w:val="00C745A7"/>
    <w:rsid w:val="00C750F5"/>
    <w:rsid w:val="00C75303"/>
    <w:rsid w:val="00C7607F"/>
    <w:rsid w:val="00C77DC5"/>
    <w:rsid w:val="00C81BBD"/>
    <w:rsid w:val="00C965F5"/>
    <w:rsid w:val="00C96D24"/>
    <w:rsid w:val="00CA36C8"/>
    <w:rsid w:val="00CA4739"/>
    <w:rsid w:val="00CA4C91"/>
    <w:rsid w:val="00CA5A50"/>
    <w:rsid w:val="00CB1143"/>
    <w:rsid w:val="00CB1B60"/>
    <w:rsid w:val="00CB2E39"/>
    <w:rsid w:val="00CB4C49"/>
    <w:rsid w:val="00CC2B57"/>
    <w:rsid w:val="00CC57E9"/>
    <w:rsid w:val="00CC7489"/>
    <w:rsid w:val="00CD1997"/>
    <w:rsid w:val="00CD57C7"/>
    <w:rsid w:val="00CD6D2C"/>
    <w:rsid w:val="00CD7C3D"/>
    <w:rsid w:val="00CE3EF8"/>
    <w:rsid w:val="00CE7AFB"/>
    <w:rsid w:val="00CF1129"/>
    <w:rsid w:val="00CF6C0C"/>
    <w:rsid w:val="00D0236C"/>
    <w:rsid w:val="00D02768"/>
    <w:rsid w:val="00D03B53"/>
    <w:rsid w:val="00D10DD7"/>
    <w:rsid w:val="00D21BDC"/>
    <w:rsid w:val="00D31F64"/>
    <w:rsid w:val="00D33099"/>
    <w:rsid w:val="00D33D4D"/>
    <w:rsid w:val="00D35EF0"/>
    <w:rsid w:val="00D45209"/>
    <w:rsid w:val="00D45593"/>
    <w:rsid w:val="00D55DDE"/>
    <w:rsid w:val="00D56572"/>
    <w:rsid w:val="00D647D1"/>
    <w:rsid w:val="00D91B44"/>
    <w:rsid w:val="00D9200E"/>
    <w:rsid w:val="00D94B46"/>
    <w:rsid w:val="00D95EF4"/>
    <w:rsid w:val="00DA03FD"/>
    <w:rsid w:val="00DA31C9"/>
    <w:rsid w:val="00DA563D"/>
    <w:rsid w:val="00DB290A"/>
    <w:rsid w:val="00DB5F33"/>
    <w:rsid w:val="00DB6E0F"/>
    <w:rsid w:val="00DC0156"/>
    <w:rsid w:val="00DC1517"/>
    <w:rsid w:val="00DC2FE0"/>
    <w:rsid w:val="00DC4B1F"/>
    <w:rsid w:val="00DD3A35"/>
    <w:rsid w:val="00DD6E8A"/>
    <w:rsid w:val="00DD70B9"/>
    <w:rsid w:val="00DE5E0C"/>
    <w:rsid w:val="00DF1A13"/>
    <w:rsid w:val="00DF295F"/>
    <w:rsid w:val="00DF2BFB"/>
    <w:rsid w:val="00E00207"/>
    <w:rsid w:val="00E04FCB"/>
    <w:rsid w:val="00E06AA5"/>
    <w:rsid w:val="00E1018F"/>
    <w:rsid w:val="00E11425"/>
    <w:rsid w:val="00E1167F"/>
    <w:rsid w:val="00E1772D"/>
    <w:rsid w:val="00E25B1D"/>
    <w:rsid w:val="00E3163D"/>
    <w:rsid w:val="00E35E82"/>
    <w:rsid w:val="00E36175"/>
    <w:rsid w:val="00E40F7F"/>
    <w:rsid w:val="00E45870"/>
    <w:rsid w:val="00E460F8"/>
    <w:rsid w:val="00E47A68"/>
    <w:rsid w:val="00E50141"/>
    <w:rsid w:val="00E544C0"/>
    <w:rsid w:val="00E548CD"/>
    <w:rsid w:val="00E5495F"/>
    <w:rsid w:val="00E55722"/>
    <w:rsid w:val="00E61FA1"/>
    <w:rsid w:val="00E65AA7"/>
    <w:rsid w:val="00E7478F"/>
    <w:rsid w:val="00E803D5"/>
    <w:rsid w:val="00E82338"/>
    <w:rsid w:val="00E8456D"/>
    <w:rsid w:val="00E91691"/>
    <w:rsid w:val="00E922AB"/>
    <w:rsid w:val="00EA4FFC"/>
    <w:rsid w:val="00EB4602"/>
    <w:rsid w:val="00EB589F"/>
    <w:rsid w:val="00EB59F8"/>
    <w:rsid w:val="00EC026C"/>
    <w:rsid w:val="00EC088A"/>
    <w:rsid w:val="00EC20A1"/>
    <w:rsid w:val="00EC2466"/>
    <w:rsid w:val="00EC2BF2"/>
    <w:rsid w:val="00EC3E93"/>
    <w:rsid w:val="00EC56D6"/>
    <w:rsid w:val="00ED1C31"/>
    <w:rsid w:val="00ED33E3"/>
    <w:rsid w:val="00ED45BA"/>
    <w:rsid w:val="00ED5E79"/>
    <w:rsid w:val="00EE4E3F"/>
    <w:rsid w:val="00EF37FA"/>
    <w:rsid w:val="00EF42BC"/>
    <w:rsid w:val="00EF58C6"/>
    <w:rsid w:val="00EF7370"/>
    <w:rsid w:val="00F0174B"/>
    <w:rsid w:val="00F03ED6"/>
    <w:rsid w:val="00F05100"/>
    <w:rsid w:val="00F05E21"/>
    <w:rsid w:val="00F06387"/>
    <w:rsid w:val="00F113BC"/>
    <w:rsid w:val="00F2055D"/>
    <w:rsid w:val="00F24EA4"/>
    <w:rsid w:val="00F3177A"/>
    <w:rsid w:val="00F35AEB"/>
    <w:rsid w:val="00F4065A"/>
    <w:rsid w:val="00F40E47"/>
    <w:rsid w:val="00F43A19"/>
    <w:rsid w:val="00F51AAD"/>
    <w:rsid w:val="00F55174"/>
    <w:rsid w:val="00F57D3C"/>
    <w:rsid w:val="00F6055B"/>
    <w:rsid w:val="00F63A90"/>
    <w:rsid w:val="00F64F49"/>
    <w:rsid w:val="00F66A26"/>
    <w:rsid w:val="00F67F2C"/>
    <w:rsid w:val="00F756E5"/>
    <w:rsid w:val="00F80EE8"/>
    <w:rsid w:val="00F837A9"/>
    <w:rsid w:val="00F934C1"/>
    <w:rsid w:val="00F939AF"/>
    <w:rsid w:val="00F965CF"/>
    <w:rsid w:val="00F972FB"/>
    <w:rsid w:val="00F974E8"/>
    <w:rsid w:val="00F979FC"/>
    <w:rsid w:val="00FA3C4D"/>
    <w:rsid w:val="00FA467C"/>
    <w:rsid w:val="00FA46B7"/>
    <w:rsid w:val="00FA4AC0"/>
    <w:rsid w:val="00FA5494"/>
    <w:rsid w:val="00FA6A33"/>
    <w:rsid w:val="00FA7C91"/>
    <w:rsid w:val="00FB0CE1"/>
    <w:rsid w:val="00FB1326"/>
    <w:rsid w:val="00FB2BC2"/>
    <w:rsid w:val="00FB476B"/>
    <w:rsid w:val="00FB4F64"/>
    <w:rsid w:val="00FB55EF"/>
    <w:rsid w:val="00FB5F3A"/>
    <w:rsid w:val="00FC4D07"/>
    <w:rsid w:val="00FC57D6"/>
    <w:rsid w:val="00FC6834"/>
    <w:rsid w:val="00FD179F"/>
    <w:rsid w:val="00FD7A7A"/>
    <w:rsid w:val="00FE0CB1"/>
    <w:rsid w:val="00FE734D"/>
    <w:rsid w:val="00FF0EAA"/>
    <w:rsid w:val="00FF20F8"/>
    <w:rsid w:val="00FF3E67"/>
    <w:rsid w:val="00FF50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1A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A13ED"/>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qFormat/>
    <w:rsid w:val="00D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230239059">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447046403">
      <w:bodyDiv w:val="1"/>
      <w:marLeft w:val="0"/>
      <w:marRight w:val="0"/>
      <w:marTop w:val="0"/>
      <w:marBottom w:val="0"/>
      <w:divBdr>
        <w:top w:val="none" w:sz="0" w:space="0" w:color="auto"/>
        <w:left w:val="none" w:sz="0" w:space="0" w:color="auto"/>
        <w:bottom w:val="none" w:sz="0" w:space="0" w:color="auto"/>
        <w:right w:val="none" w:sz="0" w:space="0" w:color="auto"/>
      </w:divBdr>
      <w:divsChild>
        <w:div w:id="1620259997">
          <w:marLeft w:val="274"/>
          <w:marRight w:val="0"/>
          <w:marTop w:val="0"/>
          <w:marBottom w:val="0"/>
          <w:divBdr>
            <w:top w:val="none" w:sz="0" w:space="0" w:color="auto"/>
            <w:left w:val="none" w:sz="0" w:space="0" w:color="auto"/>
            <w:bottom w:val="none" w:sz="0" w:space="0" w:color="auto"/>
            <w:right w:val="none" w:sz="0" w:space="0" w:color="auto"/>
          </w:divBdr>
        </w:div>
        <w:div w:id="1000154535">
          <w:marLeft w:val="274"/>
          <w:marRight w:val="0"/>
          <w:marTop w:val="0"/>
          <w:marBottom w:val="0"/>
          <w:divBdr>
            <w:top w:val="none" w:sz="0" w:space="0" w:color="auto"/>
            <w:left w:val="none" w:sz="0" w:space="0" w:color="auto"/>
            <w:bottom w:val="none" w:sz="0" w:space="0" w:color="auto"/>
            <w:right w:val="none" w:sz="0" w:space="0" w:color="auto"/>
          </w:divBdr>
        </w:div>
        <w:div w:id="1732579796">
          <w:marLeft w:val="274"/>
          <w:marRight w:val="0"/>
          <w:marTop w:val="0"/>
          <w:marBottom w:val="0"/>
          <w:divBdr>
            <w:top w:val="none" w:sz="0" w:space="0" w:color="auto"/>
            <w:left w:val="none" w:sz="0" w:space="0" w:color="auto"/>
            <w:bottom w:val="none" w:sz="0" w:space="0" w:color="auto"/>
            <w:right w:val="none" w:sz="0" w:space="0" w:color="auto"/>
          </w:divBdr>
        </w:div>
        <w:div w:id="356738286">
          <w:marLeft w:val="274"/>
          <w:marRight w:val="0"/>
          <w:marTop w:val="0"/>
          <w:marBottom w:val="0"/>
          <w:divBdr>
            <w:top w:val="none" w:sz="0" w:space="0" w:color="auto"/>
            <w:left w:val="none" w:sz="0" w:space="0" w:color="auto"/>
            <w:bottom w:val="none" w:sz="0" w:space="0" w:color="auto"/>
            <w:right w:val="none" w:sz="0" w:space="0" w:color="auto"/>
          </w:divBdr>
        </w:div>
      </w:divsChild>
    </w:div>
    <w:div w:id="596139715">
      <w:bodyDiv w:val="1"/>
      <w:marLeft w:val="0"/>
      <w:marRight w:val="0"/>
      <w:marTop w:val="0"/>
      <w:marBottom w:val="0"/>
      <w:divBdr>
        <w:top w:val="none" w:sz="0" w:space="0" w:color="auto"/>
        <w:left w:val="none" w:sz="0" w:space="0" w:color="auto"/>
        <w:bottom w:val="none" w:sz="0" w:space="0" w:color="auto"/>
        <w:right w:val="none" w:sz="0" w:space="0" w:color="auto"/>
      </w:divBdr>
      <w:divsChild>
        <w:div w:id="509026308">
          <w:marLeft w:val="274"/>
          <w:marRight w:val="0"/>
          <w:marTop w:val="0"/>
          <w:marBottom w:val="0"/>
          <w:divBdr>
            <w:top w:val="none" w:sz="0" w:space="0" w:color="auto"/>
            <w:left w:val="none" w:sz="0" w:space="0" w:color="auto"/>
            <w:bottom w:val="none" w:sz="0" w:space="0" w:color="auto"/>
            <w:right w:val="none" w:sz="0" w:space="0" w:color="auto"/>
          </w:divBdr>
        </w:div>
        <w:div w:id="1030882759">
          <w:marLeft w:val="274"/>
          <w:marRight w:val="0"/>
          <w:marTop w:val="0"/>
          <w:marBottom w:val="0"/>
          <w:divBdr>
            <w:top w:val="none" w:sz="0" w:space="0" w:color="auto"/>
            <w:left w:val="none" w:sz="0" w:space="0" w:color="auto"/>
            <w:bottom w:val="none" w:sz="0" w:space="0" w:color="auto"/>
            <w:right w:val="none" w:sz="0" w:space="0" w:color="auto"/>
          </w:divBdr>
        </w:div>
        <w:div w:id="1022363230">
          <w:marLeft w:val="274"/>
          <w:marRight w:val="0"/>
          <w:marTop w:val="0"/>
          <w:marBottom w:val="0"/>
          <w:divBdr>
            <w:top w:val="none" w:sz="0" w:space="0" w:color="auto"/>
            <w:left w:val="none" w:sz="0" w:space="0" w:color="auto"/>
            <w:bottom w:val="none" w:sz="0" w:space="0" w:color="auto"/>
            <w:right w:val="none" w:sz="0" w:space="0" w:color="auto"/>
          </w:divBdr>
        </w:div>
        <w:div w:id="1242569377">
          <w:marLeft w:val="274"/>
          <w:marRight w:val="0"/>
          <w:marTop w:val="0"/>
          <w:marBottom w:val="0"/>
          <w:divBdr>
            <w:top w:val="none" w:sz="0" w:space="0" w:color="auto"/>
            <w:left w:val="none" w:sz="0" w:space="0" w:color="auto"/>
            <w:bottom w:val="none" w:sz="0" w:space="0" w:color="auto"/>
            <w:right w:val="none" w:sz="0" w:space="0" w:color="auto"/>
          </w:divBdr>
        </w:div>
      </w:divsChild>
    </w:div>
    <w:div w:id="628167420">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1788235367">
      <w:bodyDiv w:val="1"/>
      <w:marLeft w:val="0"/>
      <w:marRight w:val="0"/>
      <w:marTop w:val="0"/>
      <w:marBottom w:val="0"/>
      <w:divBdr>
        <w:top w:val="none" w:sz="0" w:space="0" w:color="auto"/>
        <w:left w:val="none" w:sz="0" w:space="0" w:color="auto"/>
        <w:bottom w:val="none" w:sz="0" w:space="0" w:color="auto"/>
        <w:right w:val="none" w:sz="0" w:space="0" w:color="auto"/>
      </w:divBdr>
      <w:divsChild>
        <w:div w:id="339088811">
          <w:marLeft w:val="274"/>
          <w:marRight w:val="0"/>
          <w:marTop w:val="0"/>
          <w:marBottom w:val="0"/>
          <w:divBdr>
            <w:top w:val="none" w:sz="0" w:space="0" w:color="auto"/>
            <w:left w:val="none" w:sz="0" w:space="0" w:color="auto"/>
            <w:bottom w:val="none" w:sz="0" w:space="0" w:color="auto"/>
            <w:right w:val="none" w:sz="0" w:space="0" w:color="auto"/>
          </w:divBdr>
        </w:div>
        <w:div w:id="1006983878">
          <w:marLeft w:val="274"/>
          <w:marRight w:val="0"/>
          <w:marTop w:val="0"/>
          <w:marBottom w:val="0"/>
          <w:divBdr>
            <w:top w:val="none" w:sz="0" w:space="0" w:color="auto"/>
            <w:left w:val="none" w:sz="0" w:space="0" w:color="auto"/>
            <w:bottom w:val="none" w:sz="0" w:space="0" w:color="auto"/>
            <w:right w:val="none" w:sz="0" w:space="0" w:color="auto"/>
          </w:divBdr>
        </w:div>
        <w:div w:id="1131675981">
          <w:marLeft w:val="274"/>
          <w:marRight w:val="0"/>
          <w:marTop w:val="0"/>
          <w:marBottom w:val="0"/>
          <w:divBdr>
            <w:top w:val="none" w:sz="0" w:space="0" w:color="auto"/>
            <w:left w:val="none" w:sz="0" w:space="0" w:color="auto"/>
            <w:bottom w:val="none" w:sz="0" w:space="0" w:color="auto"/>
            <w:right w:val="none" w:sz="0" w:space="0" w:color="auto"/>
          </w:divBdr>
        </w:div>
        <w:div w:id="873420498">
          <w:marLeft w:val="274"/>
          <w:marRight w:val="0"/>
          <w:marTop w:val="0"/>
          <w:marBottom w:val="0"/>
          <w:divBdr>
            <w:top w:val="none" w:sz="0" w:space="0" w:color="auto"/>
            <w:left w:val="none" w:sz="0" w:space="0" w:color="auto"/>
            <w:bottom w:val="none" w:sz="0" w:space="0" w:color="auto"/>
            <w:right w:val="none" w:sz="0" w:space="0" w:color="auto"/>
          </w:divBdr>
        </w:div>
      </w:divsChild>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e.devidal@expertisefrance.fr" TargetMode="External"/><Relationship Id="rId4" Type="http://schemas.openxmlformats.org/officeDocument/2006/relationships/settings" Target="settings.xml"/><Relationship Id="rId9" Type="http://schemas.openxmlformats.org/officeDocument/2006/relationships/hyperlink" Target="mailto:kenza.bennani@expertis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B95F-9439-47F5-B8CD-D256B1B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1418</Words>
  <Characters>7800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Carole DEVIDAL</cp:lastModifiedBy>
  <cp:revision>12</cp:revision>
  <cp:lastPrinted>2020-12-16T11:03:00Z</cp:lastPrinted>
  <dcterms:created xsi:type="dcterms:W3CDTF">2021-07-09T08:37:00Z</dcterms:created>
  <dcterms:modified xsi:type="dcterms:W3CDTF">2021-07-22T16:49:00Z</dcterms:modified>
</cp:coreProperties>
</file>