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441CF5" w14:textId="095F1943" w:rsidR="006A4D05" w:rsidRPr="00E45AFE" w:rsidRDefault="006A4D05" w:rsidP="005929BE">
      <w:pPr>
        <w:jc w:val="center"/>
        <w:rPr>
          <w:b/>
          <w:bCs/>
          <w:lang w:val="fr-FR"/>
        </w:rPr>
      </w:pPr>
      <w:r w:rsidRPr="00E45AFE">
        <w:rPr>
          <w:b/>
          <w:bCs/>
          <w:lang w:val="fr-FR"/>
        </w:rPr>
        <w:t xml:space="preserve">Fiche de </w:t>
      </w:r>
      <w:r w:rsidR="00E45AFE" w:rsidRPr="00E45AFE">
        <w:rPr>
          <w:b/>
          <w:bCs/>
          <w:lang w:val="fr-FR"/>
        </w:rPr>
        <w:t>p</w:t>
      </w:r>
      <w:r w:rsidRPr="00E45AFE">
        <w:rPr>
          <w:b/>
          <w:bCs/>
          <w:lang w:val="fr-FR"/>
        </w:rPr>
        <w:t>oste</w:t>
      </w:r>
    </w:p>
    <w:p w14:paraId="348D66F5" w14:textId="379C0798" w:rsidR="00423CF3" w:rsidRPr="00E45AFE" w:rsidRDefault="006A4D05" w:rsidP="009E2767">
      <w:pPr>
        <w:rPr>
          <w:b/>
          <w:bCs/>
          <w:lang w:val="fr-FR"/>
        </w:rPr>
      </w:pPr>
      <w:r w:rsidRPr="00E45AFE">
        <w:rPr>
          <w:b/>
          <w:bCs/>
          <w:lang w:val="fr-FR"/>
        </w:rPr>
        <w:t xml:space="preserve">Titre: </w:t>
      </w:r>
      <w:r w:rsidR="00423CF3" w:rsidRPr="00423CF3">
        <w:rPr>
          <w:b/>
          <w:bCs/>
          <w:lang w:val="fr-FR"/>
        </w:rPr>
        <w:t>Expert(es</w:t>
      </w:r>
      <w:r w:rsidR="000C73C4">
        <w:rPr>
          <w:b/>
          <w:bCs/>
          <w:lang w:val="fr-FR"/>
        </w:rPr>
        <w:t>)</w:t>
      </w:r>
      <w:r w:rsidR="00423CF3" w:rsidRPr="00423CF3">
        <w:rPr>
          <w:b/>
          <w:bCs/>
          <w:lang w:val="fr-FR"/>
        </w:rPr>
        <w:t xml:space="preserve"> en analyse statistique pour les politiques publiques de </w:t>
      </w:r>
      <w:r w:rsidR="00423CF3">
        <w:rPr>
          <w:b/>
          <w:bCs/>
          <w:lang w:val="fr-FR"/>
        </w:rPr>
        <w:t xml:space="preserve">justice et </w:t>
      </w:r>
      <w:r w:rsidR="00423CF3" w:rsidRPr="00423CF3">
        <w:rPr>
          <w:b/>
          <w:bCs/>
          <w:lang w:val="fr-FR"/>
        </w:rPr>
        <w:t>lutte cont</w:t>
      </w:r>
      <w:r w:rsidR="00423CF3">
        <w:rPr>
          <w:b/>
          <w:bCs/>
          <w:lang w:val="fr-FR"/>
        </w:rPr>
        <w:t>re la corruption</w:t>
      </w:r>
    </w:p>
    <w:p w14:paraId="44693CF9" w14:textId="77777777" w:rsidR="00160F16" w:rsidRPr="00E45AFE" w:rsidRDefault="009E2767" w:rsidP="009E2767">
      <w:pPr>
        <w:rPr>
          <w:b/>
          <w:bCs/>
          <w:lang w:val="fr-FR"/>
        </w:rPr>
      </w:pPr>
      <w:r w:rsidRPr="00E45AFE">
        <w:rPr>
          <w:b/>
          <w:bCs/>
          <w:lang w:val="fr-FR"/>
        </w:rPr>
        <w:t>Pays : Macédoine du Nord – Ministère de la Justice</w:t>
      </w:r>
    </w:p>
    <w:p w14:paraId="49971BCB" w14:textId="77DC36D8" w:rsidR="00531A8F" w:rsidRPr="00531A8F" w:rsidRDefault="00531A8F" w:rsidP="00531A8F">
      <w:pPr>
        <w:pStyle w:val="Paragraphedeliste"/>
        <w:numPr>
          <w:ilvl w:val="0"/>
          <w:numId w:val="34"/>
        </w:numPr>
        <w:rPr>
          <w:b/>
          <w:bCs/>
          <w:lang w:val="fr-FR"/>
        </w:rPr>
      </w:pPr>
      <w:r w:rsidRPr="00531A8F">
        <w:rPr>
          <w:b/>
          <w:bCs/>
          <w:lang w:val="fr-FR"/>
        </w:rPr>
        <w:t xml:space="preserve">EF est à la recherche </w:t>
      </w:r>
      <w:r w:rsidR="000C73C4">
        <w:rPr>
          <w:b/>
          <w:bCs/>
          <w:lang w:val="fr-FR"/>
        </w:rPr>
        <w:t>d’un à deux</w:t>
      </w:r>
      <w:r w:rsidRPr="00531A8F">
        <w:rPr>
          <w:b/>
          <w:bCs/>
          <w:lang w:val="fr-FR"/>
        </w:rPr>
        <w:t xml:space="preserve"> experts internationaux</w:t>
      </w:r>
    </w:p>
    <w:p w14:paraId="1B0F0C8F" w14:textId="59DADC40" w:rsidR="00FD6E71" w:rsidRPr="00FD6E71" w:rsidRDefault="00FD6E71" w:rsidP="00FD6E71">
      <w:pPr>
        <w:rPr>
          <w:b/>
          <w:bCs/>
          <w:lang w:val="fr-FR"/>
        </w:rPr>
      </w:pPr>
      <w:r w:rsidRPr="00FD6E71">
        <w:rPr>
          <w:b/>
          <w:bCs/>
          <w:lang w:val="fr-FR"/>
        </w:rPr>
        <w:t xml:space="preserve">Description du projet </w:t>
      </w:r>
    </w:p>
    <w:p w14:paraId="2B618CDD" w14:textId="5630FA7F" w:rsidR="0082205E" w:rsidRPr="0082205E" w:rsidRDefault="0082205E" w:rsidP="003E6DA3">
      <w:pPr>
        <w:jc w:val="both"/>
        <w:rPr>
          <w:bCs/>
        </w:rPr>
      </w:pPr>
      <w:r w:rsidRPr="00E45AFE">
        <w:rPr>
          <w:bCs/>
          <w:lang w:val="fr-FR"/>
        </w:rPr>
        <w:t xml:space="preserve">Le Fonds pour la lutte contre la corruption (FLCC) vise à renforcer les institutions publiques des pays partenaires dans le domaine de la lutte contre la corruption (LCC) et à financer des projets portés par des acteurs de la société civile et des médias indépendants. </w:t>
      </w:r>
      <w:r w:rsidRPr="0082205E">
        <w:rPr>
          <w:bCs/>
        </w:rPr>
        <w:t xml:space="preserve">Il </w:t>
      </w:r>
      <w:proofErr w:type="spellStart"/>
      <w:r w:rsidRPr="0082205E">
        <w:rPr>
          <w:bCs/>
        </w:rPr>
        <w:t>s’organise</w:t>
      </w:r>
      <w:proofErr w:type="spellEnd"/>
      <w:r w:rsidRPr="0082205E">
        <w:rPr>
          <w:bCs/>
        </w:rPr>
        <w:t xml:space="preserve"> </w:t>
      </w:r>
      <w:proofErr w:type="spellStart"/>
      <w:r w:rsidRPr="0082205E">
        <w:rPr>
          <w:bCs/>
        </w:rPr>
        <w:t>autour</w:t>
      </w:r>
      <w:proofErr w:type="spellEnd"/>
      <w:r w:rsidRPr="0082205E">
        <w:rPr>
          <w:bCs/>
        </w:rPr>
        <w:t xml:space="preserve"> de </w:t>
      </w:r>
      <w:proofErr w:type="spellStart"/>
      <w:r w:rsidRPr="0082205E">
        <w:rPr>
          <w:bCs/>
        </w:rPr>
        <w:t>deux</w:t>
      </w:r>
      <w:proofErr w:type="spellEnd"/>
      <w:r w:rsidRPr="0082205E">
        <w:rPr>
          <w:bCs/>
        </w:rPr>
        <w:t xml:space="preserve"> </w:t>
      </w:r>
      <w:proofErr w:type="spellStart"/>
      <w:proofErr w:type="gramStart"/>
      <w:r w:rsidRPr="0082205E">
        <w:rPr>
          <w:bCs/>
        </w:rPr>
        <w:t>composantes</w:t>
      </w:r>
      <w:proofErr w:type="spellEnd"/>
      <w:r w:rsidRPr="0082205E">
        <w:rPr>
          <w:bCs/>
        </w:rPr>
        <w:t xml:space="preserve"> :</w:t>
      </w:r>
      <w:proofErr w:type="gramEnd"/>
    </w:p>
    <w:p w14:paraId="5865B5A1" w14:textId="2226A90E" w:rsidR="0082205E" w:rsidRPr="0082205E" w:rsidRDefault="0082205E" w:rsidP="003E6DA3">
      <w:pPr>
        <w:numPr>
          <w:ilvl w:val="0"/>
          <w:numId w:val="15"/>
        </w:numPr>
        <w:jc w:val="both"/>
        <w:rPr>
          <w:bCs/>
        </w:rPr>
      </w:pPr>
      <w:r w:rsidRPr="00E45AFE">
        <w:rPr>
          <w:bCs/>
          <w:lang w:val="fr-FR"/>
        </w:rPr>
        <w:t xml:space="preserve">Création d’une plateforme d’expertise permettant de répondre rapidement aux requêtes d’entités publiques de pays bénéficiaires engagées dans la lutte contre la corruption. </w:t>
      </w:r>
      <w:proofErr w:type="spellStart"/>
      <w:r w:rsidRPr="0082205E">
        <w:rPr>
          <w:bCs/>
        </w:rPr>
        <w:t>Cette</w:t>
      </w:r>
      <w:proofErr w:type="spellEnd"/>
      <w:r w:rsidRPr="0082205E">
        <w:rPr>
          <w:bCs/>
        </w:rPr>
        <w:t xml:space="preserve"> expertise se</w:t>
      </w:r>
      <w:r w:rsidR="00101245">
        <w:rPr>
          <w:bCs/>
        </w:rPr>
        <w:t xml:space="preserve"> </w:t>
      </w:r>
      <w:proofErr w:type="spellStart"/>
      <w:r w:rsidR="00101245">
        <w:rPr>
          <w:bCs/>
        </w:rPr>
        <w:t>concentrera</w:t>
      </w:r>
      <w:proofErr w:type="spellEnd"/>
      <w:r w:rsidR="00101245">
        <w:rPr>
          <w:bCs/>
        </w:rPr>
        <w:t xml:space="preserve"> </w:t>
      </w:r>
      <w:proofErr w:type="spellStart"/>
      <w:r w:rsidR="00101245">
        <w:rPr>
          <w:bCs/>
        </w:rPr>
        <w:t>principalement</w:t>
      </w:r>
      <w:proofErr w:type="spellEnd"/>
      <w:r w:rsidR="00101245">
        <w:rPr>
          <w:bCs/>
        </w:rPr>
        <w:t xml:space="preserve"> sur</w:t>
      </w:r>
      <w:r w:rsidR="000C73C4">
        <w:rPr>
          <w:bCs/>
        </w:rPr>
        <w:t xml:space="preserve"> </w:t>
      </w:r>
      <w:r w:rsidRPr="0082205E">
        <w:rPr>
          <w:bCs/>
        </w:rPr>
        <w:t>:</w:t>
      </w:r>
    </w:p>
    <w:p w14:paraId="50F5B5EF" w14:textId="77777777" w:rsidR="0082205E" w:rsidRPr="00E45AFE" w:rsidRDefault="0082205E" w:rsidP="003E6DA3">
      <w:pPr>
        <w:numPr>
          <w:ilvl w:val="1"/>
          <w:numId w:val="15"/>
        </w:numPr>
        <w:jc w:val="both"/>
        <w:rPr>
          <w:bCs/>
          <w:lang w:val="fr-FR"/>
        </w:rPr>
      </w:pPr>
      <w:r w:rsidRPr="00E45AFE">
        <w:rPr>
          <w:bCs/>
          <w:lang w:val="fr-FR"/>
        </w:rPr>
        <w:t>La lutte contre le blanchiment d'argent et les infractions financières ;</w:t>
      </w:r>
    </w:p>
    <w:p w14:paraId="7D51607F" w14:textId="24E4E130" w:rsidR="0082205E" w:rsidRPr="00E45AFE" w:rsidRDefault="0082205E" w:rsidP="003E6DA3">
      <w:pPr>
        <w:numPr>
          <w:ilvl w:val="1"/>
          <w:numId w:val="15"/>
        </w:numPr>
        <w:jc w:val="both"/>
        <w:rPr>
          <w:bCs/>
          <w:lang w:val="fr-FR"/>
        </w:rPr>
      </w:pPr>
      <w:r w:rsidRPr="00E45AFE">
        <w:rPr>
          <w:bCs/>
          <w:lang w:val="fr-FR"/>
        </w:rPr>
        <w:t>L’appui à la transparence des intérêts et des avoirs des respon</w:t>
      </w:r>
      <w:r w:rsidR="00101245" w:rsidRPr="00E45AFE">
        <w:rPr>
          <w:bCs/>
          <w:lang w:val="fr-FR"/>
        </w:rPr>
        <w:t>sables publics (élus et nommés)</w:t>
      </w:r>
      <w:r w:rsidR="00CB1AB5">
        <w:rPr>
          <w:bCs/>
          <w:lang w:val="fr-FR"/>
        </w:rPr>
        <w:t xml:space="preserve"> </w:t>
      </w:r>
      <w:r w:rsidRPr="00E45AFE">
        <w:rPr>
          <w:bCs/>
          <w:lang w:val="fr-FR"/>
        </w:rPr>
        <w:t>;</w:t>
      </w:r>
    </w:p>
    <w:p w14:paraId="35EFDDB3" w14:textId="77777777" w:rsidR="0082205E" w:rsidRPr="00E45AFE" w:rsidRDefault="0082205E" w:rsidP="003E6DA3">
      <w:pPr>
        <w:numPr>
          <w:ilvl w:val="1"/>
          <w:numId w:val="15"/>
        </w:numPr>
        <w:jc w:val="both"/>
        <w:rPr>
          <w:bCs/>
          <w:lang w:val="fr-FR"/>
        </w:rPr>
      </w:pPr>
      <w:r w:rsidRPr="00E45AFE">
        <w:rPr>
          <w:bCs/>
          <w:lang w:val="fr-FR"/>
        </w:rPr>
        <w:t>Le renforcement organisationnel et technique des institutions locales de LCC.</w:t>
      </w:r>
    </w:p>
    <w:p w14:paraId="4E18F5B7" w14:textId="193448DD" w:rsidR="0082205E" w:rsidRPr="00E45AFE" w:rsidRDefault="0082205E" w:rsidP="003E6DA3">
      <w:pPr>
        <w:numPr>
          <w:ilvl w:val="0"/>
          <w:numId w:val="15"/>
        </w:numPr>
        <w:jc w:val="both"/>
        <w:rPr>
          <w:bCs/>
          <w:lang w:val="fr-FR"/>
        </w:rPr>
      </w:pPr>
      <w:r w:rsidRPr="00E45AFE">
        <w:rPr>
          <w:bCs/>
          <w:lang w:val="fr-FR"/>
        </w:rPr>
        <w:t xml:space="preserve">Financement de projets de la société civile et des médias indépendants, visant à soutenir </w:t>
      </w:r>
      <w:r w:rsidR="000C73C4">
        <w:rPr>
          <w:bCs/>
          <w:lang w:val="fr-FR"/>
        </w:rPr>
        <w:t xml:space="preserve">en Europe </w:t>
      </w:r>
      <w:r w:rsidRPr="00E45AFE">
        <w:rPr>
          <w:bCs/>
          <w:lang w:val="fr-FR"/>
        </w:rPr>
        <w:t xml:space="preserve">des initiatives pour la </w:t>
      </w:r>
      <w:r w:rsidR="000C73C4">
        <w:rPr>
          <w:bCs/>
          <w:lang w:val="fr-FR"/>
        </w:rPr>
        <w:t>création d’espaces de dialogue sur la corruption</w:t>
      </w:r>
      <w:r w:rsidRPr="00E45AFE">
        <w:rPr>
          <w:bCs/>
          <w:lang w:val="fr-FR"/>
        </w:rPr>
        <w:t>, l’accès à l’information et la transparence des responsables publics.</w:t>
      </w:r>
    </w:p>
    <w:p w14:paraId="2E975795" w14:textId="77777777" w:rsidR="0082205E" w:rsidRPr="00E45AFE" w:rsidRDefault="0082205E" w:rsidP="003E6DA3">
      <w:pPr>
        <w:jc w:val="both"/>
        <w:rPr>
          <w:bCs/>
          <w:lang w:val="fr-FR"/>
        </w:rPr>
      </w:pPr>
      <w:r w:rsidRPr="00E45AFE">
        <w:rPr>
          <w:bCs/>
          <w:lang w:val="fr-FR"/>
        </w:rPr>
        <w:t>Une attention particulière sera portée à la prise en compte de la manière dont la corruption affecte différemment les femmes et les hommes avec pour objectif de réduire son incidence particulière sur les femmes.</w:t>
      </w:r>
    </w:p>
    <w:p w14:paraId="7F07AA65" w14:textId="77777777" w:rsidR="0082205E" w:rsidRPr="0082205E" w:rsidRDefault="0082205E" w:rsidP="003E6DA3">
      <w:pPr>
        <w:jc w:val="both"/>
        <w:rPr>
          <w:bCs/>
          <w:lang w:val="fr-FR"/>
        </w:rPr>
      </w:pPr>
      <w:r w:rsidRPr="0082205E">
        <w:rPr>
          <w:bCs/>
          <w:lang w:val="fr-FR"/>
        </w:rPr>
        <w:t>Dans cette perspective, le FLCC contribuera à :</w:t>
      </w:r>
    </w:p>
    <w:p w14:paraId="6420D887" w14:textId="77777777" w:rsidR="0082205E" w:rsidRPr="00E45AFE" w:rsidRDefault="0082205E" w:rsidP="00CE2AFE">
      <w:pPr>
        <w:pStyle w:val="Paragraphedeliste"/>
        <w:numPr>
          <w:ilvl w:val="0"/>
          <w:numId w:val="12"/>
        </w:numPr>
        <w:jc w:val="both"/>
        <w:rPr>
          <w:lang w:val="fr-FR"/>
        </w:rPr>
      </w:pPr>
      <w:r w:rsidRPr="00E45AFE">
        <w:rPr>
          <w:lang w:val="fr-FR"/>
        </w:rPr>
        <w:t xml:space="preserve">Soutenir les missions des acteurs étatiques et non-étatiques de la lutte contre la corruption, notamment leurs initiatives pour l’égalité femme-homme </w:t>
      </w:r>
    </w:p>
    <w:p w14:paraId="5B1FAC5A" w14:textId="77777777" w:rsidR="0082205E" w:rsidRPr="00E45AFE" w:rsidRDefault="0082205E" w:rsidP="00CE2AFE">
      <w:pPr>
        <w:pStyle w:val="Paragraphedeliste"/>
        <w:numPr>
          <w:ilvl w:val="0"/>
          <w:numId w:val="12"/>
        </w:numPr>
        <w:jc w:val="both"/>
        <w:rPr>
          <w:lang w:val="fr-FR"/>
        </w:rPr>
      </w:pPr>
      <w:r w:rsidRPr="00E45AFE">
        <w:rPr>
          <w:lang w:val="fr-FR"/>
        </w:rPr>
        <w:t xml:space="preserve">Améliorer la connaissance, le plaidoyer et le dialogue interinstitutionnel d’une part, et d’autre part entre institutions publiques et société civile sur les phénomènes de corruption, et en particulier leur impact sur les femmes </w:t>
      </w:r>
    </w:p>
    <w:p w14:paraId="6923D574" w14:textId="77777777" w:rsidR="00D81080" w:rsidRPr="00DB64D7" w:rsidRDefault="00D81080" w:rsidP="00D81080">
      <w:pPr>
        <w:rPr>
          <w:b/>
          <w:bCs/>
          <w:lang w:val="fr-FR"/>
        </w:rPr>
      </w:pPr>
      <w:r w:rsidRPr="00DB64D7">
        <w:rPr>
          <w:b/>
          <w:bCs/>
          <w:lang w:val="fr-FR"/>
        </w:rPr>
        <w:t xml:space="preserve">Description de la mission </w:t>
      </w:r>
    </w:p>
    <w:p w14:paraId="1EC0BE66" w14:textId="4C39A8A5" w:rsidR="00D81080" w:rsidRDefault="00706B32" w:rsidP="00DB64D7">
      <w:pPr>
        <w:jc w:val="both"/>
        <w:rPr>
          <w:bCs/>
          <w:lang w:val="fr-FR"/>
        </w:rPr>
      </w:pPr>
      <w:r w:rsidRPr="00E45AFE">
        <w:rPr>
          <w:bCs/>
          <w:lang w:val="fr-FR"/>
        </w:rPr>
        <w:t xml:space="preserve">Cette mission se concentrera sur le renforcement des capacités statistiques </w:t>
      </w:r>
      <w:r w:rsidR="008B0213" w:rsidRPr="008B0213">
        <w:rPr>
          <w:bCs/>
          <w:lang w:val="fr-FR"/>
        </w:rPr>
        <w:t>du ministère de la Justice et de toutes les autorités compétentes en matière de prévention et de répression de la corruption en Macédoine du Nord afin de suivre et d'évaluer efficacement l'impact des politiques de lutte contre la corruption. La mission fournira des formations et des ressources pour soutenir la collecte de données, l'analyse statistique et l'évaluation des politiques.</w:t>
      </w:r>
    </w:p>
    <w:p w14:paraId="5B0796D5" w14:textId="77777777" w:rsidR="00ED32B6" w:rsidRPr="00E45AFE" w:rsidRDefault="00ED32B6" w:rsidP="00DB64D7">
      <w:pPr>
        <w:jc w:val="both"/>
        <w:rPr>
          <w:bCs/>
          <w:lang w:val="fr-FR"/>
        </w:rPr>
      </w:pPr>
    </w:p>
    <w:p w14:paraId="6355212D" w14:textId="77777777" w:rsidR="00DF2BF1" w:rsidRDefault="00E5637B" w:rsidP="00DB64D7">
      <w:pPr>
        <w:pStyle w:val="Paragraphedeliste"/>
        <w:numPr>
          <w:ilvl w:val="0"/>
          <w:numId w:val="35"/>
        </w:numPr>
      </w:pPr>
      <w:proofErr w:type="spellStart"/>
      <w:r w:rsidRPr="00DB64D7">
        <w:rPr>
          <w:b/>
          <w:bCs/>
        </w:rPr>
        <w:t>Objectifs</w:t>
      </w:r>
      <w:proofErr w:type="spellEnd"/>
      <w:r w:rsidRPr="00DB64D7">
        <w:rPr>
          <w:b/>
          <w:bCs/>
        </w:rPr>
        <w:t xml:space="preserve"> de la mission</w:t>
      </w:r>
    </w:p>
    <w:p w14:paraId="50691EF0" w14:textId="3F46254A" w:rsidR="00B730E1" w:rsidRPr="00E45AFE" w:rsidRDefault="009046BD" w:rsidP="00DB64D7">
      <w:pPr>
        <w:pStyle w:val="Paragraphedeliste"/>
        <w:numPr>
          <w:ilvl w:val="1"/>
          <w:numId w:val="12"/>
        </w:numPr>
        <w:jc w:val="both"/>
        <w:rPr>
          <w:lang w:val="fr-FR"/>
        </w:rPr>
      </w:pPr>
      <w:r w:rsidRPr="00E45AFE">
        <w:rPr>
          <w:lang w:val="fr-FR"/>
        </w:rPr>
        <w:lastRenderedPageBreak/>
        <w:t xml:space="preserve">Offrir une formation de 2 jours </w:t>
      </w:r>
      <w:r w:rsidR="00B730E1" w:rsidRPr="00E45AFE">
        <w:rPr>
          <w:lang w:val="fr-FR"/>
        </w:rPr>
        <w:t>sur la collecte des données, l’analyse statistique et la sélection des indicateurs appropriés</w:t>
      </w:r>
      <w:r w:rsidR="00BC2DCF">
        <w:rPr>
          <w:lang w:val="fr-FR"/>
        </w:rPr>
        <w:t xml:space="preserve"> – et de manière générale l’utilisation des méthodes statistiques -</w:t>
      </w:r>
      <w:r w:rsidR="00B730E1" w:rsidRPr="00E45AFE">
        <w:rPr>
          <w:lang w:val="fr-FR"/>
        </w:rPr>
        <w:t xml:space="preserve"> pour suivre l’efficacité des politiques</w:t>
      </w:r>
      <w:r w:rsidR="00E45AFE">
        <w:rPr>
          <w:lang w:val="fr-FR"/>
        </w:rPr>
        <w:t xml:space="preserve"> publiques</w:t>
      </w:r>
      <w:r w:rsidR="00BC2DCF">
        <w:rPr>
          <w:lang w:val="fr-FR"/>
        </w:rPr>
        <w:t xml:space="preserve"> dans le secteur de la justice, et plus spécifiquement celui de l’anti-corruption</w:t>
      </w:r>
      <w:r w:rsidR="00B730E1" w:rsidRPr="00E45AFE">
        <w:rPr>
          <w:lang w:val="fr-FR"/>
        </w:rPr>
        <w:t>.</w:t>
      </w:r>
    </w:p>
    <w:p w14:paraId="6BD4AB2F" w14:textId="36D4E032" w:rsidR="002E6BCA" w:rsidRPr="00E45AFE" w:rsidRDefault="00B730E1" w:rsidP="00DB64D7">
      <w:pPr>
        <w:pStyle w:val="Paragraphedeliste"/>
        <w:numPr>
          <w:ilvl w:val="1"/>
          <w:numId w:val="12"/>
        </w:numPr>
        <w:jc w:val="both"/>
        <w:rPr>
          <w:lang w:val="fr-FR"/>
        </w:rPr>
      </w:pPr>
      <w:r w:rsidRPr="00E45AFE">
        <w:rPr>
          <w:lang w:val="fr-FR"/>
        </w:rPr>
        <w:t xml:space="preserve">Équiper les membres du Ministère </w:t>
      </w:r>
      <w:r w:rsidR="00433990" w:rsidRPr="00433990">
        <w:rPr>
          <w:lang w:val="fr-FR"/>
        </w:rPr>
        <w:t xml:space="preserve">et de toutes les autorités compétentes en matière de prévention et de répression de la corruption en Macédoine du Nord </w:t>
      </w:r>
      <w:r w:rsidRPr="00E45AFE">
        <w:rPr>
          <w:lang w:val="fr-FR"/>
        </w:rPr>
        <w:t>des compétences nécessaires pour évaluer et interpréter les données, améliorant ainsi leur capacité à appliquer des décisions fondées sur des preuves dans les efforts anti-corruption.</w:t>
      </w:r>
    </w:p>
    <w:p w14:paraId="58B82DA6" w14:textId="77777777" w:rsidR="00E5637B" w:rsidRPr="00E5637B" w:rsidRDefault="00E5637B" w:rsidP="002E6BCA">
      <w:pPr>
        <w:jc w:val="both"/>
      </w:pPr>
      <w:proofErr w:type="spellStart"/>
      <w:r w:rsidRPr="002E6BCA">
        <w:rPr>
          <w:b/>
          <w:bCs/>
        </w:rPr>
        <w:t>Livrables</w:t>
      </w:r>
      <w:proofErr w:type="spellEnd"/>
      <w:r w:rsidRPr="002E6BCA">
        <w:rPr>
          <w:b/>
          <w:bCs/>
        </w:rPr>
        <w:t xml:space="preserve"> </w:t>
      </w:r>
      <w:proofErr w:type="spellStart"/>
      <w:r w:rsidRPr="002E6BCA">
        <w:rPr>
          <w:b/>
          <w:bCs/>
        </w:rPr>
        <w:t>attendus</w:t>
      </w:r>
      <w:proofErr w:type="spellEnd"/>
    </w:p>
    <w:p w14:paraId="0FB332EA" w14:textId="70A4A62C" w:rsidR="00C649D6" w:rsidRPr="00C649D6" w:rsidRDefault="00C649D6" w:rsidP="00C649D6">
      <w:pPr>
        <w:numPr>
          <w:ilvl w:val="0"/>
          <w:numId w:val="2"/>
        </w:numPr>
        <w:jc w:val="both"/>
        <w:rPr>
          <w:lang w:val="fr-FR"/>
        </w:rPr>
      </w:pPr>
      <w:r w:rsidRPr="00C649D6">
        <w:rPr>
          <w:lang w:val="fr-FR"/>
        </w:rPr>
        <w:t xml:space="preserve">Livrable 1 : </w:t>
      </w:r>
      <w:r w:rsidRPr="00C649D6">
        <w:rPr>
          <w:b/>
          <w:lang w:val="fr-FR"/>
        </w:rPr>
        <w:t>Matériel de formation</w:t>
      </w:r>
      <w:r w:rsidRPr="00C649D6">
        <w:rPr>
          <w:lang w:val="fr-FR"/>
        </w:rPr>
        <w:t xml:space="preserve">  </w:t>
      </w:r>
    </w:p>
    <w:p w14:paraId="7FA6C2CB" w14:textId="5FB70F94" w:rsidR="00C649D6" w:rsidRPr="00C649D6" w:rsidRDefault="00C649D6" w:rsidP="00C649D6">
      <w:pPr>
        <w:ind w:left="1080"/>
        <w:jc w:val="both"/>
        <w:rPr>
          <w:lang w:val="fr-FR"/>
        </w:rPr>
      </w:pPr>
      <w:r w:rsidRPr="00C649D6">
        <w:rPr>
          <w:lang w:val="fr-FR"/>
        </w:rPr>
        <w:t xml:space="preserve">o par exemple, </w:t>
      </w:r>
      <w:r w:rsidR="00FB35BB">
        <w:rPr>
          <w:lang w:val="fr-FR"/>
        </w:rPr>
        <w:t xml:space="preserve">PPP, </w:t>
      </w:r>
      <w:r w:rsidRPr="00C649D6">
        <w:rPr>
          <w:lang w:val="fr-FR"/>
        </w:rPr>
        <w:t>modèles, liens, etc.</w:t>
      </w:r>
    </w:p>
    <w:p w14:paraId="3B8BE75F" w14:textId="21BE72F2" w:rsidR="00C649D6" w:rsidRPr="00C649D6" w:rsidRDefault="00C649D6" w:rsidP="00C649D6">
      <w:pPr>
        <w:numPr>
          <w:ilvl w:val="0"/>
          <w:numId w:val="2"/>
        </w:numPr>
        <w:jc w:val="both"/>
        <w:rPr>
          <w:lang w:val="fr-FR"/>
        </w:rPr>
      </w:pPr>
      <w:r w:rsidRPr="00C649D6">
        <w:rPr>
          <w:lang w:val="fr-FR"/>
        </w:rPr>
        <w:t>Livrable 2 : Atelier de formation de deux</w:t>
      </w:r>
      <w:r>
        <w:rPr>
          <w:lang w:val="fr-FR"/>
        </w:rPr>
        <w:t xml:space="preserve"> jours, structuré comme suit :</w:t>
      </w:r>
      <w:r w:rsidRPr="00C649D6">
        <w:rPr>
          <w:lang w:val="fr-FR"/>
        </w:rPr>
        <w:t xml:space="preserve">  </w:t>
      </w:r>
    </w:p>
    <w:p w14:paraId="01380AA5" w14:textId="7F23F3C6" w:rsidR="00C649D6" w:rsidRPr="00C649D6" w:rsidRDefault="00C649D6" w:rsidP="00C649D6">
      <w:pPr>
        <w:numPr>
          <w:ilvl w:val="1"/>
          <w:numId w:val="2"/>
        </w:numPr>
        <w:jc w:val="both"/>
        <w:rPr>
          <w:lang w:val="fr-FR"/>
        </w:rPr>
      </w:pPr>
      <w:r w:rsidRPr="00C649D6">
        <w:rPr>
          <w:lang w:val="fr-FR"/>
        </w:rPr>
        <w:t xml:space="preserve">Jour 1 : </w:t>
      </w:r>
      <w:r w:rsidRPr="00C649D6">
        <w:rPr>
          <w:b/>
          <w:lang w:val="fr-FR"/>
        </w:rPr>
        <w:t>Introduction à la collecte, au traitement et à l’analyse des statistiques pour l’élaboration de politiques publiques</w:t>
      </w:r>
      <w:r w:rsidRPr="00C649D6">
        <w:rPr>
          <w:lang w:val="fr-FR"/>
        </w:rPr>
        <w:t xml:space="preserve">  </w:t>
      </w:r>
    </w:p>
    <w:p w14:paraId="5DFD1B54" w14:textId="78DAFB2F" w:rsidR="00C649D6" w:rsidRPr="00C649D6" w:rsidRDefault="00C649D6" w:rsidP="00C649D6">
      <w:pPr>
        <w:numPr>
          <w:ilvl w:val="2"/>
          <w:numId w:val="2"/>
        </w:numPr>
        <w:jc w:val="both"/>
        <w:rPr>
          <w:lang w:val="fr-FR"/>
        </w:rPr>
      </w:pPr>
      <w:r>
        <w:rPr>
          <w:lang w:val="fr-FR"/>
        </w:rPr>
        <w:t>Thèmes abordés :</w:t>
      </w:r>
      <w:r w:rsidRPr="00C649D6">
        <w:rPr>
          <w:lang w:val="fr-FR"/>
        </w:rPr>
        <w:t xml:space="preserve"> </w:t>
      </w:r>
    </w:p>
    <w:p w14:paraId="45833ABB" w14:textId="77777777" w:rsidR="00FB35BB" w:rsidRDefault="00C649D6" w:rsidP="00FB35BB">
      <w:pPr>
        <w:numPr>
          <w:ilvl w:val="3"/>
          <w:numId w:val="27"/>
        </w:numPr>
        <w:jc w:val="both"/>
        <w:rPr>
          <w:lang w:val="fr-FR"/>
        </w:rPr>
      </w:pPr>
      <w:r w:rsidRPr="00C649D6">
        <w:rPr>
          <w:lang w:val="fr-FR"/>
        </w:rPr>
        <w:t>Collecte et organisation des données</w:t>
      </w:r>
      <w:r>
        <w:rPr>
          <w:lang w:val="fr-FR"/>
        </w:rPr>
        <w:t xml:space="preserve"> empiriques et expérimentales.</w:t>
      </w:r>
    </w:p>
    <w:p w14:paraId="66F14E25" w14:textId="63D034B7" w:rsidR="00FB35BB" w:rsidRPr="00FB35BB" w:rsidRDefault="00C649D6" w:rsidP="00FB35BB">
      <w:pPr>
        <w:numPr>
          <w:ilvl w:val="3"/>
          <w:numId w:val="27"/>
        </w:numPr>
        <w:jc w:val="both"/>
        <w:rPr>
          <w:lang w:val="fr-FR"/>
        </w:rPr>
      </w:pPr>
      <w:r w:rsidRPr="00FB35BB">
        <w:rPr>
          <w:lang w:val="fr-FR"/>
        </w:rPr>
        <w:t xml:space="preserve">Utilisation des méthodes de la théorie des probabilités pour analyser et tirer des conclusions des données collectées (analyse statistique appliquée).  </w:t>
      </w:r>
    </w:p>
    <w:p w14:paraId="39EF78C8" w14:textId="77777777" w:rsidR="00FB35BB" w:rsidRDefault="00C649D6" w:rsidP="00FB35BB">
      <w:pPr>
        <w:numPr>
          <w:ilvl w:val="3"/>
          <w:numId w:val="27"/>
        </w:numPr>
        <w:jc w:val="both"/>
        <w:rPr>
          <w:lang w:val="fr-FR"/>
        </w:rPr>
      </w:pPr>
      <w:r w:rsidRPr="00FB35BB">
        <w:rPr>
          <w:lang w:val="fr-FR"/>
        </w:rPr>
        <w:t xml:space="preserve">Formation théorique et pratique de base  </w:t>
      </w:r>
    </w:p>
    <w:p w14:paraId="324E0C6A" w14:textId="368C2836" w:rsidR="00FB35BB" w:rsidRPr="00FB35BB" w:rsidRDefault="00C649D6" w:rsidP="00AB7548">
      <w:pPr>
        <w:numPr>
          <w:ilvl w:val="4"/>
          <w:numId w:val="33"/>
        </w:numPr>
        <w:jc w:val="both"/>
        <w:rPr>
          <w:lang w:val="fr-FR"/>
        </w:rPr>
      </w:pPr>
      <w:r w:rsidRPr="00FB35BB">
        <w:rPr>
          <w:lang w:val="fr-FR"/>
        </w:rPr>
        <w:t xml:space="preserve">Théorie statistique,  </w:t>
      </w:r>
    </w:p>
    <w:p w14:paraId="517262D2" w14:textId="615FC679" w:rsidR="00FB35BB" w:rsidRPr="00FB35BB" w:rsidRDefault="00C649D6" w:rsidP="00AB7548">
      <w:pPr>
        <w:numPr>
          <w:ilvl w:val="4"/>
          <w:numId w:val="33"/>
        </w:numPr>
        <w:jc w:val="both"/>
        <w:rPr>
          <w:lang w:val="fr-FR"/>
        </w:rPr>
      </w:pPr>
      <w:r w:rsidRPr="00FB35BB">
        <w:rPr>
          <w:lang w:val="fr-FR"/>
        </w:rPr>
        <w:t xml:space="preserve">Principes des statistiques appliquées,  </w:t>
      </w:r>
    </w:p>
    <w:p w14:paraId="1C76F6C6" w14:textId="43CE03BE" w:rsidR="00FB35BB" w:rsidRPr="00FB35BB" w:rsidRDefault="00C649D6" w:rsidP="00AB7548">
      <w:pPr>
        <w:numPr>
          <w:ilvl w:val="4"/>
          <w:numId w:val="33"/>
        </w:numPr>
        <w:jc w:val="both"/>
        <w:rPr>
          <w:lang w:val="fr-FR"/>
        </w:rPr>
      </w:pPr>
      <w:r w:rsidRPr="00FB35BB">
        <w:rPr>
          <w:lang w:val="fr-FR"/>
        </w:rPr>
        <w:t xml:space="preserve">Informatique statistique et modélisation,  </w:t>
      </w:r>
    </w:p>
    <w:p w14:paraId="0259FAAF" w14:textId="637BB90C" w:rsidR="00FB35BB" w:rsidRPr="00FB35BB" w:rsidRDefault="00C649D6" w:rsidP="00AB7548">
      <w:pPr>
        <w:numPr>
          <w:ilvl w:val="4"/>
          <w:numId w:val="33"/>
        </w:numPr>
        <w:jc w:val="both"/>
        <w:rPr>
          <w:lang w:val="fr-FR"/>
        </w:rPr>
      </w:pPr>
      <w:r w:rsidRPr="00FB35BB">
        <w:rPr>
          <w:lang w:val="fr-FR"/>
        </w:rPr>
        <w:t xml:space="preserve">Application des statistiques,  </w:t>
      </w:r>
    </w:p>
    <w:p w14:paraId="38877614" w14:textId="77777777" w:rsidR="00FB35BB" w:rsidRDefault="00C649D6" w:rsidP="00AB7548">
      <w:pPr>
        <w:numPr>
          <w:ilvl w:val="4"/>
          <w:numId w:val="33"/>
        </w:numPr>
        <w:jc w:val="both"/>
        <w:rPr>
          <w:lang w:val="fr-FR"/>
        </w:rPr>
      </w:pPr>
      <w:r w:rsidRPr="00FB35BB">
        <w:rPr>
          <w:lang w:val="fr-FR"/>
        </w:rPr>
        <w:t xml:space="preserve">Description, interprétation et analyse exploratoire des données (en utilisant des méthodes graphiques et autres),  </w:t>
      </w:r>
    </w:p>
    <w:p w14:paraId="44C18529" w14:textId="31C6F3E5" w:rsidR="00FB35BB" w:rsidRPr="00FB35BB" w:rsidRDefault="00C649D6" w:rsidP="00AB7548">
      <w:pPr>
        <w:numPr>
          <w:ilvl w:val="4"/>
          <w:numId w:val="33"/>
        </w:numPr>
        <w:jc w:val="both"/>
        <w:rPr>
          <w:lang w:val="fr-FR"/>
        </w:rPr>
      </w:pPr>
      <w:r w:rsidRPr="00FB35BB">
        <w:rPr>
          <w:lang w:val="fr-FR"/>
        </w:rPr>
        <w:t xml:space="preserve">Outils statistiques,  </w:t>
      </w:r>
    </w:p>
    <w:p w14:paraId="2C02CDC5" w14:textId="59559EFF" w:rsidR="00C649D6" w:rsidRPr="00FB35BB" w:rsidRDefault="00C649D6" w:rsidP="00AB7548">
      <w:pPr>
        <w:numPr>
          <w:ilvl w:val="4"/>
          <w:numId w:val="33"/>
        </w:numPr>
        <w:jc w:val="both"/>
        <w:rPr>
          <w:lang w:val="fr-FR"/>
        </w:rPr>
      </w:pPr>
      <w:r w:rsidRPr="00FB35BB">
        <w:rPr>
          <w:lang w:val="fr-FR"/>
        </w:rPr>
        <w:t xml:space="preserve">Analyse des données terminées avec SPSS (ou Stata ou SAS) et travail sur Excel.  </w:t>
      </w:r>
    </w:p>
    <w:p w14:paraId="029CC501" w14:textId="69913C62" w:rsidR="00C649D6" w:rsidRPr="00C649D6" w:rsidRDefault="00C649D6" w:rsidP="0066358D">
      <w:pPr>
        <w:numPr>
          <w:ilvl w:val="3"/>
          <w:numId w:val="27"/>
        </w:numPr>
        <w:jc w:val="both"/>
        <w:rPr>
          <w:lang w:val="fr-FR"/>
        </w:rPr>
      </w:pPr>
      <w:r w:rsidRPr="00C649D6">
        <w:rPr>
          <w:lang w:val="fr-FR"/>
        </w:rPr>
        <w:t xml:space="preserve">Utilisation d’un outil logiciel pour traiter les données statistiques.  </w:t>
      </w:r>
    </w:p>
    <w:p w14:paraId="1E8C9526" w14:textId="2ADE81C8" w:rsidR="00C649D6" w:rsidRDefault="00C649D6" w:rsidP="0066358D">
      <w:pPr>
        <w:numPr>
          <w:ilvl w:val="3"/>
          <w:numId w:val="27"/>
        </w:numPr>
        <w:jc w:val="both"/>
        <w:rPr>
          <w:lang w:val="fr-FR"/>
        </w:rPr>
      </w:pPr>
      <w:r w:rsidRPr="00C649D6">
        <w:rPr>
          <w:lang w:val="fr-FR"/>
        </w:rPr>
        <w:t xml:space="preserve">Vue d’ensemble sur la sélection des principaux indicateurs pour le suivi des politiques de justice et de lutte contre la corruption.  </w:t>
      </w:r>
    </w:p>
    <w:p w14:paraId="35258EC1" w14:textId="77777777" w:rsidR="00ED32B6" w:rsidRPr="00C649D6" w:rsidRDefault="00ED32B6" w:rsidP="00ED32B6">
      <w:pPr>
        <w:ind w:left="2880"/>
        <w:jc w:val="both"/>
        <w:rPr>
          <w:lang w:val="fr-FR"/>
        </w:rPr>
      </w:pPr>
      <w:bookmarkStart w:id="0" w:name="_GoBack"/>
      <w:bookmarkEnd w:id="0"/>
    </w:p>
    <w:p w14:paraId="1242A48E" w14:textId="794B7E14" w:rsidR="00C649D6" w:rsidRPr="00D62D96" w:rsidRDefault="00C649D6" w:rsidP="00DB64D7">
      <w:pPr>
        <w:numPr>
          <w:ilvl w:val="1"/>
          <w:numId w:val="2"/>
        </w:numPr>
        <w:jc w:val="both"/>
        <w:rPr>
          <w:b/>
          <w:lang w:val="fr-FR"/>
        </w:rPr>
      </w:pPr>
      <w:r w:rsidRPr="00D62D96">
        <w:rPr>
          <w:b/>
          <w:lang w:val="fr-FR"/>
        </w:rPr>
        <w:t xml:space="preserve">Jour 2 : Exercices pratiques et études de cas  </w:t>
      </w:r>
    </w:p>
    <w:p w14:paraId="21AF9595" w14:textId="2C080C31" w:rsidR="00C649D6" w:rsidRPr="00C649D6" w:rsidRDefault="001F2961" w:rsidP="00DB64D7">
      <w:pPr>
        <w:ind w:left="1440"/>
        <w:jc w:val="both"/>
        <w:rPr>
          <w:lang w:val="fr-FR"/>
        </w:rPr>
      </w:pPr>
      <w:r>
        <w:rPr>
          <w:lang w:val="fr-FR"/>
        </w:rPr>
        <w:lastRenderedPageBreak/>
        <w:t>Avec f</w:t>
      </w:r>
      <w:r w:rsidR="00C649D6" w:rsidRPr="00C649D6">
        <w:rPr>
          <w:lang w:val="fr-FR"/>
        </w:rPr>
        <w:t>ocus sur la collecte de données, l’analyse statistique et l’évaluation de l'impact des politiques</w:t>
      </w:r>
      <w:r>
        <w:rPr>
          <w:lang w:val="fr-FR"/>
        </w:rPr>
        <w:t xml:space="preserve"> publique (justice et lutte contre la corruption)</w:t>
      </w:r>
      <w:r w:rsidR="00C649D6" w:rsidRPr="00C649D6">
        <w:rPr>
          <w:lang w:val="fr-FR"/>
        </w:rPr>
        <w:t xml:space="preserve">.  </w:t>
      </w:r>
    </w:p>
    <w:p w14:paraId="680A3F3B" w14:textId="00C0ECC1" w:rsidR="00C649D6" w:rsidRPr="00C649D6" w:rsidRDefault="00C649D6" w:rsidP="00B859FF">
      <w:pPr>
        <w:numPr>
          <w:ilvl w:val="2"/>
          <w:numId w:val="2"/>
        </w:numPr>
        <w:jc w:val="both"/>
        <w:rPr>
          <w:lang w:val="fr-FR"/>
        </w:rPr>
      </w:pPr>
      <w:r>
        <w:rPr>
          <w:lang w:val="fr-FR"/>
        </w:rPr>
        <w:t>Thèmes abordés :</w:t>
      </w:r>
      <w:r w:rsidRPr="00C649D6">
        <w:rPr>
          <w:lang w:val="fr-FR"/>
        </w:rPr>
        <w:t xml:space="preserve">  </w:t>
      </w:r>
    </w:p>
    <w:p w14:paraId="50E84C24" w14:textId="63305C43" w:rsidR="00B859FF" w:rsidRDefault="00C649D6" w:rsidP="009D6323">
      <w:pPr>
        <w:numPr>
          <w:ilvl w:val="3"/>
          <w:numId w:val="30"/>
        </w:numPr>
        <w:jc w:val="both"/>
        <w:rPr>
          <w:lang w:val="fr-FR"/>
        </w:rPr>
      </w:pPr>
      <w:r>
        <w:rPr>
          <w:lang w:val="fr-FR"/>
        </w:rPr>
        <w:t>A</w:t>
      </w:r>
      <w:r w:rsidRPr="00C649D6">
        <w:rPr>
          <w:lang w:val="fr-FR"/>
        </w:rPr>
        <w:t xml:space="preserve">pplication des statistiques et de l’analyse statistique pour mesurer et analyser la performance organisationnelle.  </w:t>
      </w:r>
    </w:p>
    <w:p w14:paraId="6F7EC88D" w14:textId="1337709F" w:rsidR="00C649D6" w:rsidRPr="00B859FF" w:rsidRDefault="00C649D6" w:rsidP="009D6323">
      <w:pPr>
        <w:numPr>
          <w:ilvl w:val="3"/>
          <w:numId w:val="30"/>
        </w:numPr>
        <w:jc w:val="both"/>
        <w:rPr>
          <w:lang w:val="fr-FR"/>
        </w:rPr>
      </w:pPr>
      <w:r w:rsidRPr="00B859FF">
        <w:rPr>
          <w:lang w:val="fr-FR"/>
        </w:rPr>
        <w:t xml:space="preserve">Application des statistiques dans le secteur de la justice, en se concentrant sur les paramètres et indicateurs pour :  </w:t>
      </w:r>
    </w:p>
    <w:p w14:paraId="7CB60BE3" w14:textId="138DAA74" w:rsidR="00B859FF" w:rsidRDefault="00C649D6" w:rsidP="009D6323">
      <w:pPr>
        <w:numPr>
          <w:ilvl w:val="4"/>
          <w:numId w:val="31"/>
        </w:numPr>
        <w:jc w:val="both"/>
        <w:rPr>
          <w:lang w:val="fr-FR"/>
        </w:rPr>
      </w:pPr>
      <w:r w:rsidRPr="00C649D6">
        <w:rPr>
          <w:lang w:val="fr-FR"/>
        </w:rPr>
        <w:t xml:space="preserve">Préparer des analyses et rapports sur l’état du traitement des affaires.  </w:t>
      </w:r>
    </w:p>
    <w:p w14:paraId="0A3B928E" w14:textId="52ED828C" w:rsidR="00C649D6" w:rsidRPr="00B859FF" w:rsidRDefault="00C649D6" w:rsidP="009D6323">
      <w:pPr>
        <w:numPr>
          <w:ilvl w:val="4"/>
          <w:numId w:val="31"/>
        </w:numPr>
        <w:jc w:val="both"/>
        <w:rPr>
          <w:lang w:val="fr-FR"/>
        </w:rPr>
      </w:pPr>
      <w:r w:rsidRPr="00B859FF">
        <w:rPr>
          <w:lang w:val="fr-FR"/>
        </w:rPr>
        <w:t>Préparer d’autres analyses et rapports utiles à l’élaboration de politiques visant à prévenir et combattre la criminalité, avec un accent particulier sur les infractions liées à la corruption.</w:t>
      </w:r>
    </w:p>
    <w:p w14:paraId="3C22FF87" w14:textId="1A069980" w:rsidR="00E5637B" w:rsidRPr="00E5637B" w:rsidRDefault="00E5637B" w:rsidP="00A50D4B">
      <w:pPr>
        <w:jc w:val="both"/>
      </w:pPr>
      <w:proofErr w:type="spellStart"/>
      <w:r w:rsidRPr="001A219D">
        <w:rPr>
          <w:b/>
          <w:bCs/>
        </w:rPr>
        <w:t>Profil</w:t>
      </w:r>
      <w:proofErr w:type="spellEnd"/>
      <w:r w:rsidRPr="001A219D">
        <w:rPr>
          <w:b/>
          <w:bCs/>
        </w:rPr>
        <w:t xml:space="preserve"> </w:t>
      </w:r>
      <w:proofErr w:type="spellStart"/>
      <w:r w:rsidRPr="001A219D">
        <w:rPr>
          <w:b/>
          <w:bCs/>
        </w:rPr>
        <w:t>souhaité</w:t>
      </w:r>
      <w:proofErr w:type="spellEnd"/>
    </w:p>
    <w:p w14:paraId="25B1A022" w14:textId="196CA247" w:rsidR="006C50A9" w:rsidRPr="006C50A9" w:rsidRDefault="006C50A9" w:rsidP="006C50A9">
      <w:pPr>
        <w:numPr>
          <w:ilvl w:val="0"/>
          <w:numId w:val="2"/>
        </w:numPr>
        <w:jc w:val="both"/>
        <w:rPr>
          <w:b/>
          <w:bCs/>
        </w:rPr>
      </w:pPr>
      <w:r w:rsidRPr="006C50A9">
        <w:rPr>
          <w:b/>
          <w:bCs/>
        </w:rPr>
        <w:t xml:space="preserve">Formation et </w:t>
      </w:r>
      <w:proofErr w:type="spellStart"/>
      <w:r w:rsidR="00E45AFE">
        <w:rPr>
          <w:b/>
          <w:bCs/>
        </w:rPr>
        <w:t>e</w:t>
      </w:r>
      <w:r w:rsidRPr="006C50A9">
        <w:rPr>
          <w:b/>
          <w:bCs/>
        </w:rPr>
        <w:t>xpérience</w:t>
      </w:r>
      <w:proofErr w:type="spellEnd"/>
    </w:p>
    <w:p w14:paraId="318CA7FB" w14:textId="66EA1DFE" w:rsidR="006C50A9" w:rsidRDefault="006C50A9" w:rsidP="006C50A9">
      <w:pPr>
        <w:numPr>
          <w:ilvl w:val="1"/>
          <w:numId w:val="13"/>
        </w:numPr>
        <w:jc w:val="both"/>
        <w:rPr>
          <w:lang w:val="fr-FR"/>
        </w:rPr>
      </w:pPr>
      <w:r w:rsidRPr="00E03E63">
        <w:rPr>
          <w:lang w:val="fr-FR"/>
        </w:rPr>
        <w:t xml:space="preserve">Expérience avérée en analyse statistique, particulièrement dans le contexte de la </w:t>
      </w:r>
      <w:r w:rsidR="00064337" w:rsidRPr="00E03E63">
        <w:rPr>
          <w:lang w:val="fr-FR"/>
        </w:rPr>
        <w:t xml:space="preserve">justice et/ou </w:t>
      </w:r>
      <w:r w:rsidRPr="00E03E63">
        <w:rPr>
          <w:lang w:val="fr-FR"/>
        </w:rPr>
        <w:t>lutte contre la corruption, de l’évaluation des politiques publiques ou de l'analyse du secteur judiciaire.</w:t>
      </w:r>
    </w:p>
    <w:p w14:paraId="3E8D8745" w14:textId="6DFD1B2A" w:rsidR="001268E6" w:rsidRPr="00E03E63" w:rsidRDefault="001268E6" w:rsidP="001268E6">
      <w:pPr>
        <w:numPr>
          <w:ilvl w:val="1"/>
          <w:numId w:val="13"/>
        </w:numPr>
        <w:jc w:val="both"/>
        <w:rPr>
          <w:lang w:val="fr-FR"/>
        </w:rPr>
      </w:pPr>
      <w:r w:rsidRPr="001268E6">
        <w:rPr>
          <w:lang w:val="fr-FR"/>
        </w:rPr>
        <w:t>Expérience avérée dans la formation à la collecte, au traitement et à l’analyse de statistiques.</w:t>
      </w:r>
    </w:p>
    <w:p w14:paraId="7C1512BC" w14:textId="77777777" w:rsidR="006C50A9" w:rsidRPr="00E45AFE" w:rsidRDefault="006C50A9" w:rsidP="006C50A9">
      <w:pPr>
        <w:numPr>
          <w:ilvl w:val="1"/>
          <w:numId w:val="13"/>
        </w:numPr>
        <w:jc w:val="both"/>
        <w:rPr>
          <w:lang w:val="fr-FR"/>
        </w:rPr>
      </w:pPr>
      <w:r w:rsidRPr="00E45AFE">
        <w:rPr>
          <w:lang w:val="fr-FR"/>
        </w:rPr>
        <w:t>Expérience démontrée dans la conception et la mise en œuvre de programmes de formation pour les institutions publiques, en mettant l’accent sur la prise de décision fondée sur les données et les méthodes statistiques.</w:t>
      </w:r>
    </w:p>
    <w:p w14:paraId="4F7CAC3C" w14:textId="75158B0F" w:rsidR="006C50A9" w:rsidRPr="006C50A9" w:rsidRDefault="006C50A9" w:rsidP="006C50A9">
      <w:pPr>
        <w:numPr>
          <w:ilvl w:val="0"/>
          <w:numId w:val="2"/>
        </w:numPr>
        <w:jc w:val="both"/>
        <w:rPr>
          <w:b/>
          <w:bCs/>
        </w:rPr>
      </w:pPr>
      <w:proofErr w:type="spellStart"/>
      <w:r w:rsidRPr="006C50A9">
        <w:rPr>
          <w:b/>
          <w:bCs/>
        </w:rPr>
        <w:t>Connaissances</w:t>
      </w:r>
      <w:proofErr w:type="spellEnd"/>
      <w:r w:rsidRPr="006C50A9">
        <w:rPr>
          <w:b/>
          <w:bCs/>
        </w:rPr>
        <w:t xml:space="preserve"> </w:t>
      </w:r>
      <w:proofErr w:type="spellStart"/>
      <w:r w:rsidR="00E45AFE">
        <w:rPr>
          <w:b/>
          <w:bCs/>
        </w:rPr>
        <w:t>s</w:t>
      </w:r>
      <w:r w:rsidRPr="006C50A9">
        <w:rPr>
          <w:b/>
          <w:bCs/>
        </w:rPr>
        <w:t>pécialisées</w:t>
      </w:r>
      <w:proofErr w:type="spellEnd"/>
    </w:p>
    <w:p w14:paraId="7CE85009" w14:textId="77777777" w:rsidR="006C50A9" w:rsidRPr="00E03E63" w:rsidRDefault="006C50A9" w:rsidP="006C50A9">
      <w:pPr>
        <w:numPr>
          <w:ilvl w:val="1"/>
          <w:numId w:val="13"/>
        </w:numPr>
        <w:jc w:val="both"/>
        <w:rPr>
          <w:lang w:val="fr-FR"/>
        </w:rPr>
      </w:pPr>
      <w:r w:rsidRPr="00E03E63">
        <w:rPr>
          <w:lang w:val="fr-FR"/>
        </w:rPr>
        <w:t>Expertise en stratégies anti-corruption, évaluation des politiques publiques, et application des méthodes statistiques dans la gouvernance publique.</w:t>
      </w:r>
    </w:p>
    <w:p w14:paraId="77536C17" w14:textId="77777777" w:rsidR="006C50A9" w:rsidRPr="00E03E63" w:rsidRDefault="006C50A9" w:rsidP="006C50A9">
      <w:pPr>
        <w:numPr>
          <w:ilvl w:val="1"/>
          <w:numId w:val="13"/>
        </w:numPr>
        <w:jc w:val="both"/>
        <w:rPr>
          <w:lang w:val="fr-FR"/>
        </w:rPr>
      </w:pPr>
      <w:r w:rsidRPr="00E03E63">
        <w:rPr>
          <w:lang w:val="fr-FR"/>
        </w:rPr>
        <w:t>Connaissance approfondie des techniques de collecte des données, des logiciels d’analyse statistique (par exemple, SPSS, Stata, SAS), et des indicateurs pour évaluer les politiques publiques.</w:t>
      </w:r>
    </w:p>
    <w:p w14:paraId="5666B440" w14:textId="15F25FE0" w:rsidR="006C50A9" w:rsidRPr="00E03E63" w:rsidRDefault="006C50A9" w:rsidP="006C50A9">
      <w:pPr>
        <w:numPr>
          <w:ilvl w:val="1"/>
          <w:numId w:val="13"/>
        </w:numPr>
        <w:jc w:val="both"/>
        <w:rPr>
          <w:lang w:val="fr-FR"/>
        </w:rPr>
      </w:pPr>
      <w:r w:rsidRPr="00E45AFE">
        <w:rPr>
          <w:lang w:val="fr-FR"/>
        </w:rPr>
        <w:t xml:space="preserve">Sensibilisation aux approches sensibles au genre pour la lutte contre la corruption et l’évaluation </w:t>
      </w:r>
      <w:r w:rsidR="00B80621" w:rsidRPr="00E45AFE">
        <w:rPr>
          <w:lang w:val="fr-FR"/>
        </w:rPr>
        <w:t>des politiques</w:t>
      </w:r>
      <w:r w:rsidR="00B80621">
        <w:rPr>
          <w:lang w:val="fr-FR"/>
        </w:rPr>
        <w:t xml:space="preserve"> appréciés</w:t>
      </w:r>
    </w:p>
    <w:p w14:paraId="3D1DEBDE" w14:textId="1748E6E7" w:rsidR="006C50A9" w:rsidRPr="006C50A9" w:rsidRDefault="006C50A9" w:rsidP="006C50A9">
      <w:pPr>
        <w:numPr>
          <w:ilvl w:val="0"/>
          <w:numId w:val="2"/>
        </w:numPr>
        <w:jc w:val="both"/>
        <w:rPr>
          <w:b/>
          <w:bCs/>
        </w:rPr>
      </w:pPr>
      <w:proofErr w:type="spellStart"/>
      <w:r w:rsidRPr="006C50A9">
        <w:rPr>
          <w:b/>
          <w:bCs/>
        </w:rPr>
        <w:t>Compétences</w:t>
      </w:r>
      <w:proofErr w:type="spellEnd"/>
      <w:r w:rsidRPr="006C50A9">
        <w:rPr>
          <w:b/>
          <w:bCs/>
        </w:rPr>
        <w:t xml:space="preserve"> et </w:t>
      </w:r>
      <w:proofErr w:type="spellStart"/>
      <w:r w:rsidR="00E45AFE">
        <w:rPr>
          <w:b/>
          <w:bCs/>
        </w:rPr>
        <w:t>c</w:t>
      </w:r>
      <w:r w:rsidRPr="006C50A9">
        <w:rPr>
          <w:b/>
          <w:bCs/>
        </w:rPr>
        <w:t>apacités</w:t>
      </w:r>
      <w:proofErr w:type="spellEnd"/>
    </w:p>
    <w:p w14:paraId="3FEE7DB6" w14:textId="30DB5298" w:rsidR="006C50A9" w:rsidRPr="00E03E63" w:rsidRDefault="006C50A9" w:rsidP="006C50A9">
      <w:pPr>
        <w:numPr>
          <w:ilvl w:val="1"/>
          <w:numId w:val="13"/>
        </w:numPr>
        <w:jc w:val="both"/>
        <w:rPr>
          <w:lang w:val="fr-FR"/>
        </w:rPr>
      </w:pPr>
      <w:r w:rsidRPr="00E03E63">
        <w:rPr>
          <w:lang w:val="fr-FR"/>
        </w:rPr>
        <w:t>Excellentes compétences analytiques, particulièrement en modélisation statistique et évaluation des politiques</w:t>
      </w:r>
      <w:r w:rsidR="00E03E63">
        <w:rPr>
          <w:lang w:val="fr-FR"/>
        </w:rPr>
        <w:t xml:space="preserve"> publiques</w:t>
      </w:r>
      <w:r w:rsidRPr="00E03E63">
        <w:rPr>
          <w:lang w:val="fr-FR"/>
        </w:rPr>
        <w:t>.</w:t>
      </w:r>
    </w:p>
    <w:p w14:paraId="76D09AB0" w14:textId="6BB97502" w:rsidR="006C50A9" w:rsidRPr="00E03E63" w:rsidRDefault="006C50A9" w:rsidP="006C50A9">
      <w:pPr>
        <w:numPr>
          <w:ilvl w:val="1"/>
          <w:numId w:val="13"/>
        </w:numPr>
        <w:jc w:val="both"/>
        <w:rPr>
          <w:lang w:val="fr-FR"/>
        </w:rPr>
      </w:pPr>
      <w:r w:rsidRPr="00E03E63">
        <w:rPr>
          <w:lang w:val="fr-FR"/>
        </w:rPr>
        <w:t>Compétences en communication et en présentation pour engager efficacement les fonctionnaires et les parties prenantes.</w:t>
      </w:r>
    </w:p>
    <w:p w14:paraId="3BCB47A7" w14:textId="77777777" w:rsidR="00756F79" w:rsidRPr="00756F79" w:rsidRDefault="00756F79" w:rsidP="00756F79">
      <w:pPr>
        <w:numPr>
          <w:ilvl w:val="0"/>
          <w:numId w:val="2"/>
        </w:numPr>
        <w:jc w:val="both"/>
        <w:rPr>
          <w:b/>
          <w:bCs/>
        </w:rPr>
      </w:pPr>
      <w:proofErr w:type="spellStart"/>
      <w:r w:rsidRPr="00756F79">
        <w:rPr>
          <w:b/>
          <w:bCs/>
        </w:rPr>
        <w:t>Langues</w:t>
      </w:r>
      <w:proofErr w:type="spellEnd"/>
      <w:r w:rsidRPr="00756F79">
        <w:rPr>
          <w:b/>
          <w:bCs/>
        </w:rPr>
        <w:t xml:space="preserve"> :</w:t>
      </w:r>
    </w:p>
    <w:p w14:paraId="008892EF" w14:textId="35EF119F" w:rsidR="00756F79" w:rsidRPr="00E03E63" w:rsidRDefault="00756F79" w:rsidP="00756F79">
      <w:pPr>
        <w:numPr>
          <w:ilvl w:val="1"/>
          <w:numId w:val="13"/>
        </w:numPr>
        <w:rPr>
          <w:lang w:val="fr-FR"/>
        </w:rPr>
      </w:pPr>
      <w:r w:rsidRPr="00E03E63">
        <w:rPr>
          <w:lang w:val="fr-FR"/>
        </w:rPr>
        <w:t xml:space="preserve">La maîtrise de l'anglais est souhaitée </w:t>
      </w:r>
    </w:p>
    <w:p w14:paraId="12799652" w14:textId="77777777" w:rsidR="009F0F49" w:rsidRDefault="00E5637B" w:rsidP="00E5637B">
      <w:proofErr w:type="spellStart"/>
      <w:r w:rsidRPr="00E5637B">
        <w:rPr>
          <w:b/>
          <w:bCs/>
        </w:rPr>
        <w:t>Durée</w:t>
      </w:r>
      <w:proofErr w:type="spellEnd"/>
      <w:r w:rsidRPr="00E5637B">
        <w:rPr>
          <w:b/>
          <w:bCs/>
        </w:rPr>
        <w:t xml:space="preserve"> de la mission</w:t>
      </w:r>
    </w:p>
    <w:p w14:paraId="5D8883CE" w14:textId="5CBEFADB" w:rsidR="00E82F37" w:rsidRPr="00143D9F" w:rsidRDefault="00E82F37" w:rsidP="00143D9F">
      <w:pPr>
        <w:numPr>
          <w:ilvl w:val="0"/>
          <w:numId w:val="24"/>
        </w:numPr>
        <w:jc w:val="both"/>
        <w:rPr>
          <w:lang w:val="fr-FR"/>
        </w:rPr>
      </w:pPr>
      <w:r w:rsidRPr="00143D9F">
        <w:rPr>
          <w:lang w:val="fr-FR"/>
        </w:rPr>
        <w:t xml:space="preserve">La mission est prévue pour une durée de 3 à 6 mois, avec un </w:t>
      </w:r>
      <w:r w:rsidR="00AA608A" w:rsidRPr="00143D9F">
        <w:rPr>
          <w:b/>
          <w:lang w:val="fr-FR"/>
        </w:rPr>
        <w:t xml:space="preserve">total de </w:t>
      </w:r>
      <w:r w:rsidR="00BC2DCF">
        <w:rPr>
          <w:b/>
          <w:lang w:val="fr-FR"/>
        </w:rPr>
        <w:t>9 jours de travail</w:t>
      </w:r>
      <w:r w:rsidR="00BC2DCF" w:rsidRPr="00BC2DCF">
        <w:rPr>
          <w:lang w:val="fr-FR"/>
        </w:rPr>
        <w:t xml:space="preserve"> </w:t>
      </w:r>
      <w:r w:rsidR="00BC2DCF" w:rsidRPr="00143D9F">
        <w:rPr>
          <w:lang w:val="fr-FR"/>
        </w:rPr>
        <w:t>sur cette périod</w:t>
      </w:r>
      <w:r w:rsidR="00BC2DCF" w:rsidRPr="00BC2DCF">
        <w:rPr>
          <w:lang w:val="fr-FR"/>
        </w:rPr>
        <w:t>e</w:t>
      </w:r>
      <w:r w:rsidR="00BC2DCF" w:rsidRPr="00DB64D7">
        <w:rPr>
          <w:lang w:val="fr-FR"/>
        </w:rPr>
        <w:t xml:space="preserve">. Si la mission requiert 2 </w:t>
      </w:r>
      <w:proofErr w:type="spellStart"/>
      <w:r w:rsidR="00BC2DCF" w:rsidRPr="00DB64D7">
        <w:rPr>
          <w:lang w:val="fr-FR"/>
        </w:rPr>
        <w:t>expert.e</w:t>
      </w:r>
      <w:proofErr w:type="spellEnd"/>
      <w:r w:rsidR="00BC2DCF" w:rsidRPr="00DB64D7">
        <w:rPr>
          <w:lang w:val="fr-FR"/>
        </w:rPr>
        <w:t>, ces 9 jours devront être répartis entre les</w:t>
      </w:r>
      <w:r w:rsidR="00AA608A" w:rsidRPr="00BC2DCF">
        <w:rPr>
          <w:lang w:val="fr-FR"/>
        </w:rPr>
        <w:t xml:space="preserve"> expert.e</w:t>
      </w:r>
      <w:r w:rsidR="00BC2DCF">
        <w:rPr>
          <w:lang w:val="fr-FR"/>
        </w:rPr>
        <w:t>s</w:t>
      </w:r>
      <w:r w:rsidR="00AA608A" w:rsidRPr="00BC2DCF">
        <w:rPr>
          <w:lang w:val="fr-FR"/>
        </w:rPr>
        <w:t xml:space="preserve"> </w:t>
      </w:r>
      <w:r w:rsidRPr="00BC2DCF">
        <w:rPr>
          <w:lang w:val="fr-FR"/>
        </w:rPr>
        <w:t xml:space="preserve">. </w:t>
      </w:r>
      <w:r w:rsidR="00BC2DCF">
        <w:rPr>
          <w:lang w:val="fr-FR"/>
        </w:rPr>
        <w:t>Il est attendu que le travail s’effectue</w:t>
      </w:r>
      <w:r w:rsidRPr="00BC2DCF">
        <w:rPr>
          <w:lang w:val="fr-FR"/>
        </w:rPr>
        <w:t xml:space="preserve"> sur site </w:t>
      </w:r>
      <w:r w:rsidR="00BC2DCF">
        <w:rPr>
          <w:lang w:val="fr-FR"/>
        </w:rPr>
        <w:t>en</w:t>
      </w:r>
      <w:r w:rsidRPr="00BC2DCF">
        <w:rPr>
          <w:lang w:val="fr-FR"/>
        </w:rPr>
        <w:t xml:space="preserve"> </w:t>
      </w:r>
      <w:r w:rsidR="003444D3" w:rsidRPr="00BC2DCF">
        <w:rPr>
          <w:lang w:val="fr-FR"/>
        </w:rPr>
        <w:t>Macédoine du Nord</w:t>
      </w:r>
      <w:r w:rsidR="00AA608A" w:rsidRPr="00BC2DCF">
        <w:rPr>
          <w:lang w:val="fr-FR"/>
        </w:rPr>
        <w:t xml:space="preserve"> et </w:t>
      </w:r>
      <w:r w:rsidRPr="00BC2DCF">
        <w:rPr>
          <w:lang w:val="fr-FR"/>
        </w:rPr>
        <w:t>à distance.</w:t>
      </w:r>
    </w:p>
    <w:p w14:paraId="59356E22" w14:textId="77777777" w:rsidR="009F0F49" w:rsidRDefault="00E5637B" w:rsidP="00F25627">
      <w:pPr>
        <w:jc w:val="both"/>
      </w:pPr>
      <w:r w:rsidRPr="00F25627">
        <w:rPr>
          <w:b/>
          <w:bCs/>
        </w:rPr>
        <w:t xml:space="preserve">Date de </w:t>
      </w:r>
      <w:proofErr w:type="spellStart"/>
      <w:r w:rsidRPr="00F25627">
        <w:rPr>
          <w:b/>
          <w:bCs/>
        </w:rPr>
        <w:t>prise</w:t>
      </w:r>
      <w:proofErr w:type="spellEnd"/>
      <w:r w:rsidRPr="00F25627">
        <w:rPr>
          <w:b/>
          <w:bCs/>
        </w:rPr>
        <w:t xml:space="preserve"> de </w:t>
      </w:r>
      <w:proofErr w:type="spellStart"/>
      <w:r w:rsidRPr="00F25627">
        <w:rPr>
          <w:b/>
          <w:bCs/>
        </w:rPr>
        <w:t>fonction</w:t>
      </w:r>
      <w:proofErr w:type="spellEnd"/>
    </w:p>
    <w:p w14:paraId="71CEECE9" w14:textId="2981A2A6" w:rsidR="007E2FE7" w:rsidRPr="007E2FE7" w:rsidRDefault="007E2FE7" w:rsidP="007E2FE7">
      <w:pPr>
        <w:numPr>
          <w:ilvl w:val="0"/>
          <w:numId w:val="11"/>
        </w:numPr>
      </w:pPr>
      <w:proofErr w:type="spellStart"/>
      <w:r w:rsidRPr="007E2FE7">
        <w:t>Préférablement</w:t>
      </w:r>
      <w:proofErr w:type="spellEnd"/>
      <w:r w:rsidRPr="007E2FE7">
        <w:t xml:space="preserve"> </w:t>
      </w:r>
      <w:r w:rsidR="00BC2DCF">
        <w:t xml:space="preserve">fin </w:t>
      </w:r>
      <w:r w:rsidRPr="007E2FE7">
        <w:t xml:space="preserve"> </w:t>
      </w:r>
      <w:proofErr w:type="spellStart"/>
      <w:r w:rsidR="00BC2DCF">
        <w:t>mai</w:t>
      </w:r>
      <w:proofErr w:type="spellEnd"/>
      <w:r w:rsidR="00BC2DCF" w:rsidRPr="007E2FE7">
        <w:t xml:space="preserve"> </w:t>
      </w:r>
      <w:r w:rsidRPr="007E2FE7">
        <w:t>2025</w:t>
      </w:r>
    </w:p>
    <w:p w14:paraId="2A638954" w14:textId="77777777" w:rsidR="00E5637B" w:rsidRPr="00E5637B" w:rsidRDefault="00E5637B" w:rsidP="00E5637B">
      <w:r w:rsidRPr="00E5637B">
        <w:rPr>
          <w:b/>
          <w:bCs/>
        </w:rPr>
        <w:t xml:space="preserve">Documents à </w:t>
      </w:r>
      <w:proofErr w:type="spellStart"/>
      <w:r w:rsidRPr="00E5637B">
        <w:rPr>
          <w:b/>
          <w:bCs/>
        </w:rPr>
        <w:t>soumettre</w:t>
      </w:r>
      <w:proofErr w:type="spellEnd"/>
    </w:p>
    <w:p w14:paraId="47981788" w14:textId="77777777" w:rsidR="00E5637B" w:rsidRPr="00E5637B" w:rsidRDefault="00E5637B" w:rsidP="009D64E0">
      <w:pPr>
        <w:numPr>
          <w:ilvl w:val="0"/>
          <w:numId w:val="5"/>
        </w:numPr>
        <w:jc w:val="both"/>
      </w:pPr>
      <w:r w:rsidRPr="00E5637B">
        <w:t xml:space="preserve">CV </w:t>
      </w:r>
      <w:proofErr w:type="spellStart"/>
      <w:r w:rsidRPr="00E5637B">
        <w:t>détaillé</w:t>
      </w:r>
      <w:proofErr w:type="spellEnd"/>
    </w:p>
    <w:p w14:paraId="30CBA934" w14:textId="77777777" w:rsidR="00E5637B" w:rsidRPr="00E03E63" w:rsidRDefault="00E5637B" w:rsidP="00F25627">
      <w:pPr>
        <w:numPr>
          <w:ilvl w:val="0"/>
          <w:numId w:val="5"/>
        </w:numPr>
        <w:jc w:val="both"/>
        <w:rPr>
          <w:lang w:val="fr-FR"/>
        </w:rPr>
      </w:pPr>
      <w:r w:rsidRPr="00E03E63">
        <w:rPr>
          <w:lang w:val="fr-FR"/>
        </w:rPr>
        <w:t>Lettre de motivation spécifiant l’expérience pertinente</w:t>
      </w:r>
    </w:p>
    <w:p w14:paraId="1026FFD8" w14:textId="77777777" w:rsidR="009F0F49" w:rsidRDefault="00E5637B" w:rsidP="00E5637B">
      <w:pPr>
        <w:rPr>
          <w:b/>
          <w:bCs/>
        </w:rPr>
      </w:pPr>
      <w:r w:rsidRPr="00E5637B">
        <w:rPr>
          <w:b/>
          <w:bCs/>
        </w:rPr>
        <w:t xml:space="preserve">Date </w:t>
      </w:r>
      <w:proofErr w:type="spellStart"/>
      <w:r w:rsidRPr="00E5637B">
        <w:rPr>
          <w:b/>
          <w:bCs/>
        </w:rPr>
        <w:t>limite</w:t>
      </w:r>
      <w:proofErr w:type="spellEnd"/>
      <w:r w:rsidRPr="00E5637B">
        <w:rPr>
          <w:b/>
          <w:bCs/>
        </w:rPr>
        <w:t xml:space="preserve"> de candidature</w:t>
      </w:r>
    </w:p>
    <w:p w14:paraId="4331ADAD" w14:textId="399A2E90" w:rsidR="00E5637B" w:rsidRPr="00E5637B" w:rsidRDefault="0095528D" w:rsidP="009F0F49">
      <w:pPr>
        <w:pStyle w:val="Paragraphedeliste"/>
        <w:numPr>
          <w:ilvl w:val="0"/>
          <w:numId w:val="11"/>
        </w:numPr>
      </w:pPr>
      <w:r>
        <w:t>2</w:t>
      </w:r>
      <w:r w:rsidR="00BC2DCF">
        <w:t>5</w:t>
      </w:r>
      <w:r w:rsidR="00E5637B" w:rsidRPr="00E5637B">
        <w:t xml:space="preserve"> </w:t>
      </w:r>
      <w:proofErr w:type="spellStart"/>
      <w:r w:rsidR="00E5637B" w:rsidRPr="00E5637B">
        <w:t>ma</w:t>
      </w:r>
      <w:r w:rsidR="00BC2DCF">
        <w:t>i</w:t>
      </w:r>
      <w:proofErr w:type="spellEnd"/>
      <w:r w:rsidR="00E5637B" w:rsidRPr="00E5637B">
        <w:t xml:space="preserve"> 2025 à 23h59.</w:t>
      </w:r>
    </w:p>
    <w:p w14:paraId="63E0A621" w14:textId="77777777" w:rsidR="009F0F49" w:rsidRDefault="00E5637B" w:rsidP="009F0F49">
      <w:pPr>
        <w:rPr>
          <w:b/>
          <w:bCs/>
        </w:rPr>
      </w:pPr>
      <w:proofErr w:type="spellStart"/>
      <w:r w:rsidRPr="00E5637B">
        <w:rPr>
          <w:b/>
          <w:bCs/>
        </w:rPr>
        <w:t>Informations</w:t>
      </w:r>
      <w:proofErr w:type="spellEnd"/>
      <w:r w:rsidRPr="00E5637B">
        <w:rPr>
          <w:b/>
          <w:bCs/>
        </w:rPr>
        <w:t xml:space="preserve"> </w:t>
      </w:r>
      <w:proofErr w:type="spellStart"/>
      <w:r w:rsidRPr="00E5637B">
        <w:rPr>
          <w:b/>
          <w:bCs/>
        </w:rPr>
        <w:t>complémentaires</w:t>
      </w:r>
      <w:proofErr w:type="spellEnd"/>
    </w:p>
    <w:p w14:paraId="3C52297D" w14:textId="77777777" w:rsidR="00453683" w:rsidRPr="00E03E63" w:rsidRDefault="004821A3" w:rsidP="00115ED5">
      <w:pPr>
        <w:pStyle w:val="Paragraphedeliste"/>
        <w:numPr>
          <w:ilvl w:val="0"/>
          <w:numId w:val="11"/>
        </w:numPr>
        <w:jc w:val="both"/>
        <w:rPr>
          <w:lang w:val="fr-FR"/>
        </w:rPr>
      </w:pPr>
      <w:r w:rsidRPr="00E03E63">
        <w:rPr>
          <w:lang w:val="fr-FR"/>
        </w:rPr>
        <w:t>Cette mission offre l’opportunité de soutenir directement le Ministère de la Justice en Macédoine du Nord et de contribuer au renforcement des efforts anti-corruption du pays à travers l’application de l’analyse statistique et la prise de décisions fondées sur les données. La mission se concentrera sur le renforcement des capacités du Ministère pour évaluer et suivre les politiques anti-corruption en utilisant des données fiables et des méthodologies statistiques.</w:t>
      </w:r>
    </w:p>
    <w:sectPr w:rsidR="00453683" w:rsidRPr="00E03E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pt;height:11.5pt" o:bullet="t">
        <v:imagedata r:id="rId1" o:title="mso13BE"/>
      </v:shape>
    </w:pict>
  </w:numPicBullet>
  <w:abstractNum w:abstractNumId="0" w15:restartNumberingAfterBreak="0">
    <w:nsid w:val="070033A7"/>
    <w:multiLevelType w:val="multilevel"/>
    <w:tmpl w:val="71EE41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274ABF"/>
    <w:multiLevelType w:val="hybridMultilevel"/>
    <w:tmpl w:val="A134F0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4D90734"/>
    <w:multiLevelType w:val="multilevel"/>
    <w:tmpl w:val="2AC2B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411C67"/>
    <w:multiLevelType w:val="multilevel"/>
    <w:tmpl w:val="93802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9B5012"/>
    <w:multiLevelType w:val="multilevel"/>
    <w:tmpl w:val="EC982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3D71E7"/>
    <w:multiLevelType w:val="hybridMultilevel"/>
    <w:tmpl w:val="D4A66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796EB7"/>
    <w:multiLevelType w:val="multilevel"/>
    <w:tmpl w:val="803E3F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921C94"/>
    <w:multiLevelType w:val="hybridMultilevel"/>
    <w:tmpl w:val="7FB47E42"/>
    <w:lvl w:ilvl="0" w:tplc="A0A45F2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6734F7C"/>
    <w:multiLevelType w:val="hybridMultilevel"/>
    <w:tmpl w:val="FCEEEA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AB634D8"/>
    <w:multiLevelType w:val="multilevel"/>
    <w:tmpl w:val="E0942E7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o"/>
      <w:lvlJc w:val="left"/>
      <w:pPr>
        <w:tabs>
          <w:tab w:val="num" w:pos="2880"/>
        </w:tabs>
        <w:ind w:left="2880" w:hanging="360"/>
      </w:pPr>
      <w:rPr>
        <w:rFonts w:ascii="Courier New" w:hAnsi="Courier New" w:cs="Courier New"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18C7D48"/>
    <w:multiLevelType w:val="hybridMultilevel"/>
    <w:tmpl w:val="21A4F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81ED3"/>
    <w:multiLevelType w:val="multilevel"/>
    <w:tmpl w:val="803E3F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5C572E9"/>
    <w:multiLevelType w:val="hybridMultilevel"/>
    <w:tmpl w:val="BD82A8AE"/>
    <w:lvl w:ilvl="0" w:tplc="CBE47DC6">
      <w:start w:val="1"/>
      <w:numFmt w:val="decimal"/>
      <w:lvlText w:val="%1."/>
      <w:lvlJc w:val="left"/>
      <w:pPr>
        <w:ind w:left="720" w:hanging="360"/>
      </w:pPr>
      <w:rPr>
        <w:b w:val="0"/>
        <w:color w:val="000000" w:themeColor="text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84C0071"/>
    <w:multiLevelType w:val="hybridMultilevel"/>
    <w:tmpl w:val="3A40FC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C3F0CF7"/>
    <w:multiLevelType w:val="hybridMultilevel"/>
    <w:tmpl w:val="43B4D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F11A18"/>
    <w:multiLevelType w:val="multilevel"/>
    <w:tmpl w:val="DAFA370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Symbol" w:hAnsi="Symbol" w:hint="default"/>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F376445"/>
    <w:multiLevelType w:val="multilevel"/>
    <w:tmpl w:val="EC1A5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6826DA"/>
    <w:multiLevelType w:val="multilevel"/>
    <w:tmpl w:val="7D5CB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48860E7"/>
    <w:multiLevelType w:val="multilevel"/>
    <w:tmpl w:val="803E3F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6D81012"/>
    <w:multiLevelType w:val="multilevel"/>
    <w:tmpl w:val="6B94837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o"/>
      <w:lvlJc w:val="left"/>
      <w:pPr>
        <w:tabs>
          <w:tab w:val="num" w:pos="2880"/>
        </w:tabs>
        <w:ind w:left="2880" w:hanging="360"/>
      </w:pPr>
      <w:rPr>
        <w:rFonts w:ascii="Courier New" w:hAnsi="Courier New" w:cs="Courier New"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8104024"/>
    <w:multiLevelType w:val="hybridMultilevel"/>
    <w:tmpl w:val="017E9446"/>
    <w:lvl w:ilvl="0" w:tplc="24D8FA2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AE74543"/>
    <w:multiLevelType w:val="multilevel"/>
    <w:tmpl w:val="A9C8EB2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18A74E1"/>
    <w:multiLevelType w:val="multilevel"/>
    <w:tmpl w:val="3BE2B34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Wingdings" w:hAnsi="Wingdings" w:hint="default"/>
      </w:r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56311A0"/>
    <w:multiLevelType w:val="multilevel"/>
    <w:tmpl w:val="8FAC62B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Wingdings" w:hAnsi="Wingdings" w:hint="default"/>
      </w:r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A791904"/>
    <w:multiLevelType w:val="hybridMultilevel"/>
    <w:tmpl w:val="C032C06A"/>
    <w:lvl w:ilvl="0" w:tplc="040C0009">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5" w15:restartNumberingAfterBreak="0">
    <w:nsid w:val="5C9B7F0A"/>
    <w:multiLevelType w:val="multilevel"/>
    <w:tmpl w:val="019E5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FBB568F"/>
    <w:multiLevelType w:val="multilevel"/>
    <w:tmpl w:val="F31C35A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0184211"/>
    <w:multiLevelType w:val="hybridMultilevel"/>
    <w:tmpl w:val="4620B478"/>
    <w:lvl w:ilvl="0" w:tplc="7FEAA25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883335"/>
    <w:multiLevelType w:val="hybridMultilevel"/>
    <w:tmpl w:val="DB6A0A0A"/>
    <w:lvl w:ilvl="0" w:tplc="4B207D2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E3433F"/>
    <w:multiLevelType w:val="multilevel"/>
    <w:tmpl w:val="08760A2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A0C13EF"/>
    <w:multiLevelType w:val="multilevel"/>
    <w:tmpl w:val="C5805C4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B4040E4"/>
    <w:multiLevelType w:val="multilevel"/>
    <w:tmpl w:val="59DE33DE"/>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2" w15:restartNumberingAfterBreak="0">
    <w:nsid w:val="6BCA0045"/>
    <w:multiLevelType w:val="multilevel"/>
    <w:tmpl w:val="2B2CA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FCF269E"/>
    <w:multiLevelType w:val="multilevel"/>
    <w:tmpl w:val="5D7E1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B9F493A"/>
    <w:multiLevelType w:val="multilevel"/>
    <w:tmpl w:val="D070DA8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PicBulletId w:val="0"/>
      <w:lvlJc w:val="left"/>
      <w:pPr>
        <w:tabs>
          <w:tab w:val="num" w:pos="3600"/>
        </w:tabs>
        <w:ind w:left="3600" w:hanging="360"/>
      </w:pPr>
      <w:rPr>
        <w:rFonts w:ascii="Symbol" w:hAnsi="Symbol"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5"/>
  </w:num>
  <w:num w:numId="3">
    <w:abstractNumId w:val="17"/>
  </w:num>
  <w:num w:numId="4">
    <w:abstractNumId w:val="11"/>
  </w:num>
  <w:num w:numId="5">
    <w:abstractNumId w:val="2"/>
  </w:num>
  <w:num w:numId="6">
    <w:abstractNumId w:val="12"/>
  </w:num>
  <w:num w:numId="7">
    <w:abstractNumId w:val="24"/>
  </w:num>
  <w:num w:numId="8">
    <w:abstractNumId w:val="20"/>
  </w:num>
  <w:num w:numId="9">
    <w:abstractNumId w:val="7"/>
  </w:num>
  <w:num w:numId="10">
    <w:abstractNumId w:val="5"/>
  </w:num>
  <w:num w:numId="11">
    <w:abstractNumId w:val="6"/>
  </w:num>
  <w:num w:numId="12">
    <w:abstractNumId w:val="18"/>
  </w:num>
  <w:num w:numId="13">
    <w:abstractNumId w:val="26"/>
  </w:num>
  <w:num w:numId="14">
    <w:abstractNumId w:val="8"/>
  </w:num>
  <w:num w:numId="15">
    <w:abstractNumId w:val="21"/>
  </w:num>
  <w:num w:numId="16">
    <w:abstractNumId w:val="1"/>
  </w:num>
  <w:num w:numId="17">
    <w:abstractNumId w:val="10"/>
  </w:num>
  <w:num w:numId="18">
    <w:abstractNumId w:val="32"/>
  </w:num>
  <w:num w:numId="19">
    <w:abstractNumId w:val="31"/>
  </w:num>
  <w:num w:numId="20">
    <w:abstractNumId w:val="3"/>
  </w:num>
  <w:num w:numId="21">
    <w:abstractNumId w:val="33"/>
  </w:num>
  <w:num w:numId="22">
    <w:abstractNumId w:val="4"/>
  </w:num>
  <w:num w:numId="23">
    <w:abstractNumId w:val="25"/>
  </w:num>
  <w:num w:numId="24">
    <w:abstractNumId w:val="16"/>
  </w:num>
  <w:num w:numId="25">
    <w:abstractNumId w:val="27"/>
  </w:num>
  <w:num w:numId="26">
    <w:abstractNumId w:val="28"/>
  </w:num>
  <w:num w:numId="27">
    <w:abstractNumId w:val="23"/>
  </w:num>
  <w:num w:numId="28">
    <w:abstractNumId w:val="22"/>
  </w:num>
  <w:num w:numId="29">
    <w:abstractNumId w:val="19"/>
  </w:num>
  <w:num w:numId="30">
    <w:abstractNumId w:val="9"/>
  </w:num>
  <w:num w:numId="31">
    <w:abstractNumId w:val="30"/>
  </w:num>
  <w:num w:numId="32">
    <w:abstractNumId w:val="29"/>
  </w:num>
  <w:num w:numId="33">
    <w:abstractNumId w:val="34"/>
  </w:num>
  <w:num w:numId="34">
    <w:abstractNumId w:val="14"/>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37B"/>
    <w:rsid w:val="00055E04"/>
    <w:rsid w:val="00064337"/>
    <w:rsid w:val="000815BD"/>
    <w:rsid w:val="000C73C4"/>
    <w:rsid w:val="000D0D8B"/>
    <w:rsid w:val="00101245"/>
    <w:rsid w:val="001033B2"/>
    <w:rsid w:val="001122A8"/>
    <w:rsid w:val="00115ED5"/>
    <w:rsid w:val="00122674"/>
    <w:rsid w:val="00123155"/>
    <w:rsid w:val="001268E6"/>
    <w:rsid w:val="00135975"/>
    <w:rsid w:val="00143D9F"/>
    <w:rsid w:val="00160F16"/>
    <w:rsid w:val="001A1E83"/>
    <w:rsid w:val="001A219D"/>
    <w:rsid w:val="001B04A1"/>
    <w:rsid w:val="001F2961"/>
    <w:rsid w:val="00226196"/>
    <w:rsid w:val="002E6BCA"/>
    <w:rsid w:val="003444D3"/>
    <w:rsid w:val="003E5F74"/>
    <w:rsid w:val="003E6DA3"/>
    <w:rsid w:val="00423CF3"/>
    <w:rsid w:val="00433990"/>
    <w:rsid w:val="00453683"/>
    <w:rsid w:val="00463336"/>
    <w:rsid w:val="004821A3"/>
    <w:rsid w:val="004A5650"/>
    <w:rsid w:val="004C32D6"/>
    <w:rsid w:val="004D0961"/>
    <w:rsid w:val="0051183C"/>
    <w:rsid w:val="00531A8F"/>
    <w:rsid w:val="00543AE0"/>
    <w:rsid w:val="00545378"/>
    <w:rsid w:val="00583C90"/>
    <w:rsid w:val="005929BE"/>
    <w:rsid w:val="005D6AD9"/>
    <w:rsid w:val="005E6DEF"/>
    <w:rsid w:val="0066358D"/>
    <w:rsid w:val="006A4D05"/>
    <w:rsid w:val="006C50A9"/>
    <w:rsid w:val="006F0418"/>
    <w:rsid w:val="007027C5"/>
    <w:rsid w:val="00706B32"/>
    <w:rsid w:val="007420B0"/>
    <w:rsid w:val="00756F79"/>
    <w:rsid w:val="00764DEF"/>
    <w:rsid w:val="007C6B35"/>
    <w:rsid w:val="007D7CF9"/>
    <w:rsid w:val="007E2FE7"/>
    <w:rsid w:val="0082205E"/>
    <w:rsid w:val="0082687A"/>
    <w:rsid w:val="008B0213"/>
    <w:rsid w:val="008B42F3"/>
    <w:rsid w:val="008E6739"/>
    <w:rsid w:val="009046BD"/>
    <w:rsid w:val="0095528D"/>
    <w:rsid w:val="00967E19"/>
    <w:rsid w:val="0098777C"/>
    <w:rsid w:val="009D6323"/>
    <w:rsid w:val="009D64E0"/>
    <w:rsid w:val="009E2767"/>
    <w:rsid w:val="009F0F49"/>
    <w:rsid w:val="00A07B84"/>
    <w:rsid w:val="00A50D4B"/>
    <w:rsid w:val="00A763B5"/>
    <w:rsid w:val="00AA608A"/>
    <w:rsid w:val="00AB7548"/>
    <w:rsid w:val="00AE4EB9"/>
    <w:rsid w:val="00B31B9A"/>
    <w:rsid w:val="00B730E1"/>
    <w:rsid w:val="00B80621"/>
    <w:rsid w:val="00B859FF"/>
    <w:rsid w:val="00BC2DCF"/>
    <w:rsid w:val="00BC4C7B"/>
    <w:rsid w:val="00C446BE"/>
    <w:rsid w:val="00C5763D"/>
    <w:rsid w:val="00C649D6"/>
    <w:rsid w:val="00CB1AB5"/>
    <w:rsid w:val="00CE2AFE"/>
    <w:rsid w:val="00CE2CC5"/>
    <w:rsid w:val="00D62D96"/>
    <w:rsid w:val="00D81080"/>
    <w:rsid w:val="00DB64D7"/>
    <w:rsid w:val="00DC35E4"/>
    <w:rsid w:val="00DE6E0A"/>
    <w:rsid w:val="00DF2BF1"/>
    <w:rsid w:val="00E00791"/>
    <w:rsid w:val="00E03E63"/>
    <w:rsid w:val="00E45AFE"/>
    <w:rsid w:val="00E5637B"/>
    <w:rsid w:val="00E82F37"/>
    <w:rsid w:val="00E84396"/>
    <w:rsid w:val="00ED32B6"/>
    <w:rsid w:val="00ED5195"/>
    <w:rsid w:val="00F11F05"/>
    <w:rsid w:val="00F1487E"/>
    <w:rsid w:val="00F25627"/>
    <w:rsid w:val="00F36FD6"/>
    <w:rsid w:val="00F46AEF"/>
    <w:rsid w:val="00F640F1"/>
    <w:rsid w:val="00FB0C39"/>
    <w:rsid w:val="00FB35BB"/>
    <w:rsid w:val="00FD6E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DEA2DB7"/>
  <w15:chartTrackingRefBased/>
  <w15:docId w15:val="{3C8B95AE-8253-47D3-8CF5-1497D20A4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420B0"/>
    <w:pPr>
      <w:ind w:left="720"/>
      <w:contextualSpacing/>
    </w:pPr>
  </w:style>
  <w:style w:type="character" w:styleId="Marquedecommentaire">
    <w:name w:val="annotation reference"/>
    <w:basedOn w:val="Policepardfaut"/>
    <w:uiPriority w:val="99"/>
    <w:semiHidden/>
    <w:unhideWhenUsed/>
    <w:rsid w:val="00A07B84"/>
    <w:rPr>
      <w:sz w:val="16"/>
      <w:szCs w:val="16"/>
    </w:rPr>
  </w:style>
  <w:style w:type="paragraph" w:styleId="Commentaire">
    <w:name w:val="annotation text"/>
    <w:basedOn w:val="Normal"/>
    <w:link w:val="CommentaireCar"/>
    <w:uiPriority w:val="99"/>
    <w:semiHidden/>
    <w:unhideWhenUsed/>
    <w:rsid w:val="00A07B84"/>
    <w:pPr>
      <w:spacing w:line="240" w:lineRule="auto"/>
    </w:pPr>
    <w:rPr>
      <w:sz w:val="20"/>
      <w:szCs w:val="20"/>
    </w:rPr>
  </w:style>
  <w:style w:type="character" w:customStyle="1" w:styleId="CommentaireCar">
    <w:name w:val="Commentaire Car"/>
    <w:basedOn w:val="Policepardfaut"/>
    <w:link w:val="Commentaire"/>
    <w:uiPriority w:val="99"/>
    <w:semiHidden/>
    <w:rsid w:val="00A07B84"/>
    <w:rPr>
      <w:sz w:val="20"/>
      <w:szCs w:val="20"/>
    </w:rPr>
  </w:style>
  <w:style w:type="paragraph" w:styleId="Objetducommentaire">
    <w:name w:val="annotation subject"/>
    <w:basedOn w:val="Commentaire"/>
    <w:next w:val="Commentaire"/>
    <w:link w:val="ObjetducommentaireCar"/>
    <w:uiPriority w:val="99"/>
    <w:semiHidden/>
    <w:unhideWhenUsed/>
    <w:rsid w:val="00A07B84"/>
    <w:rPr>
      <w:b/>
      <w:bCs/>
    </w:rPr>
  </w:style>
  <w:style w:type="character" w:customStyle="1" w:styleId="ObjetducommentaireCar">
    <w:name w:val="Objet du commentaire Car"/>
    <w:basedOn w:val="CommentaireCar"/>
    <w:link w:val="Objetducommentaire"/>
    <w:uiPriority w:val="99"/>
    <w:semiHidden/>
    <w:rsid w:val="00A07B84"/>
    <w:rPr>
      <w:b/>
      <w:bCs/>
      <w:sz w:val="20"/>
      <w:szCs w:val="20"/>
    </w:rPr>
  </w:style>
  <w:style w:type="paragraph" w:styleId="Textedebulles">
    <w:name w:val="Balloon Text"/>
    <w:basedOn w:val="Normal"/>
    <w:link w:val="TextedebullesCar"/>
    <w:uiPriority w:val="99"/>
    <w:semiHidden/>
    <w:unhideWhenUsed/>
    <w:rsid w:val="00A07B8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07B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866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1129</Words>
  <Characters>6215</Characters>
  <Application>Microsoft Office Word</Application>
  <DocSecurity>0</DocSecurity>
  <Lines>51</Lines>
  <Paragraphs>14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7330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Gaelle OUABOUABELE</cp:lastModifiedBy>
  <cp:revision>3</cp:revision>
  <dcterms:created xsi:type="dcterms:W3CDTF">2025-05-06T08:35:00Z</dcterms:created>
  <dcterms:modified xsi:type="dcterms:W3CDTF">2025-05-06T11:52:00Z</dcterms:modified>
</cp:coreProperties>
</file>