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8B" w:rsidRPr="003A7044" w:rsidRDefault="000E0B8B" w:rsidP="000E0B8B">
      <w:pPr>
        <w:jc w:val="center"/>
        <w:rPr>
          <w:rFonts w:cs="Calibri"/>
          <w:color w:val="0066CC"/>
          <w:sz w:val="24"/>
          <w:szCs w:val="24"/>
        </w:rPr>
      </w:pPr>
      <w:r w:rsidRPr="003A7044">
        <w:rPr>
          <w:rFonts w:cs="Calibri"/>
          <w:color w:val="0066CC"/>
          <w:sz w:val="24"/>
          <w:szCs w:val="24"/>
        </w:rPr>
        <w:t>FICHE DE FONCTION</w:t>
      </w:r>
    </w:p>
    <w:p w:rsidR="000E0B8B" w:rsidRPr="003A7044" w:rsidRDefault="000E0B8B" w:rsidP="000E0B8B">
      <w:pPr>
        <w:spacing w:after="0" w:line="240" w:lineRule="auto"/>
        <w:jc w:val="center"/>
        <w:rPr>
          <w:rFonts w:cs="Calibri"/>
          <w:b/>
          <w:color w:val="0066CC"/>
          <w:sz w:val="24"/>
          <w:szCs w:val="24"/>
        </w:rPr>
      </w:pPr>
      <w:r w:rsidRPr="003A7044">
        <w:rPr>
          <w:rFonts w:cs="Calibri"/>
          <w:b/>
          <w:color w:val="0066CC"/>
          <w:sz w:val="24"/>
          <w:szCs w:val="24"/>
          <w:u w:val="single"/>
        </w:rPr>
        <w:t>Intitulé de la fonction</w:t>
      </w:r>
      <w:r w:rsidRPr="003A7044">
        <w:rPr>
          <w:rFonts w:cs="Calibri"/>
          <w:b/>
          <w:color w:val="0066CC"/>
          <w:sz w:val="24"/>
          <w:szCs w:val="24"/>
        </w:rPr>
        <w:t xml:space="preserve"> : </w:t>
      </w:r>
      <w:r w:rsidR="008B6C5F">
        <w:rPr>
          <w:rFonts w:cs="Calibri"/>
          <w:b/>
          <w:color w:val="0066CC"/>
          <w:sz w:val="24"/>
          <w:szCs w:val="24"/>
        </w:rPr>
        <w:t>Data analyste- expert.e en  gestion et suivi des données</w:t>
      </w:r>
      <w:r w:rsidR="000C5614">
        <w:rPr>
          <w:rFonts w:cs="Calibri"/>
          <w:b/>
          <w:color w:val="0066CC"/>
          <w:sz w:val="24"/>
          <w:szCs w:val="24"/>
        </w:rPr>
        <w:t xml:space="preserve"> de</w:t>
      </w:r>
      <w:r w:rsidR="00101A19">
        <w:rPr>
          <w:rFonts w:cs="Calibri"/>
          <w:b/>
          <w:color w:val="0066CC"/>
          <w:sz w:val="24"/>
          <w:szCs w:val="24"/>
        </w:rPr>
        <w:t xml:space="preserve"> L’Initiative</w:t>
      </w:r>
    </w:p>
    <w:p w:rsidR="000E0B8B" w:rsidRDefault="000E0B8B" w:rsidP="000E0B8B">
      <w:pPr>
        <w:spacing w:after="0" w:line="240" w:lineRule="auto"/>
        <w:rPr>
          <w:rFonts w:cs="Calibri"/>
        </w:rPr>
      </w:pPr>
    </w:p>
    <w:tbl>
      <w:tblPr>
        <w:tblW w:w="1006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636"/>
        <w:gridCol w:w="7425"/>
      </w:tblGrid>
      <w:tr w:rsidR="000E0B8B" w:rsidRPr="006F507B" w:rsidTr="00480D13">
        <w:trPr>
          <w:trHeight w:val="549"/>
          <w:jc w:val="center"/>
        </w:trPr>
        <w:tc>
          <w:tcPr>
            <w:tcW w:w="10061" w:type="dxa"/>
            <w:gridSpan w:val="2"/>
            <w:vAlign w:val="center"/>
          </w:tcPr>
          <w:p w:rsidR="000E0B8B" w:rsidRPr="003B0C0C" w:rsidRDefault="000E0B8B" w:rsidP="00480D13">
            <w:pPr>
              <w:spacing w:after="0" w:line="240" w:lineRule="auto"/>
              <w:jc w:val="center"/>
              <w:rPr>
                <w:rFonts w:cs="Calibri"/>
                <w:b/>
              </w:rPr>
            </w:pPr>
            <w:r w:rsidRPr="003B0C0C">
              <w:rPr>
                <w:rFonts w:cs="Calibri"/>
                <w:b/>
              </w:rPr>
              <w:t>DESCRIPTION DU POSTE</w:t>
            </w:r>
          </w:p>
        </w:tc>
      </w:tr>
      <w:tr w:rsidR="000E0B8B" w:rsidRPr="006F507B" w:rsidTr="00480D13">
        <w:trPr>
          <w:trHeight w:val="989"/>
          <w:jc w:val="center"/>
        </w:trPr>
        <w:tc>
          <w:tcPr>
            <w:tcW w:w="2636" w:type="dxa"/>
            <w:vAlign w:val="center"/>
          </w:tcPr>
          <w:p w:rsidR="000E0B8B" w:rsidRPr="007C66BB" w:rsidRDefault="000E0B8B" w:rsidP="00480D13">
            <w:pPr>
              <w:spacing w:after="0" w:line="240" w:lineRule="auto"/>
              <w:rPr>
                <w:rFonts w:cs="Calibri"/>
                <w:b/>
                <w:color w:val="0066CC"/>
                <w:sz w:val="20"/>
                <w:szCs w:val="20"/>
              </w:rPr>
            </w:pPr>
            <w:r w:rsidRPr="007C66BB">
              <w:rPr>
                <w:rFonts w:cs="Calibri"/>
                <w:b/>
                <w:color w:val="0066CC"/>
                <w:sz w:val="20"/>
                <w:szCs w:val="20"/>
              </w:rPr>
              <w:t>Situation / Position</w:t>
            </w:r>
          </w:p>
        </w:tc>
        <w:tc>
          <w:tcPr>
            <w:tcW w:w="7425" w:type="dxa"/>
            <w:vAlign w:val="center"/>
          </w:tcPr>
          <w:p w:rsidR="000E0B8B" w:rsidRDefault="000E0B8B" w:rsidP="00480D13">
            <w:pPr>
              <w:spacing w:after="0" w:line="240" w:lineRule="auto"/>
              <w:rPr>
                <w:rFonts w:cs="Calibri"/>
                <w:sz w:val="20"/>
                <w:szCs w:val="20"/>
              </w:rPr>
            </w:pPr>
            <w:r w:rsidRPr="003B0C0C">
              <w:rPr>
                <w:rFonts w:cs="Calibri"/>
                <w:sz w:val="20"/>
                <w:szCs w:val="20"/>
              </w:rPr>
              <w:t>Direction </w:t>
            </w:r>
            <w:r>
              <w:rPr>
                <w:rFonts w:cs="Calibri"/>
                <w:sz w:val="20"/>
                <w:szCs w:val="20"/>
              </w:rPr>
              <w:t>des Opérations</w:t>
            </w:r>
            <w:r w:rsidR="00506145">
              <w:rPr>
                <w:rFonts w:cs="Calibri"/>
                <w:sz w:val="20"/>
                <w:szCs w:val="20"/>
              </w:rPr>
              <w:t xml:space="preserve">  </w:t>
            </w:r>
          </w:p>
          <w:p w:rsidR="000E0B8B" w:rsidRDefault="000E0B8B" w:rsidP="003A7044">
            <w:pPr>
              <w:pStyle w:val="Paragraphedeliste1"/>
              <w:numPr>
                <w:ilvl w:val="0"/>
                <w:numId w:val="1"/>
              </w:numPr>
              <w:spacing w:after="0" w:line="240" w:lineRule="auto"/>
              <w:jc w:val="both"/>
              <w:rPr>
                <w:rFonts w:cs="Calibri"/>
                <w:sz w:val="20"/>
                <w:szCs w:val="20"/>
              </w:rPr>
            </w:pPr>
            <w:r>
              <w:rPr>
                <w:rFonts w:cs="Calibri"/>
                <w:sz w:val="20"/>
                <w:szCs w:val="20"/>
              </w:rPr>
              <w:t>Relation hiérarchique : Directeur</w:t>
            </w:r>
            <w:r w:rsidR="00514282">
              <w:rPr>
                <w:rFonts w:cs="Calibri"/>
                <w:sz w:val="20"/>
                <w:szCs w:val="20"/>
              </w:rPr>
              <w:t xml:space="preserve"> </w:t>
            </w:r>
            <w:r>
              <w:rPr>
                <w:rFonts w:cs="Calibri"/>
                <w:sz w:val="20"/>
                <w:szCs w:val="20"/>
              </w:rPr>
              <w:t xml:space="preserve"> d</w:t>
            </w:r>
            <w:r w:rsidR="00F353D2">
              <w:rPr>
                <w:rFonts w:cs="Calibri"/>
                <w:sz w:val="20"/>
                <w:szCs w:val="20"/>
              </w:rPr>
              <w:t xml:space="preserve">u </w:t>
            </w:r>
            <w:r>
              <w:rPr>
                <w:rFonts w:cs="Calibri"/>
                <w:sz w:val="20"/>
                <w:szCs w:val="20"/>
              </w:rPr>
              <w:t>département</w:t>
            </w:r>
            <w:r w:rsidR="00101A19">
              <w:rPr>
                <w:rFonts w:cs="Calibri"/>
                <w:sz w:val="20"/>
                <w:szCs w:val="20"/>
              </w:rPr>
              <w:t xml:space="preserve"> santé</w:t>
            </w:r>
            <w:r w:rsidR="00607F1E">
              <w:rPr>
                <w:rFonts w:cs="Calibri"/>
                <w:sz w:val="20"/>
                <w:szCs w:val="20"/>
              </w:rPr>
              <w:t xml:space="preserve">, </w:t>
            </w:r>
            <w:r w:rsidR="00101A19">
              <w:rPr>
                <w:rFonts w:cs="Calibri"/>
                <w:sz w:val="20"/>
                <w:szCs w:val="20"/>
              </w:rPr>
              <w:t>directeur technique</w:t>
            </w:r>
            <w:r w:rsidR="00BC5249">
              <w:rPr>
                <w:rFonts w:cs="Calibri"/>
                <w:sz w:val="20"/>
                <w:szCs w:val="20"/>
              </w:rPr>
              <w:t xml:space="preserve"> du pôle Grandes Pandémies/L’initiative</w:t>
            </w:r>
            <w:r w:rsidR="00101A19">
              <w:rPr>
                <w:rFonts w:cs="Calibri"/>
                <w:sz w:val="20"/>
                <w:szCs w:val="20"/>
              </w:rPr>
              <w:t xml:space="preserve">, coordinateur.trice </w:t>
            </w:r>
            <w:r w:rsidR="000C5614">
              <w:rPr>
                <w:rFonts w:cs="Calibri"/>
                <w:sz w:val="20"/>
                <w:szCs w:val="20"/>
              </w:rPr>
              <w:t>SERA (Suivi, Evaluation, Redevabilité, Apprentissage)</w:t>
            </w:r>
            <w:r w:rsidR="00A87EF6">
              <w:rPr>
                <w:rFonts w:cs="Calibri"/>
                <w:sz w:val="20"/>
                <w:szCs w:val="20"/>
              </w:rPr>
              <w:t> ;</w:t>
            </w:r>
            <w:r w:rsidR="008B6C5F">
              <w:rPr>
                <w:rFonts w:cs="Calibri"/>
                <w:sz w:val="20"/>
                <w:szCs w:val="20"/>
              </w:rPr>
              <w:t xml:space="preserve"> chargée de suivi évaluation SERA </w:t>
            </w:r>
          </w:p>
          <w:p w:rsidR="00607F1E" w:rsidRDefault="00607F1E" w:rsidP="00480D13">
            <w:pPr>
              <w:pStyle w:val="Paragraphedeliste1"/>
              <w:numPr>
                <w:ilvl w:val="0"/>
                <w:numId w:val="1"/>
              </w:numPr>
              <w:spacing w:after="0" w:line="240" w:lineRule="auto"/>
              <w:rPr>
                <w:rFonts w:cs="Calibri"/>
                <w:sz w:val="20"/>
                <w:szCs w:val="20"/>
              </w:rPr>
            </w:pPr>
            <w:r>
              <w:rPr>
                <w:rFonts w:cs="Calibri"/>
                <w:sz w:val="20"/>
                <w:szCs w:val="20"/>
              </w:rPr>
              <w:t xml:space="preserve">Relations </w:t>
            </w:r>
            <w:r w:rsidR="00A87EF6">
              <w:rPr>
                <w:rFonts w:cs="Calibri"/>
                <w:sz w:val="20"/>
                <w:szCs w:val="20"/>
              </w:rPr>
              <w:t>fonctionnelles</w:t>
            </w:r>
            <w:r>
              <w:rPr>
                <w:rFonts w:cs="Calibri"/>
                <w:sz w:val="20"/>
                <w:szCs w:val="20"/>
              </w:rPr>
              <w:t xml:space="preserve"> : </w:t>
            </w:r>
            <w:r w:rsidR="00A87EF6">
              <w:rPr>
                <w:rFonts w:cs="Calibri"/>
                <w:sz w:val="20"/>
                <w:szCs w:val="20"/>
              </w:rPr>
              <w:t>coord. Géographique, chargé.e.s de projets, équipe SERA ;</w:t>
            </w:r>
          </w:p>
          <w:p w:rsidR="000E0B8B" w:rsidRPr="003B0C0C" w:rsidRDefault="000E0B8B" w:rsidP="00514282">
            <w:pPr>
              <w:pStyle w:val="Paragraphedeliste1"/>
              <w:spacing w:after="0" w:line="240" w:lineRule="auto"/>
              <w:rPr>
                <w:rFonts w:cs="Calibri"/>
                <w:sz w:val="20"/>
                <w:szCs w:val="20"/>
              </w:rPr>
            </w:pPr>
          </w:p>
        </w:tc>
      </w:tr>
      <w:tr w:rsidR="000E0B8B" w:rsidRPr="006F507B" w:rsidTr="00480D13">
        <w:trPr>
          <w:trHeight w:val="1930"/>
          <w:jc w:val="center"/>
        </w:trPr>
        <w:tc>
          <w:tcPr>
            <w:tcW w:w="2636" w:type="dxa"/>
            <w:vAlign w:val="center"/>
          </w:tcPr>
          <w:p w:rsidR="000E0B8B" w:rsidRPr="007C66BB" w:rsidRDefault="000E0B8B" w:rsidP="00480D13">
            <w:pPr>
              <w:spacing w:after="0" w:line="240" w:lineRule="auto"/>
              <w:rPr>
                <w:rFonts w:cs="Calibri"/>
                <w:b/>
                <w:color w:val="0066CC"/>
                <w:sz w:val="20"/>
                <w:szCs w:val="20"/>
              </w:rPr>
            </w:pPr>
            <w:r w:rsidRPr="007C66BB">
              <w:rPr>
                <w:rFonts w:cs="Calibri"/>
                <w:b/>
                <w:color w:val="0066CC"/>
                <w:sz w:val="20"/>
                <w:szCs w:val="20"/>
              </w:rPr>
              <w:t>Définition</w:t>
            </w:r>
          </w:p>
        </w:tc>
        <w:tc>
          <w:tcPr>
            <w:tcW w:w="7425" w:type="dxa"/>
            <w:vAlign w:val="center"/>
          </w:tcPr>
          <w:p w:rsidR="00F7671C" w:rsidRDefault="00F7671C" w:rsidP="00385FCD">
            <w:pPr>
              <w:autoSpaceDE w:val="0"/>
              <w:autoSpaceDN w:val="0"/>
              <w:adjustRightInd w:val="0"/>
              <w:spacing w:after="0" w:line="240" w:lineRule="auto"/>
              <w:jc w:val="both"/>
              <w:rPr>
                <w:rFonts w:cs="Calibri"/>
                <w:sz w:val="20"/>
                <w:szCs w:val="20"/>
              </w:rPr>
            </w:pPr>
            <w:r>
              <w:rPr>
                <w:rFonts w:cs="Calibri"/>
                <w:sz w:val="20"/>
                <w:szCs w:val="20"/>
              </w:rPr>
              <w:t xml:space="preserve">L’Initiative est une facilité financée par le MEAE, qui en exerce la tutelle, et qui a pour objectif l’appui aux pays éligibles pour l’accès aux financements et l’amélioration de leurs performances et de l’environnement des subventions du Fonds mondial de lutte contre le sida, la tuberculose et le paludisme. </w:t>
            </w:r>
          </w:p>
          <w:p w:rsidR="007C0E0F" w:rsidRDefault="00385FCD" w:rsidP="00385FCD">
            <w:pPr>
              <w:autoSpaceDE w:val="0"/>
              <w:autoSpaceDN w:val="0"/>
              <w:adjustRightInd w:val="0"/>
              <w:spacing w:after="0" w:line="240" w:lineRule="auto"/>
              <w:jc w:val="both"/>
              <w:rPr>
                <w:rFonts w:cs="Calibri"/>
                <w:sz w:val="20"/>
                <w:szCs w:val="20"/>
              </w:rPr>
            </w:pPr>
            <w:r>
              <w:rPr>
                <w:rFonts w:cs="Calibri"/>
                <w:sz w:val="20"/>
                <w:szCs w:val="20"/>
              </w:rPr>
              <w:t>Depuis janvier 2021, L’</w:t>
            </w:r>
            <w:r w:rsidR="007C0E0F">
              <w:rPr>
                <w:rFonts w:cs="Calibri"/>
                <w:sz w:val="20"/>
                <w:szCs w:val="20"/>
              </w:rPr>
              <w:t>I</w:t>
            </w:r>
            <w:r>
              <w:rPr>
                <w:rFonts w:cs="Calibri"/>
                <w:sz w:val="20"/>
                <w:szCs w:val="20"/>
              </w:rPr>
              <w:t>nitiative s’est dotée d’une plateforme</w:t>
            </w:r>
            <w:r w:rsidR="00B24830">
              <w:rPr>
                <w:rFonts w:cs="Calibri"/>
                <w:sz w:val="20"/>
                <w:szCs w:val="20"/>
              </w:rPr>
              <w:t xml:space="preserve"> (SANSE)</w:t>
            </w:r>
            <w:r>
              <w:rPr>
                <w:rFonts w:cs="Calibri"/>
                <w:sz w:val="20"/>
                <w:szCs w:val="20"/>
              </w:rPr>
              <w:t xml:space="preserve"> de </w:t>
            </w:r>
            <w:r w:rsidR="007C0E0F">
              <w:rPr>
                <w:rFonts w:cs="Calibri"/>
                <w:sz w:val="20"/>
                <w:szCs w:val="20"/>
              </w:rPr>
              <w:t>suivi évaluation des interventions soutenues par L’Initiative en vue d’améliorer leur pilotage et une gestion axée sur les résultats.</w:t>
            </w:r>
          </w:p>
          <w:p w:rsidR="007C0E0F" w:rsidRDefault="000E0B8B" w:rsidP="00385FCD">
            <w:pPr>
              <w:autoSpaceDE w:val="0"/>
              <w:autoSpaceDN w:val="0"/>
              <w:adjustRightInd w:val="0"/>
              <w:spacing w:after="0" w:line="240" w:lineRule="auto"/>
              <w:jc w:val="both"/>
              <w:rPr>
                <w:rFonts w:cs="Calibri"/>
                <w:sz w:val="20"/>
                <w:szCs w:val="20"/>
              </w:rPr>
            </w:pPr>
            <w:r>
              <w:rPr>
                <w:rFonts w:cs="Calibri"/>
                <w:sz w:val="20"/>
                <w:szCs w:val="20"/>
              </w:rPr>
              <w:t xml:space="preserve">Au sein </w:t>
            </w:r>
            <w:r w:rsidR="000C5614">
              <w:rPr>
                <w:rFonts w:cs="Calibri"/>
                <w:sz w:val="20"/>
                <w:szCs w:val="20"/>
              </w:rPr>
              <w:t>du p</w:t>
            </w:r>
            <w:r w:rsidR="005E2131">
              <w:rPr>
                <w:rFonts w:cs="Calibri"/>
                <w:sz w:val="20"/>
                <w:szCs w:val="20"/>
              </w:rPr>
              <w:t>ôle</w:t>
            </w:r>
            <w:r w:rsidR="00BC5249">
              <w:rPr>
                <w:rFonts w:cs="Calibri"/>
                <w:sz w:val="20"/>
                <w:szCs w:val="20"/>
              </w:rPr>
              <w:t xml:space="preserve"> Grandes</w:t>
            </w:r>
            <w:r w:rsidR="005E2131">
              <w:rPr>
                <w:rFonts w:cs="Calibri"/>
                <w:sz w:val="20"/>
                <w:szCs w:val="20"/>
              </w:rPr>
              <w:t xml:space="preserve"> Pandémie</w:t>
            </w:r>
            <w:r w:rsidR="00BC5249">
              <w:rPr>
                <w:rFonts w:cs="Calibri"/>
                <w:sz w:val="20"/>
                <w:szCs w:val="20"/>
              </w:rPr>
              <w:t>s</w:t>
            </w:r>
            <w:r w:rsidR="005E2131">
              <w:rPr>
                <w:rFonts w:cs="Calibri"/>
                <w:sz w:val="20"/>
                <w:szCs w:val="20"/>
              </w:rPr>
              <w:t>/L’Initiative</w:t>
            </w:r>
            <w:r w:rsidR="00607F1E">
              <w:rPr>
                <w:rFonts w:cs="Calibri"/>
                <w:sz w:val="20"/>
                <w:szCs w:val="20"/>
              </w:rPr>
              <w:t xml:space="preserve"> </w:t>
            </w:r>
            <w:r>
              <w:rPr>
                <w:rFonts w:cs="Calibri"/>
                <w:sz w:val="20"/>
                <w:szCs w:val="20"/>
              </w:rPr>
              <w:t>sous la supervision</w:t>
            </w:r>
            <w:r w:rsidR="00607F1E">
              <w:rPr>
                <w:rFonts w:cs="Calibri"/>
                <w:sz w:val="20"/>
                <w:szCs w:val="20"/>
              </w:rPr>
              <w:t xml:space="preserve"> du directeur</w:t>
            </w:r>
            <w:r w:rsidR="00101A19">
              <w:rPr>
                <w:rFonts w:cs="Calibri"/>
                <w:sz w:val="20"/>
                <w:szCs w:val="20"/>
              </w:rPr>
              <w:t xml:space="preserve"> </w:t>
            </w:r>
            <w:r>
              <w:rPr>
                <w:rFonts w:cs="Calibri"/>
                <w:sz w:val="20"/>
                <w:szCs w:val="20"/>
              </w:rPr>
              <w:t>d</w:t>
            </w:r>
            <w:r w:rsidR="0038747A">
              <w:rPr>
                <w:rFonts w:cs="Calibri"/>
                <w:sz w:val="20"/>
                <w:szCs w:val="20"/>
              </w:rPr>
              <w:t>u</w:t>
            </w:r>
            <w:r w:rsidR="00101A19">
              <w:rPr>
                <w:rFonts w:cs="Calibri"/>
                <w:sz w:val="20"/>
                <w:szCs w:val="20"/>
              </w:rPr>
              <w:t xml:space="preserve"> département santé, du </w:t>
            </w:r>
            <w:r>
              <w:rPr>
                <w:rFonts w:cs="Calibri"/>
                <w:sz w:val="20"/>
                <w:szCs w:val="20"/>
              </w:rPr>
              <w:t>directeur</w:t>
            </w:r>
            <w:r w:rsidR="00C63B51">
              <w:rPr>
                <w:rFonts w:cs="Calibri"/>
                <w:sz w:val="20"/>
                <w:szCs w:val="20"/>
              </w:rPr>
              <w:t xml:space="preserve"> technique</w:t>
            </w:r>
            <w:r w:rsidR="00101A19">
              <w:rPr>
                <w:rFonts w:cs="Calibri"/>
                <w:sz w:val="20"/>
                <w:szCs w:val="20"/>
              </w:rPr>
              <w:t xml:space="preserve"> et </w:t>
            </w:r>
            <w:r w:rsidR="005E2131">
              <w:rPr>
                <w:rFonts w:cs="Calibri"/>
                <w:sz w:val="20"/>
                <w:szCs w:val="20"/>
              </w:rPr>
              <w:t xml:space="preserve">de la coordinatrice SERA </w:t>
            </w:r>
            <w:r w:rsidR="00104000">
              <w:rPr>
                <w:rFonts w:cs="Calibri"/>
                <w:sz w:val="20"/>
                <w:szCs w:val="20"/>
              </w:rPr>
              <w:t xml:space="preserve">le/la </w:t>
            </w:r>
            <w:r w:rsidR="00B24830">
              <w:rPr>
                <w:rFonts w:cs="Calibri"/>
                <w:sz w:val="20"/>
                <w:szCs w:val="20"/>
              </w:rPr>
              <w:t>data analyste</w:t>
            </w:r>
            <w:r>
              <w:rPr>
                <w:rFonts w:cs="Calibri"/>
                <w:sz w:val="20"/>
                <w:szCs w:val="20"/>
              </w:rPr>
              <w:t xml:space="preserve"> assure </w:t>
            </w:r>
            <w:r w:rsidR="00385FCD">
              <w:rPr>
                <w:rFonts w:cs="Calibri"/>
                <w:sz w:val="20"/>
                <w:szCs w:val="20"/>
              </w:rPr>
              <w:t>l’optimisation, le suivi et le contrôle qualité des données intégrées sur la plateforme de Suivi-Evaluation SANSE</w:t>
            </w:r>
            <w:r w:rsidR="007C0E0F">
              <w:rPr>
                <w:rFonts w:cs="Calibri"/>
                <w:sz w:val="20"/>
                <w:szCs w:val="20"/>
              </w:rPr>
              <w:t>.</w:t>
            </w:r>
          </w:p>
          <w:p w:rsidR="000E0B8B" w:rsidRPr="00BC3FC6" w:rsidRDefault="000E0B8B" w:rsidP="00385FCD">
            <w:pPr>
              <w:autoSpaceDE w:val="0"/>
              <w:autoSpaceDN w:val="0"/>
              <w:adjustRightInd w:val="0"/>
              <w:spacing w:after="0" w:line="240" w:lineRule="auto"/>
              <w:jc w:val="both"/>
              <w:rPr>
                <w:rFonts w:cs="Calibri"/>
                <w:sz w:val="20"/>
                <w:szCs w:val="20"/>
              </w:rPr>
            </w:pPr>
            <w:r w:rsidRPr="00BC3FC6">
              <w:rPr>
                <w:rFonts w:cs="Calibri"/>
                <w:sz w:val="20"/>
                <w:szCs w:val="20"/>
              </w:rPr>
              <w:t>Il</w:t>
            </w:r>
            <w:r w:rsidR="0038747A">
              <w:rPr>
                <w:rFonts w:cs="Calibri"/>
                <w:sz w:val="20"/>
                <w:szCs w:val="20"/>
              </w:rPr>
              <w:t>-elle</w:t>
            </w:r>
            <w:r w:rsidRPr="00BC3FC6">
              <w:rPr>
                <w:rFonts w:cs="Calibri"/>
                <w:sz w:val="20"/>
                <w:szCs w:val="20"/>
              </w:rPr>
              <w:t xml:space="preserve"> travaille au quotidien avec l’ensemble </w:t>
            </w:r>
            <w:r w:rsidR="00385FCD">
              <w:rPr>
                <w:rFonts w:cs="Calibri"/>
                <w:sz w:val="20"/>
                <w:szCs w:val="20"/>
              </w:rPr>
              <w:t xml:space="preserve">de l’équipe de l’Initiative </w:t>
            </w:r>
            <w:r w:rsidR="00385FCD" w:rsidRPr="00BC3FC6">
              <w:rPr>
                <w:rFonts w:cs="Calibri"/>
                <w:sz w:val="20"/>
                <w:szCs w:val="20"/>
              </w:rPr>
              <w:t>intervenant</w:t>
            </w:r>
            <w:r w:rsidRPr="00BC3FC6">
              <w:rPr>
                <w:rFonts w:cs="Calibri"/>
                <w:sz w:val="20"/>
                <w:szCs w:val="20"/>
              </w:rPr>
              <w:t xml:space="preserve"> sur le</w:t>
            </w:r>
            <w:r w:rsidR="00385FCD">
              <w:rPr>
                <w:rFonts w:cs="Calibri"/>
                <w:sz w:val="20"/>
                <w:szCs w:val="20"/>
              </w:rPr>
              <w:t xml:space="preserve"> suivi évaluation de</w:t>
            </w:r>
            <w:r w:rsidRPr="00BC3FC6">
              <w:rPr>
                <w:rFonts w:cs="Calibri"/>
                <w:sz w:val="20"/>
                <w:szCs w:val="20"/>
              </w:rPr>
              <w:t>s</w:t>
            </w:r>
            <w:r w:rsidR="00176E8B">
              <w:rPr>
                <w:rFonts w:cs="Calibri"/>
                <w:sz w:val="20"/>
                <w:szCs w:val="20"/>
              </w:rPr>
              <w:t xml:space="preserve"> missions d’expertise et </w:t>
            </w:r>
            <w:r w:rsidR="005334AD">
              <w:rPr>
                <w:rFonts w:cs="Calibri"/>
                <w:sz w:val="20"/>
                <w:szCs w:val="20"/>
              </w:rPr>
              <w:t>les</w:t>
            </w:r>
            <w:r w:rsidRPr="00BC3FC6">
              <w:rPr>
                <w:rFonts w:cs="Calibri"/>
                <w:sz w:val="20"/>
                <w:szCs w:val="20"/>
              </w:rPr>
              <w:t xml:space="preserve"> projets</w:t>
            </w:r>
            <w:r w:rsidR="005334AD">
              <w:rPr>
                <w:rFonts w:cs="Calibri"/>
                <w:sz w:val="20"/>
                <w:szCs w:val="20"/>
              </w:rPr>
              <w:t xml:space="preserve"> financés</w:t>
            </w:r>
            <w:r w:rsidRPr="00BC3FC6">
              <w:rPr>
                <w:rFonts w:cs="Calibri"/>
                <w:sz w:val="20"/>
                <w:szCs w:val="20"/>
              </w:rPr>
              <w:t xml:space="preserve">. </w:t>
            </w:r>
            <w:r w:rsidR="00607F1E">
              <w:rPr>
                <w:rFonts w:cs="Calibri"/>
                <w:sz w:val="20"/>
                <w:szCs w:val="20"/>
              </w:rPr>
              <w:t>Il</w:t>
            </w:r>
            <w:r w:rsidR="0038747A">
              <w:rPr>
                <w:rFonts w:cs="Calibri"/>
                <w:sz w:val="20"/>
                <w:szCs w:val="20"/>
              </w:rPr>
              <w:t>-elle</w:t>
            </w:r>
            <w:r w:rsidR="00607F1E">
              <w:rPr>
                <w:rFonts w:cs="Calibri"/>
                <w:sz w:val="20"/>
                <w:szCs w:val="20"/>
              </w:rPr>
              <w:t xml:space="preserve"> s’appuie sur les ressources et services mis à </w:t>
            </w:r>
            <w:r w:rsidR="00314055">
              <w:rPr>
                <w:rFonts w:cs="Calibri"/>
                <w:sz w:val="20"/>
                <w:szCs w:val="20"/>
              </w:rPr>
              <w:t xml:space="preserve">sa </w:t>
            </w:r>
            <w:r w:rsidR="00607F1E">
              <w:rPr>
                <w:rFonts w:cs="Calibri"/>
                <w:sz w:val="20"/>
                <w:szCs w:val="20"/>
              </w:rPr>
              <w:t xml:space="preserve">disposition au sein de </w:t>
            </w:r>
            <w:r w:rsidR="00176E8B">
              <w:rPr>
                <w:rFonts w:cs="Calibri"/>
                <w:sz w:val="20"/>
                <w:szCs w:val="20"/>
              </w:rPr>
              <w:t>l’agence</w:t>
            </w:r>
            <w:r w:rsidR="00607F1E">
              <w:rPr>
                <w:rFonts w:cs="Calibri"/>
                <w:sz w:val="20"/>
                <w:szCs w:val="20"/>
              </w:rPr>
              <w:t>.</w:t>
            </w:r>
          </w:p>
        </w:tc>
      </w:tr>
      <w:tr w:rsidR="000E0B8B" w:rsidRPr="006F507B" w:rsidTr="00480D13">
        <w:trPr>
          <w:trHeight w:val="697"/>
          <w:jc w:val="center"/>
        </w:trPr>
        <w:tc>
          <w:tcPr>
            <w:tcW w:w="2636" w:type="dxa"/>
            <w:vAlign w:val="center"/>
          </w:tcPr>
          <w:p w:rsidR="000E0B8B" w:rsidRPr="007C66BB" w:rsidRDefault="000E0B8B" w:rsidP="00480D13">
            <w:pPr>
              <w:spacing w:after="0" w:line="240" w:lineRule="auto"/>
              <w:rPr>
                <w:rFonts w:cs="Calibri"/>
                <w:b/>
                <w:color w:val="0066CC"/>
                <w:sz w:val="20"/>
                <w:szCs w:val="20"/>
              </w:rPr>
            </w:pPr>
            <w:r w:rsidRPr="007C66BB">
              <w:rPr>
                <w:rFonts w:cs="Calibri"/>
                <w:b/>
                <w:color w:val="0066CC"/>
                <w:sz w:val="20"/>
                <w:szCs w:val="20"/>
              </w:rPr>
              <w:t>Missions et activités</w:t>
            </w:r>
          </w:p>
        </w:tc>
        <w:tc>
          <w:tcPr>
            <w:tcW w:w="7425" w:type="dxa"/>
          </w:tcPr>
          <w:p w:rsidR="00D61E33" w:rsidRDefault="000E0B8B" w:rsidP="00D61E33">
            <w:pPr>
              <w:spacing w:after="120" w:line="240" w:lineRule="auto"/>
              <w:jc w:val="both"/>
              <w:rPr>
                <w:rFonts w:cs="Calibri"/>
                <w:sz w:val="20"/>
                <w:szCs w:val="20"/>
              </w:rPr>
            </w:pPr>
            <w:r w:rsidRPr="003A7044">
              <w:rPr>
                <w:rFonts w:cs="Calibri"/>
                <w:sz w:val="20"/>
                <w:szCs w:val="20"/>
              </w:rPr>
              <w:t>L’étendue des missions, activités et responsabilités d</w:t>
            </w:r>
            <w:r w:rsidR="00314055" w:rsidRPr="003A7044">
              <w:rPr>
                <w:rFonts w:cs="Calibri"/>
                <w:sz w:val="20"/>
                <w:szCs w:val="20"/>
              </w:rPr>
              <w:t>u</w:t>
            </w:r>
            <w:r w:rsidR="0038747A">
              <w:rPr>
                <w:rFonts w:cs="Calibri"/>
                <w:sz w:val="20"/>
                <w:szCs w:val="20"/>
              </w:rPr>
              <w:t xml:space="preserve">-de la </w:t>
            </w:r>
            <w:r w:rsidRPr="003A7044">
              <w:rPr>
                <w:rFonts w:cs="Calibri"/>
                <w:sz w:val="20"/>
                <w:szCs w:val="20"/>
              </w:rPr>
              <w:t xml:space="preserve"> </w:t>
            </w:r>
            <w:r w:rsidR="00B24830">
              <w:rPr>
                <w:rFonts w:cs="Calibri"/>
                <w:sz w:val="20"/>
                <w:szCs w:val="20"/>
              </w:rPr>
              <w:t xml:space="preserve">data analyste </w:t>
            </w:r>
            <w:r w:rsidRPr="003A7044">
              <w:rPr>
                <w:rFonts w:cs="Calibri"/>
                <w:sz w:val="20"/>
                <w:szCs w:val="20"/>
              </w:rPr>
              <w:t>est fixée dans le cadre du rôle qui l</w:t>
            </w:r>
            <w:r w:rsidR="00314055" w:rsidRPr="003A7044">
              <w:rPr>
                <w:rFonts w:cs="Calibri"/>
                <w:sz w:val="20"/>
                <w:szCs w:val="20"/>
              </w:rPr>
              <w:t>ui</w:t>
            </w:r>
            <w:r w:rsidRPr="003A7044">
              <w:rPr>
                <w:rFonts w:cs="Calibri"/>
                <w:sz w:val="20"/>
                <w:szCs w:val="20"/>
              </w:rPr>
              <w:t xml:space="preserve"> est confié au sein </w:t>
            </w:r>
            <w:r w:rsidR="00607F1E" w:rsidRPr="003A7044">
              <w:rPr>
                <w:rFonts w:cs="Calibri"/>
                <w:sz w:val="20"/>
                <w:szCs w:val="20"/>
              </w:rPr>
              <w:t xml:space="preserve">de </w:t>
            </w:r>
            <w:r w:rsidR="00314055" w:rsidRPr="003A7044">
              <w:rPr>
                <w:rFonts w:cs="Calibri"/>
                <w:sz w:val="20"/>
                <w:szCs w:val="20"/>
              </w:rPr>
              <w:t>son département</w:t>
            </w:r>
            <w:r w:rsidRPr="003A7044">
              <w:rPr>
                <w:rFonts w:cs="Calibri"/>
                <w:sz w:val="20"/>
                <w:szCs w:val="20"/>
              </w:rPr>
              <w:t xml:space="preserve">. </w:t>
            </w:r>
          </w:p>
          <w:p w:rsidR="00D61E33" w:rsidRDefault="00D61E33" w:rsidP="00D61E33">
            <w:pPr>
              <w:spacing w:after="0" w:line="240" w:lineRule="auto"/>
              <w:jc w:val="both"/>
              <w:rPr>
                <w:rFonts w:cs="Calibri"/>
                <w:sz w:val="20"/>
                <w:szCs w:val="20"/>
              </w:rPr>
            </w:pPr>
          </w:p>
          <w:p w:rsidR="00954A88" w:rsidRPr="00F7671C" w:rsidRDefault="00D0256C" w:rsidP="00F7671C">
            <w:pPr>
              <w:spacing w:after="0" w:line="240" w:lineRule="auto"/>
              <w:jc w:val="both"/>
              <w:rPr>
                <w:rFonts w:cs="Calibri"/>
                <w:sz w:val="20"/>
                <w:szCs w:val="20"/>
              </w:rPr>
            </w:pPr>
            <w:r>
              <w:rPr>
                <w:rFonts w:cs="Calibri"/>
                <w:sz w:val="20"/>
                <w:szCs w:val="20"/>
              </w:rPr>
              <w:t>L</w:t>
            </w:r>
            <w:r w:rsidR="00D61E33">
              <w:rPr>
                <w:rFonts w:cs="Calibri"/>
                <w:sz w:val="20"/>
                <w:szCs w:val="20"/>
              </w:rPr>
              <w:t xml:space="preserve">e-la </w:t>
            </w:r>
            <w:r w:rsidR="008B6C5F">
              <w:rPr>
                <w:rFonts w:cs="Calibri"/>
                <w:sz w:val="20"/>
                <w:szCs w:val="20"/>
              </w:rPr>
              <w:t xml:space="preserve">data analyste </w:t>
            </w:r>
            <w:r w:rsidR="00D61E33">
              <w:rPr>
                <w:rFonts w:cs="Calibri"/>
                <w:sz w:val="20"/>
                <w:szCs w:val="20"/>
              </w:rPr>
              <w:t xml:space="preserve">pourra apporter son expertise </w:t>
            </w:r>
            <w:r w:rsidR="00D52C75">
              <w:rPr>
                <w:rFonts w:cs="Calibri"/>
                <w:sz w:val="20"/>
                <w:szCs w:val="20"/>
              </w:rPr>
              <w:t xml:space="preserve">technique sur les activités </w:t>
            </w:r>
            <w:r w:rsidR="00D61E33">
              <w:rPr>
                <w:rFonts w:cs="Calibri"/>
                <w:sz w:val="20"/>
                <w:szCs w:val="20"/>
              </w:rPr>
              <w:t xml:space="preserve">qui lui </w:t>
            </w:r>
            <w:r w:rsidR="00D52C75">
              <w:rPr>
                <w:rFonts w:cs="Calibri"/>
                <w:sz w:val="20"/>
                <w:szCs w:val="20"/>
              </w:rPr>
              <w:t xml:space="preserve">sont </w:t>
            </w:r>
            <w:r w:rsidR="00D61E33">
              <w:rPr>
                <w:rFonts w:cs="Calibri"/>
                <w:sz w:val="20"/>
                <w:szCs w:val="20"/>
              </w:rPr>
              <w:t>confié</w:t>
            </w:r>
            <w:r w:rsidR="00D52C75">
              <w:rPr>
                <w:rFonts w:cs="Calibri"/>
                <w:sz w:val="20"/>
                <w:szCs w:val="20"/>
              </w:rPr>
              <w:t>e</w:t>
            </w:r>
            <w:r w:rsidR="00D61E33">
              <w:rPr>
                <w:rFonts w:cs="Calibri"/>
                <w:sz w:val="20"/>
                <w:szCs w:val="20"/>
              </w:rPr>
              <w:t>s.</w:t>
            </w:r>
          </w:p>
          <w:p w:rsidR="006A351B" w:rsidRDefault="006A351B" w:rsidP="006A351B">
            <w:pPr>
              <w:pStyle w:val="Paragraphedeliste1"/>
              <w:spacing w:after="120" w:line="240" w:lineRule="auto"/>
              <w:ind w:left="0"/>
              <w:jc w:val="both"/>
              <w:rPr>
                <w:rFonts w:cs="Calibri"/>
                <w:b/>
                <w:sz w:val="20"/>
                <w:szCs w:val="20"/>
              </w:rPr>
            </w:pPr>
          </w:p>
          <w:p w:rsidR="006A351B" w:rsidRPr="006A351B" w:rsidRDefault="002E7F75" w:rsidP="006A351B">
            <w:pPr>
              <w:pStyle w:val="Paragraphedeliste1"/>
              <w:numPr>
                <w:ilvl w:val="0"/>
                <w:numId w:val="21"/>
              </w:numPr>
              <w:spacing w:after="120" w:line="240" w:lineRule="auto"/>
              <w:jc w:val="both"/>
              <w:rPr>
                <w:rFonts w:cs="Calibri"/>
                <w:sz w:val="20"/>
                <w:szCs w:val="20"/>
              </w:rPr>
            </w:pPr>
            <w:r w:rsidRPr="006A351B">
              <w:rPr>
                <w:rFonts w:cs="Calibri"/>
                <w:b/>
                <w:sz w:val="20"/>
                <w:szCs w:val="20"/>
              </w:rPr>
              <w:t>Optimisa</w:t>
            </w:r>
            <w:r w:rsidR="00B24830">
              <w:rPr>
                <w:rFonts w:cs="Calibri"/>
                <w:b/>
                <w:sz w:val="20"/>
                <w:szCs w:val="20"/>
              </w:rPr>
              <w:t xml:space="preserve">tion des procédures, collecte, </w:t>
            </w:r>
            <w:r w:rsidRPr="006A351B">
              <w:rPr>
                <w:rFonts w:cs="Calibri"/>
                <w:b/>
                <w:sz w:val="20"/>
                <w:szCs w:val="20"/>
              </w:rPr>
              <w:t xml:space="preserve">consolidation et </w:t>
            </w:r>
            <w:r w:rsidR="00B24830">
              <w:rPr>
                <w:rFonts w:cs="Calibri"/>
                <w:b/>
                <w:sz w:val="20"/>
                <w:szCs w:val="20"/>
              </w:rPr>
              <w:t>visualisation des données</w:t>
            </w:r>
            <w:r w:rsidRPr="006A351B">
              <w:rPr>
                <w:rFonts w:cs="Calibri"/>
                <w:b/>
                <w:sz w:val="20"/>
                <w:szCs w:val="20"/>
              </w:rPr>
              <w:t xml:space="preserve"> </w:t>
            </w:r>
            <w:r w:rsidR="000F0786" w:rsidRPr="006A351B">
              <w:rPr>
                <w:rFonts w:cs="Calibri"/>
                <w:b/>
                <w:sz w:val="20"/>
                <w:szCs w:val="20"/>
              </w:rPr>
              <w:t>issu</w:t>
            </w:r>
            <w:r w:rsidR="00B24830">
              <w:rPr>
                <w:rFonts w:cs="Calibri"/>
                <w:b/>
                <w:sz w:val="20"/>
                <w:szCs w:val="20"/>
              </w:rPr>
              <w:t>e</w:t>
            </w:r>
            <w:r w:rsidR="000F0786" w:rsidRPr="006A351B">
              <w:rPr>
                <w:rFonts w:cs="Calibri"/>
                <w:b/>
                <w:sz w:val="20"/>
                <w:szCs w:val="20"/>
              </w:rPr>
              <w:t>s du</w:t>
            </w:r>
            <w:r w:rsidRPr="006A351B">
              <w:rPr>
                <w:rFonts w:cs="Calibri"/>
                <w:b/>
                <w:sz w:val="20"/>
                <w:szCs w:val="20"/>
              </w:rPr>
              <w:t xml:space="preserve"> </w:t>
            </w:r>
            <w:r w:rsidR="004C3998" w:rsidRPr="006A351B">
              <w:rPr>
                <w:rFonts w:cs="Calibri"/>
                <w:b/>
                <w:sz w:val="20"/>
                <w:szCs w:val="20"/>
              </w:rPr>
              <w:t xml:space="preserve">suivi </w:t>
            </w:r>
            <w:r w:rsidR="006A351B" w:rsidRPr="006A351B">
              <w:rPr>
                <w:rFonts w:cs="Calibri"/>
                <w:b/>
                <w:sz w:val="20"/>
                <w:szCs w:val="20"/>
              </w:rPr>
              <w:t>des interventions</w:t>
            </w:r>
          </w:p>
          <w:p w:rsidR="00760D8E" w:rsidRPr="006A351B" w:rsidRDefault="0024494F" w:rsidP="006A351B">
            <w:pPr>
              <w:pStyle w:val="Paragraphedeliste1"/>
              <w:numPr>
                <w:ilvl w:val="0"/>
                <w:numId w:val="18"/>
              </w:numPr>
              <w:spacing w:after="120" w:line="240" w:lineRule="auto"/>
              <w:jc w:val="both"/>
              <w:rPr>
                <w:rFonts w:cs="Calibri"/>
                <w:sz w:val="20"/>
                <w:szCs w:val="20"/>
              </w:rPr>
            </w:pPr>
            <w:r>
              <w:rPr>
                <w:rFonts w:cs="Calibri"/>
                <w:sz w:val="20"/>
                <w:szCs w:val="20"/>
              </w:rPr>
              <w:t>Optimiser</w:t>
            </w:r>
            <w:r w:rsidR="00B24077" w:rsidRPr="006A351B">
              <w:rPr>
                <w:rFonts w:cs="Calibri"/>
                <w:sz w:val="20"/>
                <w:szCs w:val="20"/>
              </w:rPr>
              <w:t xml:space="preserve"> la maintenance</w:t>
            </w:r>
            <w:r>
              <w:rPr>
                <w:rFonts w:cs="Calibri"/>
                <w:sz w:val="20"/>
                <w:szCs w:val="20"/>
              </w:rPr>
              <w:t xml:space="preserve"> et,</w:t>
            </w:r>
            <w:r w:rsidR="006C52C6" w:rsidRPr="006A351B">
              <w:rPr>
                <w:rFonts w:cs="Calibri"/>
                <w:sz w:val="20"/>
                <w:szCs w:val="20"/>
              </w:rPr>
              <w:t xml:space="preserve">l’amélioration </w:t>
            </w:r>
            <w:r w:rsidR="00F7671C">
              <w:rPr>
                <w:rFonts w:cs="Calibri"/>
                <w:sz w:val="20"/>
                <w:szCs w:val="20"/>
              </w:rPr>
              <w:t>de l’</w:t>
            </w:r>
            <w:r w:rsidR="009F6B09">
              <w:rPr>
                <w:rFonts w:cs="Calibri"/>
                <w:sz w:val="20"/>
                <w:szCs w:val="20"/>
              </w:rPr>
              <w:t>outil SANSE</w:t>
            </w:r>
            <w:r w:rsidR="00B24077" w:rsidRPr="006A351B">
              <w:rPr>
                <w:rFonts w:cs="Calibri"/>
                <w:sz w:val="20"/>
                <w:szCs w:val="20"/>
              </w:rPr>
              <w:t xml:space="preserve"> ;</w:t>
            </w:r>
          </w:p>
          <w:p w:rsidR="00760D8E" w:rsidRDefault="004460FC" w:rsidP="005D5E35">
            <w:pPr>
              <w:pStyle w:val="Paragraphedeliste1"/>
              <w:numPr>
                <w:ilvl w:val="0"/>
                <w:numId w:val="18"/>
              </w:numPr>
              <w:spacing w:after="120"/>
              <w:jc w:val="both"/>
              <w:rPr>
                <w:rFonts w:cs="Calibri"/>
                <w:sz w:val="20"/>
                <w:szCs w:val="20"/>
              </w:rPr>
            </w:pPr>
            <w:r>
              <w:rPr>
                <w:rFonts w:cs="Calibri"/>
                <w:sz w:val="20"/>
                <w:szCs w:val="20"/>
              </w:rPr>
              <w:t>Tester et o</w:t>
            </w:r>
            <w:r w:rsidR="0024494F">
              <w:rPr>
                <w:rFonts w:cs="Calibri"/>
                <w:sz w:val="20"/>
                <w:szCs w:val="20"/>
              </w:rPr>
              <w:t>ptimiser</w:t>
            </w:r>
            <w:r w:rsidR="009F6B09">
              <w:rPr>
                <w:rFonts w:cs="Calibri"/>
                <w:sz w:val="20"/>
                <w:szCs w:val="20"/>
              </w:rPr>
              <w:t xml:space="preserve"> </w:t>
            </w:r>
            <w:r w:rsidR="00964B2D">
              <w:rPr>
                <w:rFonts w:cs="Calibri"/>
                <w:sz w:val="20"/>
                <w:szCs w:val="20"/>
              </w:rPr>
              <w:t>la saisie</w:t>
            </w:r>
            <w:r w:rsidR="009F6B09">
              <w:rPr>
                <w:rFonts w:cs="Calibri"/>
                <w:sz w:val="20"/>
                <w:szCs w:val="20"/>
              </w:rPr>
              <w:t xml:space="preserve"> </w:t>
            </w:r>
            <w:r w:rsidR="00F53640" w:rsidRPr="00760D8E">
              <w:rPr>
                <w:rFonts w:cs="Calibri"/>
                <w:sz w:val="20"/>
                <w:szCs w:val="20"/>
              </w:rPr>
              <w:t>des données</w:t>
            </w:r>
            <w:r w:rsidR="009F6B09">
              <w:rPr>
                <w:rFonts w:cs="Calibri"/>
                <w:sz w:val="20"/>
                <w:szCs w:val="20"/>
              </w:rPr>
              <w:t xml:space="preserve"> à un rythme régulier</w:t>
            </w:r>
            <w:r w:rsidR="00F53640" w:rsidRPr="00760D8E">
              <w:rPr>
                <w:rFonts w:cs="Calibri"/>
                <w:sz w:val="20"/>
                <w:szCs w:val="20"/>
              </w:rPr>
              <w:t xml:space="preserve"> </w:t>
            </w:r>
            <w:r w:rsidR="006C52C6" w:rsidRPr="00760D8E">
              <w:rPr>
                <w:rFonts w:cs="Calibri"/>
                <w:sz w:val="20"/>
                <w:szCs w:val="20"/>
              </w:rPr>
              <w:t>et veille</w:t>
            </w:r>
            <w:r w:rsidR="00760D8E" w:rsidRPr="00760D8E">
              <w:rPr>
                <w:rFonts w:cs="Calibri"/>
                <w:sz w:val="20"/>
                <w:szCs w:val="20"/>
              </w:rPr>
              <w:t>r</w:t>
            </w:r>
            <w:r w:rsidR="006C52C6" w:rsidRPr="00760D8E">
              <w:rPr>
                <w:rFonts w:cs="Calibri"/>
                <w:sz w:val="20"/>
                <w:szCs w:val="20"/>
              </w:rPr>
              <w:t xml:space="preserve"> à la</w:t>
            </w:r>
            <w:r w:rsidR="00F53640" w:rsidRPr="00760D8E">
              <w:rPr>
                <w:rFonts w:cs="Calibri"/>
                <w:sz w:val="20"/>
                <w:szCs w:val="20"/>
              </w:rPr>
              <w:t xml:space="preserve"> </w:t>
            </w:r>
            <w:r w:rsidR="00B24077" w:rsidRPr="00760D8E">
              <w:rPr>
                <w:rFonts w:cs="Calibri"/>
                <w:sz w:val="20"/>
                <w:szCs w:val="20"/>
              </w:rPr>
              <w:t xml:space="preserve">qualité des données </w:t>
            </w:r>
            <w:r w:rsidR="009F6B09">
              <w:rPr>
                <w:rFonts w:cs="Calibri"/>
                <w:sz w:val="20"/>
                <w:szCs w:val="20"/>
              </w:rPr>
              <w:t>collecté</w:t>
            </w:r>
            <w:r w:rsidR="00964B2D">
              <w:rPr>
                <w:rFonts w:cs="Calibri"/>
                <w:sz w:val="20"/>
                <w:szCs w:val="20"/>
              </w:rPr>
              <w:t>e</w:t>
            </w:r>
            <w:r w:rsidR="009F6B09">
              <w:rPr>
                <w:rFonts w:cs="Calibri"/>
                <w:sz w:val="20"/>
                <w:szCs w:val="20"/>
              </w:rPr>
              <w:t>s</w:t>
            </w:r>
            <w:r>
              <w:rPr>
                <w:rFonts w:cs="Calibri"/>
                <w:sz w:val="20"/>
                <w:szCs w:val="20"/>
              </w:rPr>
              <w:t> ;</w:t>
            </w:r>
          </w:p>
          <w:p w:rsidR="009219C4" w:rsidRDefault="009219C4" w:rsidP="005D5E35">
            <w:pPr>
              <w:pStyle w:val="Paragraphedeliste1"/>
              <w:numPr>
                <w:ilvl w:val="0"/>
                <w:numId w:val="18"/>
              </w:numPr>
              <w:spacing w:after="120"/>
              <w:jc w:val="both"/>
              <w:rPr>
                <w:rFonts w:cs="Calibri"/>
                <w:sz w:val="20"/>
                <w:szCs w:val="20"/>
              </w:rPr>
            </w:pPr>
            <w:r>
              <w:rPr>
                <w:rFonts w:cs="Calibri"/>
                <w:sz w:val="20"/>
                <w:szCs w:val="20"/>
              </w:rPr>
              <w:t>Participer au travail de coordination avec les développeurs de la plateforme SANSE (Log Alto) ;</w:t>
            </w:r>
          </w:p>
          <w:p w:rsidR="00F531F1" w:rsidRDefault="00F531F1" w:rsidP="005D5E35">
            <w:pPr>
              <w:pStyle w:val="Paragraphedeliste1"/>
              <w:numPr>
                <w:ilvl w:val="0"/>
                <w:numId w:val="18"/>
              </w:numPr>
              <w:spacing w:after="120"/>
              <w:jc w:val="both"/>
              <w:rPr>
                <w:rFonts w:cs="Calibri"/>
                <w:sz w:val="20"/>
                <w:szCs w:val="20"/>
              </w:rPr>
            </w:pPr>
            <w:r>
              <w:rPr>
                <w:rFonts w:cs="Calibri"/>
                <w:sz w:val="20"/>
                <w:szCs w:val="20"/>
              </w:rPr>
              <w:t>Conseiller l’équipe SERA sur l’optimisation des fonctionnalités de SANSE</w:t>
            </w:r>
            <w:r w:rsidR="00B24830">
              <w:rPr>
                <w:rFonts w:cs="Calibri"/>
                <w:sz w:val="20"/>
                <w:szCs w:val="20"/>
              </w:rPr>
              <w:t>.</w:t>
            </w:r>
          </w:p>
          <w:p w:rsidR="00760D8E" w:rsidRPr="00760D8E" w:rsidRDefault="00760D8E" w:rsidP="00760D8E">
            <w:pPr>
              <w:pStyle w:val="Paragraphedeliste1"/>
              <w:spacing w:after="120" w:line="240" w:lineRule="auto"/>
              <w:ind w:left="728"/>
              <w:jc w:val="both"/>
              <w:rPr>
                <w:rFonts w:cs="Calibri"/>
                <w:sz w:val="20"/>
                <w:szCs w:val="20"/>
              </w:rPr>
            </w:pPr>
          </w:p>
          <w:p w:rsidR="00760D8E" w:rsidRPr="00BB19AD" w:rsidRDefault="007E17FE" w:rsidP="00BB19AD">
            <w:pPr>
              <w:pStyle w:val="Paragraphedeliste1"/>
              <w:numPr>
                <w:ilvl w:val="0"/>
                <w:numId w:val="21"/>
              </w:numPr>
              <w:spacing w:after="120" w:line="240" w:lineRule="auto"/>
              <w:jc w:val="both"/>
              <w:rPr>
                <w:rFonts w:cs="Calibri"/>
                <w:b/>
                <w:sz w:val="20"/>
                <w:szCs w:val="20"/>
              </w:rPr>
            </w:pPr>
            <w:r w:rsidRPr="00C63B51">
              <w:rPr>
                <w:rFonts w:cs="Calibri"/>
                <w:b/>
                <w:sz w:val="20"/>
                <w:szCs w:val="20"/>
              </w:rPr>
              <w:t xml:space="preserve">Appui technique </w:t>
            </w:r>
            <w:r w:rsidR="00F7671C">
              <w:rPr>
                <w:rFonts w:cs="Calibri"/>
                <w:b/>
                <w:sz w:val="20"/>
                <w:szCs w:val="20"/>
              </w:rPr>
              <w:t xml:space="preserve">et pédagogique </w:t>
            </w:r>
            <w:r w:rsidRPr="00C63B51">
              <w:rPr>
                <w:rFonts w:cs="Calibri"/>
                <w:b/>
                <w:sz w:val="20"/>
                <w:szCs w:val="20"/>
              </w:rPr>
              <w:t xml:space="preserve">à la conception </w:t>
            </w:r>
            <w:r w:rsidR="00F7671C">
              <w:rPr>
                <w:rFonts w:cs="Calibri"/>
                <w:b/>
                <w:sz w:val="20"/>
                <w:szCs w:val="20"/>
              </w:rPr>
              <w:t>de modules et support de formation sur SANSE</w:t>
            </w:r>
          </w:p>
          <w:p w:rsidR="00760D8E" w:rsidRDefault="00A461B5" w:rsidP="005D5E35">
            <w:pPr>
              <w:pStyle w:val="Paragraphedeliste1"/>
              <w:numPr>
                <w:ilvl w:val="0"/>
                <w:numId w:val="18"/>
              </w:numPr>
              <w:spacing w:after="120"/>
              <w:jc w:val="both"/>
              <w:rPr>
                <w:rFonts w:cs="Calibri"/>
                <w:sz w:val="20"/>
                <w:szCs w:val="20"/>
              </w:rPr>
            </w:pPr>
            <w:r>
              <w:rPr>
                <w:rFonts w:cs="Calibri"/>
                <w:sz w:val="20"/>
                <w:szCs w:val="20"/>
              </w:rPr>
              <w:t xml:space="preserve">Appuyer </w:t>
            </w:r>
            <w:r w:rsidR="00330712">
              <w:rPr>
                <w:rFonts w:cs="Calibri"/>
                <w:sz w:val="20"/>
                <w:szCs w:val="20"/>
              </w:rPr>
              <w:t>et renforcer les capacités d</w:t>
            </w:r>
            <w:r w:rsidR="007E17FE" w:rsidRPr="007E17FE">
              <w:rPr>
                <w:rFonts w:cs="Calibri"/>
                <w:sz w:val="20"/>
                <w:szCs w:val="20"/>
              </w:rPr>
              <w:t xml:space="preserve">es charg.é.es de projets </w:t>
            </w:r>
            <w:r w:rsidR="00EC1A10">
              <w:rPr>
                <w:rFonts w:cs="Calibri"/>
                <w:sz w:val="20"/>
                <w:szCs w:val="20"/>
              </w:rPr>
              <w:t>et les porteurs de projets dans l</w:t>
            </w:r>
            <w:r w:rsidR="00F531F1">
              <w:rPr>
                <w:rFonts w:cs="Calibri"/>
                <w:sz w:val="20"/>
                <w:szCs w:val="20"/>
              </w:rPr>
              <w:t xml:space="preserve">’intégration </w:t>
            </w:r>
            <w:r w:rsidR="003B4C2B">
              <w:rPr>
                <w:rFonts w:cs="Calibri"/>
                <w:sz w:val="20"/>
                <w:szCs w:val="20"/>
              </w:rPr>
              <w:t>et l’analyse simple de</w:t>
            </w:r>
            <w:r w:rsidR="00F531F1">
              <w:rPr>
                <w:rFonts w:cs="Calibri"/>
                <w:sz w:val="20"/>
                <w:szCs w:val="20"/>
              </w:rPr>
              <w:t xml:space="preserve"> données </w:t>
            </w:r>
            <w:r w:rsidR="003B4C2B">
              <w:rPr>
                <w:rFonts w:cs="Calibri"/>
                <w:sz w:val="20"/>
                <w:szCs w:val="20"/>
              </w:rPr>
              <w:t xml:space="preserve">collectées </w:t>
            </w:r>
            <w:r w:rsidR="00F531F1">
              <w:rPr>
                <w:rFonts w:cs="Calibri"/>
                <w:sz w:val="20"/>
                <w:szCs w:val="20"/>
              </w:rPr>
              <w:t xml:space="preserve">sur </w:t>
            </w:r>
            <w:r w:rsidR="00F531F1">
              <w:rPr>
                <w:rFonts w:cs="Calibri"/>
                <w:sz w:val="20"/>
                <w:szCs w:val="20"/>
              </w:rPr>
              <w:lastRenderedPageBreak/>
              <w:t>SANSE</w:t>
            </w:r>
            <w:r w:rsidR="003B4C2B">
              <w:rPr>
                <w:rFonts w:cs="Calibri"/>
                <w:sz w:val="20"/>
                <w:szCs w:val="20"/>
              </w:rPr>
              <w:t> ;</w:t>
            </w:r>
          </w:p>
          <w:p w:rsidR="00760D8E" w:rsidRDefault="00EC1A10" w:rsidP="007F0A22">
            <w:pPr>
              <w:pStyle w:val="Paragraphedeliste1"/>
              <w:numPr>
                <w:ilvl w:val="0"/>
                <w:numId w:val="18"/>
              </w:numPr>
              <w:spacing w:after="120" w:line="240" w:lineRule="auto"/>
              <w:jc w:val="both"/>
              <w:rPr>
                <w:rFonts w:cs="Calibri"/>
                <w:sz w:val="20"/>
                <w:szCs w:val="20"/>
              </w:rPr>
            </w:pPr>
            <w:r w:rsidRPr="003B4C2B">
              <w:rPr>
                <w:rFonts w:cs="Calibri"/>
                <w:sz w:val="20"/>
                <w:szCs w:val="20"/>
              </w:rPr>
              <w:t xml:space="preserve">Réaliser des capsules </w:t>
            </w:r>
            <w:r w:rsidR="009219C4">
              <w:rPr>
                <w:rFonts w:cs="Calibri"/>
                <w:sz w:val="20"/>
                <w:szCs w:val="20"/>
              </w:rPr>
              <w:t xml:space="preserve">pédagogiques </w:t>
            </w:r>
            <w:r w:rsidR="003B4C2B">
              <w:rPr>
                <w:rFonts w:cs="Calibri"/>
                <w:sz w:val="20"/>
                <w:szCs w:val="20"/>
              </w:rPr>
              <w:t>sur les différentes utilisations et fonctionnalités de SANSE</w:t>
            </w:r>
            <w:r w:rsidR="009219C4">
              <w:rPr>
                <w:rFonts w:cs="Calibri"/>
                <w:sz w:val="20"/>
                <w:szCs w:val="20"/>
              </w:rPr>
              <w:t> ;</w:t>
            </w:r>
          </w:p>
          <w:p w:rsidR="009219C4" w:rsidRDefault="009219C4" w:rsidP="007F0A22">
            <w:pPr>
              <w:pStyle w:val="Paragraphedeliste1"/>
              <w:numPr>
                <w:ilvl w:val="0"/>
                <w:numId w:val="18"/>
              </w:numPr>
              <w:spacing w:after="120" w:line="240" w:lineRule="auto"/>
              <w:jc w:val="both"/>
              <w:rPr>
                <w:rFonts w:cs="Calibri"/>
                <w:sz w:val="20"/>
                <w:szCs w:val="20"/>
              </w:rPr>
            </w:pPr>
            <w:r>
              <w:rPr>
                <w:rFonts w:cs="Calibri"/>
                <w:sz w:val="20"/>
                <w:szCs w:val="20"/>
              </w:rPr>
              <w:t xml:space="preserve">Animer des modules de </w:t>
            </w:r>
            <w:r w:rsidR="006D1635">
              <w:rPr>
                <w:rFonts w:cs="Calibri"/>
                <w:sz w:val="20"/>
                <w:szCs w:val="20"/>
              </w:rPr>
              <w:t>formation</w:t>
            </w:r>
            <w:r>
              <w:rPr>
                <w:rFonts w:cs="Calibri"/>
                <w:sz w:val="20"/>
                <w:szCs w:val="20"/>
              </w:rPr>
              <w:t xml:space="preserve"> auprès de l’équipe de L’initiative et des porteurs de projet.</w:t>
            </w:r>
          </w:p>
          <w:p w:rsidR="009219C4" w:rsidRDefault="009219C4" w:rsidP="009219C4">
            <w:pPr>
              <w:pStyle w:val="Paragraphedeliste1"/>
              <w:spacing w:after="120" w:line="240" w:lineRule="auto"/>
              <w:jc w:val="both"/>
              <w:rPr>
                <w:rFonts w:cs="Calibri"/>
                <w:sz w:val="20"/>
                <w:szCs w:val="20"/>
              </w:rPr>
            </w:pPr>
          </w:p>
          <w:p w:rsidR="009219C4" w:rsidRPr="003B4C2B" w:rsidRDefault="009219C4" w:rsidP="009219C4">
            <w:pPr>
              <w:pStyle w:val="Paragraphedeliste1"/>
              <w:spacing w:after="120" w:line="240" w:lineRule="auto"/>
              <w:ind w:left="1080"/>
              <w:jc w:val="both"/>
              <w:rPr>
                <w:rFonts w:cs="Calibri"/>
                <w:sz w:val="20"/>
                <w:szCs w:val="20"/>
              </w:rPr>
            </w:pPr>
          </w:p>
          <w:p w:rsidR="00872EF8" w:rsidRPr="00C63B51" w:rsidRDefault="00872EF8" w:rsidP="00BB19AD">
            <w:pPr>
              <w:pStyle w:val="Paragraphedeliste1"/>
              <w:numPr>
                <w:ilvl w:val="0"/>
                <w:numId w:val="21"/>
              </w:numPr>
              <w:spacing w:after="0" w:line="240" w:lineRule="auto"/>
              <w:ind w:left="714" w:hanging="357"/>
              <w:jc w:val="both"/>
              <w:rPr>
                <w:rFonts w:cs="Calibri"/>
                <w:b/>
                <w:sz w:val="20"/>
                <w:szCs w:val="20"/>
              </w:rPr>
            </w:pPr>
            <w:r w:rsidRPr="00C63B51">
              <w:rPr>
                <w:rFonts w:cs="Calibri"/>
                <w:b/>
                <w:sz w:val="20"/>
                <w:szCs w:val="20"/>
              </w:rPr>
              <w:t xml:space="preserve">Animation et contribution aux chantiers transversaux </w:t>
            </w:r>
          </w:p>
          <w:p w:rsidR="002E13F3" w:rsidRPr="005334AD" w:rsidRDefault="002E13F3" w:rsidP="005D5E35">
            <w:pPr>
              <w:pStyle w:val="Paragraphedeliste"/>
              <w:numPr>
                <w:ilvl w:val="0"/>
                <w:numId w:val="18"/>
              </w:numPr>
              <w:shd w:val="clear" w:color="auto" w:fill="FFFFFF"/>
              <w:spacing w:before="100" w:beforeAutospacing="1" w:after="100" w:afterAutospacing="1"/>
              <w:jc w:val="both"/>
              <w:rPr>
                <w:rFonts w:cs="Calibri"/>
                <w:sz w:val="20"/>
                <w:szCs w:val="20"/>
              </w:rPr>
            </w:pPr>
            <w:r>
              <w:rPr>
                <w:rFonts w:cs="Calibri"/>
                <w:sz w:val="20"/>
                <w:szCs w:val="20"/>
              </w:rPr>
              <w:t xml:space="preserve">Participation au déploiement transversal </w:t>
            </w:r>
            <w:r w:rsidR="006D1635">
              <w:rPr>
                <w:rFonts w:cs="Calibri"/>
                <w:sz w:val="20"/>
                <w:szCs w:val="20"/>
              </w:rPr>
              <w:t xml:space="preserve">et retour d’expérience (RETEX) </w:t>
            </w:r>
            <w:r>
              <w:rPr>
                <w:rFonts w:cs="Calibri"/>
                <w:sz w:val="20"/>
                <w:szCs w:val="20"/>
              </w:rPr>
              <w:t>de SANSE au sein du Département santé</w:t>
            </w:r>
            <w:r w:rsidR="006D1635">
              <w:rPr>
                <w:rFonts w:cs="Calibri"/>
                <w:sz w:val="20"/>
                <w:szCs w:val="20"/>
              </w:rPr>
              <w:t> ;</w:t>
            </w:r>
          </w:p>
          <w:p w:rsidR="005334AD" w:rsidRPr="007866CC" w:rsidRDefault="005334AD" w:rsidP="009F6B09">
            <w:pPr>
              <w:pStyle w:val="Paragraphedeliste1"/>
              <w:spacing w:after="0" w:line="240" w:lineRule="auto"/>
              <w:ind w:left="0"/>
              <w:jc w:val="both"/>
              <w:rPr>
                <w:rFonts w:cs="Calibri"/>
                <w:sz w:val="20"/>
                <w:szCs w:val="20"/>
              </w:rPr>
            </w:pPr>
            <w:r>
              <w:rPr>
                <w:rFonts w:cs="Calibri"/>
                <w:sz w:val="20"/>
                <w:szCs w:val="20"/>
              </w:rPr>
              <w:t xml:space="preserve">L’ensemble de ces missions est à réaliser au siège d’Expertise France </w:t>
            </w:r>
          </w:p>
        </w:tc>
      </w:tr>
    </w:tbl>
    <w:p w:rsidR="002D2998" w:rsidRDefault="002D2998"/>
    <w:p w:rsidR="0095058A" w:rsidRDefault="0095058A">
      <w:r>
        <w:t>Profil recherché :</w:t>
      </w:r>
    </w:p>
    <w:p w:rsidR="0095058A" w:rsidRPr="009662F2" w:rsidRDefault="0095058A" w:rsidP="00317C9F">
      <w:pPr>
        <w:numPr>
          <w:ilvl w:val="0"/>
          <w:numId w:val="15"/>
        </w:numPr>
        <w:spacing w:line="240" w:lineRule="auto"/>
        <w:ind w:left="357" w:hanging="357"/>
        <w:contextualSpacing/>
        <w:jc w:val="both"/>
      </w:pPr>
      <w:r w:rsidRPr="009662F2">
        <w:t xml:space="preserve">Master 2 </w:t>
      </w:r>
      <w:r w:rsidR="00D055C5">
        <w:t>en Data Analyst</w:t>
      </w:r>
      <w:r w:rsidR="003F2030">
        <w:t>- Knowledge Management</w:t>
      </w:r>
      <w:r w:rsidR="00D055C5">
        <w:t>/ S</w:t>
      </w:r>
      <w:r w:rsidR="004C6DCC">
        <w:t>tatistique/</w:t>
      </w:r>
      <w:r w:rsidR="00D055C5">
        <w:t xml:space="preserve"> </w:t>
      </w:r>
      <w:r w:rsidR="003F2030">
        <w:t xml:space="preserve">Ecole d’ingénieur, </w:t>
      </w:r>
      <w:r w:rsidR="00D055C5">
        <w:t xml:space="preserve">Economie </w:t>
      </w:r>
      <w:r w:rsidR="005B7B11">
        <w:t xml:space="preserve">numérique </w:t>
      </w:r>
      <w:r w:rsidR="00D055C5">
        <w:t>avec de bonne</w:t>
      </w:r>
      <w:r w:rsidR="004C6DCC">
        <w:t xml:space="preserve"> compétences en gestion de données </w:t>
      </w:r>
      <w:r w:rsidR="00613B01">
        <w:t xml:space="preserve">ou expérience professionnelle réussie dans ces domaines </w:t>
      </w:r>
      <w:r w:rsidRPr="009662F2">
        <w:t>;</w:t>
      </w:r>
    </w:p>
    <w:p w:rsidR="0044113F" w:rsidRPr="009662F2" w:rsidRDefault="0095058A" w:rsidP="00317C9F">
      <w:pPr>
        <w:numPr>
          <w:ilvl w:val="0"/>
          <w:numId w:val="16"/>
        </w:numPr>
        <w:tabs>
          <w:tab w:val="clear" w:pos="720"/>
          <w:tab w:val="num" w:pos="363"/>
        </w:tabs>
        <w:spacing w:before="100" w:beforeAutospacing="1" w:after="100" w:afterAutospacing="1" w:line="240" w:lineRule="auto"/>
        <w:ind w:left="357" w:hanging="357"/>
        <w:contextualSpacing/>
        <w:jc w:val="both"/>
      </w:pPr>
      <w:r w:rsidRPr="009662F2">
        <w:t xml:space="preserve">Expérience réussie d’au moins 3 ans </w:t>
      </w:r>
      <w:r w:rsidR="007047C3" w:rsidRPr="009662F2">
        <w:t xml:space="preserve">dans </w:t>
      </w:r>
      <w:r w:rsidR="00171F11" w:rsidRPr="009662F2">
        <w:t>l</w:t>
      </w:r>
      <w:r w:rsidR="007047C3" w:rsidRPr="009662F2">
        <w:t xml:space="preserve">e </w:t>
      </w:r>
      <w:r w:rsidR="00171F11" w:rsidRPr="009662F2">
        <w:t>domaine</w:t>
      </w:r>
      <w:r w:rsidR="004C6DCC">
        <w:t xml:space="preserve"> de la gestion de données</w:t>
      </w:r>
      <w:r w:rsidR="0044113F" w:rsidRPr="009662F2">
        <w:t>;</w:t>
      </w:r>
    </w:p>
    <w:p w:rsidR="000D14EB" w:rsidRDefault="00A51671" w:rsidP="00317C9F">
      <w:pPr>
        <w:numPr>
          <w:ilvl w:val="0"/>
          <w:numId w:val="15"/>
        </w:numPr>
        <w:spacing w:line="240" w:lineRule="auto"/>
        <w:ind w:left="357" w:hanging="357"/>
        <w:contextualSpacing/>
        <w:jc w:val="both"/>
      </w:pPr>
      <w:r>
        <w:t>Très bonne maîtrise de la gestion et du traitement de données ;</w:t>
      </w:r>
    </w:p>
    <w:p w:rsidR="00A51671" w:rsidRPr="009662F2" w:rsidRDefault="00A51671" w:rsidP="00317C9F">
      <w:pPr>
        <w:numPr>
          <w:ilvl w:val="0"/>
          <w:numId w:val="15"/>
        </w:numPr>
        <w:spacing w:line="240" w:lineRule="auto"/>
        <w:ind w:left="357" w:hanging="357"/>
        <w:contextualSpacing/>
        <w:jc w:val="both"/>
      </w:pPr>
      <w:r>
        <w:t xml:space="preserve">Très bonnes compétences en accompagnement pédagogique à la gestion de données et accompagnement </w:t>
      </w:r>
      <w:r w:rsidR="004460FC">
        <w:t xml:space="preserve">au changement sur des outils </w:t>
      </w:r>
      <w:r>
        <w:t>numérique</w:t>
      </w:r>
      <w:r w:rsidR="004460FC">
        <w:t>s de gestion de données</w:t>
      </w:r>
      <w:r>
        <w:t> ;</w:t>
      </w:r>
    </w:p>
    <w:p w:rsidR="0095058A" w:rsidRPr="009662F2" w:rsidRDefault="0095058A" w:rsidP="00317C9F">
      <w:pPr>
        <w:numPr>
          <w:ilvl w:val="0"/>
          <w:numId w:val="15"/>
        </w:numPr>
        <w:spacing w:line="240" w:lineRule="auto"/>
        <w:ind w:left="357" w:hanging="357"/>
        <w:contextualSpacing/>
        <w:jc w:val="both"/>
      </w:pPr>
      <w:r w:rsidRPr="009662F2">
        <w:t>Aptitude à travai</w:t>
      </w:r>
      <w:r w:rsidR="00CD470A" w:rsidRPr="009662F2">
        <w:t>ller en anglais (oral et écrit) ;</w:t>
      </w:r>
    </w:p>
    <w:p w:rsidR="0095058A" w:rsidRPr="009662F2" w:rsidRDefault="00A50631" w:rsidP="00317C9F">
      <w:pPr>
        <w:numPr>
          <w:ilvl w:val="0"/>
          <w:numId w:val="15"/>
        </w:numPr>
        <w:spacing w:line="240" w:lineRule="auto"/>
        <w:ind w:left="357" w:hanging="357"/>
        <w:contextualSpacing/>
        <w:jc w:val="both"/>
      </w:pPr>
      <w:r w:rsidRPr="009662F2">
        <w:t>Bonnes c</w:t>
      </w:r>
      <w:r w:rsidR="0095058A" w:rsidRPr="009662F2">
        <w:t>apacités</w:t>
      </w:r>
      <w:r w:rsidR="00CD470A" w:rsidRPr="009662F2">
        <w:t xml:space="preserve"> de synthèse ;</w:t>
      </w:r>
    </w:p>
    <w:p w:rsidR="007B5D3B" w:rsidRDefault="0095058A" w:rsidP="00352B0A">
      <w:pPr>
        <w:numPr>
          <w:ilvl w:val="0"/>
          <w:numId w:val="15"/>
        </w:numPr>
        <w:spacing w:line="240" w:lineRule="auto"/>
        <w:ind w:left="357" w:hanging="357"/>
        <w:contextualSpacing/>
        <w:jc w:val="both"/>
      </w:pPr>
      <w:r w:rsidRPr="009662F2">
        <w:t>Parfaite maîtrise des logiciels</w:t>
      </w:r>
      <w:r w:rsidR="00CD470A" w:rsidRPr="009662F2">
        <w:t xml:space="preserve"> bureautiques</w:t>
      </w:r>
      <w:r w:rsidR="007B5D3B">
        <w:t xml:space="preserve"> et de gestion/visualisation de données</w:t>
      </w:r>
      <w:r w:rsidR="00CD470A" w:rsidRPr="009662F2">
        <w:t xml:space="preserve"> </w:t>
      </w:r>
      <w:r w:rsidR="007B5D3B">
        <w:t>(Excel, Power Bi,</w:t>
      </w:r>
      <w:r w:rsidR="007B5D3B" w:rsidRPr="00517ABD">
        <w:t>)</w:t>
      </w:r>
      <w:r w:rsidR="007B5D3B">
        <w:t xml:space="preserve"> et de </w:t>
      </w:r>
      <w:r w:rsidR="005B7B11">
        <w:t>gestion</w:t>
      </w:r>
      <w:r w:rsidR="004F32FF">
        <w:t> ;</w:t>
      </w:r>
    </w:p>
    <w:p w:rsidR="0095058A" w:rsidRPr="009662F2" w:rsidRDefault="0095058A" w:rsidP="00352B0A">
      <w:pPr>
        <w:numPr>
          <w:ilvl w:val="0"/>
          <w:numId w:val="15"/>
        </w:numPr>
        <w:spacing w:line="240" w:lineRule="auto"/>
        <w:ind w:left="357" w:hanging="357"/>
        <w:contextualSpacing/>
        <w:jc w:val="both"/>
      </w:pPr>
      <w:r w:rsidRPr="009662F2">
        <w:t xml:space="preserve">Sens de </w:t>
      </w:r>
      <w:r w:rsidR="00CD470A" w:rsidRPr="009662F2">
        <w:t>l’organisation et de la rigueur ;</w:t>
      </w:r>
    </w:p>
    <w:p w:rsidR="0095058A" w:rsidRPr="009662F2" w:rsidRDefault="0095058A" w:rsidP="00317C9F">
      <w:pPr>
        <w:numPr>
          <w:ilvl w:val="0"/>
          <w:numId w:val="15"/>
        </w:numPr>
        <w:spacing w:line="240" w:lineRule="auto"/>
        <w:ind w:left="357" w:hanging="357"/>
        <w:contextualSpacing/>
        <w:jc w:val="both"/>
      </w:pPr>
      <w:r w:rsidRPr="009662F2">
        <w:t>Sens de la diplomatie, capacité de coordination à dis</w:t>
      </w:r>
      <w:r w:rsidR="00CD470A" w:rsidRPr="009662F2">
        <w:t>tance, et capacité d’adaptation ;</w:t>
      </w:r>
    </w:p>
    <w:p w:rsidR="0095058A" w:rsidRPr="009662F2" w:rsidRDefault="0095058A" w:rsidP="00317C9F">
      <w:pPr>
        <w:numPr>
          <w:ilvl w:val="0"/>
          <w:numId w:val="15"/>
        </w:numPr>
        <w:spacing w:line="240" w:lineRule="auto"/>
        <w:ind w:left="357" w:hanging="357"/>
        <w:contextualSpacing/>
        <w:jc w:val="both"/>
      </w:pPr>
      <w:r w:rsidRPr="009662F2">
        <w:t>Réactivité, autonomie – travail en équipe.</w:t>
      </w:r>
    </w:p>
    <w:p w:rsidR="0095058A" w:rsidRDefault="0095058A"/>
    <w:p w:rsidR="004460FC" w:rsidRDefault="004460FC">
      <w:r w:rsidRPr="00241114">
        <w:rPr>
          <w:u w:val="single"/>
        </w:rPr>
        <w:t>Démarrage souhaité</w:t>
      </w:r>
      <w:r>
        <w:t xml:space="preserve"> : </w:t>
      </w:r>
      <w:r w:rsidR="00A31F48">
        <w:t>06 janvier 2022 </w:t>
      </w:r>
      <w:bookmarkStart w:id="0" w:name="_GoBack"/>
      <w:bookmarkEnd w:id="0"/>
    </w:p>
    <w:p w:rsidR="004460FC" w:rsidRDefault="004460FC">
      <w:r w:rsidRPr="00241114">
        <w:rPr>
          <w:u w:val="single"/>
        </w:rPr>
        <w:t>Conditions de travail </w:t>
      </w:r>
      <w:r>
        <w:t>: temps partiel (mi-temps soit environ 10 jours /</w:t>
      </w:r>
      <w:r w:rsidR="00241114">
        <w:t>mois</w:t>
      </w:r>
      <w:r>
        <w:t>)</w:t>
      </w:r>
    </w:p>
    <w:p w:rsidR="00241114" w:rsidRDefault="00241114">
      <w:r w:rsidRPr="00241114">
        <w:rPr>
          <w:u w:val="single"/>
        </w:rPr>
        <w:t>Lieu</w:t>
      </w:r>
      <w:r>
        <w:t> : sur site et au domicile du consultant</w:t>
      </w:r>
    </w:p>
    <w:p w:rsidR="004460FC" w:rsidRDefault="004460FC">
      <w:r w:rsidRPr="00241114">
        <w:rPr>
          <w:u w:val="single"/>
        </w:rPr>
        <w:t>Durée de la prestation</w:t>
      </w:r>
      <w:r>
        <w:t xml:space="preserve"> : </w:t>
      </w:r>
      <w:r w:rsidR="00A31F48">
        <w:t>5</w:t>
      </w:r>
      <w:r>
        <w:t xml:space="preserve"> mois </w:t>
      </w:r>
    </w:p>
    <w:p w:rsidR="004460FC" w:rsidRDefault="00241114">
      <w:r w:rsidRPr="00241114">
        <w:rPr>
          <w:u w:val="single"/>
        </w:rPr>
        <w:t>Montant de la prestation</w:t>
      </w:r>
      <w:r>
        <w:t> : 40 000 euros TTC</w:t>
      </w:r>
    </w:p>
    <w:p w:rsidR="00241114" w:rsidRDefault="00241114">
      <w:r>
        <w:t>Possibilité de reconduction de la prestation</w:t>
      </w:r>
    </w:p>
    <w:sectPr w:rsidR="00241114" w:rsidSect="003A7044">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2C" w:rsidRDefault="00532E2C" w:rsidP="00FD31DD">
      <w:pPr>
        <w:spacing w:after="0" w:line="240" w:lineRule="auto"/>
      </w:pPr>
      <w:r>
        <w:separator/>
      </w:r>
    </w:p>
  </w:endnote>
  <w:endnote w:type="continuationSeparator" w:id="0">
    <w:p w:rsidR="00532E2C" w:rsidRDefault="00532E2C" w:rsidP="00FD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2C" w:rsidRDefault="00532E2C" w:rsidP="00FD31DD">
      <w:pPr>
        <w:spacing w:after="0" w:line="240" w:lineRule="auto"/>
      </w:pPr>
      <w:r>
        <w:separator/>
      </w:r>
    </w:p>
  </w:footnote>
  <w:footnote w:type="continuationSeparator" w:id="0">
    <w:p w:rsidR="00532E2C" w:rsidRDefault="00532E2C" w:rsidP="00FD3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27563"/>
      <w:docPartObj>
        <w:docPartGallery w:val="Page Numbers (Top of Page)"/>
        <w:docPartUnique/>
      </w:docPartObj>
    </w:sdtPr>
    <w:sdtEndPr/>
    <w:sdtContent>
      <w:p w:rsidR="00FD31DD" w:rsidRDefault="00FD31DD">
        <w:pPr>
          <w:pStyle w:val="En-tte"/>
          <w:jc w:val="center"/>
        </w:pPr>
        <w:r>
          <w:fldChar w:fldCharType="begin"/>
        </w:r>
        <w:r>
          <w:instrText xml:space="preserve"> PAGE   \* MERGEFORMAT </w:instrText>
        </w:r>
        <w:r>
          <w:fldChar w:fldCharType="separate"/>
        </w:r>
        <w:r w:rsidR="00A31F48">
          <w:rPr>
            <w:noProof/>
          </w:rPr>
          <w:t>2</w:t>
        </w:r>
        <w:r>
          <w:fldChar w:fldCharType="end"/>
        </w:r>
      </w:p>
    </w:sdtContent>
  </w:sdt>
  <w:p w:rsidR="00FD31DD" w:rsidRDefault="00FD3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DD" w:rsidRDefault="00FD31DD" w:rsidP="003A7044">
    <w:pPr>
      <w:pStyle w:val="En-tte"/>
      <w:jc w:val="center"/>
    </w:pPr>
    <w:r w:rsidRPr="00FD31DD">
      <w:rPr>
        <w:noProof/>
        <w:lang w:eastAsia="fr-FR"/>
      </w:rPr>
      <w:drawing>
        <wp:inline distT="0" distB="0" distL="0" distR="0" wp14:anchorId="56F26C43" wp14:editId="2D301A7C">
          <wp:extent cx="1295400" cy="1295400"/>
          <wp:effectExtent l="0" t="0" r="0" b="0"/>
          <wp:docPr id="1" name="Image 1" descr="C:\Users\buttina\AppData\Local\Microsoft\Windows\Temporary Internet Files\Content.Outlook\7HE5VT62\LOGO EF - CMJ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na\AppData\Local\Microsoft\Windows\Temporary Internet Files\Content.Outlook\7HE5VT62\LOGO EF - CMJ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FD31DD" w:rsidRDefault="00FD31DD" w:rsidP="003A7044">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5C5"/>
    <w:multiLevelType w:val="hybridMultilevel"/>
    <w:tmpl w:val="B4466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A34BE"/>
    <w:multiLevelType w:val="hybridMultilevel"/>
    <w:tmpl w:val="74D0B2A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87C2E"/>
    <w:multiLevelType w:val="hybridMultilevel"/>
    <w:tmpl w:val="7814268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A5E47"/>
    <w:multiLevelType w:val="hybridMultilevel"/>
    <w:tmpl w:val="098CAA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016A8"/>
    <w:multiLevelType w:val="hybridMultilevel"/>
    <w:tmpl w:val="8D825EB2"/>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D7339"/>
    <w:multiLevelType w:val="hybridMultilevel"/>
    <w:tmpl w:val="613C9A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829A7"/>
    <w:multiLevelType w:val="hybridMultilevel"/>
    <w:tmpl w:val="30C2CF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B6E8C"/>
    <w:multiLevelType w:val="multilevel"/>
    <w:tmpl w:val="A8D47BE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7420F"/>
    <w:multiLevelType w:val="hybridMultilevel"/>
    <w:tmpl w:val="0504AB68"/>
    <w:lvl w:ilvl="0" w:tplc="FCB6958C">
      <w:start w:val="177"/>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09177D"/>
    <w:multiLevelType w:val="multilevel"/>
    <w:tmpl w:val="985EDA7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A3AFA"/>
    <w:multiLevelType w:val="hybridMultilevel"/>
    <w:tmpl w:val="9D2400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879F2"/>
    <w:multiLevelType w:val="hybridMultilevel"/>
    <w:tmpl w:val="4E22EC6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6E3675"/>
    <w:multiLevelType w:val="hybridMultilevel"/>
    <w:tmpl w:val="E500BD5C"/>
    <w:lvl w:ilvl="0" w:tplc="FCB6958C">
      <w:start w:val="177"/>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9243DC"/>
    <w:multiLevelType w:val="hybridMultilevel"/>
    <w:tmpl w:val="C5D65F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20132"/>
    <w:multiLevelType w:val="hybridMultilevel"/>
    <w:tmpl w:val="A2588F0E"/>
    <w:lvl w:ilvl="0" w:tplc="A846095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B5F4830"/>
    <w:multiLevelType w:val="hybridMultilevel"/>
    <w:tmpl w:val="4E8A7FF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15:restartNumberingAfterBreak="0">
    <w:nsid w:val="573B404C"/>
    <w:multiLevelType w:val="hybridMultilevel"/>
    <w:tmpl w:val="4F4ED9A4"/>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F5F7FE5"/>
    <w:multiLevelType w:val="hybridMultilevel"/>
    <w:tmpl w:val="AC3A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44765C"/>
    <w:multiLevelType w:val="hybridMultilevel"/>
    <w:tmpl w:val="FC1438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624767"/>
    <w:multiLevelType w:val="hybridMultilevel"/>
    <w:tmpl w:val="F0E4FA2E"/>
    <w:lvl w:ilvl="0" w:tplc="A84609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2"/>
  </w:num>
  <w:num w:numId="6">
    <w:abstractNumId w:val="13"/>
  </w:num>
  <w:num w:numId="7">
    <w:abstractNumId w:val="18"/>
  </w:num>
  <w:num w:numId="8">
    <w:abstractNumId w:val="15"/>
  </w:num>
  <w:num w:numId="9">
    <w:abstractNumId w:val="17"/>
  </w:num>
  <w:num w:numId="10">
    <w:abstractNumId w:val="11"/>
  </w:num>
  <w:num w:numId="11">
    <w:abstractNumId w:val="3"/>
  </w:num>
  <w:num w:numId="12">
    <w:abstractNumId w:val="16"/>
  </w:num>
  <w:num w:numId="13">
    <w:abstractNumId w:val="8"/>
  </w:num>
  <w:num w:numId="14">
    <w:abstractNumId w:val="12"/>
  </w:num>
  <w:num w:numId="15">
    <w:abstractNumId w:val="4"/>
  </w:num>
  <w:num w:numId="16">
    <w:abstractNumId w:val="7"/>
  </w:num>
  <w:num w:numId="17">
    <w:abstractNumId w:val="9"/>
  </w:num>
  <w:num w:numId="18">
    <w:abstractNumId w:val="14"/>
  </w:num>
  <w:num w:numId="19">
    <w:abstractNumId w:val="19"/>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8B"/>
    <w:rsid w:val="00020B99"/>
    <w:rsid w:val="00044733"/>
    <w:rsid w:val="0006423A"/>
    <w:rsid w:val="0009281F"/>
    <w:rsid w:val="000A0987"/>
    <w:rsid w:val="000C5614"/>
    <w:rsid w:val="000D02C7"/>
    <w:rsid w:val="000D14EB"/>
    <w:rsid w:val="000D509D"/>
    <w:rsid w:val="000E0B8B"/>
    <w:rsid w:val="000E5E09"/>
    <w:rsid w:val="000F0786"/>
    <w:rsid w:val="00101A19"/>
    <w:rsid w:val="00104000"/>
    <w:rsid w:val="00121A6E"/>
    <w:rsid w:val="00171F11"/>
    <w:rsid w:val="00176E8B"/>
    <w:rsid w:val="00185BA5"/>
    <w:rsid w:val="001A0E13"/>
    <w:rsid w:val="001D0785"/>
    <w:rsid w:val="002065CE"/>
    <w:rsid w:val="0022581F"/>
    <w:rsid w:val="00227120"/>
    <w:rsid w:val="00241114"/>
    <w:rsid w:val="0024494F"/>
    <w:rsid w:val="00246BE0"/>
    <w:rsid w:val="002645CA"/>
    <w:rsid w:val="002A14F3"/>
    <w:rsid w:val="002B54A1"/>
    <w:rsid w:val="002D2998"/>
    <w:rsid w:val="002E13F3"/>
    <w:rsid w:val="002E7F75"/>
    <w:rsid w:val="002F525F"/>
    <w:rsid w:val="002F6281"/>
    <w:rsid w:val="00314055"/>
    <w:rsid w:val="0031696F"/>
    <w:rsid w:val="00317C9F"/>
    <w:rsid w:val="00330712"/>
    <w:rsid w:val="003457FA"/>
    <w:rsid w:val="003641A6"/>
    <w:rsid w:val="00385FCD"/>
    <w:rsid w:val="0038747A"/>
    <w:rsid w:val="003A1514"/>
    <w:rsid w:val="003A5FCA"/>
    <w:rsid w:val="003A6C28"/>
    <w:rsid w:val="003A7044"/>
    <w:rsid w:val="003B4C2B"/>
    <w:rsid w:val="003C5E1F"/>
    <w:rsid w:val="003F2030"/>
    <w:rsid w:val="004031FC"/>
    <w:rsid w:val="004071A2"/>
    <w:rsid w:val="00417A8E"/>
    <w:rsid w:val="0043324C"/>
    <w:rsid w:val="0044113F"/>
    <w:rsid w:val="004460FC"/>
    <w:rsid w:val="004524EE"/>
    <w:rsid w:val="004559B0"/>
    <w:rsid w:val="0047063A"/>
    <w:rsid w:val="004B027F"/>
    <w:rsid w:val="004C3998"/>
    <w:rsid w:val="004C6DCC"/>
    <w:rsid w:val="004D5C6C"/>
    <w:rsid w:val="004F32FF"/>
    <w:rsid w:val="00506145"/>
    <w:rsid w:val="00514282"/>
    <w:rsid w:val="005149F4"/>
    <w:rsid w:val="00517ABD"/>
    <w:rsid w:val="0052351E"/>
    <w:rsid w:val="00532E2C"/>
    <w:rsid w:val="005334AD"/>
    <w:rsid w:val="005A7B7C"/>
    <w:rsid w:val="005B04D0"/>
    <w:rsid w:val="005B7B11"/>
    <w:rsid w:val="005D5E35"/>
    <w:rsid w:val="005D734F"/>
    <w:rsid w:val="005E2131"/>
    <w:rsid w:val="006063E2"/>
    <w:rsid w:val="00607F1E"/>
    <w:rsid w:val="00613B01"/>
    <w:rsid w:val="006246AF"/>
    <w:rsid w:val="006941F8"/>
    <w:rsid w:val="00695E96"/>
    <w:rsid w:val="006A351B"/>
    <w:rsid w:val="006C52C6"/>
    <w:rsid w:val="006D1635"/>
    <w:rsid w:val="006D20F4"/>
    <w:rsid w:val="007047C3"/>
    <w:rsid w:val="00757C92"/>
    <w:rsid w:val="00760D8E"/>
    <w:rsid w:val="00783921"/>
    <w:rsid w:val="007866CC"/>
    <w:rsid w:val="007A0F42"/>
    <w:rsid w:val="007B5D3B"/>
    <w:rsid w:val="007B72FD"/>
    <w:rsid w:val="007C0E0F"/>
    <w:rsid w:val="007D4807"/>
    <w:rsid w:val="007E17FE"/>
    <w:rsid w:val="00837C8B"/>
    <w:rsid w:val="0085486B"/>
    <w:rsid w:val="00857F20"/>
    <w:rsid w:val="00872EF8"/>
    <w:rsid w:val="00876A4D"/>
    <w:rsid w:val="00895E26"/>
    <w:rsid w:val="008A5F8D"/>
    <w:rsid w:val="008B6C5F"/>
    <w:rsid w:val="008E7609"/>
    <w:rsid w:val="009219C4"/>
    <w:rsid w:val="00937673"/>
    <w:rsid w:val="0095058A"/>
    <w:rsid w:val="0095490E"/>
    <w:rsid w:val="00954A88"/>
    <w:rsid w:val="00964B2D"/>
    <w:rsid w:val="009662F2"/>
    <w:rsid w:val="00974B12"/>
    <w:rsid w:val="0099577E"/>
    <w:rsid w:val="009F6B09"/>
    <w:rsid w:val="00A043D8"/>
    <w:rsid w:val="00A31F48"/>
    <w:rsid w:val="00A461B5"/>
    <w:rsid w:val="00A50631"/>
    <w:rsid w:val="00A51671"/>
    <w:rsid w:val="00A5792E"/>
    <w:rsid w:val="00A67056"/>
    <w:rsid w:val="00A87EF6"/>
    <w:rsid w:val="00AA39F4"/>
    <w:rsid w:val="00B01DBA"/>
    <w:rsid w:val="00B24077"/>
    <w:rsid w:val="00B24830"/>
    <w:rsid w:val="00B526FF"/>
    <w:rsid w:val="00B579E9"/>
    <w:rsid w:val="00B9481B"/>
    <w:rsid w:val="00BB19AD"/>
    <w:rsid w:val="00BC5249"/>
    <w:rsid w:val="00BC777D"/>
    <w:rsid w:val="00C00799"/>
    <w:rsid w:val="00C22EBC"/>
    <w:rsid w:val="00C63B51"/>
    <w:rsid w:val="00CD470A"/>
    <w:rsid w:val="00D0256C"/>
    <w:rsid w:val="00D055C5"/>
    <w:rsid w:val="00D52C75"/>
    <w:rsid w:val="00D60A02"/>
    <w:rsid w:val="00D61E33"/>
    <w:rsid w:val="00DC1E26"/>
    <w:rsid w:val="00DE2D2D"/>
    <w:rsid w:val="00DF1903"/>
    <w:rsid w:val="00EC1A10"/>
    <w:rsid w:val="00F353D2"/>
    <w:rsid w:val="00F3683D"/>
    <w:rsid w:val="00F531F1"/>
    <w:rsid w:val="00F53640"/>
    <w:rsid w:val="00F7671C"/>
    <w:rsid w:val="00F904B0"/>
    <w:rsid w:val="00FA6742"/>
    <w:rsid w:val="00FA7B39"/>
    <w:rsid w:val="00FC51F4"/>
    <w:rsid w:val="00FD31DD"/>
    <w:rsid w:val="00FD7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9078-B816-418E-8C3E-AD6664A4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8B"/>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0E0B8B"/>
    <w:pPr>
      <w:ind w:left="720"/>
      <w:contextualSpacing/>
    </w:pPr>
  </w:style>
  <w:style w:type="paragraph" w:styleId="Textedebulles">
    <w:name w:val="Balloon Text"/>
    <w:basedOn w:val="Normal"/>
    <w:link w:val="TextedebullesCar"/>
    <w:uiPriority w:val="99"/>
    <w:semiHidden/>
    <w:unhideWhenUsed/>
    <w:rsid w:val="003A6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C28"/>
    <w:rPr>
      <w:rFonts w:ascii="Tahoma" w:eastAsia="Times New Roman" w:hAnsi="Tahoma" w:cs="Tahoma"/>
      <w:sz w:val="16"/>
      <w:szCs w:val="16"/>
    </w:rPr>
  </w:style>
  <w:style w:type="paragraph" w:styleId="Paragraphedeliste">
    <w:name w:val="List Paragraph"/>
    <w:basedOn w:val="Normal"/>
    <w:uiPriority w:val="34"/>
    <w:qFormat/>
    <w:rsid w:val="00FD7A13"/>
    <w:pPr>
      <w:ind w:left="720"/>
      <w:contextualSpacing/>
    </w:pPr>
  </w:style>
  <w:style w:type="paragraph" w:styleId="En-tte">
    <w:name w:val="header"/>
    <w:basedOn w:val="Normal"/>
    <w:link w:val="En-tteCar"/>
    <w:uiPriority w:val="99"/>
    <w:unhideWhenUsed/>
    <w:rsid w:val="00FD31DD"/>
    <w:pPr>
      <w:tabs>
        <w:tab w:val="center" w:pos="4536"/>
        <w:tab w:val="right" w:pos="9072"/>
      </w:tabs>
      <w:spacing w:after="0" w:line="240" w:lineRule="auto"/>
    </w:pPr>
  </w:style>
  <w:style w:type="character" w:customStyle="1" w:styleId="En-tteCar">
    <w:name w:val="En-tête Car"/>
    <w:basedOn w:val="Policepardfaut"/>
    <w:link w:val="En-tte"/>
    <w:uiPriority w:val="99"/>
    <w:rsid w:val="00FD31DD"/>
    <w:rPr>
      <w:rFonts w:ascii="Calibri" w:eastAsia="Times New Roman" w:hAnsi="Calibri" w:cs="Times New Roman"/>
    </w:rPr>
  </w:style>
  <w:style w:type="paragraph" w:styleId="Pieddepage">
    <w:name w:val="footer"/>
    <w:basedOn w:val="Normal"/>
    <w:link w:val="PieddepageCar"/>
    <w:uiPriority w:val="99"/>
    <w:unhideWhenUsed/>
    <w:rsid w:val="00FD3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1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ARTHUR</dc:creator>
  <cp:lastModifiedBy>Laetitia DREAN</cp:lastModifiedBy>
  <cp:revision>42</cp:revision>
  <cp:lastPrinted>2019-03-20T13:03:00Z</cp:lastPrinted>
  <dcterms:created xsi:type="dcterms:W3CDTF">2015-02-08T20:37:00Z</dcterms:created>
  <dcterms:modified xsi:type="dcterms:W3CDTF">2021-11-30T08:05:00Z</dcterms:modified>
</cp:coreProperties>
</file>