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D7630" w14:textId="622BFD9D" w:rsidR="00562BD0" w:rsidRPr="00636995" w:rsidRDefault="00562BD0" w:rsidP="00A16444">
      <w:pPr>
        <w:pStyle w:val="Titre1"/>
        <w:spacing w:after="0" w:line="240" w:lineRule="auto"/>
        <w:rPr>
          <w:rFonts w:asciiTheme="minorHAnsi" w:hAnsiTheme="minorHAnsi" w:cstheme="minorHAnsi"/>
          <w:sz w:val="23"/>
          <w:szCs w:val="23"/>
        </w:rPr>
      </w:pPr>
      <w:r w:rsidRPr="00636995">
        <w:rPr>
          <w:rFonts w:ascii="Calibri" w:hAnsi="Calibri" w:cs="Calibri"/>
          <w:sz w:val="23"/>
          <w:szCs w:val="23"/>
        </w:rPr>
        <w:t>PROJ</w:t>
      </w:r>
      <w:r w:rsidRPr="00636995">
        <w:rPr>
          <w:rFonts w:asciiTheme="minorHAnsi" w:hAnsiTheme="minorHAnsi" w:cstheme="minorHAnsi"/>
          <w:sz w:val="23"/>
          <w:szCs w:val="23"/>
        </w:rPr>
        <w:t>ET AFIDEV</w:t>
      </w:r>
    </w:p>
    <w:p w14:paraId="4CAD62AD" w14:textId="32AF5D3E" w:rsidR="00562BD0" w:rsidRPr="005107E4" w:rsidRDefault="00562BD0" w:rsidP="00562BD0">
      <w:pPr>
        <w:rPr>
          <w:rFonts w:asciiTheme="minorHAnsi" w:hAnsiTheme="minorHAnsi" w:cstheme="minorHAnsi"/>
          <w:sz w:val="23"/>
          <w:szCs w:val="23"/>
        </w:rPr>
      </w:pPr>
    </w:p>
    <w:p w14:paraId="0C98D790" w14:textId="21C91D1E" w:rsidR="00562BD0" w:rsidRPr="00636995" w:rsidRDefault="00562BD0" w:rsidP="00562BD0">
      <w:pPr>
        <w:rPr>
          <w:rFonts w:asciiTheme="minorHAnsi" w:eastAsia="Arial" w:hAnsiTheme="minorHAnsi" w:cstheme="minorHAnsi"/>
          <w:b/>
          <w:sz w:val="23"/>
          <w:szCs w:val="23"/>
        </w:rPr>
      </w:pPr>
      <w:r w:rsidRPr="00636995">
        <w:rPr>
          <w:rFonts w:asciiTheme="minorHAnsi" w:eastAsia="Arial" w:hAnsiTheme="minorHAnsi" w:cstheme="minorHAnsi"/>
          <w:b/>
          <w:sz w:val="23"/>
          <w:szCs w:val="23"/>
        </w:rPr>
        <w:t>Fiche de poste</w:t>
      </w:r>
    </w:p>
    <w:p w14:paraId="195EA928" w14:textId="738C8F4F" w:rsidR="001353CB" w:rsidRPr="00636995" w:rsidRDefault="008B5B94" w:rsidP="008B5B94">
      <w:pPr>
        <w:pStyle w:val="Titre1"/>
        <w:spacing w:after="0" w:line="240" w:lineRule="auto"/>
        <w:rPr>
          <w:rFonts w:asciiTheme="minorHAnsi" w:hAnsiTheme="minorHAnsi" w:cstheme="minorHAnsi"/>
          <w:i/>
          <w:sz w:val="23"/>
          <w:szCs w:val="23"/>
        </w:rPr>
      </w:pPr>
      <w:r w:rsidRPr="00636995">
        <w:rPr>
          <w:rFonts w:asciiTheme="minorHAnsi" w:hAnsiTheme="minorHAnsi" w:cstheme="minorHAnsi"/>
          <w:i/>
          <w:sz w:val="23"/>
          <w:szCs w:val="23"/>
        </w:rPr>
        <w:t>Point focal AFIDEV sur Anjouan,</w:t>
      </w:r>
      <w:r w:rsidR="000600F1" w:rsidRPr="00636995">
        <w:rPr>
          <w:rFonts w:asciiTheme="minorHAnsi" w:hAnsiTheme="minorHAnsi" w:cstheme="minorHAnsi"/>
          <w:i/>
          <w:sz w:val="23"/>
          <w:szCs w:val="23"/>
        </w:rPr>
        <w:t xml:space="preserve"> </w:t>
      </w:r>
      <w:r w:rsidR="003153C4" w:rsidRPr="00636995">
        <w:rPr>
          <w:rFonts w:asciiTheme="minorHAnsi" w:hAnsiTheme="minorHAnsi" w:cstheme="minorHAnsi"/>
          <w:i/>
          <w:sz w:val="23"/>
          <w:szCs w:val="23"/>
        </w:rPr>
        <w:t>ex</w:t>
      </w:r>
      <w:r w:rsidRPr="00636995">
        <w:rPr>
          <w:rFonts w:asciiTheme="minorHAnsi" w:hAnsiTheme="minorHAnsi" w:cstheme="minorHAnsi"/>
          <w:i/>
          <w:sz w:val="23"/>
          <w:szCs w:val="23"/>
        </w:rPr>
        <w:t>pert en ingénierie de formation</w:t>
      </w:r>
      <w:r w:rsidR="003153C4" w:rsidRPr="00636995">
        <w:rPr>
          <w:rFonts w:asciiTheme="minorHAnsi" w:hAnsiTheme="minorHAnsi" w:cstheme="minorHAnsi"/>
          <w:i/>
          <w:sz w:val="23"/>
          <w:szCs w:val="23"/>
        </w:rPr>
        <w:t xml:space="preserve"> </w:t>
      </w:r>
    </w:p>
    <w:p w14:paraId="76DBA3BC" w14:textId="3329CA29" w:rsidR="00562BD0" w:rsidRPr="00636995" w:rsidRDefault="00562BD0" w:rsidP="00396B5F">
      <w:pPr>
        <w:spacing w:after="0" w:line="240" w:lineRule="auto"/>
        <w:ind w:right="354"/>
        <w:rPr>
          <w:rFonts w:asciiTheme="minorHAnsi" w:eastAsia="Arial" w:hAnsiTheme="minorHAnsi" w:cstheme="minorHAnsi"/>
          <w:sz w:val="23"/>
          <w:szCs w:val="23"/>
        </w:rPr>
      </w:pPr>
    </w:p>
    <w:p w14:paraId="0148099B" w14:textId="6107781B" w:rsidR="00A16444" w:rsidRPr="00636995" w:rsidRDefault="00870E5B" w:rsidP="004803B4">
      <w:pPr>
        <w:spacing w:after="0" w:line="240" w:lineRule="auto"/>
        <w:ind w:left="-5" w:right="354" w:hanging="10"/>
        <w:rPr>
          <w:rFonts w:asciiTheme="minorHAnsi" w:eastAsia="Arial" w:hAnsiTheme="minorHAnsi" w:cstheme="minorHAnsi"/>
          <w:sz w:val="23"/>
          <w:szCs w:val="23"/>
        </w:rPr>
      </w:pPr>
      <w:r w:rsidRPr="00636995">
        <w:rPr>
          <w:rFonts w:asciiTheme="minorHAnsi" w:eastAsia="Arial" w:hAnsiTheme="minorHAnsi" w:cstheme="minorHAnsi"/>
          <w:sz w:val="23"/>
          <w:szCs w:val="23"/>
        </w:rPr>
        <w:t>TYPE D'OFFRE</w:t>
      </w:r>
      <w:r w:rsidR="00CE7DCF" w:rsidRPr="00636995">
        <w:rPr>
          <w:rFonts w:asciiTheme="minorHAnsi" w:eastAsia="Arial" w:hAnsiTheme="minorHAnsi" w:cstheme="minorHAnsi"/>
          <w:sz w:val="23"/>
          <w:szCs w:val="23"/>
        </w:rPr>
        <w:t xml:space="preserve"> : </w:t>
      </w:r>
      <w:r w:rsidRPr="00636995">
        <w:rPr>
          <w:rFonts w:asciiTheme="minorHAnsi" w:eastAsia="Arial" w:hAnsiTheme="minorHAnsi" w:cstheme="minorHAnsi"/>
          <w:sz w:val="23"/>
          <w:szCs w:val="23"/>
        </w:rPr>
        <w:t>Poste terrain</w:t>
      </w:r>
    </w:p>
    <w:p w14:paraId="6A430CE7" w14:textId="43A53A34" w:rsidR="001353CB" w:rsidRPr="00636995" w:rsidRDefault="00870E5B" w:rsidP="00A16444">
      <w:pPr>
        <w:spacing w:after="0" w:line="240" w:lineRule="auto"/>
        <w:ind w:left="-5" w:right="354" w:hanging="10"/>
        <w:rPr>
          <w:rFonts w:asciiTheme="minorHAnsi" w:eastAsia="Arial" w:hAnsiTheme="minorHAnsi" w:cstheme="minorHAnsi"/>
          <w:sz w:val="23"/>
          <w:szCs w:val="23"/>
        </w:rPr>
      </w:pPr>
      <w:r w:rsidRPr="00636995">
        <w:rPr>
          <w:rFonts w:asciiTheme="minorHAnsi" w:eastAsia="Arial" w:hAnsiTheme="minorHAnsi" w:cstheme="minorHAnsi"/>
          <w:sz w:val="23"/>
          <w:szCs w:val="23"/>
        </w:rPr>
        <w:t>TYPE DE CONTRAT</w:t>
      </w:r>
      <w:r w:rsidR="00CE7DCF" w:rsidRPr="00636995">
        <w:rPr>
          <w:rFonts w:asciiTheme="minorHAnsi" w:eastAsia="Arial" w:hAnsiTheme="minorHAnsi" w:cstheme="minorHAnsi"/>
          <w:sz w:val="23"/>
          <w:szCs w:val="23"/>
        </w:rPr>
        <w:t xml:space="preserve"> : </w:t>
      </w:r>
      <w:r w:rsidRPr="00636995">
        <w:rPr>
          <w:rFonts w:asciiTheme="minorHAnsi" w:eastAsia="Arial" w:hAnsiTheme="minorHAnsi" w:cstheme="minorHAnsi"/>
          <w:sz w:val="23"/>
          <w:szCs w:val="23"/>
        </w:rPr>
        <w:t>CDD</w:t>
      </w:r>
    </w:p>
    <w:p w14:paraId="579D857E" w14:textId="52C6A208" w:rsidR="00A16444" w:rsidRDefault="00A16444" w:rsidP="00396B5F">
      <w:pPr>
        <w:spacing w:after="0" w:line="240" w:lineRule="auto"/>
        <w:ind w:right="354"/>
        <w:rPr>
          <w:rFonts w:asciiTheme="minorHAnsi" w:eastAsia="Arial" w:hAnsiTheme="minorHAnsi" w:cstheme="minorHAnsi"/>
          <w:sz w:val="23"/>
          <w:szCs w:val="23"/>
        </w:rPr>
      </w:pPr>
    </w:p>
    <w:p w14:paraId="2942F176" w14:textId="77777777" w:rsidR="00562131" w:rsidRPr="00636995" w:rsidRDefault="00562131" w:rsidP="00396B5F">
      <w:pPr>
        <w:spacing w:after="0" w:line="240" w:lineRule="auto"/>
        <w:ind w:right="354"/>
        <w:rPr>
          <w:rFonts w:asciiTheme="minorHAnsi" w:eastAsia="Arial" w:hAnsiTheme="minorHAnsi" w:cstheme="minorHAnsi"/>
          <w:sz w:val="23"/>
          <w:szCs w:val="23"/>
        </w:rPr>
      </w:pPr>
    </w:p>
    <w:p w14:paraId="50C36DD5" w14:textId="77777777" w:rsidR="00C76836" w:rsidRPr="00636995" w:rsidRDefault="00C76836" w:rsidP="00C76836">
      <w:pPr>
        <w:pStyle w:val="Titre1"/>
        <w:pBdr>
          <w:bottom w:val="single" w:sz="6" w:space="1" w:color="auto"/>
        </w:pBdr>
        <w:spacing w:after="0" w:line="240" w:lineRule="auto"/>
        <w:rPr>
          <w:rFonts w:asciiTheme="minorHAnsi" w:hAnsiTheme="minorHAnsi" w:cstheme="minorHAnsi"/>
          <w:sz w:val="23"/>
          <w:szCs w:val="23"/>
        </w:rPr>
      </w:pPr>
      <w:r w:rsidRPr="00636995">
        <w:rPr>
          <w:rFonts w:asciiTheme="minorHAnsi" w:hAnsiTheme="minorHAnsi" w:cstheme="minorHAnsi"/>
          <w:sz w:val="23"/>
          <w:szCs w:val="23"/>
        </w:rPr>
        <w:t>Contexte du projet</w:t>
      </w:r>
    </w:p>
    <w:p w14:paraId="7459548D" w14:textId="77777777" w:rsidR="00C76836" w:rsidRPr="00636995" w:rsidRDefault="00C76836" w:rsidP="00C76836">
      <w:pPr>
        <w:spacing w:after="0" w:line="240" w:lineRule="auto"/>
        <w:ind w:left="-5" w:right="252" w:hanging="10"/>
        <w:rPr>
          <w:rFonts w:asciiTheme="minorHAnsi" w:eastAsia="Arial" w:hAnsiTheme="minorHAnsi" w:cstheme="minorHAnsi"/>
          <w:sz w:val="23"/>
          <w:szCs w:val="23"/>
        </w:rPr>
      </w:pPr>
    </w:p>
    <w:p w14:paraId="220D8CB3" w14:textId="57064476" w:rsidR="00C76836" w:rsidRPr="005107E4" w:rsidRDefault="00C76836" w:rsidP="001A3F1C">
      <w:pPr>
        <w:spacing w:after="0" w:line="240" w:lineRule="auto"/>
        <w:ind w:left="-5" w:right="354" w:hanging="10"/>
        <w:jc w:val="both"/>
        <w:rPr>
          <w:rFonts w:asciiTheme="minorHAnsi" w:hAnsiTheme="minorHAnsi"/>
          <w:sz w:val="23"/>
          <w:szCs w:val="23"/>
        </w:rPr>
      </w:pPr>
      <w:r w:rsidRPr="005107E4">
        <w:rPr>
          <w:rFonts w:asciiTheme="minorHAnsi" w:hAnsiTheme="minorHAnsi"/>
          <w:sz w:val="23"/>
          <w:szCs w:val="23"/>
        </w:rPr>
        <w:t>Le présent recrutement s’effectue d</w:t>
      </w:r>
      <w:r w:rsidR="001A3F1C" w:rsidRPr="005107E4">
        <w:rPr>
          <w:rFonts w:asciiTheme="minorHAnsi" w:hAnsiTheme="minorHAnsi"/>
          <w:sz w:val="23"/>
          <w:szCs w:val="23"/>
        </w:rPr>
        <w:t>ans le cadre du projet AFIDEV (Appui aux Filières d’Exportation et au D</w:t>
      </w:r>
      <w:r w:rsidRPr="005107E4">
        <w:rPr>
          <w:rFonts w:asciiTheme="minorHAnsi" w:hAnsiTheme="minorHAnsi"/>
          <w:sz w:val="23"/>
          <w:szCs w:val="23"/>
        </w:rPr>
        <w:t xml:space="preserve">éveloppement rural), mis en œuvre par Expertise France aux </w:t>
      </w:r>
      <w:r w:rsidR="001A3F1C" w:rsidRPr="005107E4">
        <w:rPr>
          <w:rFonts w:asciiTheme="minorHAnsi" w:hAnsiTheme="minorHAnsi"/>
          <w:sz w:val="23"/>
          <w:szCs w:val="23"/>
        </w:rPr>
        <w:t>Comores en partenariat avec le M</w:t>
      </w:r>
      <w:r w:rsidRPr="005107E4">
        <w:rPr>
          <w:rFonts w:asciiTheme="minorHAnsi" w:hAnsiTheme="minorHAnsi"/>
          <w:sz w:val="23"/>
          <w:szCs w:val="23"/>
        </w:rPr>
        <w:t>inistère de l</w:t>
      </w:r>
      <w:r w:rsidR="001A3F1C" w:rsidRPr="005107E4">
        <w:rPr>
          <w:rFonts w:asciiTheme="minorHAnsi" w:hAnsiTheme="minorHAnsi"/>
          <w:sz w:val="23"/>
          <w:szCs w:val="23"/>
        </w:rPr>
        <w:t>’Agriculture, de la Pêche, de l’E</w:t>
      </w:r>
      <w:r w:rsidRPr="005107E4">
        <w:rPr>
          <w:rFonts w:asciiTheme="minorHAnsi" w:hAnsiTheme="minorHAnsi"/>
          <w:sz w:val="23"/>
          <w:szCs w:val="23"/>
        </w:rPr>
        <w:t>nvironnement,</w:t>
      </w:r>
      <w:r w:rsidR="001A3F1C" w:rsidRPr="005107E4">
        <w:rPr>
          <w:rFonts w:asciiTheme="minorHAnsi" w:hAnsiTheme="minorHAnsi"/>
          <w:sz w:val="23"/>
          <w:szCs w:val="23"/>
        </w:rPr>
        <w:t xml:space="preserve"> du Tourisme et de l’A</w:t>
      </w:r>
      <w:r w:rsidRPr="005107E4">
        <w:rPr>
          <w:rFonts w:asciiTheme="minorHAnsi" w:hAnsiTheme="minorHAnsi"/>
          <w:sz w:val="23"/>
          <w:szCs w:val="23"/>
        </w:rPr>
        <w:t>rtisanat (MAPETA). AFID</w:t>
      </w:r>
      <w:r w:rsidR="001A3F1C" w:rsidRPr="005107E4">
        <w:rPr>
          <w:rFonts w:asciiTheme="minorHAnsi" w:hAnsiTheme="minorHAnsi"/>
          <w:sz w:val="23"/>
          <w:szCs w:val="23"/>
        </w:rPr>
        <w:t>EV est un des projets du PDFC (Plan de D</w:t>
      </w:r>
      <w:r w:rsidRPr="005107E4">
        <w:rPr>
          <w:rFonts w:asciiTheme="minorHAnsi" w:hAnsiTheme="minorHAnsi"/>
          <w:sz w:val="23"/>
          <w:szCs w:val="23"/>
        </w:rPr>
        <w:t xml:space="preserve">éveloppement France Comores), qui a fait l’objet d’un accord intergouvernemental signé en juillet 2019. </w:t>
      </w:r>
    </w:p>
    <w:p w14:paraId="7CDB8305" w14:textId="77777777" w:rsidR="00C76836" w:rsidRPr="005107E4" w:rsidRDefault="00C76836" w:rsidP="001A3F1C">
      <w:pPr>
        <w:spacing w:after="0" w:line="240" w:lineRule="auto"/>
        <w:ind w:left="-5" w:right="354" w:hanging="10"/>
        <w:jc w:val="both"/>
        <w:rPr>
          <w:rFonts w:asciiTheme="minorHAnsi" w:hAnsiTheme="minorHAnsi"/>
          <w:sz w:val="23"/>
          <w:szCs w:val="23"/>
        </w:rPr>
      </w:pPr>
    </w:p>
    <w:p w14:paraId="0C3E4869" w14:textId="77777777" w:rsidR="00C76836" w:rsidRPr="005107E4" w:rsidRDefault="00C76836" w:rsidP="001A3F1C">
      <w:pPr>
        <w:spacing w:after="0" w:line="240" w:lineRule="auto"/>
        <w:ind w:left="-5" w:right="354" w:hanging="10"/>
        <w:jc w:val="both"/>
        <w:rPr>
          <w:rFonts w:asciiTheme="minorHAnsi" w:hAnsiTheme="minorHAnsi"/>
          <w:b/>
          <w:sz w:val="23"/>
          <w:szCs w:val="23"/>
        </w:rPr>
      </w:pPr>
      <w:r w:rsidRPr="005107E4">
        <w:rPr>
          <w:rFonts w:asciiTheme="minorHAnsi" w:hAnsiTheme="minorHAnsi"/>
          <w:b/>
          <w:sz w:val="23"/>
          <w:szCs w:val="23"/>
        </w:rPr>
        <w:t xml:space="preserve">AFIDEV a pour finalité d’améliorer la compétitivité, l’organisation et la diversification des filières agricoles d’exportation (vanille, ylang-ylang, girofle). Il doit contribuer à augmenter les volumes et la qualité des productions, tout en améliorant les revenus des acteurs et en facilitant l’accès à l’emploi. Un appui à la filière maraîchère est aussi prévu. </w:t>
      </w:r>
    </w:p>
    <w:p w14:paraId="4C6CA5B5" w14:textId="77777777" w:rsidR="00C76836" w:rsidRPr="005107E4" w:rsidRDefault="00C76836" w:rsidP="001A3F1C">
      <w:pPr>
        <w:spacing w:after="0" w:line="240" w:lineRule="auto"/>
        <w:ind w:left="-5" w:right="354" w:hanging="10"/>
        <w:jc w:val="both"/>
        <w:rPr>
          <w:rFonts w:asciiTheme="minorHAnsi" w:hAnsiTheme="minorHAnsi"/>
          <w:sz w:val="23"/>
          <w:szCs w:val="23"/>
        </w:rPr>
      </w:pPr>
    </w:p>
    <w:p w14:paraId="7F1DE81E" w14:textId="17E1FDF8" w:rsidR="00C76836" w:rsidRPr="005107E4" w:rsidRDefault="00C76836" w:rsidP="001A3F1C">
      <w:pPr>
        <w:spacing w:after="0" w:line="240" w:lineRule="auto"/>
        <w:ind w:left="-5" w:right="354" w:hanging="10"/>
        <w:jc w:val="both"/>
        <w:rPr>
          <w:rFonts w:asciiTheme="minorHAnsi" w:hAnsiTheme="minorHAnsi"/>
          <w:sz w:val="23"/>
          <w:szCs w:val="23"/>
        </w:rPr>
      </w:pPr>
      <w:r w:rsidRPr="005107E4">
        <w:rPr>
          <w:rFonts w:asciiTheme="minorHAnsi" w:hAnsiTheme="minorHAnsi"/>
          <w:sz w:val="23"/>
          <w:szCs w:val="23"/>
        </w:rPr>
        <w:t>Il s’agit entre autres de générer plus d</w:t>
      </w:r>
      <w:r w:rsidR="001A3F1C" w:rsidRPr="005107E4">
        <w:rPr>
          <w:rFonts w:asciiTheme="minorHAnsi" w:hAnsiTheme="minorHAnsi"/>
          <w:sz w:val="23"/>
          <w:szCs w:val="23"/>
        </w:rPr>
        <w:t xml:space="preserve">e valeur ajoutée dans l’aval des </w:t>
      </w:r>
      <w:r w:rsidRPr="005107E4">
        <w:rPr>
          <w:rFonts w:asciiTheme="minorHAnsi" w:hAnsiTheme="minorHAnsi"/>
          <w:sz w:val="23"/>
          <w:szCs w:val="23"/>
        </w:rPr>
        <w:t>filière</w:t>
      </w:r>
      <w:r w:rsidR="001A3F1C" w:rsidRPr="005107E4">
        <w:rPr>
          <w:rFonts w:asciiTheme="minorHAnsi" w:hAnsiTheme="minorHAnsi"/>
          <w:sz w:val="23"/>
          <w:szCs w:val="23"/>
        </w:rPr>
        <w:t>s</w:t>
      </w:r>
      <w:r w:rsidRPr="005107E4">
        <w:rPr>
          <w:rFonts w:asciiTheme="minorHAnsi" w:hAnsiTheme="minorHAnsi"/>
          <w:sz w:val="23"/>
          <w:szCs w:val="23"/>
        </w:rPr>
        <w:t xml:space="preserve"> en encourageant les innovations en matière de transformation, en diversifiant les débouchés et les produits commercialisés, et en faisant reconnaitre la qualité et l’origine des produits par des marques collectives et certifications. Les activités qui seront menées auront vocation à appuyer le secteur productif des filières ciblées, l’accès </w:t>
      </w:r>
      <w:r w:rsidR="001A3F1C" w:rsidRPr="005107E4">
        <w:rPr>
          <w:rFonts w:asciiTheme="minorHAnsi" w:hAnsiTheme="minorHAnsi"/>
          <w:sz w:val="23"/>
          <w:szCs w:val="23"/>
        </w:rPr>
        <w:t xml:space="preserve">aux </w:t>
      </w:r>
      <w:r w:rsidRPr="005107E4">
        <w:rPr>
          <w:rFonts w:asciiTheme="minorHAnsi" w:hAnsiTheme="minorHAnsi"/>
          <w:sz w:val="23"/>
          <w:szCs w:val="23"/>
        </w:rPr>
        <w:t>marché</w:t>
      </w:r>
      <w:r w:rsidR="001A3F1C" w:rsidRPr="005107E4">
        <w:rPr>
          <w:rFonts w:asciiTheme="minorHAnsi" w:hAnsiTheme="minorHAnsi"/>
          <w:sz w:val="23"/>
          <w:szCs w:val="23"/>
        </w:rPr>
        <w:t>s</w:t>
      </w:r>
      <w:r w:rsidRPr="005107E4">
        <w:rPr>
          <w:rFonts w:asciiTheme="minorHAnsi" w:hAnsiTheme="minorHAnsi"/>
          <w:sz w:val="23"/>
          <w:szCs w:val="23"/>
        </w:rPr>
        <w:t xml:space="preserve"> des produits issus de ces filières, </w:t>
      </w:r>
      <w:r w:rsidR="001A3F1C" w:rsidRPr="005107E4">
        <w:rPr>
          <w:rFonts w:asciiTheme="minorHAnsi" w:hAnsiTheme="minorHAnsi"/>
          <w:sz w:val="23"/>
          <w:szCs w:val="23"/>
        </w:rPr>
        <w:t>le</w:t>
      </w:r>
      <w:r w:rsidRPr="005107E4">
        <w:rPr>
          <w:rFonts w:asciiTheme="minorHAnsi" w:hAnsiTheme="minorHAnsi"/>
          <w:sz w:val="23"/>
          <w:szCs w:val="23"/>
        </w:rPr>
        <w:t xml:space="preserve"> financement des acteurs ainsi que la réhabilitation de pistes rurales à des fins de désenclavement.</w:t>
      </w:r>
    </w:p>
    <w:p w14:paraId="395EBF29" w14:textId="77777777" w:rsidR="00C76836" w:rsidRPr="005107E4" w:rsidRDefault="00C76836" w:rsidP="001A3F1C">
      <w:pPr>
        <w:spacing w:after="0" w:line="240" w:lineRule="auto"/>
        <w:ind w:left="-5" w:right="354" w:hanging="10"/>
        <w:jc w:val="both"/>
        <w:rPr>
          <w:rFonts w:asciiTheme="minorHAnsi" w:hAnsiTheme="minorHAnsi"/>
          <w:sz w:val="23"/>
          <w:szCs w:val="23"/>
        </w:rPr>
      </w:pPr>
    </w:p>
    <w:p w14:paraId="02D84FE8" w14:textId="7A75BDD2" w:rsidR="00C76836" w:rsidRPr="005107E4" w:rsidRDefault="00C76836" w:rsidP="001A3F1C">
      <w:pPr>
        <w:spacing w:after="0" w:line="240" w:lineRule="auto"/>
        <w:ind w:left="-5" w:right="354" w:hanging="10"/>
        <w:jc w:val="both"/>
        <w:rPr>
          <w:rFonts w:asciiTheme="minorHAnsi" w:hAnsiTheme="minorHAnsi"/>
          <w:sz w:val="23"/>
          <w:szCs w:val="23"/>
        </w:rPr>
      </w:pPr>
      <w:r w:rsidRPr="005107E4">
        <w:rPr>
          <w:rFonts w:asciiTheme="minorHAnsi" w:hAnsiTheme="minorHAnsi"/>
          <w:sz w:val="23"/>
          <w:szCs w:val="23"/>
        </w:rPr>
        <w:t>Ces activités seront mises en œuvre en coordination étroite avec les autorités comoriennes et auront vocation à impliquer au maximum les entités publiques : le Ministère de l’Agriculture, de la Pêche, de l’Environnement, du Tourisme et de l’Artisanat (MAPETA), l’Institut National de Recherche pour l’Agriculture, la Pêche et l’Environnement (INRAPE), 5 Centres Ruraux de Développement Economique (CRDE) – 2 sur l’île de Grande Comore et 3 sur l’île d’Anjouan – l’Office Co</w:t>
      </w:r>
      <w:r w:rsidR="00D832B6" w:rsidRPr="005107E4">
        <w:rPr>
          <w:rFonts w:asciiTheme="minorHAnsi" w:hAnsiTheme="minorHAnsi"/>
          <w:sz w:val="23"/>
          <w:szCs w:val="23"/>
        </w:rPr>
        <w:t>morien des Produits de Rente (OCPR</w:t>
      </w:r>
      <w:r w:rsidRPr="005107E4">
        <w:rPr>
          <w:rFonts w:asciiTheme="minorHAnsi" w:hAnsiTheme="minorHAnsi"/>
          <w:sz w:val="23"/>
          <w:szCs w:val="23"/>
        </w:rPr>
        <w:t>)</w:t>
      </w:r>
      <w:r w:rsidR="00476EE0">
        <w:rPr>
          <w:rFonts w:asciiTheme="minorHAnsi" w:hAnsiTheme="minorHAnsi"/>
          <w:sz w:val="23"/>
          <w:szCs w:val="23"/>
        </w:rPr>
        <w:t>, les chambres de commerce et d’agriculture</w:t>
      </w:r>
      <w:r w:rsidRPr="005107E4">
        <w:rPr>
          <w:rFonts w:asciiTheme="minorHAnsi" w:hAnsiTheme="minorHAnsi"/>
          <w:sz w:val="23"/>
          <w:szCs w:val="23"/>
        </w:rPr>
        <w:t>.</w:t>
      </w:r>
    </w:p>
    <w:p w14:paraId="3F7E19C0" w14:textId="77777777" w:rsidR="00C76836" w:rsidRPr="005107E4" w:rsidRDefault="00C76836" w:rsidP="00C76836">
      <w:pPr>
        <w:spacing w:after="0" w:line="240" w:lineRule="auto"/>
        <w:ind w:left="-5" w:right="252" w:hanging="10"/>
        <w:jc w:val="both"/>
        <w:rPr>
          <w:rFonts w:asciiTheme="minorHAnsi" w:hAnsiTheme="minorHAnsi"/>
          <w:sz w:val="23"/>
          <w:szCs w:val="23"/>
        </w:rPr>
      </w:pPr>
    </w:p>
    <w:p w14:paraId="63AEA382" w14:textId="6D04FBDA" w:rsidR="00C76836" w:rsidRPr="005107E4" w:rsidRDefault="00D832B6" w:rsidP="001A3F1C">
      <w:pPr>
        <w:spacing w:after="0" w:line="240" w:lineRule="auto"/>
        <w:ind w:left="-5" w:right="354" w:hanging="10"/>
        <w:jc w:val="both"/>
        <w:rPr>
          <w:rFonts w:asciiTheme="minorHAnsi" w:hAnsiTheme="minorHAnsi"/>
          <w:sz w:val="23"/>
          <w:szCs w:val="23"/>
        </w:rPr>
      </w:pPr>
      <w:r w:rsidRPr="005107E4">
        <w:rPr>
          <w:rFonts w:asciiTheme="minorHAnsi" w:hAnsiTheme="minorHAnsi"/>
          <w:sz w:val="23"/>
          <w:szCs w:val="23"/>
        </w:rPr>
        <w:t xml:space="preserve">Les activités d’appui aux entreprises, à l’export et à la structuration des filières </w:t>
      </w:r>
      <w:r w:rsidR="00476EE0">
        <w:rPr>
          <w:rFonts w:asciiTheme="minorHAnsi" w:hAnsiTheme="minorHAnsi"/>
          <w:sz w:val="23"/>
          <w:szCs w:val="23"/>
        </w:rPr>
        <w:t xml:space="preserve">(aval des filières) </w:t>
      </w:r>
      <w:r w:rsidRPr="005107E4">
        <w:rPr>
          <w:rFonts w:asciiTheme="minorHAnsi" w:hAnsiTheme="minorHAnsi"/>
          <w:sz w:val="23"/>
          <w:szCs w:val="23"/>
        </w:rPr>
        <w:t>concerneront l’ensemble du territoire national. Quant aux</w:t>
      </w:r>
      <w:r w:rsidR="00C76836" w:rsidRPr="005107E4">
        <w:rPr>
          <w:rFonts w:asciiTheme="minorHAnsi" w:hAnsiTheme="minorHAnsi"/>
          <w:sz w:val="23"/>
          <w:szCs w:val="23"/>
        </w:rPr>
        <w:t xml:space="preserve"> activités </w:t>
      </w:r>
      <w:r w:rsidRPr="005107E4">
        <w:rPr>
          <w:rFonts w:asciiTheme="minorHAnsi" w:hAnsiTheme="minorHAnsi"/>
          <w:sz w:val="23"/>
          <w:szCs w:val="23"/>
        </w:rPr>
        <w:t>d’appui à la production (amont</w:t>
      </w:r>
      <w:r w:rsidR="00C76836" w:rsidRPr="005107E4">
        <w:rPr>
          <w:rFonts w:asciiTheme="minorHAnsi" w:hAnsiTheme="minorHAnsi"/>
          <w:sz w:val="23"/>
          <w:szCs w:val="23"/>
        </w:rPr>
        <w:t xml:space="preserve"> des filières</w:t>
      </w:r>
      <w:r w:rsidRPr="005107E4">
        <w:rPr>
          <w:rFonts w:asciiTheme="minorHAnsi" w:hAnsiTheme="minorHAnsi"/>
          <w:sz w:val="23"/>
          <w:szCs w:val="23"/>
        </w:rPr>
        <w:t>), elles</w:t>
      </w:r>
      <w:r w:rsidR="00C76836" w:rsidRPr="005107E4">
        <w:rPr>
          <w:rFonts w:asciiTheme="minorHAnsi" w:hAnsiTheme="minorHAnsi"/>
          <w:sz w:val="23"/>
          <w:szCs w:val="23"/>
        </w:rPr>
        <w:t xml:space="preserve"> seront </w:t>
      </w:r>
      <w:r w:rsidR="00C76836" w:rsidRPr="00636995">
        <w:rPr>
          <w:rFonts w:asciiTheme="minorHAnsi" w:eastAsia="Arial" w:hAnsiTheme="minorHAnsi" w:cstheme="minorHAnsi"/>
          <w:sz w:val="23"/>
          <w:szCs w:val="23"/>
        </w:rPr>
        <w:t>concentr</w:t>
      </w:r>
      <w:r w:rsidRPr="00636995">
        <w:rPr>
          <w:rFonts w:asciiTheme="minorHAnsi" w:eastAsia="Arial" w:hAnsiTheme="minorHAnsi" w:cstheme="minorHAnsi"/>
          <w:sz w:val="23"/>
          <w:szCs w:val="23"/>
        </w:rPr>
        <w:t>ées</w:t>
      </w:r>
      <w:r w:rsidR="00C76836" w:rsidRPr="005107E4">
        <w:rPr>
          <w:rFonts w:asciiTheme="minorHAnsi" w:hAnsiTheme="minorHAnsi"/>
          <w:sz w:val="23"/>
          <w:szCs w:val="23"/>
        </w:rPr>
        <w:t xml:space="preserve"> sur 2 zones d’intervention sur l’île de Grande Comore (Sud-Ouest) et sur celle d’Anjouan (côte Est)</w:t>
      </w:r>
      <w:r w:rsidRPr="005107E4">
        <w:rPr>
          <w:rFonts w:asciiTheme="minorHAnsi" w:hAnsiTheme="minorHAnsi"/>
          <w:sz w:val="23"/>
          <w:szCs w:val="23"/>
        </w:rPr>
        <w:t>, correspondant aux circonscriptions des 5 CRDE partenaires d’AFIDEV</w:t>
      </w:r>
      <w:r w:rsidR="00C76836" w:rsidRPr="005107E4">
        <w:rPr>
          <w:rFonts w:asciiTheme="minorHAnsi" w:hAnsiTheme="minorHAnsi"/>
          <w:sz w:val="23"/>
          <w:szCs w:val="23"/>
        </w:rPr>
        <w:t xml:space="preserve">. </w:t>
      </w:r>
    </w:p>
    <w:p w14:paraId="3DC38B04" w14:textId="77777777" w:rsidR="00C76836" w:rsidRPr="005107E4" w:rsidRDefault="00C76836" w:rsidP="00C76836">
      <w:pPr>
        <w:spacing w:after="0" w:line="240" w:lineRule="auto"/>
        <w:ind w:left="-5" w:right="252" w:hanging="10"/>
        <w:jc w:val="both"/>
        <w:rPr>
          <w:rFonts w:asciiTheme="minorHAnsi" w:hAnsiTheme="minorHAnsi"/>
          <w:sz w:val="23"/>
          <w:szCs w:val="23"/>
        </w:rPr>
      </w:pPr>
    </w:p>
    <w:p w14:paraId="11B8FBA9" w14:textId="1AC1E0A7" w:rsidR="00C76836" w:rsidRPr="005107E4" w:rsidRDefault="00C76836" w:rsidP="001A3F1C">
      <w:pPr>
        <w:spacing w:after="0" w:line="240" w:lineRule="auto"/>
        <w:ind w:left="-5" w:right="354" w:hanging="10"/>
        <w:jc w:val="both"/>
        <w:rPr>
          <w:rFonts w:asciiTheme="minorHAnsi" w:hAnsiTheme="minorHAnsi"/>
          <w:sz w:val="23"/>
          <w:szCs w:val="23"/>
        </w:rPr>
      </w:pPr>
      <w:r w:rsidRPr="005107E4">
        <w:rPr>
          <w:rFonts w:asciiTheme="minorHAnsi" w:hAnsiTheme="minorHAnsi"/>
          <w:sz w:val="23"/>
          <w:szCs w:val="23"/>
        </w:rPr>
        <w:t xml:space="preserve">La durée de </w:t>
      </w:r>
      <w:r w:rsidR="00D832B6" w:rsidRPr="005107E4">
        <w:rPr>
          <w:rFonts w:asciiTheme="minorHAnsi" w:hAnsiTheme="minorHAnsi"/>
          <w:sz w:val="23"/>
          <w:szCs w:val="23"/>
        </w:rPr>
        <w:t>mise en œuvre du projet est de 5</w:t>
      </w:r>
      <w:r w:rsidRPr="005107E4">
        <w:rPr>
          <w:rFonts w:asciiTheme="minorHAnsi" w:hAnsiTheme="minorHAnsi"/>
          <w:sz w:val="23"/>
          <w:szCs w:val="23"/>
        </w:rPr>
        <w:t xml:space="preserve"> ans minimum.</w:t>
      </w:r>
    </w:p>
    <w:p w14:paraId="5B6E7EC7" w14:textId="77777777" w:rsidR="00D832B6" w:rsidRPr="005107E4" w:rsidRDefault="00D832B6" w:rsidP="00C76836">
      <w:pPr>
        <w:spacing w:after="0" w:line="240" w:lineRule="auto"/>
        <w:ind w:left="-5" w:right="252" w:hanging="10"/>
        <w:jc w:val="both"/>
        <w:rPr>
          <w:rFonts w:asciiTheme="minorHAnsi" w:hAnsiTheme="minorHAnsi"/>
          <w:sz w:val="23"/>
          <w:szCs w:val="23"/>
        </w:rPr>
      </w:pPr>
    </w:p>
    <w:p w14:paraId="7AA2EFE9" w14:textId="0B9324B1" w:rsidR="001353CB" w:rsidRPr="00C76836" w:rsidRDefault="00870E5B" w:rsidP="00A16444">
      <w:pPr>
        <w:pStyle w:val="Titre1"/>
        <w:pBdr>
          <w:bottom w:val="single" w:sz="6" w:space="1" w:color="auto"/>
        </w:pBdr>
        <w:spacing w:after="0" w:line="240" w:lineRule="auto"/>
        <w:rPr>
          <w:rFonts w:asciiTheme="minorHAnsi" w:hAnsiTheme="minorHAnsi" w:cstheme="minorHAnsi"/>
          <w:sz w:val="23"/>
          <w:szCs w:val="23"/>
        </w:rPr>
      </w:pPr>
      <w:r w:rsidRPr="00C76836">
        <w:rPr>
          <w:rFonts w:asciiTheme="minorHAnsi" w:hAnsiTheme="minorHAnsi" w:cstheme="minorHAnsi"/>
          <w:sz w:val="23"/>
          <w:szCs w:val="23"/>
        </w:rPr>
        <w:lastRenderedPageBreak/>
        <w:t>Description de la mission</w:t>
      </w:r>
    </w:p>
    <w:p w14:paraId="50FC9B1A" w14:textId="346B4D54" w:rsidR="00CE7DCF" w:rsidRDefault="00CE7DCF" w:rsidP="00A16444">
      <w:pPr>
        <w:spacing w:after="0" w:line="240" w:lineRule="auto"/>
        <w:ind w:right="4608"/>
        <w:rPr>
          <w:rFonts w:asciiTheme="minorHAnsi" w:eastAsia="Arial" w:hAnsiTheme="minorHAnsi" w:cstheme="minorHAnsi"/>
          <w:sz w:val="23"/>
          <w:szCs w:val="23"/>
        </w:rPr>
      </w:pPr>
    </w:p>
    <w:p w14:paraId="022CB1DC" w14:textId="3366EEE5" w:rsidR="006F65F2" w:rsidRDefault="00B9643B" w:rsidP="009B2861">
      <w:pPr>
        <w:spacing w:after="0" w:line="240" w:lineRule="auto"/>
        <w:ind w:left="-5" w:right="354" w:hanging="10"/>
        <w:jc w:val="both"/>
        <w:rPr>
          <w:rFonts w:asciiTheme="minorHAnsi" w:eastAsia="Arial" w:hAnsiTheme="minorHAnsi" w:cstheme="minorHAnsi"/>
          <w:sz w:val="23"/>
          <w:szCs w:val="23"/>
        </w:rPr>
      </w:pPr>
      <w:r w:rsidRPr="00FF1118">
        <w:rPr>
          <w:rFonts w:asciiTheme="minorHAnsi" w:eastAsia="Arial" w:hAnsiTheme="minorHAnsi" w:cstheme="minorHAnsi"/>
          <w:b/>
          <w:sz w:val="23"/>
          <w:szCs w:val="23"/>
        </w:rPr>
        <w:t xml:space="preserve">I. </w:t>
      </w:r>
      <w:r w:rsidR="006F65F2" w:rsidRPr="00FF1118">
        <w:rPr>
          <w:rFonts w:asciiTheme="minorHAnsi" w:eastAsia="Arial" w:hAnsiTheme="minorHAnsi" w:cstheme="minorHAnsi"/>
          <w:b/>
          <w:sz w:val="23"/>
          <w:szCs w:val="23"/>
        </w:rPr>
        <w:t>Point focal :</w:t>
      </w:r>
      <w:r w:rsidR="00010C6F">
        <w:rPr>
          <w:rFonts w:asciiTheme="minorHAnsi" w:eastAsia="Arial" w:hAnsiTheme="minorHAnsi" w:cstheme="minorHAnsi"/>
          <w:sz w:val="23"/>
          <w:szCs w:val="23"/>
        </w:rPr>
        <w:t xml:space="preserve"> </w:t>
      </w:r>
      <w:r w:rsidR="007D3072">
        <w:rPr>
          <w:rFonts w:asciiTheme="minorHAnsi" w:eastAsia="Arial" w:hAnsiTheme="minorHAnsi" w:cstheme="minorHAnsi"/>
          <w:sz w:val="23"/>
          <w:szCs w:val="23"/>
        </w:rPr>
        <w:t xml:space="preserve">En tant que point focal </w:t>
      </w:r>
      <w:r w:rsidR="00186DD6">
        <w:rPr>
          <w:rFonts w:asciiTheme="minorHAnsi" w:eastAsia="Arial" w:hAnsiTheme="minorHAnsi" w:cstheme="minorHAnsi"/>
          <w:sz w:val="23"/>
          <w:szCs w:val="23"/>
        </w:rPr>
        <w:t>d’</w:t>
      </w:r>
      <w:r w:rsidR="007D3072">
        <w:rPr>
          <w:rFonts w:asciiTheme="minorHAnsi" w:eastAsia="Arial" w:hAnsiTheme="minorHAnsi" w:cstheme="minorHAnsi"/>
          <w:sz w:val="23"/>
          <w:szCs w:val="23"/>
        </w:rPr>
        <w:t>AFIDEV</w:t>
      </w:r>
      <w:r w:rsidR="00186DD6">
        <w:rPr>
          <w:rFonts w:asciiTheme="minorHAnsi" w:eastAsia="Arial" w:hAnsiTheme="minorHAnsi" w:cstheme="minorHAnsi"/>
          <w:sz w:val="23"/>
          <w:szCs w:val="23"/>
        </w:rPr>
        <w:t xml:space="preserve"> sur Anjouan</w:t>
      </w:r>
      <w:r w:rsidR="007D3072">
        <w:rPr>
          <w:rFonts w:asciiTheme="minorHAnsi" w:eastAsia="Arial" w:hAnsiTheme="minorHAnsi" w:cstheme="minorHAnsi"/>
          <w:sz w:val="23"/>
          <w:szCs w:val="23"/>
        </w:rPr>
        <w:t>, l</w:t>
      </w:r>
      <w:r w:rsidR="007065C8" w:rsidRPr="00C76836">
        <w:rPr>
          <w:rFonts w:asciiTheme="minorHAnsi" w:eastAsia="Arial" w:hAnsiTheme="minorHAnsi" w:cstheme="minorHAnsi"/>
          <w:sz w:val="23"/>
          <w:szCs w:val="23"/>
        </w:rPr>
        <w:t>’expert</w:t>
      </w:r>
      <w:r w:rsidR="00AE68D9" w:rsidRPr="00C76836">
        <w:rPr>
          <w:rFonts w:asciiTheme="minorHAnsi" w:eastAsia="Arial" w:hAnsiTheme="minorHAnsi" w:cstheme="minorHAnsi"/>
          <w:sz w:val="23"/>
          <w:szCs w:val="23"/>
        </w:rPr>
        <w:t xml:space="preserve"> </w:t>
      </w:r>
      <w:r w:rsidR="009B2861">
        <w:rPr>
          <w:rFonts w:asciiTheme="minorHAnsi" w:eastAsia="Arial" w:hAnsiTheme="minorHAnsi" w:cstheme="minorHAnsi"/>
          <w:sz w:val="23"/>
          <w:szCs w:val="23"/>
        </w:rPr>
        <w:t>sera chargé</w:t>
      </w:r>
      <w:r w:rsidR="006F65F2">
        <w:rPr>
          <w:rFonts w:asciiTheme="minorHAnsi" w:eastAsia="Arial" w:hAnsiTheme="minorHAnsi" w:cstheme="minorHAnsi"/>
          <w:sz w:val="23"/>
          <w:szCs w:val="23"/>
        </w:rPr>
        <w:t xml:space="preserve">, en </w:t>
      </w:r>
      <w:r w:rsidR="00636995">
        <w:rPr>
          <w:rFonts w:asciiTheme="minorHAnsi" w:eastAsia="Arial" w:hAnsiTheme="minorHAnsi" w:cstheme="minorHAnsi"/>
          <w:sz w:val="23"/>
          <w:szCs w:val="23"/>
        </w:rPr>
        <w:t xml:space="preserve">rapport </w:t>
      </w:r>
      <w:r w:rsidR="006F65F2">
        <w:rPr>
          <w:rFonts w:asciiTheme="minorHAnsi" w:eastAsia="Arial" w:hAnsiTheme="minorHAnsi" w:cstheme="minorHAnsi"/>
          <w:sz w:val="23"/>
          <w:szCs w:val="23"/>
        </w:rPr>
        <w:t>avec chacun des membres d</w:t>
      </w:r>
      <w:r w:rsidR="001A3F1C">
        <w:rPr>
          <w:rFonts w:asciiTheme="minorHAnsi" w:eastAsia="Arial" w:hAnsiTheme="minorHAnsi" w:cstheme="minorHAnsi"/>
          <w:sz w:val="23"/>
          <w:szCs w:val="23"/>
        </w:rPr>
        <w:t>e l’équipe projet basé</w:t>
      </w:r>
      <w:r w:rsidR="006F65F2">
        <w:rPr>
          <w:rFonts w:asciiTheme="minorHAnsi" w:eastAsia="Arial" w:hAnsiTheme="minorHAnsi" w:cstheme="minorHAnsi"/>
          <w:sz w:val="23"/>
          <w:szCs w:val="23"/>
        </w:rPr>
        <w:t xml:space="preserve"> à Moroni,</w:t>
      </w:r>
      <w:r w:rsidR="001A3F1C">
        <w:rPr>
          <w:rFonts w:asciiTheme="minorHAnsi" w:eastAsia="Arial" w:hAnsiTheme="minorHAnsi" w:cstheme="minorHAnsi"/>
          <w:sz w:val="23"/>
          <w:szCs w:val="23"/>
        </w:rPr>
        <w:t xml:space="preserve"> d</w:t>
      </w:r>
      <w:r w:rsidR="00476EE0">
        <w:rPr>
          <w:rFonts w:asciiTheme="minorHAnsi" w:eastAsia="Arial" w:hAnsiTheme="minorHAnsi" w:cstheme="minorHAnsi"/>
          <w:sz w:val="23"/>
          <w:szCs w:val="23"/>
        </w:rPr>
        <w:t>’aider à</w:t>
      </w:r>
      <w:r w:rsidR="001A3F1C">
        <w:rPr>
          <w:rFonts w:asciiTheme="minorHAnsi" w:eastAsia="Arial" w:hAnsiTheme="minorHAnsi" w:cstheme="minorHAnsi"/>
          <w:sz w:val="23"/>
          <w:szCs w:val="23"/>
        </w:rPr>
        <w:t xml:space="preserve"> dérouler toute activité </w:t>
      </w:r>
      <w:r w:rsidR="009B2861">
        <w:rPr>
          <w:rFonts w:asciiTheme="minorHAnsi" w:eastAsia="Arial" w:hAnsiTheme="minorHAnsi" w:cstheme="minorHAnsi"/>
          <w:sz w:val="23"/>
          <w:szCs w:val="23"/>
        </w:rPr>
        <w:t xml:space="preserve">qui vise à la </w:t>
      </w:r>
      <w:r w:rsidR="006F65F2">
        <w:rPr>
          <w:rFonts w:asciiTheme="minorHAnsi" w:eastAsia="Arial" w:hAnsiTheme="minorHAnsi" w:cstheme="minorHAnsi"/>
          <w:sz w:val="23"/>
          <w:szCs w:val="23"/>
        </w:rPr>
        <w:t>mise en œuvre du PTBA</w:t>
      </w:r>
      <w:r w:rsidR="00003415">
        <w:rPr>
          <w:rFonts w:asciiTheme="minorHAnsi" w:eastAsia="Arial" w:hAnsiTheme="minorHAnsi" w:cstheme="minorHAnsi"/>
          <w:sz w:val="23"/>
          <w:szCs w:val="23"/>
        </w:rPr>
        <w:t xml:space="preserve"> </w:t>
      </w:r>
      <w:r w:rsidR="001A3F1C">
        <w:rPr>
          <w:rFonts w:asciiTheme="minorHAnsi" w:eastAsia="Arial" w:hAnsiTheme="minorHAnsi" w:cstheme="minorHAnsi"/>
          <w:sz w:val="23"/>
          <w:szCs w:val="23"/>
        </w:rPr>
        <w:t>(Plan de Travail Budgétisé A</w:t>
      </w:r>
      <w:r w:rsidR="00003415">
        <w:rPr>
          <w:rFonts w:asciiTheme="minorHAnsi" w:eastAsia="Arial" w:hAnsiTheme="minorHAnsi" w:cstheme="minorHAnsi"/>
          <w:sz w:val="23"/>
          <w:szCs w:val="23"/>
        </w:rPr>
        <w:t>nnuel)</w:t>
      </w:r>
      <w:r w:rsidR="006F65F2">
        <w:rPr>
          <w:rFonts w:asciiTheme="minorHAnsi" w:eastAsia="Arial" w:hAnsiTheme="minorHAnsi" w:cstheme="minorHAnsi"/>
          <w:sz w:val="23"/>
          <w:szCs w:val="23"/>
        </w:rPr>
        <w:t> :</w:t>
      </w:r>
    </w:p>
    <w:p w14:paraId="29831F2F" w14:textId="69EA1688" w:rsidR="00B9643B" w:rsidRDefault="00B9643B" w:rsidP="00B9643B">
      <w:pPr>
        <w:spacing w:after="0" w:line="240" w:lineRule="auto"/>
        <w:ind w:right="354"/>
        <w:jc w:val="both"/>
        <w:rPr>
          <w:rFonts w:asciiTheme="minorHAnsi" w:eastAsia="Arial" w:hAnsiTheme="minorHAnsi" w:cstheme="minorHAnsi"/>
          <w:sz w:val="23"/>
          <w:szCs w:val="23"/>
        </w:rPr>
      </w:pPr>
    </w:p>
    <w:p w14:paraId="38635331" w14:textId="67D7390A" w:rsidR="006F65F2" w:rsidRPr="006F65F2" w:rsidRDefault="006F65F2" w:rsidP="006F65F2">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E</w:t>
      </w:r>
      <w:r w:rsidRPr="006F65F2">
        <w:rPr>
          <w:rFonts w:asciiTheme="minorHAnsi" w:eastAsia="Arial" w:hAnsiTheme="minorHAnsi" w:cstheme="minorHAnsi"/>
          <w:sz w:val="23"/>
          <w:szCs w:val="23"/>
        </w:rPr>
        <w:t xml:space="preserve">n lien avec le référent technique </w:t>
      </w:r>
      <w:r w:rsidR="00476EE0">
        <w:rPr>
          <w:rFonts w:asciiTheme="minorHAnsi" w:eastAsia="Arial" w:hAnsiTheme="minorHAnsi" w:cstheme="minorHAnsi"/>
          <w:sz w:val="23"/>
          <w:szCs w:val="23"/>
        </w:rPr>
        <w:t>« </w:t>
      </w:r>
      <w:r w:rsidR="001A3F1C">
        <w:rPr>
          <w:rFonts w:asciiTheme="minorHAnsi" w:eastAsia="Arial" w:hAnsiTheme="minorHAnsi" w:cstheme="minorHAnsi"/>
          <w:sz w:val="23"/>
          <w:szCs w:val="23"/>
        </w:rPr>
        <w:t>génie commercial</w:t>
      </w:r>
      <w:r w:rsidR="00476EE0">
        <w:rPr>
          <w:rFonts w:asciiTheme="minorHAnsi" w:eastAsia="Arial" w:hAnsiTheme="minorHAnsi" w:cstheme="minorHAnsi"/>
          <w:sz w:val="23"/>
          <w:szCs w:val="23"/>
        </w:rPr>
        <w:t> »</w:t>
      </w:r>
      <w:r w:rsidRPr="006F65F2">
        <w:rPr>
          <w:rFonts w:asciiTheme="minorHAnsi" w:eastAsia="Arial" w:hAnsiTheme="minorHAnsi" w:cstheme="minorHAnsi"/>
          <w:sz w:val="23"/>
          <w:szCs w:val="23"/>
        </w:rPr>
        <w:t>, appui à la mise en place de plateformes de dialogue réunissant organisations professionnelles, interprofessions, secteur privé et pouvoir</w:t>
      </w:r>
      <w:r w:rsidR="00003415">
        <w:rPr>
          <w:rFonts w:asciiTheme="minorHAnsi" w:eastAsia="Arial" w:hAnsiTheme="minorHAnsi" w:cstheme="minorHAnsi"/>
          <w:sz w:val="23"/>
          <w:szCs w:val="23"/>
        </w:rPr>
        <w:t>s publics</w:t>
      </w:r>
      <w:r w:rsidRPr="006F65F2">
        <w:rPr>
          <w:rFonts w:asciiTheme="minorHAnsi" w:eastAsia="Arial" w:hAnsiTheme="minorHAnsi" w:cstheme="minorHAnsi"/>
          <w:sz w:val="23"/>
          <w:szCs w:val="23"/>
        </w:rPr>
        <w:t> ;</w:t>
      </w:r>
    </w:p>
    <w:p w14:paraId="1115E629" w14:textId="3F8EE224" w:rsidR="006F65F2" w:rsidRPr="007D3072" w:rsidRDefault="006F65F2" w:rsidP="006F65F2">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En lien av</w:t>
      </w:r>
      <w:r w:rsidR="00003415">
        <w:rPr>
          <w:rFonts w:asciiTheme="minorHAnsi" w:eastAsia="Arial" w:hAnsiTheme="minorHAnsi" w:cstheme="minorHAnsi"/>
          <w:sz w:val="23"/>
          <w:szCs w:val="23"/>
        </w:rPr>
        <w:t>ec la chargée de subventions : s</w:t>
      </w:r>
      <w:r>
        <w:rPr>
          <w:rFonts w:asciiTheme="minorHAnsi" w:eastAsia="Arial" w:hAnsiTheme="minorHAnsi" w:cstheme="minorHAnsi"/>
          <w:sz w:val="23"/>
          <w:szCs w:val="23"/>
        </w:rPr>
        <w:t xml:space="preserve">uivi des </w:t>
      </w:r>
      <w:r w:rsidR="00D9053E">
        <w:rPr>
          <w:rFonts w:asciiTheme="minorHAnsi" w:eastAsia="Arial" w:hAnsiTheme="minorHAnsi" w:cstheme="minorHAnsi"/>
          <w:sz w:val="23"/>
          <w:szCs w:val="23"/>
        </w:rPr>
        <w:t>activités financées par AFIDEV et mises en œuvre par les</w:t>
      </w:r>
      <w:r>
        <w:rPr>
          <w:rFonts w:asciiTheme="minorHAnsi" w:eastAsia="Arial" w:hAnsiTheme="minorHAnsi" w:cstheme="minorHAnsi"/>
          <w:sz w:val="23"/>
          <w:szCs w:val="23"/>
        </w:rPr>
        <w:t xml:space="preserve"> partenaires présents sur l’île d’Anjouan</w:t>
      </w:r>
      <w:r w:rsidR="00D9053E">
        <w:rPr>
          <w:rFonts w:asciiTheme="minorHAnsi" w:eastAsia="Arial" w:hAnsiTheme="minorHAnsi" w:cstheme="minorHAnsi"/>
          <w:sz w:val="23"/>
          <w:szCs w:val="23"/>
        </w:rPr>
        <w:t xml:space="preserve">, bénéficiaires </w:t>
      </w:r>
      <w:r w:rsidRPr="00B9643B">
        <w:rPr>
          <w:rFonts w:asciiTheme="minorHAnsi" w:eastAsia="Arial" w:hAnsiTheme="minorHAnsi" w:cstheme="minorHAnsi"/>
          <w:sz w:val="23"/>
          <w:szCs w:val="23"/>
        </w:rPr>
        <w:t>de subvention</w:t>
      </w:r>
      <w:r>
        <w:rPr>
          <w:rFonts w:asciiTheme="minorHAnsi" w:eastAsia="Arial" w:hAnsiTheme="minorHAnsi" w:cstheme="minorHAnsi"/>
          <w:sz w:val="23"/>
          <w:szCs w:val="23"/>
        </w:rPr>
        <w:t xml:space="preserve">s </w:t>
      </w:r>
      <w:r w:rsidRPr="00B9643B">
        <w:rPr>
          <w:rFonts w:asciiTheme="minorHAnsi" w:eastAsia="Arial" w:hAnsiTheme="minorHAnsi" w:cstheme="minorHAnsi"/>
          <w:sz w:val="23"/>
          <w:szCs w:val="23"/>
        </w:rPr>
        <w:t xml:space="preserve">(INRAPE, OCPR, CRDE, </w:t>
      </w:r>
      <w:r>
        <w:rPr>
          <w:rFonts w:asciiTheme="minorHAnsi" w:eastAsia="Arial" w:hAnsiTheme="minorHAnsi" w:cstheme="minorHAnsi"/>
          <w:sz w:val="23"/>
          <w:szCs w:val="23"/>
        </w:rPr>
        <w:t xml:space="preserve">CCIA d’Anjouan, </w:t>
      </w:r>
      <w:r w:rsidR="00F527D3">
        <w:rPr>
          <w:rFonts w:asciiTheme="minorHAnsi" w:eastAsia="Arial" w:hAnsiTheme="minorHAnsi" w:cstheme="minorHAnsi"/>
          <w:sz w:val="23"/>
          <w:szCs w:val="23"/>
        </w:rPr>
        <w:t xml:space="preserve">chambre d’agriculture, </w:t>
      </w:r>
      <w:r w:rsidRPr="00B9643B">
        <w:rPr>
          <w:rFonts w:asciiTheme="minorHAnsi" w:eastAsia="Arial" w:hAnsiTheme="minorHAnsi" w:cstheme="minorHAnsi"/>
          <w:sz w:val="23"/>
          <w:szCs w:val="23"/>
        </w:rPr>
        <w:t>entreprises lauréates de l’appel à projets</w:t>
      </w:r>
      <w:r w:rsidR="001A3F1C">
        <w:rPr>
          <w:rFonts w:asciiTheme="minorHAnsi" w:eastAsia="Arial" w:hAnsiTheme="minorHAnsi" w:cstheme="minorHAnsi"/>
          <w:sz w:val="23"/>
          <w:szCs w:val="23"/>
        </w:rPr>
        <w:t>, etc.</w:t>
      </w:r>
      <w:r w:rsidRPr="00B9643B">
        <w:rPr>
          <w:rFonts w:asciiTheme="minorHAnsi" w:eastAsia="Arial" w:hAnsiTheme="minorHAnsi" w:cstheme="minorHAnsi"/>
          <w:sz w:val="23"/>
          <w:szCs w:val="23"/>
        </w:rPr>
        <w:t>)</w:t>
      </w:r>
      <w:r w:rsidRPr="007D3072">
        <w:rPr>
          <w:rFonts w:asciiTheme="minorHAnsi" w:eastAsia="Arial" w:hAnsiTheme="minorHAnsi" w:cstheme="minorHAnsi"/>
          <w:sz w:val="23"/>
          <w:szCs w:val="23"/>
        </w:rPr>
        <w:t xml:space="preserve"> ; </w:t>
      </w:r>
    </w:p>
    <w:p w14:paraId="102B76DC" w14:textId="4B912502" w:rsidR="006F65F2" w:rsidRPr="00003415" w:rsidRDefault="00003415" w:rsidP="006F65F2">
      <w:pPr>
        <w:pStyle w:val="Paragraphedeliste"/>
        <w:numPr>
          <w:ilvl w:val="0"/>
          <w:numId w:val="6"/>
        </w:numPr>
        <w:spacing w:after="0" w:line="240" w:lineRule="auto"/>
        <w:ind w:right="354"/>
        <w:jc w:val="both"/>
        <w:rPr>
          <w:rFonts w:asciiTheme="minorHAnsi" w:eastAsia="Arial" w:hAnsiTheme="minorHAnsi" w:cstheme="minorHAnsi"/>
          <w:sz w:val="23"/>
          <w:szCs w:val="23"/>
        </w:rPr>
      </w:pPr>
      <w:r w:rsidRPr="00003415">
        <w:rPr>
          <w:rFonts w:asciiTheme="minorHAnsi" w:eastAsia="Arial" w:hAnsiTheme="minorHAnsi" w:cstheme="minorHAnsi"/>
          <w:sz w:val="23"/>
          <w:szCs w:val="23"/>
        </w:rPr>
        <w:t>E</w:t>
      </w:r>
      <w:r w:rsidR="006F65F2" w:rsidRPr="00003415">
        <w:rPr>
          <w:rFonts w:asciiTheme="minorHAnsi" w:eastAsia="Arial" w:hAnsiTheme="minorHAnsi" w:cstheme="minorHAnsi"/>
          <w:sz w:val="23"/>
          <w:szCs w:val="23"/>
        </w:rPr>
        <w:t>n lien avec le chargé</w:t>
      </w:r>
      <w:r w:rsidR="001A3F1C">
        <w:rPr>
          <w:rFonts w:asciiTheme="minorHAnsi" w:eastAsia="Arial" w:hAnsiTheme="minorHAnsi" w:cstheme="minorHAnsi"/>
          <w:sz w:val="23"/>
          <w:szCs w:val="23"/>
        </w:rPr>
        <w:t xml:space="preserve"> des</w:t>
      </w:r>
      <w:r w:rsidR="006F65F2" w:rsidRPr="00003415">
        <w:rPr>
          <w:rFonts w:asciiTheme="minorHAnsi" w:eastAsia="Arial" w:hAnsiTheme="minorHAnsi" w:cstheme="minorHAnsi"/>
          <w:sz w:val="23"/>
          <w:szCs w:val="23"/>
        </w:rPr>
        <w:t xml:space="preserve"> infrastructures : concertation avec les acteurs locaux pour le renforcement de la maîtrise d’ouvrage des infrastructures rurales</w:t>
      </w:r>
      <w:r w:rsidRPr="00003415">
        <w:rPr>
          <w:rFonts w:asciiTheme="minorHAnsi" w:eastAsia="Arial" w:hAnsiTheme="minorHAnsi" w:cstheme="minorHAnsi"/>
          <w:sz w:val="23"/>
          <w:szCs w:val="23"/>
        </w:rPr>
        <w:t xml:space="preserve"> (</w:t>
      </w:r>
      <w:r w:rsidR="006F65F2" w:rsidRPr="00003415">
        <w:rPr>
          <w:rFonts w:asciiTheme="minorHAnsi" w:eastAsia="Arial" w:hAnsiTheme="minorHAnsi" w:cstheme="minorHAnsi"/>
          <w:sz w:val="23"/>
          <w:szCs w:val="23"/>
        </w:rPr>
        <w:t>créat</w:t>
      </w:r>
      <w:r w:rsidRPr="00003415">
        <w:rPr>
          <w:rFonts w:asciiTheme="minorHAnsi" w:eastAsia="Arial" w:hAnsiTheme="minorHAnsi" w:cstheme="minorHAnsi"/>
          <w:sz w:val="23"/>
          <w:szCs w:val="23"/>
        </w:rPr>
        <w:t xml:space="preserve">ion et animation des organes </w:t>
      </w:r>
      <w:r w:rsidR="006F65F2" w:rsidRPr="00003415">
        <w:rPr>
          <w:rFonts w:asciiTheme="minorHAnsi" w:eastAsia="Arial" w:hAnsiTheme="minorHAnsi" w:cstheme="minorHAnsi"/>
          <w:sz w:val="23"/>
          <w:szCs w:val="23"/>
        </w:rPr>
        <w:t>chargés de l’</w:t>
      </w:r>
      <w:r w:rsidRPr="00003415">
        <w:rPr>
          <w:rFonts w:asciiTheme="minorHAnsi" w:eastAsia="Arial" w:hAnsiTheme="minorHAnsi" w:cstheme="minorHAnsi"/>
          <w:sz w:val="23"/>
          <w:szCs w:val="23"/>
        </w:rPr>
        <w:t>exploitation, de la maintenance</w:t>
      </w:r>
      <w:r w:rsidR="006F65F2" w:rsidRPr="00003415">
        <w:rPr>
          <w:rFonts w:asciiTheme="minorHAnsi" w:eastAsia="Arial" w:hAnsiTheme="minorHAnsi" w:cstheme="minorHAnsi"/>
          <w:sz w:val="23"/>
          <w:szCs w:val="23"/>
        </w:rPr>
        <w:t xml:space="preserve"> et du contrôle des infrastructures dont les travaux s</w:t>
      </w:r>
      <w:r w:rsidR="001A3F1C">
        <w:rPr>
          <w:rFonts w:asciiTheme="minorHAnsi" w:eastAsia="Arial" w:hAnsiTheme="minorHAnsi" w:cstheme="minorHAnsi"/>
          <w:sz w:val="23"/>
          <w:szCs w:val="23"/>
        </w:rPr>
        <w:t>er</w:t>
      </w:r>
      <w:r w:rsidR="006F65F2" w:rsidRPr="00003415">
        <w:rPr>
          <w:rFonts w:asciiTheme="minorHAnsi" w:eastAsia="Arial" w:hAnsiTheme="minorHAnsi" w:cstheme="minorHAnsi"/>
          <w:sz w:val="23"/>
          <w:szCs w:val="23"/>
        </w:rPr>
        <w:t xml:space="preserve">ont </w:t>
      </w:r>
      <w:r w:rsidRPr="00003415">
        <w:rPr>
          <w:rFonts w:asciiTheme="minorHAnsi" w:eastAsia="Arial" w:hAnsiTheme="minorHAnsi" w:cstheme="minorHAnsi"/>
          <w:sz w:val="23"/>
          <w:szCs w:val="23"/>
        </w:rPr>
        <w:t>financés par le projet</w:t>
      </w:r>
      <w:r w:rsidR="001A3F1C">
        <w:rPr>
          <w:rFonts w:asciiTheme="minorHAnsi" w:eastAsia="Arial" w:hAnsiTheme="minorHAnsi" w:cstheme="minorHAnsi"/>
          <w:sz w:val="23"/>
          <w:szCs w:val="23"/>
        </w:rPr>
        <w:t>)</w:t>
      </w:r>
      <w:r w:rsidRPr="00003415">
        <w:rPr>
          <w:rFonts w:asciiTheme="minorHAnsi" w:eastAsia="Arial" w:hAnsiTheme="minorHAnsi" w:cstheme="minorHAnsi"/>
          <w:sz w:val="23"/>
          <w:szCs w:val="23"/>
        </w:rPr>
        <w:t> ;</w:t>
      </w:r>
    </w:p>
    <w:p w14:paraId="3F2017F4" w14:textId="0EA3EE4B" w:rsidR="000B78C5" w:rsidRDefault="00010C6F" w:rsidP="00CB01BA">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Organisation des missions inter-îles, pour les membres de l’équipe et pour les partenaires</w:t>
      </w:r>
      <w:r w:rsidR="00003415">
        <w:rPr>
          <w:rFonts w:asciiTheme="minorHAnsi" w:eastAsia="Arial" w:hAnsiTheme="minorHAnsi" w:cstheme="minorHAnsi"/>
          <w:sz w:val="23"/>
          <w:szCs w:val="23"/>
        </w:rPr>
        <w:t> ;</w:t>
      </w:r>
    </w:p>
    <w:p w14:paraId="41F97F26" w14:textId="104D5BA3" w:rsidR="00003415" w:rsidRPr="00CB01BA" w:rsidRDefault="00003415" w:rsidP="00CB01BA">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 xml:space="preserve">Tenue d’une réunion hebdomadaire avec </w:t>
      </w:r>
      <w:r w:rsidR="000600F1">
        <w:rPr>
          <w:rFonts w:asciiTheme="minorHAnsi" w:eastAsia="Arial" w:hAnsiTheme="minorHAnsi" w:cstheme="minorHAnsi"/>
          <w:sz w:val="23"/>
          <w:szCs w:val="23"/>
        </w:rPr>
        <w:t xml:space="preserve">l’ensemble des membres de l’équipe basée à Anjouan et </w:t>
      </w:r>
      <w:r>
        <w:rPr>
          <w:rFonts w:asciiTheme="minorHAnsi" w:eastAsia="Arial" w:hAnsiTheme="minorHAnsi" w:cstheme="minorHAnsi"/>
          <w:sz w:val="23"/>
          <w:szCs w:val="23"/>
        </w:rPr>
        <w:t>le référent insulaire de l’Unité de coordination ministérielle pour le suivi des activités du projet.</w:t>
      </w:r>
    </w:p>
    <w:p w14:paraId="16D78D65" w14:textId="7C5114E9" w:rsidR="00636995" w:rsidRDefault="00636995" w:rsidP="005107E4">
      <w:pPr>
        <w:spacing w:after="0" w:line="240" w:lineRule="auto"/>
        <w:ind w:right="354"/>
        <w:jc w:val="both"/>
        <w:rPr>
          <w:rFonts w:asciiTheme="minorHAnsi" w:eastAsia="Arial" w:hAnsiTheme="minorHAnsi" w:cstheme="minorHAnsi"/>
          <w:sz w:val="23"/>
          <w:szCs w:val="23"/>
        </w:rPr>
      </w:pPr>
    </w:p>
    <w:p w14:paraId="205A8884" w14:textId="34D76CF6" w:rsidR="00B9643B" w:rsidRDefault="00636995" w:rsidP="00CB01BA">
      <w:pPr>
        <w:spacing w:after="0" w:line="240" w:lineRule="auto"/>
        <w:ind w:left="-5" w:right="354" w:hanging="10"/>
        <w:jc w:val="both"/>
        <w:rPr>
          <w:rFonts w:asciiTheme="minorHAnsi" w:eastAsia="Arial" w:hAnsiTheme="minorHAnsi" w:cstheme="minorHAnsi"/>
          <w:sz w:val="23"/>
          <w:szCs w:val="23"/>
        </w:rPr>
      </w:pPr>
      <w:r>
        <w:rPr>
          <w:rFonts w:asciiTheme="minorHAnsi" w:eastAsia="Arial" w:hAnsiTheme="minorHAnsi" w:cstheme="minorHAnsi"/>
          <w:b/>
          <w:sz w:val="23"/>
          <w:szCs w:val="23"/>
        </w:rPr>
        <w:t>I</w:t>
      </w:r>
      <w:r w:rsidR="007D3072" w:rsidRPr="00010C6F">
        <w:rPr>
          <w:rFonts w:asciiTheme="minorHAnsi" w:eastAsia="Arial" w:hAnsiTheme="minorHAnsi" w:cstheme="minorHAnsi"/>
          <w:b/>
          <w:sz w:val="23"/>
          <w:szCs w:val="23"/>
        </w:rPr>
        <w:t xml:space="preserve">I. </w:t>
      </w:r>
      <w:r w:rsidR="00FF1118">
        <w:rPr>
          <w:rFonts w:asciiTheme="minorHAnsi" w:eastAsia="Arial" w:hAnsiTheme="minorHAnsi" w:cstheme="minorHAnsi"/>
          <w:b/>
          <w:sz w:val="23"/>
          <w:szCs w:val="23"/>
        </w:rPr>
        <w:t>F</w:t>
      </w:r>
      <w:r w:rsidR="00010C6F" w:rsidRPr="00010C6F">
        <w:rPr>
          <w:rFonts w:asciiTheme="minorHAnsi" w:eastAsia="Arial" w:hAnsiTheme="minorHAnsi" w:cstheme="minorHAnsi"/>
          <w:b/>
          <w:sz w:val="23"/>
          <w:szCs w:val="23"/>
        </w:rPr>
        <w:t>ormation :</w:t>
      </w:r>
      <w:r>
        <w:rPr>
          <w:rFonts w:asciiTheme="minorHAnsi" w:eastAsia="Arial" w:hAnsiTheme="minorHAnsi" w:cstheme="minorHAnsi"/>
          <w:sz w:val="23"/>
          <w:szCs w:val="23"/>
        </w:rPr>
        <w:t xml:space="preserve"> T</w:t>
      </w:r>
      <w:r w:rsidR="00010C6F">
        <w:rPr>
          <w:rFonts w:asciiTheme="minorHAnsi" w:eastAsia="Arial" w:hAnsiTheme="minorHAnsi" w:cstheme="minorHAnsi"/>
          <w:sz w:val="23"/>
          <w:szCs w:val="23"/>
        </w:rPr>
        <w:t xml:space="preserve">oujours avec les autres membres l’équipe, </w:t>
      </w:r>
      <w:r w:rsidR="001A3F1C">
        <w:rPr>
          <w:rFonts w:asciiTheme="minorHAnsi" w:eastAsia="Arial" w:hAnsiTheme="minorHAnsi" w:cstheme="minorHAnsi"/>
          <w:sz w:val="23"/>
          <w:szCs w:val="23"/>
        </w:rPr>
        <w:t>chacun expert dans son domaine, le titulaire du poste</w:t>
      </w:r>
      <w:r w:rsidR="00E6417F" w:rsidRPr="00C76836">
        <w:rPr>
          <w:rFonts w:asciiTheme="minorHAnsi" w:eastAsia="Arial" w:hAnsiTheme="minorHAnsi" w:cstheme="minorHAnsi"/>
          <w:sz w:val="23"/>
          <w:szCs w:val="23"/>
        </w:rPr>
        <w:t xml:space="preserve"> </w:t>
      </w:r>
      <w:r w:rsidR="00003415">
        <w:rPr>
          <w:rFonts w:asciiTheme="minorHAnsi" w:eastAsia="Arial" w:hAnsiTheme="minorHAnsi" w:cstheme="minorHAnsi"/>
          <w:sz w:val="23"/>
          <w:szCs w:val="23"/>
        </w:rPr>
        <w:t>s’attachera</w:t>
      </w:r>
      <w:r w:rsidR="005F200F">
        <w:rPr>
          <w:rFonts w:asciiTheme="minorHAnsi" w:eastAsia="Arial" w:hAnsiTheme="minorHAnsi" w:cstheme="minorHAnsi"/>
          <w:sz w:val="23"/>
          <w:szCs w:val="23"/>
        </w:rPr>
        <w:t xml:space="preserve"> </w:t>
      </w:r>
      <w:r w:rsidR="001A3F1C">
        <w:rPr>
          <w:rFonts w:asciiTheme="minorHAnsi" w:eastAsia="Arial" w:hAnsiTheme="minorHAnsi" w:cstheme="minorHAnsi"/>
          <w:sz w:val="23"/>
          <w:szCs w:val="23"/>
        </w:rPr>
        <w:t xml:space="preserve">à la production de </w:t>
      </w:r>
      <w:r w:rsidR="0061178E">
        <w:rPr>
          <w:rFonts w:asciiTheme="minorHAnsi" w:eastAsia="Arial" w:hAnsiTheme="minorHAnsi" w:cstheme="minorHAnsi"/>
          <w:sz w:val="23"/>
          <w:szCs w:val="23"/>
        </w:rPr>
        <w:t xml:space="preserve">référentiels et de </w:t>
      </w:r>
      <w:r w:rsidR="001A3F1C">
        <w:rPr>
          <w:rFonts w:asciiTheme="minorHAnsi" w:eastAsia="Arial" w:hAnsiTheme="minorHAnsi" w:cstheme="minorHAnsi"/>
          <w:sz w:val="23"/>
          <w:szCs w:val="23"/>
        </w:rPr>
        <w:t>supports</w:t>
      </w:r>
      <w:r w:rsidR="00003415">
        <w:rPr>
          <w:rFonts w:asciiTheme="minorHAnsi" w:eastAsia="Arial" w:hAnsiTheme="minorHAnsi" w:cstheme="minorHAnsi"/>
          <w:sz w:val="23"/>
          <w:szCs w:val="23"/>
        </w:rPr>
        <w:t xml:space="preserve"> </w:t>
      </w:r>
      <w:r w:rsidR="0061178E">
        <w:rPr>
          <w:rFonts w:asciiTheme="minorHAnsi" w:eastAsia="Arial" w:hAnsiTheme="minorHAnsi" w:cstheme="minorHAnsi"/>
          <w:sz w:val="23"/>
          <w:szCs w:val="23"/>
        </w:rPr>
        <w:t>de formation à destination des partenaires et publics cibles du projet</w:t>
      </w:r>
      <w:r w:rsidR="005F200F">
        <w:rPr>
          <w:rFonts w:asciiTheme="minorHAnsi" w:eastAsia="Arial" w:hAnsiTheme="minorHAnsi" w:cstheme="minorHAnsi"/>
          <w:sz w:val="23"/>
          <w:szCs w:val="23"/>
        </w:rPr>
        <w:t> :</w:t>
      </w:r>
    </w:p>
    <w:p w14:paraId="6FC1994E" w14:textId="77777777" w:rsidR="006F65F2" w:rsidRDefault="006F65F2" w:rsidP="008C6C09">
      <w:pPr>
        <w:spacing w:after="0" w:line="240" w:lineRule="auto"/>
        <w:ind w:left="-5" w:right="354" w:hanging="10"/>
        <w:jc w:val="both"/>
        <w:rPr>
          <w:rFonts w:asciiTheme="minorHAnsi" w:eastAsia="Arial" w:hAnsiTheme="minorHAnsi" w:cstheme="minorHAnsi"/>
          <w:sz w:val="23"/>
          <w:szCs w:val="23"/>
        </w:rPr>
      </w:pPr>
    </w:p>
    <w:p w14:paraId="2F729FD8" w14:textId="61A63033" w:rsidR="000600F1" w:rsidRDefault="000600F1" w:rsidP="006F65F2">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Création et mise à jour d’un tableau de bord des formations et activités de renforcement de capacités des partenaires</w:t>
      </w:r>
      <w:r w:rsidR="00D9053E">
        <w:rPr>
          <w:rFonts w:asciiTheme="minorHAnsi" w:eastAsia="Arial" w:hAnsiTheme="minorHAnsi" w:cstheme="minorHAnsi"/>
          <w:sz w:val="23"/>
          <w:szCs w:val="23"/>
        </w:rPr>
        <w:t>, avec évaluation des impacts à court et long terme</w:t>
      </w:r>
      <w:r w:rsidR="001A3F1C">
        <w:rPr>
          <w:rFonts w:asciiTheme="minorHAnsi" w:eastAsia="Arial" w:hAnsiTheme="minorHAnsi" w:cstheme="minorHAnsi"/>
          <w:sz w:val="23"/>
          <w:szCs w:val="23"/>
        </w:rPr>
        <w:t xml:space="preserve"> (au besoin par le biais d’enquêtes spécifiques)</w:t>
      </w:r>
      <w:r>
        <w:rPr>
          <w:rFonts w:asciiTheme="minorHAnsi" w:eastAsia="Arial" w:hAnsiTheme="minorHAnsi" w:cstheme="minorHAnsi"/>
          <w:sz w:val="23"/>
          <w:szCs w:val="23"/>
        </w:rPr>
        <w:t> ;</w:t>
      </w:r>
    </w:p>
    <w:p w14:paraId="4BAC917E" w14:textId="477BE186" w:rsidR="006F65F2" w:rsidRDefault="00A92BCD" w:rsidP="006F65F2">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Préparation d</w:t>
      </w:r>
      <w:r w:rsidR="006F65F2">
        <w:rPr>
          <w:rFonts w:asciiTheme="minorHAnsi" w:eastAsia="Arial" w:hAnsiTheme="minorHAnsi" w:cstheme="minorHAnsi"/>
          <w:sz w:val="23"/>
          <w:szCs w:val="23"/>
        </w:rPr>
        <w:t>es ateliers et formations prévus dans le PTBA</w:t>
      </w:r>
      <w:r w:rsidR="000600F1">
        <w:rPr>
          <w:rFonts w:asciiTheme="minorHAnsi" w:eastAsia="Arial" w:hAnsiTheme="minorHAnsi" w:cstheme="minorHAnsi"/>
          <w:sz w:val="23"/>
          <w:szCs w:val="23"/>
        </w:rPr>
        <w:t> :</w:t>
      </w:r>
      <w:r w:rsidR="006F65F2">
        <w:rPr>
          <w:rFonts w:asciiTheme="minorHAnsi" w:eastAsia="Arial" w:hAnsiTheme="minorHAnsi" w:cstheme="minorHAnsi"/>
          <w:sz w:val="23"/>
          <w:szCs w:val="23"/>
        </w:rPr>
        <w:t xml:space="preserve"> définition des termes de référence et </w:t>
      </w:r>
      <w:r w:rsidR="000600F1">
        <w:rPr>
          <w:rFonts w:asciiTheme="minorHAnsi" w:eastAsia="Arial" w:hAnsiTheme="minorHAnsi" w:cstheme="minorHAnsi"/>
          <w:sz w:val="23"/>
          <w:szCs w:val="23"/>
        </w:rPr>
        <w:t>co-</w:t>
      </w:r>
      <w:r w:rsidR="006F65F2">
        <w:rPr>
          <w:rFonts w:asciiTheme="minorHAnsi" w:eastAsia="Arial" w:hAnsiTheme="minorHAnsi" w:cstheme="minorHAnsi"/>
          <w:sz w:val="23"/>
          <w:szCs w:val="23"/>
        </w:rPr>
        <w:t>rédaction des livrables attendus (comptes rendus, procès-verbaux, rapports, actes)</w:t>
      </w:r>
      <w:r>
        <w:rPr>
          <w:rFonts w:asciiTheme="minorHAnsi" w:eastAsia="Arial" w:hAnsiTheme="minorHAnsi" w:cstheme="minorHAnsi"/>
          <w:sz w:val="23"/>
          <w:szCs w:val="23"/>
        </w:rPr>
        <w:t>, logistique</w:t>
      </w:r>
      <w:r w:rsidR="006F65F2">
        <w:rPr>
          <w:rFonts w:asciiTheme="minorHAnsi" w:eastAsia="Arial" w:hAnsiTheme="minorHAnsi" w:cstheme="minorHAnsi"/>
          <w:sz w:val="23"/>
          <w:szCs w:val="23"/>
        </w:rPr>
        <w:t xml:space="preserve"> ; </w:t>
      </w:r>
    </w:p>
    <w:p w14:paraId="234D7E8F" w14:textId="2B5FC479" w:rsidR="000600F1" w:rsidRPr="00CB01BA" w:rsidRDefault="000600F1" w:rsidP="000600F1">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Organisation de</w:t>
      </w:r>
      <w:r w:rsidR="001A3F1C">
        <w:rPr>
          <w:rFonts w:asciiTheme="minorHAnsi" w:eastAsia="Arial" w:hAnsiTheme="minorHAnsi" w:cstheme="minorHAnsi"/>
          <w:sz w:val="23"/>
          <w:szCs w:val="23"/>
        </w:rPr>
        <w:t>s</w:t>
      </w:r>
      <w:r>
        <w:rPr>
          <w:rFonts w:asciiTheme="minorHAnsi" w:eastAsia="Arial" w:hAnsiTheme="minorHAnsi" w:cstheme="minorHAnsi"/>
          <w:sz w:val="23"/>
          <w:szCs w:val="23"/>
        </w:rPr>
        <w:t xml:space="preserve"> voyages d’études à l’étranger programmés dans le cadre du renforcement de capacités des partenaires du projet ;</w:t>
      </w:r>
    </w:p>
    <w:p w14:paraId="6A0EE9F9" w14:textId="54EFD581" w:rsidR="000600F1" w:rsidRDefault="00A92BCD" w:rsidP="00A92BCD">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F</w:t>
      </w:r>
      <w:r w:rsidRPr="002D528D">
        <w:rPr>
          <w:rFonts w:asciiTheme="minorHAnsi" w:eastAsia="Arial" w:hAnsiTheme="minorHAnsi" w:cstheme="minorHAnsi"/>
          <w:sz w:val="23"/>
          <w:szCs w:val="23"/>
        </w:rPr>
        <w:t>abrication de</w:t>
      </w:r>
      <w:r>
        <w:rPr>
          <w:rFonts w:asciiTheme="minorHAnsi" w:eastAsia="Arial" w:hAnsiTheme="minorHAnsi" w:cstheme="minorHAnsi"/>
          <w:sz w:val="23"/>
          <w:szCs w:val="23"/>
        </w:rPr>
        <w:t xml:space="preserve"> référentiels, curricula,</w:t>
      </w:r>
      <w:r w:rsidRPr="002D528D">
        <w:rPr>
          <w:rFonts w:asciiTheme="minorHAnsi" w:eastAsia="Arial" w:hAnsiTheme="minorHAnsi" w:cstheme="minorHAnsi"/>
          <w:sz w:val="23"/>
          <w:szCs w:val="23"/>
        </w:rPr>
        <w:t xml:space="preserve"> manuels</w:t>
      </w:r>
      <w:r>
        <w:rPr>
          <w:rFonts w:asciiTheme="minorHAnsi" w:eastAsia="Arial" w:hAnsiTheme="minorHAnsi" w:cstheme="minorHAnsi"/>
          <w:sz w:val="23"/>
          <w:szCs w:val="23"/>
        </w:rPr>
        <w:t>, guides</w:t>
      </w:r>
      <w:r w:rsidRPr="002D528D">
        <w:rPr>
          <w:rFonts w:asciiTheme="minorHAnsi" w:eastAsia="Arial" w:hAnsiTheme="minorHAnsi" w:cstheme="minorHAnsi"/>
          <w:sz w:val="23"/>
          <w:szCs w:val="23"/>
        </w:rPr>
        <w:t xml:space="preserve"> </w:t>
      </w:r>
      <w:r>
        <w:rPr>
          <w:rFonts w:asciiTheme="minorHAnsi" w:eastAsia="Arial" w:hAnsiTheme="minorHAnsi" w:cstheme="minorHAnsi"/>
          <w:sz w:val="23"/>
          <w:szCs w:val="23"/>
        </w:rPr>
        <w:t xml:space="preserve">et fiches </w:t>
      </w:r>
      <w:r w:rsidRPr="002D528D">
        <w:rPr>
          <w:rFonts w:asciiTheme="minorHAnsi" w:eastAsia="Arial" w:hAnsiTheme="minorHAnsi" w:cstheme="minorHAnsi"/>
          <w:sz w:val="23"/>
          <w:szCs w:val="23"/>
        </w:rPr>
        <w:t>de formation</w:t>
      </w:r>
      <w:r>
        <w:rPr>
          <w:rFonts w:asciiTheme="minorHAnsi" w:eastAsia="Arial" w:hAnsiTheme="minorHAnsi" w:cstheme="minorHAnsi"/>
          <w:sz w:val="23"/>
          <w:szCs w:val="23"/>
        </w:rPr>
        <w:t xml:space="preserve">, incluant </w:t>
      </w:r>
      <w:r w:rsidR="0061178E">
        <w:rPr>
          <w:rFonts w:asciiTheme="minorHAnsi" w:eastAsia="Arial" w:hAnsiTheme="minorHAnsi" w:cstheme="minorHAnsi"/>
          <w:sz w:val="23"/>
          <w:szCs w:val="23"/>
        </w:rPr>
        <w:t>outils</w:t>
      </w:r>
      <w:r>
        <w:rPr>
          <w:rFonts w:asciiTheme="minorHAnsi" w:eastAsia="Arial" w:hAnsiTheme="minorHAnsi" w:cstheme="minorHAnsi"/>
          <w:sz w:val="23"/>
          <w:szCs w:val="23"/>
        </w:rPr>
        <w:t xml:space="preserve"> didactiques</w:t>
      </w:r>
      <w:r w:rsidR="0061178E">
        <w:rPr>
          <w:rFonts w:asciiTheme="minorHAnsi" w:eastAsia="Arial" w:hAnsiTheme="minorHAnsi" w:cstheme="minorHAnsi"/>
          <w:sz w:val="23"/>
          <w:szCs w:val="23"/>
        </w:rPr>
        <w:t xml:space="preserve"> (documents écrits, vidéos, montages graphiques, etc.)</w:t>
      </w:r>
      <w:r w:rsidR="000600F1">
        <w:rPr>
          <w:rFonts w:asciiTheme="minorHAnsi" w:eastAsia="Arial" w:hAnsiTheme="minorHAnsi" w:cstheme="minorHAnsi"/>
          <w:sz w:val="23"/>
          <w:szCs w:val="23"/>
        </w:rPr>
        <w:t>, tant dans le domaine de l’entreprenariat et de la transformation des produits agricole</w:t>
      </w:r>
      <w:r w:rsidR="001A3F1C">
        <w:rPr>
          <w:rFonts w:asciiTheme="minorHAnsi" w:eastAsia="Arial" w:hAnsiTheme="minorHAnsi" w:cstheme="minorHAnsi"/>
          <w:sz w:val="23"/>
          <w:szCs w:val="23"/>
        </w:rPr>
        <w:t>s</w:t>
      </w:r>
      <w:r w:rsidR="000600F1">
        <w:rPr>
          <w:rFonts w:asciiTheme="minorHAnsi" w:eastAsia="Arial" w:hAnsiTheme="minorHAnsi" w:cstheme="minorHAnsi"/>
          <w:sz w:val="23"/>
          <w:szCs w:val="23"/>
        </w:rPr>
        <w:t xml:space="preserve"> que dans celui du développement et de l’insertion agricole.</w:t>
      </w:r>
    </w:p>
    <w:p w14:paraId="231BEC7E" w14:textId="4D9C3823" w:rsidR="00FF1118" w:rsidRDefault="00FF1118" w:rsidP="000A2661">
      <w:pPr>
        <w:spacing w:after="0" w:line="240" w:lineRule="auto"/>
        <w:ind w:right="354"/>
        <w:jc w:val="both"/>
        <w:rPr>
          <w:rFonts w:asciiTheme="minorHAnsi" w:eastAsia="Arial" w:hAnsiTheme="minorHAnsi" w:cstheme="minorHAnsi"/>
          <w:sz w:val="23"/>
          <w:szCs w:val="23"/>
        </w:rPr>
      </w:pPr>
    </w:p>
    <w:p w14:paraId="2F10B491" w14:textId="7B7B8D8C" w:rsidR="004E72AA" w:rsidRDefault="004E72AA" w:rsidP="004E72AA">
      <w:pPr>
        <w:spacing w:after="0" w:line="240" w:lineRule="auto"/>
        <w:ind w:left="-5" w:right="354" w:hanging="10"/>
        <w:jc w:val="both"/>
        <w:rPr>
          <w:rFonts w:asciiTheme="minorHAnsi" w:eastAsia="Arial" w:hAnsiTheme="minorHAnsi" w:cstheme="minorHAnsi"/>
          <w:sz w:val="23"/>
          <w:szCs w:val="23"/>
        </w:rPr>
      </w:pPr>
      <w:r w:rsidRPr="005A278C">
        <w:rPr>
          <w:rFonts w:asciiTheme="minorHAnsi" w:eastAsia="Arial" w:hAnsiTheme="minorHAnsi" w:cstheme="minorHAnsi"/>
          <w:b/>
          <w:sz w:val="23"/>
          <w:szCs w:val="23"/>
        </w:rPr>
        <w:t>I</w:t>
      </w:r>
      <w:r>
        <w:rPr>
          <w:rFonts w:asciiTheme="minorHAnsi" w:eastAsia="Arial" w:hAnsiTheme="minorHAnsi" w:cstheme="minorHAnsi"/>
          <w:b/>
          <w:sz w:val="23"/>
          <w:szCs w:val="23"/>
        </w:rPr>
        <w:t>I</w:t>
      </w:r>
      <w:r w:rsidRPr="005A278C">
        <w:rPr>
          <w:rFonts w:asciiTheme="minorHAnsi" w:eastAsia="Arial" w:hAnsiTheme="minorHAnsi" w:cstheme="minorHAnsi"/>
          <w:b/>
          <w:sz w:val="23"/>
          <w:szCs w:val="23"/>
        </w:rPr>
        <w:t>I. Animation</w:t>
      </w:r>
      <w:r>
        <w:rPr>
          <w:rFonts w:asciiTheme="minorHAnsi" w:eastAsia="Arial" w:hAnsiTheme="minorHAnsi" w:cstheme="minorHAnsi"/>
          <w:b/>
          <w:sz w:val="23"/>
          <w:szCs w:val="23"/>
        </w:rPr>
        <w:t xml:space="preserve"> rurale</w:t>
      </w:r>
      <w:r w:rsidRPr="005A278C">
        <w:rPr>
          <w:rFonts w:asciiTheme="minorHAnsi" w:eastAsia="Arial" w:hAnsiTheme="minorHAnsi" w:cstheme="minorHAnsi"/>
          <w:b/>
          <w:sz w:val="23"/>
          <w:szCs w:val="23"/>
        </w:rPr>
        <w:t> :</w:t>
      </w:r>
      <w:r>
        <w:rPr>
          <w:rFonts w:asciiTheme="minorHAnsi" w:eastAsia="Arial" w:hAnsiTheme="minorHAnsi" w:cstheme="minorHAnsi"/>
          <w:sz w:val="23"/>
          <w:szCs w:val="23"/>
        </w:rPr>
        <w:t xml:space="preserve"> Le titulaire du poste </w:t>
      </w:r>
      <w:r w:rsidR="00B97455">
        <w:rPr>
          <w:rFonts w:asciiTheme="minorHAnsi" w:eastAsia="Arial" w:hAnsiTheme="minorHAnsi" w:cstheme="minorHAnsi"/>
          <w:sz w:val="23"/>
          <w:szCs w:val="23"/>
        </w:rPr>
        <w:t>pourra être</w:t>
      </w:r>
      <w:r>
        <w:rPr>
          <w:rFonts w:asciiTheme="minorHAnsi" w:eastAsia="Arial" w:hAnsiTheme="minorHAnsi" w:cstheme="minorHAnsi"/>
          <w:sz w:val="23"/>
          <w:szCs w:val="23"/>
        </w:rPr>
        <w:t xml:space="preserve"> amené, dans le prolongement de son travail de formation, à seconder le référent technique « génie rural » et l’assistante technique « production » de l’équipe projet, tous deux basés à Anjouan, dans les domaines spécifiques d’appui aux organisations professionnelles agricoles et au développement rural :</w:t>
      </w:r>
    </w:p>
    <w:p w14:paraId="2EEBF106" w14:textId="77777777" w:rsidR="004E72AA" w:rsidRDefault="004E72AA" w:rsidP="004E72AA">
      <w:pPr>
        <w:spacing w:after="0" w:line="240" w:lineRule="auto"/>
        <w:ind w:left="-5" w:right="354" w:hanging="10"/>
        <w:jc w:val="both"/>
        <w:rPr>
          <w:rFonts w:asciiTheme="minorHAnsi" w:eastAsia="Arial" w:hAnsiTheme="minorHAnsi" w:cstheme="minorHAnsi"/>
          <w:sz w:val="23"/>
          <w:szCs w:val="23"/>
        </w:rPr>
      </w:pPr>
    </w:p>
    <w:p w14:paraId="2C8A3E8F" w14:textId="77777777" w:rsidR="004E72AA" w:rsidRDefault="004E72AA" w:rsidP="004E72AA">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Conseiller les acteurs des territoires ruraux, publics, privés et communautaires (dont les coopératives) en matière de structuration et de professionnalisation ;</w:t>
      </w:r>
    </w:p>
    <w:p w14:paraId="4E8EC373" w14:textId="77777777" w:rsidR="004E72AA" w:rsidRPr="005A278C" w:rsidRDefault="004E72AA" w:rsidP="004E72AA">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A</w:t>
      </w:r>
      <w:r w:rsidRPr="005A278C">
        <w:rPr>
          <w:rFonts w:asciiTheme="minorHAnsi" w:eastAsia="Arial" w:hAnsiTheme="minorHAnsi" w:cstheme="minorHAnsi"/>
          <w:sz w:val="23"/>
          <w:szCs w:val="23"/>
        </w:rPr>
        <w:t xml:space="preserve">ssurer la mise en application des mesures </w:t>
      </w:r>
      <w:r>
        <w:rPr>
          <w:rFonts w:asciiTheme="minorHAnsi" w:eastAsia="Arial" w:hAnsiTheme="minorHAnsi" w:cstheme="minorHAnsi"/>
          <w:sz w:val="23"/>
          <w:szCs w:val="23"/>
        </w:rPr>
        <w:t xml:space="preserve">de reboisement et </w:t>
      </w:r>
      <w:r w:rsidRPr="005A278C">
        <w:rPr>
          <w:rFonts w:asciiTheme="minorHAnsi" w:eastAsia="Arial" w:hAnsiTheme="minorHAnsi" w:cstheme="minorHAnsi"/>
          <w:sz w:val="23"/>
          <w:szCs w:val="23"/>
        </w:rPr>
        <w:t>de diversification de la production et d’augmentation de la productivité agricole dans les bas-fonds et les périmètres maraichers ;</w:t>
      </w:r>
    </w:p>
    <w:p w14:paraId="55ECE1E7" w14:textId="77777777" w:rsidR="004E72AA" w:rsidRDefault="004E72AA" w:rsidP="004E72AA">
      <w:pPr>
        <w:pStyle w:val="Paragraphedeliste"/>
        <w:numPr>
          <w:ilvl w:val="0"/>
          <w:numId w:val="6"/>
        </w:numPr>
        <w:spacing w:after="0" w:line="240" w:lineRule="auto"/>
        <w:ind w:right="354"/>
        <w:jc w:val="both"/>
        <w:rPr>
          <w:rFonts w:asciiTheme="minorHAnsi" w:eastAsia="Arial" w:hAnsiTheme="minorHAnsi" w:cstheme="minorHAnsi"/>
          <w:sz w:val="23"/>
          <w:szCs w:val="23"/>
        </w:rPr>
      </w:pPr>
      <w:r w:rsidRPr="005A278C">
        <w:rPr>
          <w:rFonts w:asciiTheme="minorHAnsi" w:eastAsia="Arial" w:hAnsiTheme="minorHAnsi" w:cstheme="minorHAnsi"/>
          <w:sz w:val="23"/>
          <w:szCs w:val="23"/>
        </w:rPr>
        <w:t>Contribuer à renfor</w:t>
      </w:r>
      <w:r w:rsidRPr="005462D7">
        <w:rPr>
          <w:rFonts w:asciiTheme="minorHAnsi" w:eastAsia="Arial" w:hAnsiTheme="minorHAnsi" w:cstheme="minorHAnsi"/>
          <w:sz w:val="23"/>
          <w:szCs w:val="23"/>
        </w:rPr>
        <w:t>cer les liens</w:t>
      </w:r>
      <w:r>
        <w:rPr>
          <w:rFonts w:asciiTheme="minorHAnsi" w:eastAsia="Arial" w:hAnsiTheme="minorHAnsi" w:cstheme="minorHAnsi"/>
          <w:sz w:val="23"/>
          <w:szCs w:val="23"/>
        </w:rPr>
        <w:t xml:space="preserve"> commerciaux entre producteurs et entreprises, et suivre les initiatives visant l’accès aux crédits ;</w:t>
      </w:r>
    </w:p>
    <w:p w14:paraId="7BA32D90" w14:textId="77777777" w:rsidR="004E72AA" w:rsidRPr="00E0016E" w:rsidRDefault="004E72AA" w:rsidP="004E72AA">
      <w:pPr>
        <w:pStyle w:val="Paragraphedeliste"/>
        <w:numPr>
          <w:ilvl w:val="0"/>
          <w:numId w:val="6"/>
        </w:numPr>
        <w:spacing w:after="0" w:line="240" w:lineRule="auto"/>
        <w:ind w:right="354"/>
        <w:jc w:val="both"/>
        <w:rPr>
          <w:rFonts w:asciiTheme="minorHAnsi" w:eastAsia="Arial" w:hAnsiTheme="minorHAnsi" w:cstheme="minorHAnsi"/>
          <w:sz w:val="23"/>
          <w:szCs w:val="23"/>
        </w:rPr>
      </w:pPr>
      <w:r w:rsidRPr="00326DC3">
        <w:rPr>
          <w:rFonts w:asciiTheme="minorHAnsi" w:eastAsia="Arial" w:hAnsiTheme="minorHAnsi" w:cstheme="minorHAnsi"/>
          <w:sz w:val="23"/>
          <w:szCs w:val="23"/>
        </w:rPr>
        <w:t>A</w:t>
      </w:r>
      <w:r>
        <w:rPr>
          <w:rFonts w:asciiTheme="minorHAnsi" w:eastAsia="Arial" w:hAnsiTheme="minorHAnsi" w:cstheme="minorHAnsi"/>
          <w:sz w:val="23"/>
          <w:szCs w:val="23"/>
        </w:rPr>
        <w:t>pporter toute assistance dans la recherche de solutions techniques (y compris au plan foncier) de nature à faciliter l’insertion des jeunes et des femmes dans l’agriculture.</w:t>
      </w:r>
    </w:p>
    <w:p w14:paraId="7D227C8A" w14:textId="77777777" w:rsidR="004E72AA" w:rsidRDefault="004E72AA" w:rsidP="000A2661">
      <w:pPr>
        <w:spacing w:after="0" w:line="240" w:lineRule="auto"/>
        <w:ind w:right="354"/>
        <w:jc w:val="both"/>
        <w:rPr>
          <w:rFonts w:asciiTheme="minorHAnsi" w:eastAsia="Arial" w:hAnsiTheme="minorHAnsi" w:cstheme="minorHAnsi"/>
          <w:sz w:val="23"/>
          <w:szCs w:val="23"/>
        </w:rPr>
      </w:pPr>
    </w:p>
    <w:p w14:paraId="7C5BEA02" w14:textId="77EF73DB" w:rsidR="00515B18" w:rsidRPr="00010C6F" w:rsidRDefault="00CB01BA" w:rsidP="00515B18">
      <w:pPr>
        <w:spacing w:after="0" w:line="240" w:lineRule="auto"/>
        <w:ind w:left="-5" w:right="354" w:hanging="10"/>
        <w:jc w:val="both"/>
        <w:rPr>
          <w:rFonts w:asciiTheme="minorHAnsi" w:eastAsia="Arial" w:hAnsiTheme="minorHAnsi" w:cstheme="minorHAnsi"/>
          <w:sz w:val="23"/>
          <w:szCs w:val="23"/>
        </w:rPr>
      </w:pPr>
      <w:r w:rsidRPr="000600F1">
        <w:rPr>
          <w:rFonts w:asciiTheme="minorHAnsi" w:eastAsia="Arial" w:hAnsiTheme="minorHAnsi" w:cstheme="minorHAnsi"/>
          <w:b/>
          <w:sz w:val="23"/>
          <w:szCs w:val="23"/>
        </w:rPr>
        <w:t>I</w:t>
      </w:r>
      <w:r w:rsidR="00636995">
        <w:rPr>
          <w:rFonts w:asciiTheme="minorHAnsi" w:eastAsia="Arial" w:hAnsiTheme="minorHAnsi" w:cstheme="minorHAnsi"/>
          <w:b/>
          <w:sz w:val="23"/>
          <w:szCs w:val="23"/>
        </w:rPr>
        <w:t>V</w:t>
      </w:r>
      <w:r w:rsidR="00515B18" w:rsidRPr="000600F1">
        <w:rPr>
          <w:rFonts w:asciiTheme="minorHAnsi" w:eastAsia="Arial" w:hAnsiTheme="minorHAnsi" w:cstheme="minorHAnsi"/>
          <w:b/>
          <w:sz w:val="23"/>
          <w:szCs w:val="23"/>
        </w:rPr>
        <w:t xml:space="preserve">. </w:t>
      </w:r>
      <w:r w:rsidR="00FF1118">
        <w:rPr>
          <w:rFonts w:asciiTheme="minorHAnsi" w:eastAsia="Arial" w:hAnsiTheme="minorHAnsi" w:cstheme="minorHAnsi"/>
          <w:b/>
          <w:sz w:val="23"/>
          <w:szCs w:val="23"/>
        </w:rPr>
        <w:t xml:space="preserve">Capitalisation : </w:t>
      </w:r>
      <w:r w:rsidR="00562131">
        <w:rPr>
          <w:rFonts w:asciiTheme="minorHAnsi" w:eastAsia="Arial" w:hAnsiTheme="minorHAnsi" w:cstheme="minorHAnsi"/>
          <w:sz w:val="23"/>
          <w:szCs w:val="23"/>
        </w:rPr>
        <w:t>E</w:t>
      </w:r>
      <w:r w:rsidR="009A6E1A" w:rsidRPr="00FF1118">
        <w:rPr>
          <w:rFonts w:asciiTheme="minorHAnsi" w:eastAsia="Arial" w:hAnsiTheme="minorHAnsi" w:cstheme="minorHAnsi"/>
          <w:sz w:val="23"/>
          <w:szCs w:val="23"/>
        </w:rPr>
        <w:t>n binôme avec le chargé de suivi-évaluation</w:t>
      </w:r>
      <w:r w:rsidR="00F97162">
        <w:rPr>
          <w:rFonts w:asciiTheme="minorHAnsi" w:eastAsia="Arial" w:hAnsiTheme="minorHAnsi" w:cstheme="minorHAnsi"/>
          <w:sz w:val="23"/>
          <w:szCs w:val="23"/>
        </w:rPr>
        <w:t xml:space="preserve"> et le chargé de communication</w:t>
      </w:r>
      <w:r w:rsidR="00515B18" w:rsidRPr="00FF1118">
        <w:rPr>
          <w:rFonts w:asciiTheme="minorHAnsi" w:eastAsia="Arial" w:hAnsiTheme="minorHAnsi" w:cstheme="minorHAnsi"/>
          <w:sz w:val="23"/>
          <w:szCs w:val="23"/>
        </w:rPr>
        <w:t xml:space="preserve">, </w:t>
      </w:r>
      <w:r w:rsidR="000600F1" w:rsidRPr="00FF1118">
        <w:rPr>
          <w:rFonts w:asciiTheme="minorHAnsi" w:eastAsia="Arial" w:hAnsiTheme="minorHAnsi" w:cstheme="minorHAnsi"/>
          <w:sz w:val="23"/>
          <w:szCs w:val="23"/>
        </w:rPr>
        <w:t>l’</w:t>
      </w:r>
      <w:r w:rsidR="000600F1">
        <w:rPr>
          <w:rFonts w:asciiTheme="minorHAnsi" w:eastAsia="Arial" w:hAnsiTheme="minorHAnsi" w:cstheme="minorHAnsi"/>
          <w:sz w:val="23"/>
          <w:szCs w:val="23"/>
        </w:rPr>
        <w:t xml:space="preserve">expert </w:t>
      </w:r>
      <w:r w:rsidR="00515B18" w:rsidRPr="00010C6F">
        <w:rPr>
          <w:rFonts w:asciiTheme="minorHAnsi" w:eastAsia="Arial" w:hAnsiTheme="minorHAnsi" w:cstheme="minorHAnsi"/>
          <w:sz w:val="23"/>
          <w:szCs w:val="23"/>
        </w:rPr>
        <w:t>se chargera de suivre et pro</w:t>
      </w:r>
      <w:r w:rsidR="00F97162">
        <w:rPr>
          <w:rFonts w:asciiTheme="minorHAnsi" w:eastAsia="Arial" w:hAnsiTheme="minorHAnsi" w:cstheme="minorHAnsi"/>
          <w:sz w:val="23"/>
          <w:szCs w:val="23"/>
        </w:rPr>
        <w:t xml:space="preserve">duire les livrables attendus </w:t>
      </w:r>
      <w:r w:rsidR="00515B18" w:rsidRPr="00010C6F">
        <w:rPr>
          <w:rFonts w:asciiTheme="minorHAnsi" w:eastAsia="Arial" w:hAnsiTheme="minorHAnsi" w:cstheme="minorHAnsi"/>
          <w:sz w:val="23"/>
          <w:szCs w:val="23"/>
        </w:rPr>
        <w:t xml:space="preserve">sur les </w:t>
      </w:r>
      <w:r w:rsidR="00F97162">
        <w:rPr>
          <w:rFonts w:asciiTheme="minorHAnsi" w:eastAsia="Arial" w:hAnsiTheme="minorHAnsi" w:cstheme="minorHAnsi"/>
          <w:sz w:val="23"/>
          <w:szCs w:val="23"/>
        </w:rPr>
        <w:t xml:space="preserve">résultats et </w:t>
      </w:r>
      <w:r w:rsidR="00515B18" w:rsidRPr="00010C6F">
        <w:rPr>
          <w:rFonts w:asciiTheme="minorHAnsi" w:eastAsia="Arial" w:hAnsiTheme="minorHAnsi" w:cstheme="minorHAnsi"/>
          <w:sz w:val="23"/>
          <w:szCs w:val="23"/>
        </w:rPr>
        <w:t>effets globaux du projet :</w:t>
      </w:r>
    </w:p>
    <w:p w14:paraId="7D9039C2" w14:textId="77777777" w:rsidR="00515B18" w:rsidRDefault="00515B18" w:rsidP="00515B18">
      <w:pPr>
        <w:spacing w:after="0" w:line="240" w:lineRule="auto"/>
        <w:ind w:left="-5" w:right="354" w:hanging="10"/>
        <w:jc w:val="both"/>
        <w:rPr>
          <w:rFonts w:asciiTheme="minorHAnsi" w:eastAsia="Arial" w:hAnsiTheme="minorHAnsi" w:cstheme="minorHAnsi"/>
          <w:b/>
          <w:sz w:val="23"/>
          <w:szCs w:val="23"/>
        </w:rPr>
      </w:pPr>
    </w:p>
    <w:p w14:paraId="399C9C7D" w14:textId="31F5BD81" w:rsidR="0061178E" w:rsidRDefault="0061178E" w:rsidP="0061178E">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Aide à la mise à jour des batteries d’indicateurs du projet (cf. système de suivi-évaluation) ;</w:t>
      </w:r>
    </w:p>
    <w:p w14:paraId="3B73D262" w14:textId="17BDA50C" w:rsidR="0061178E" w:rsidRPr="0061178E" w:rsidRDefault="0061178E" w:rsidP="0061178E">
      <w:pPr>
        <w:pStyle w:val="Paragraphedeliste"/>
        <w:numPr>
          <w:ilvl w:val="0"/>
          <w:numId w:val="6"/>
        </w:numPr>
        <w:spacing w:after="0" w:line="240" w:lineRule="auto"/>
        <w:ind w:right="354"/>
        <w:jc w:val="both"/>
        <w:rPr>
          <w:rFonts w:asciiTheme="minorHAnsi" w:eastAsia="Arial" w:hAnsiTheme="minorHAnsi" w:cstheme="minorHAnsi"/>
          <w:sz w:val="23"/>
          <w:szCs w:val="23"/>
        </w:rPr>
      </w:pPr>
      <w:r w:rsidRPr="00CF20B8">
        <w:rPr>
          <w:rFonts w:asciiTheme="minorHAnsi" w:eastAsia="Arial" w:hAnsiTheme="minorHAnsi" w:cstheme="minorHAnsi"/>
          <w:sz w:val="23"/>
          <w:szCs w:val="23"/>
        </w:rPr>
        <w:t>Mobilisation et formation</w:t>
      </w:r>
      <w:r>
        <w:rPr>
          <w:rFonts w:asciiTheme="minorHAnsi" w:eastAsia="Arial" w:hAnsiTheme="minorHAnsi" w:cstheme="minorHAnsi"/>
          <w:sz w:val="23"/>
          <w:szCs w:val="23"/>
        </w:rPr>
        <w:t>s</w:t>
      </w:r>
      <w:r w:rsidRPr="00CF20B8">
        <w:rPr>
          <w:rFonts w:asciiTheme="minorHAnsi" w:eastAsia="Arial" w:hAnsiTheme="minorHAnsi" w:cstheme="minorHAnsi"/>
          <w:sz w:val="23"/>
          <w:szCs w:val="23"/>
        </w:rPr>
        <w:t xml:space="preserve"> pour l’accompagnem</w:t>
      </w:r>
      <w:r>
        <w:rPr>
          <w:rFonts w:asciiTheme="minorHAnsi" w:eastAsia="Arial" w:hAnsiTheme="minorHAnsi" w:cstheme="minorHAnsi"/>
          <w:sz w:val="23"/>
          <w:szCs w:val="23"/>
        </w:rPr>
        <w:t>ent des partenaires s’agissant des enjeux de genre</w:t>
      </w:r>
      <w:r w:rsidRPr="00CF20B8">
        <w:rPr>
          <w:rFonts w:asciiTheme="minorHAnsi" w:eastAsia="Arial" w:hAnsiTheme="minorHAnsi" w:cstheme="minorHAnsi"/>
          <w:sz w:val="23"/>
          <w:szCs w:val="23"/>
        </w:rPr>
        <w:t>, r</w:t>
      </w:r>
      <w:r>
        <w:rPr>
          <w:rFonts w:asciiTheme="minorHAnsi" w:eastAsia="Arial" w:hAnsiTheme="minorHAnsi" w:cstheme="minorHAnsi"/>
          <w:sz w:val="23"/>
          <w:szCs w:val="23"/>
        </w:rPr>
        <w:t>enseignement des données g</w:t>
      </w:r>
      <w:r w:rsidRPr="00CF20B8">
        <w:rPr>
          <w:rFonts w:asciiTheme="minorHAnsi" w:eastAsia="Arial" w:hAnsiTheme="minorHAnsi" w:cstheme="minorHAnsi"/>
          <w:sz w:val="23"/>
          <w:szCs w:val="23"/>
        </w:rPr>
        <w:t xml:space="preserve">enre au sein du </w:t>
      </w:r>
      <w:r>
        <w:rPr>
          <w:rFonts w:asciiTheme="minorHAnsi" w:eastAsia="Arial" w:hAnsiTheme="minorHAnsi" w:cstheme="minorHAnsi"/>
          <w:sz w:val="23"/>
          <w:szCs w:val="23"/>
        </w:rPr>
        <w:t xml:space="preserve">système de </w:t>
      </w:r>
      <w:r w:rsidRPr="00CF20B8">
        <w:rPr>
          <w:rFonts w:asciiTheme="minorHAnsi" w:eastAsia="Arial" w:hAnsiTheme="minorHAnsi" w:cstheme="minorHAnsi"/>
          <w:sz w:val="23"/>
          <w:szCs w:val="23"/>
        </w:rPr>
        <w:t xml:space="preserve">suivi-évaluation </w:t>
      </w:r>
      <w:r>
        <w:rPr>
          <w:rFonts w:asciiTheme="minorHAnsi" w:eastAsia="Arial" w:hAnsiTheme="minorHAnsi" w:cstheme="minorHAnsi"/>
          <w:sz w:val="23"/>
          <w:szCs w:val="23"/>
        </w:rPr>
        <w:t>(Plan Action Genre) ;</w:t>
      </w:r>
    </w:p>
    <w:p w14:paraId="112E9312" w14:textId="521C5915" w:rsidR="00F97162" w:rsidRDefault="00F97162" w:rsidP="00F97162">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Co-r</w:t>
      </w:r>
      <w:r w:rsidRPr="00C76836">
        <w:rPr>
          <w:rFonts w:asciiTheme="minorHAnsi" w:eastAsia="Arial" w:hAnsiTheme="minorHAnsi" w:cstheme="minorHAnsi"/>
          <w:sz w:val="23"/>
          <w:szCs w:val="23"/>
        </w:rPr>
        <w:t xml:space="preserve">édaction de rapports d’avancement périodiques </w:t>
      </w:r>
      <w:r>
        <w:rPr>
          <w:rFonts w:asciiTheme="minorHAnsi" w:eastAsia="Arial" w:hAnsiTheme="minorHAnsi" w:cstheme="minorHAnsi"/>
          <w:sz w:val="23"/>
          <w:szCs w:val="23"/>
        </w:rPr>
        <w:t>des activités (mensuel</w:t>
      </w:r>
      <w:r w:rsidR="0061178E">
        <w:rPr>
          <w:rFonts w:asciiTheme="minorHAnsi" w:eastAsia="Arial" w:hAnsiTheme="minorHAnsi" w:cstheme="minorHAnsi"/>
          <w:sz w:val="23"/>
          <w:szCs w:val="23"/>
        </w:rPr>
        <w:t>s</w:t>
      </w:r>
      <w:r>
        <w:rPr>
          <w:rFonts w:asciiTheme="minorHAnsi" w:eastAsia="Arial" w:hAnsiTheme="minorHAnsi" w:cstheme="minorHAnsi"/>
          <w:sz w:val="23"/>
          <w:szCs w:val="23"/>
        </w:rPr>
        <w:t>, trimestriel</w:t>
      </w:r>
      <w:r w:rsidR="0061178E">
        <w:rPr>
          <w:rFonts w:asciiTheme="minorHAnsi" w:eastAsia="Arial" w:hAnsiTheme="minorHAnsi" w:cstheme="minorHAnsi"/>
          <w:sz w:val="23"/>
          <w:szCs w:val="23"/>
        </w:rPr>
        <w:t>s</w:t>
      </w:r>
      <w:r>
        <w:rPr>
          <w:rFonts w:asciiTheme="minorHAnsi" w:eastAsia="Arial" w:hAnsiTheme="minorHAnsi" w:cstheme="minorHAnsi"/>
          <w:sz w:val="23"/>
          <w:szCs w:val="23"/>
        </w:rPr>
        <w:t>, seme</w:t>
      </w:r>
      <w:r w:rsidR="00B03397">
        <w:rPr>
          <w:rFonts w:asciiTheme="minorHAnsi" w:eastAsia="Arial" w:hAnsiTheme="minorHAnsi" w:cstheme="minorHAnsi"/>
          <w:sz w:val="23"/>
          <w:szCs w:val="23"/>
        </w:rPr>
        <w:t>striel</w:t>
      </w:r>
      <w:r w:rsidR="0061178E">
        <w:rPr>
          <w:rFonts w:asciiTheme="minorHAnsi" w:eastAsia="Arial" w:hAnsiTheme="minorHAnsi" w:cstheme="minorHAnsi"/>
          <w:sz w:val="23"/>
          <w:szCs w:val="23"/>
        </w:rPr>
        <w:t>s</w:t>
      </w:r>
      <w:r w:rsidR="00B03397">
        <w:rPr>
          <w:rFonts w:asciiTheme="minorHAnsi" w:eastAsia="Arial" w:hAnsiTheme="minorHAnsi" w:cstheme="minorHAnsi"/>
          <w:sz w:val="23"/>
          <w:szCs w:val="23"/>
        </w:rPr>
        <w:t xml:space="preserve"> et annuel</w:t>
      </w:r>
      <w:r w:rsidR="0061178E">
        <w:rPr>
          <w:rFonts w:asciiTheme="minorHAnsi" w:eastAsia="Arial" w:hAnsiTheme="minorHAnsi" w:cstheme="minorHAnsi"/>
          <w:sz w:val="23"/>
          <w:szCs w:val="23"/>
        </w:rPr>
        <w:t>s</w:t>
      </w:r>
      <w:r w:rsidR="00B03397">
        <w:rPr>
          <w:rFonts w:asciiTheme="minorHAnsi" w:eastAsia="Arial" w:hAnsiTheme="minorHAnsi" w:cstheme="minorHAnsi"/>
          <w:sz w:val="23"/>
          <w:szCs w:val="23"/>
        </w:rPr>
        <w:t>)</w:t>
      </w:r>
      <w:r>
        <w:rPr>
          <w:rFonts w:asciiTheme="minorHAnsi" w:eastAsia="Arial" w:hAnsiTheme="minorHAnsi" w:cstheme="minorHAnsi"/>
          <w:sz w:val="23"/>
          <w:szCs w:val="23"/>
        </w:rPr>
        <w:t> ;</w:t>
      </w:r>
    </w:p>
    <w:p w14:paraId="0F7E84B7" w14:textId="081A7D7C" w:rsidR="00F97162" w:rsidRPr="00FF1118" w:rsidRDefault="00F97162" w:rsidP="00F97162">
      <w:pPr>
        <w:pStyle w:val="Paragraphedeliste"/>
        <w:numPr>
          <w:ilvl w:val="0"/>
          <w:numId w:val="6"/>
        </w:numPr>
        <w:spacing w:after="0" w:line="240" w:lineRule="auto"/>
        <w:ind w:right="354"/>
        <w:jc w:val="both"/>
        <w:rPr>
          <w:rFonts w:asciiTheme="minorHAnsi" w:eastAsia="Arial" w:hAnsiTheme="minorHAnsi" w:cstheme="minorHAnsi"/>
          <w:b/>
          <w:sz w:val="23"/>
          <w:szCs w:val="23"/>
        </w:rPr>
      </w:pPr>
      <w:r>
        <w:rPr>
          <w:rFonts w:asciiTheme="minorHAnsi" w:eastAsia="Arial" w:hAnsiTheme="minorHAnsi" w:cstheme="minorHAnsi"/>
          <w:sz w:val="23"/>
          <w:szCs w:val="23"/>
        </w:rPr>
        <w:t>C</w:t>
      </w:r>
      <w:r w:rsidRPr="009A6E1A">
        <w:rPr>
          <w:rFonts w:asciiTheme="minorHAnsi" w:eastAsia="Arial" w:hAnsiTheme="minorHAnsi" w:cstheme="minorHAnsi"/>
          <w:sz w:val="23"/>
          <w:szCs w:val="23"/>
        </w:rPr>
        <w:t xml:space="preserve">réation et </w:t>
      </w:r>
      <w:r>
        <w:rPr>
          <w:rFonts w:asciiTheme="minorHAnsi" w:eastAsia="Arial" w:hAnsiTheme="minorHAnsi" w:cstheme="minorHAnsi"/>
          <w:sz w:val="23"/>
          <w:szCs w:val="23"/>
        </w:rPr>
        <w:t>mise</w:t>
      </w:r>
      <w:r w:rsidRPr="009A6E1A">
        <w:rPr>
          <w:rFonts w:asciiTheme="minorHAnsi" w:eastAsia="Arial" w:hAnsiTheme="minorHAnsi" w:cstheme="minorHAnsi"/>
          <w:sz w:val="23"/>
          <w:szCs w:val="23"/>
        </w:rPr>
        <w:t xml:space="preserve"> à jour de bases de données</w:t>
      </w:r>
      <w:r w:rsidR="00B03397">
        <w:rPr>
          <w:rFonts w:asciiTheme="minorHAnsi" w:eastAsia="Arial" w:hAnsiTheme="minorHAnsi" w:cstheme="minorHAnsi"/>
          <w:sz w:val="23"/>
          <w:szCs w:val="23"/>
        </w:rPr>
        <w:t xml:space="preserve"> et </w:t>
      </w:r>
      <w:r w:rsidR="0061178E">
        <w:rPr>
          <w:rFonts w:asciiTheme="minorHAnsi" w:eastAsia="Arial" w:hAnsiTheme="minorHAnsi" w:cstheme="minorHAnsi"/>
          <w:sz w:val="23"/>
          <w:szCs w:val="23"/>
        </w:rPr>
        <w:t xml:space="preserve">confection de documents de fonds pertinents pour le pilotage du projet </w:t>
      </w:r>
      <w:r w:rsidRPr="009A6E1A">
        <w:rPr>
          <w:rFonts w:asciiTheme="minorHAnsi" w:eastAsia="Arial" w:hAnsiTheme="minorHAnsi" w:cstheme="minorHAnsi"/>
          <w:sz w:val="23"/>
          <w:szCs w:val="23"/>
        </w:rPr>
        <w:t xml:space="preserve">(recensement et cartographie des acteurs </w:t>
      </w:r>
      <w:r>
        <w:rPr>
          <w:rFonts w:asciiTheme="minorHAnsi" w:eastAsia="Arial" w:hAnsiTheme="minorHAnsi" w:cstheme="minorHAnsi"/>
          <w:sz w:val="23"/>
          <w:szCs w:val="23"/>
        </w:rPr>
        <w:t xml:space="preserve">ruraux et des </w:t>
      </w:r>
      <w:r w:rsidR="0061178E">
        <w:rPr>
          <w:rFonts w:asciiTheme="minorHAnsi" w:eastAsia="Arial" w:hAnsiTheme="minorHAnsi" w:cstheme="minorHAnsi"/>
          <w:sz w:val="23"/>
          <w:szCs w:val="23"/>
        </w:rPr>
        <w:t>initiatives</w:t>
      </w:r>
      <w:r>
        <w:rPr>
          <w:rFonts w:asciiTheme="minorHAnsi" w:eastAsia="Arial" w:hAnsiTheme="minorHAnsi" w:cstheme="minorHAnsi"/>
          <w:sz w:val="23"/>
          <w:szCs w:val="23"/>
        </w:rPr>
        <w:t xml:space="preserve"> soutenu</w:t>
      </w:r>
      <w:r w:rsidR="0061178E">
        <w:rPr>
          <w:rFonts w:asciiTheme="minorHAnsi" w:eastAsia="Arial" w:hAnsiTheme="minorHAnsi" w:cstheme="minorHAnsi"/>
          <w:sz w:val="23"/>
          <w:szCs w:val="23"/>
        </w:rPr>
        <w:t>e</w:t>
      </w:r>
      <w:r>
        <w:rPr>
          <w:rFonts w:asciiTheme="minorHAnsi" w:eastAsia="Arial" w:hAnsiTheme="minorHAnsi" w:cstheme="minorHAnsi"/>
          <w:sz w:val="23"/>
          <w:szCs w:val="23"/>
        </w:rPr>
        <w:t xml:space="preserve">s, monographies par territoire, </w:t>
      </w:r>
      <w:r w:rsidRPr="00FF1118">
        <w:rPr>
          <w:rFonts w:asciiTheme="minorHAnsi" w:eastAsia="Arial" w:hAnsiTheme="minorHAnsi" w:cstheme="minorHAnsi"/>
          <w:sz w:val="23"/>
          <w:szCs w:val="23"/>
        </w:rPr>
        <w:t>étude</w:t>
      </w:r>
      <w:r>
        <w:rPr>
          <w:rFonts w:asciiTheme="minorHAnsi" w:eastAsia="Arial" w:hAnsiTheme="minorHAnsi" w:cstheme="minorHAnsi"/>
          <w:sz w:val="23"/>
          <w:szCs w:val="23"/>
        </w:rPr>
        <w:t>s</w:t>
      </w:r>
      <w:r w:rsidRPr="00FF1118">
        <w:rPr>
          <w:rFonts w:asciiTheme="minorHAnsi" w:eastAsia="Arial" w:hAnsiTheme="minorHAnsi" w:cstheme="minorHAnsi"/>
          <w:sz w:val="23"/>
          <w:szCs w:val="23"/>
        </w:rPr>
        <w:t xml:space="preserve"> des dynamiques socio-économiques,</w:t>
      </w:r>
      <w:r>
        <w:rPr>
          <w:rFonts w:asciiTheme="minorHAnsi" w:eastAsia="Arial" w:hAnsiTheme="minorHAnsi" w:cstheme="minorHAnsi"/>
          <w:sz w:val="23"/>
          <w:szCs w:val="23"/>
        </w:rPr>
        <w:t xml:space="preserve"> etc.) ;</w:t>
      </w:r>
    </w:p>
    <w:p w14:paraId="5AA76F44" w14:textId="383C84C1" w:rsidR="00FF1118" w:rsidRPr="00ED2105" w:rsidRDefault="00ED2105" w:rsidP="00515B18">
      <w:pPr>
        <w:pStyle w:val="Paragraphedeliste"/>
        <w:numPr>
          <w:ilvl w:val="0"/>
          <w:numId w:val="6"/>
        </w:numPr>
        <w:spacing w:after="0" w:line="240" w:lineRule="auto"/>
        <w:ind w:right="354"/>
        <w:jc w:val="both"/>
        <w:rPr>
          <w:rFonts w:asciiTheme="minorHAnsi" w:eastAsia="Arial" w:hAnsiTheme="minorHAnsi" w:cstheme="minorHAnsi"/>
          <w:sz w:val="23"/>
          <w:szCs w:val="23"/>
        </w:rPr>
      </w:pPr>
      <w:r w:rsidRPr="00ED2105">
        <w:rPr>
          <w:rFonts w:asciiTheme="minorHAnsi" w:eastAsia="Arial" w:hAnsiTheme="minorHAnsi" w:cstheme="minorHAnsi"/>
          <w:sz w:val="23"/>
          <w:szCs w:val="23"/>
        </w:rPr>
        <w:t xml:space="preserve">Edition de supports </w:t>
      </w:r>
      <w:r>
        <w:rPr>
          <w:rFonts w:asciiTheme="minorHAnsi" w:eastAsia="Arial" w:hAnsiTheme="minorHAnsi" w:cstheme="minorHAnsi"/>
          <w:sz w:val="23"/>
          <w:szCs w:val="23"/>
        </w:rPr>
        <w:t xml:space="preserve">et outils </w:t>
      </w:r>
      <w:r w:rsidRPr="00ED2105">
        <w:rPr>
          <w:rFonts w:asciiTheme="minorHAnsi" w:eastAsia="Arial" w:hAnsiTheme="minorHAnsi" w:cstheme="minorHAnsi"/>
          <w:sz w:val="23"/>
          <w:szCs w:val="23"/>
        </w:rPr>
        <w:t>de capitalisation et de communication</w:t>
      </w:r>
      <w:r>
        <w:rPr>
          <w:rFonts w:asciiTheme="minorHAnsi" w:eastAsia="Arial" w:hAnsiTheme="minorHAnsi" w:cstheme="minorHAnsi"/>
          <w:sz w:val="23"/>
          <w:szCs w:val="23"/>
        </w:rPr>
        <w:t xml:space="preserve">, prenant le soin d’assurer leur </w:t>
      </w:r>
      <w:r w:rsidR="0061178E">
        <w:rPr>
          <w:rFonts w:asciiTheme="minorHAnsi" w:eastAsia="Arial" w:hAnsiTheme="minorHAnsi" w:cstheme="minorHAnsi"/>
          <w:sz w:val="23"/>
          <w:szCs w:val="23"/>
        </w:rPr>
        <w:t xml:space="preserve">alignement </w:t>
      </w:r>
      <w:r>
        <w:rPr>
          <w:rFonts w:asciiTheme="minorHAnsi" w:eastAsia="Arial" w:hAnsiTheme="minorHAnsi" w:cstheme="minorHAnsi"/>
          <w:sz w:val="23"/>
          <w:szCs w:val="23"/>
        </w:rPr>
        <w:t>sur les priorités des partenaires nationaux</w:t>
      </w:r>
      <w:r w:rsidR="0061178E">
        <w:rPr>
          <w:rFonts w:asciiTheme="minorHAnsi" w:eastAsia="Arial" w:hAnsiTheme="minorHAnsi" w:cstheme="minorHAnsi"/>
          <w:sz w:val="23"/>
          <w:szCs w:val="23"/>
        </w:rPr>
        <w:t xml:space="preserve"> et </w:t>
      </w:r>
      <w:r w:rsidR="00562131">
        <w:rPr>
          <w:rFonts w:asciiTheme="minorHAnsi" w:eastAsia="Arial" w:hAnsiTheme="minorHAnsi" w:cstheme="minorHAnsi"/>
          <w:sz w:val="23"/>
          <w:szCs w:val="23"/>
        </w:rPr>
        <w:t xml:space="preserve">sur </w:t>
      </w:r>
      <w:r w:rsidR="0061178E">
        <w:rPr>
          <w:rFonts w:asciiTheme="minorHAnsi" w:eastAsia="Arial" w:hAnsiTheme="minorHAnsi" w:cstheme="minorHAnsi"/>
          <w:sz w:val="23"/>
          <w:szCs w:val="23"/>
        </w:rPr>
        <w:t>leur appropriation.</w:t>
      </w:r>
    </w:p>
    <w:p w14:paraId="33765ABB" w14:textId="61499507" w:rsidR="00166605" w:rsidRDefault="00166605" w:rsidP="00447297">
      <w:pPr>
        <w:tabs>
          <w:tab w:val="left" w:pos="1850"/>
        </w:tabs>
        <w:spacing w:after="0" w:line="240" w:lineRule="auto"/>
        <w:jc w:val="both"/>
        <w:rPr>
          <w:rFonts w:asciiTheme="minorHAnsi" w:eastAsia="Times New Roman" w:hAnsiTheme="minorHAnsi" w:cstheme="minorHAnsi"/>
          <w:color w:val="auto"/>
          <w:sz w:val="23"/>
          <w:szCs w:val="23"/>
        </w:rPr>
      </w:pPr>
    </w:p>
    <w:p w14:paraId="5CEB2840" w14:textId="04BDC50C" w:rsidR="00FF1118" w:rsidRDefault="00CB01BA" w:rsidP="00CB01BA">
      <w:pPr>
        <w:spacing w:after="0" w:line="240" w:lineRule="auto"/>
        <w:ind w:left="-5" w:right="354" w:hanging="10"/>
        <w:jc w:val="both"/>
        <w:rPr>
          <w:rFonts w:asciiTheme="minorHAnsi" w:eastAsia="Arial" w:hAnsiTheme="minorHAnsi" w:cstheme="minorHAnsi"/>
          <w:sz w:val="23"/>
          <w:szCs w:val="23"/>
        </w:rPr>
      </w:pPr>
      <w:r w:rsidRPr="00ED2105">
        <w:rPr>
          <w:rFonts w:asciiTheme="minorHAnsi" w:eastAsia="Arial" w:hAnsiTheme="minorHAnsi" w:cstheme="minorHAnsi"/>
          <w:b/>
          <w:sz w:val="23"/>
          <w:szCs w:val="23"/>
        </w:rPr>
        <w:t xml:space="preserve">V. </w:t>
      </w:r>
      <w:r w:rsidR="00B03397">
        <w:rPr>
          <w:rFonts w:asciiTheme="minorHAnsi" w:eastAsia="Arial" w:hAnsiTheme="minorHAnsi" w:cstheme="minorHAnsi"/>
          <w:b/>
          <w:sz w:val="23"/>
          <w:szCs w:val="23"/>
        </w:rPr>
        <w:t>En lien avec le c</w:t>
      </w:r>
      <w:r w:rsidR="00FF1118" w:rsidRPr="00ED2105">
        <w:rPr>
          <w:rFonts w:asciiTheme="minorHAnsi" w:eastAsia="Arial" w:hAnsiTheme="minorHAnsi" w:cstheme="minorHAnsi"/>
          <w:b/>
          <w:sz w:val="23"/>
          <w:szCs w:val="23"/>
        </w:rPr>
        <w:t>hef de projet</w:t>
      </w:r>
      <w:r w:rsidR="00FF1118">
        <w:rPr>
          <w:rFonts w:asciiTheme="minorHAnsi" w:eastAsia="Arial" w:hAnsiTheme="minorHAnsi" w:cstheme="minorHAnsi"/>
          <w:sz w:val="23"/>
          <w:szCs w:val="23"/>
        </w:rPr>
        <w:t>, co-organisation de réunions</w:t>
      </w:r>
      <w:r w:rsidR="00ED2105">
        <w:rPr>
          <w:rFonts w:asciiTheme="minorHAnsi" w:eastAsia="Arial" w:hAnsiTheme="minorHAnsi" w:cstheme="minorHAnsi"/>
          <w:sz w:val="23"/>
          <w:szCs w:val="23"/>
        </w:rPr>
        <w:t xml:space="preserve"> mensuelles de suivi du projet :</w:t>
      </w:r>
    </w:p>
    <w:p w14:paraId="3FA24A2C" w14:textId="50045E03" w:rsidR="00ED2105" w:rsidRDefault="00ED2105" w:rsidP="00CB01BA">
      <w:pPr>
        <w:spacing w:after="0" w:line="240" w:lineRule="auto"/>
        <w:ind w:left="-5" w:right="354" w:hanging="10"/>
        <w:jc w:val="both"/>
        <w:rPr>
          <w:rFonts w:asciiTheme="minorHAnsi" w:eastAsia="Arial" w:hAnsiTheme="minorHAnsi" w:cstheme="minorHAnsi"/>
          <w:sz w:val="23"/>
          <w:szCs w:val="23"/>
        </w:rPr>
      </w:pPr>
    </w:p>
    <w:p w14:paraId="5BA4382F" w14:textId="192C8F6B" w:rsidR="00B03397" w:rsidRDefault="00B03397" w:rsidP="00FF1118">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R</w:t>
      </w:r>
      <w:r w:rsidR="00FF1118" w:rsidRPr="00C76836">
        <w:rPr>
          <w:rFonts w:asciiTheme="minorHAnsi" w:eastAsia="Arial" w:hAnsiTheme="minorHAnsi" w:cstheme="minorHAnsi"/>
          <w:sz w:val="23"/>
          <w:szCs w:val="23"/>
        </w:rPr>
        <w:t xml:space="preserve">etour d'expériences </w:t>
      </w:r>
      <w:r w:rsidR="0061178E">
        <w:rPr>
          <w:rFonts w:asciiTheme="minorHAnsi" w:eastAsia="Arial" w:hAnsiTheme="minorHAnsi" w:cstheme="minorHAnsi"/>
          <w:sz w:val="23"/>
          <w:szCs w:val="23"/>
        </w:rPr>
        <w:t>quant à la hiérarchisation et la priorisation d</w:t>
      </w:r>
      <w:r w:rsidR="00FF1118" w:rsidRPr="00C76836">
        <w:rPr>
          <w:rFonts w:asciiTheme="minorHAnsi" w:eastAsia="Arial" w:hAnsiTheme="minorHAnsi" w:cstheme="minorHAnsi"/>
          <w:sz w:val="23"/>
          <w:szCs w:val="23"/>
        </w:rPr>
        <w:t xml:space="preserve">es </w:t>
      </w:r>
      <w:r w:rsidR="0061178E">
        <w:rPr>
          <w:rFonts w:asciiTheme="minorHAnsi" w:eastAsia="Arial" w:hAnsiTheme="minorHAnsi" w:cstheme="minorHAnsi"/>
          <w:sz w:val="23"/>
          <w:szCs w:val="23"/>
        </w:rPr>
        <w:t>opérations</w:t>
      </w:r>
      <w:r w:rsidR="00FF1118" w:rsidRPr="00C76836">
        <w:rPr>
          <w:rFonts w:asciiTheme="minorHAnsi" w:eastAsia="Arial" w:hAnsiTheme="minorHAnsi" w:cstheme="minorHAnsi"/>
          <w:sz w:val="23"/>
          <w:szCs w:val="23"/>
        </w:rPr>
        <w:t xml:space="preserve"> (</w:t>
      </w:r>
      <w:r w:rsidR="00FF1118">
        <w:rPr>
          <w:rFonts w:asciiTheme="minorHAnsi" w:eastAsia="Arial" w:hAnsiTheme="minorHAnsi" w:cstheme="minorHAnsi"/>
          <w:sz w:val="23"/>
          <w:szCs w:val="23"/>
        </w:rPr>
        <w:t>rédaction de notes analytiques</w:t>
      </w:r>
      <w:r>
        <w:rPr>
          <w:rFonts w:asciiTheme="minorHAnsi" w:eastAsia="Arial" w:hAnsiTheme="minorHAnsi" w:cstheme="minorHAnsi"/>
          <w:sz w:val="23"/>
          <w:szCs w:val="23"/>
        </w:rPr>
        <w:t xml:space="preserve"> et d’évaluation d’impact).</w:t>
      </w:r>
    </w:p>
    <w:p w14:paraId="5EE72966" w14:textId="77777777" w:rsidR="00CB01BA" w:rsidRPr="00C76836" w:rsidRDefault="00CB01BA" w:rsidP="00447297">
      <w:pPr>
        <w:tabs>
          <w:tab w:val="left" w:pos="1850"/>
        </w:tabs>
        <w:spacing w:after="0" w:line="240" w:lineRule="auto"/>
        <w:jc w:val="both"/>
        <w:rPr>
          <w:rFonts w:asciiTheme="minorHAnsi" w:eastAsia="Times New Roman" w:hAnsiTheme="minorHAnsi" w:cstheme="minorHAnsi"/>
          <w:color w:val="auto"/>
          <w:sz w:val="23"/>
          <w:szCs w:val="23"/>
        </w:rPr>
      </w:pPr>
    </w:p>
    <w:p w14:paraId="263088A8" w14:textId="19DE0653" w:rsidR="001353CB" w:rsidRPr="00C76836" w:rsidRDefault="00870E5B" w:rsidP="00447297">
      <w:pPr>
        <w:spacing w:after="0" w:line="240" w:lineRule="auto"/>
        <w:ind w:left="-5" w:right="252" w:hanging="10"/>
        <w:jc w:val="both"/>
        <w:rPr>
          <w:rFonts w:asciiTheme="minorHAnsi" w:eastAsia="Arial" w:hAnsiTheme="minorHAnsi" w:cstheme="minorHAnsi"/>
          <w:sz w:val="23"/>
          <w:szCs w:val="23"/>
        </w:rPr>
      </w:pPr>
      <w:r w:rsidRPr="00C76836">
        <w:rPr>
          <w:rFonts w:asciiTheme="minorHAnsi" w:eastAsia="Arial" w:hAnsiTheme="minorHAnsi" w:cstheme="minorHAnsi"/>
          <w:sz w:val="23"/>
          <w:szCs w:val="23"/>
        </w:rPr>
        <w:t>Cette fich</w:t>
      </w:r>
      <w:r w:rsidR="009F4A20" w:rsidRPr="00C76836">
        <w:rPr>
          <w:rFonts w:asciiTheme="minorHAnsi" w:eastAsia="Arial" w:hAnsiTheme="minorHAnsi" w:cstheme="minorHAnsi"/>
          <w:sz w:val="23"/>
          <w:szCs w:val="23"/>
        </w:rPr>
        <w:t>e de poste n’est pas figée ni exhaustive</w:t>
      </w:r>
      <w:r w:rsidRPr="00C76836">
        <w:rPr>
          <w:rFonts w:asciiTheme="minorHAnsi" w:eastAsia="Arial" w:hAnsiTheme="minorHAnsi" w:cstheme="minorHAnsi"/>
          <w:sz w:val="23"/>
          <w:szCs w:val="23"/>
        </w:rPr>
        <w:t>.</w:t>
      </w:r>
      <w:r w:rsidR="009F4A20" w:rsidRPr="00C76836">
        <w:rPr>
          <w:rFonts w:asciiTheme="minorHAnsi" w:eastAsia="Arial" w:hAnsiTheme="minorHAnsi" w:cstheme="minorHAnsi"/>
          <w:sz w:val="23"/>
          <w:szCs w:val="23"/>
        </w:rPr>
        <w:t xml:space="preserve"> Elle est susceptible d’évoluer, selon la matrice fonctionnelle générale du projet AFIDEV et selon les points d’accord établis avec la partie nationale et les autres partenaires du secteur agricole.</w:t>
      </w:r>
    </w:p>
    <w:p w14:paraId="38B63A36" w14:textId="5BCE1D4C" w:rsidR="00636995" w:rsidRPr="00C76836" w:rsidRDefault="00636995" w:rsidP="005107E4">
      <w:pPr>
        <w:spacing w:after="0" w:line="240" w:lineRule="auto"/>
        <w:ind w:right="252"/>
        <w:jc w:val="both"/>
        <w:rPr>
          <w:rFonts w:asciiTheme="minorHAnsi" w:hAnsiTheme="minorHAnsi" w:cstheme="minorHAnsi"/>
          <w:sz w:val="23"/>
          <w:szCs w:val="23"/>
        </w:rPr>
      </w:pPr>
    </w:p>
    <w:p w14:paraId="5E890A45" w14:textId="54DA77D6" w:rsidR="00D473A5" w:rsidRPr="009A5FDA" w:rsidRDefault="00D473A5" w:rsidP="00D473A5">
      <w:pPr>
        <w:pStyle w:val="Titre1"/>
        <w:pBdr>
          <w:bottom w:val="single" w:sz="6" w:space="1" w:color="auto"/>
        </w:pBdr>
        <w:spacing w:after="0" w:line="240" w:lineRule="auto"/>
        <w:rPr>
          <w:rFonts w:asciiTheme="minorHAnsi" w:hAnsiTheme="minorHAnsi" w:cstheme="minorHAnsi"/>
          <w:sz w:val="23"/>
          <w:szCs w:val="23"/>
        </w:rPr>
      </w:pPr>
      <w:r w:rsidRPr="009A5FDA">
        <w:rPr>
          <w:rFonts w:asciiTheme="minorHAnsi" w:hAnsiTheme="minorHAnsi" w:cstheme="minorHAnsi"/>
          <w:sz w:val="23"/>
          <w:szCs w:val="23"/>
        </w:rPr>
        <w:t xml:space="preserve">Ancrage </w:t>
      </w:r>
      <w:r w:rsidR="00615E97">
        <w:rPr>
          <w:rFonts w:asciiTheme="minorHAnsi" w:hAnsiTheme="minorHAnsi" w:cstheme="minorHAnsi"/>
          <w:sz w:val="23"/>
          <w:szCs w:val="23"/>
        </w:rPr>
        <w:t xml:space="preserve">hiérarchique et </w:t>
      </w:r>
      <w:r w:rsidRPr="009A5FDA">
        <w:rPr>
          <w:rFonts w:asciiTheme="minorHAnsi" w:hAnsiTheme="minorHAnsi" w:cstheme="minorHAnsi"/>
          <w:sz w:val="23"/>
          <w:szCs w:val="23"/>
        </w:rPr>
        <w:t>fonctionnel du poste</w:t>
      </w:r>
    </w:p>
    <w:p w14:paraId="5FE3A5CF" w14:textId="2669AC84" w:rsidR="000B78C5" w:rsidRDefault="000B78C5" w:rsidP="000B78C5">
      <w:pPr>
        <w:spacing w:after="0" w:line="240" w:lineRule="auto"/>
        <w:ind w:right="354"/>
        <w:jc w:val="both"/>
        <w:rPr>
          <w:rFonts w:asciiTheme="minorHAnsi" w:eastAsia="Arial" w:hAnsiTheme="minorHAnsi" w:cstheme="minorHAnsi"/>
          <w:sz w:val="23"/>
          <w:szCs w:val="23"/>
        </w:rPr>
      </w:pPr>
    </w:p>
    <w:p w14:paraId="18ACA527" w14:textId="26541768" w:rsidR="00615E97" w:rsidRDefault="0061178E" w:rsidP="00CB01BA">
      <w:pPr>
        <w:spacing w:after="0" w:line="240" w:lineRule="auto"/>
        <w:ind w:left="-5" w:right="354" w:hanging="10"/>
        <w:jc w:val="both"/>
        <w:rPr>
          <w:rFonts w:asciiTheme="minorHAnsi" w:eastAsia="Arial" w:hAnsiTheme="minorHAnsi" w:cstheme="minorHAnsi"/>
          <w:sz w:val="23"/>
          <w:szCs w:val="23"/>
        </w:rPr>
      </w:pPr>
      <w:r>
        <w:rPr>
          <w:rFonts w:asciiTheme="minorHAnsi" w:eastAsia="Arial" w:hAnsiTheme="minorHAnsi" w:cstheme="minorHAnsi"/>
          <w:sz w:val="23"/>
          <w:szCs w:val="23"/>
        </w:rPr>
        <w:t>L</w:t>
      </w:r>
      <w:r w:rsidR="00B03397">
        <w:rPr>
          <w:rFonts w:asciiTheme="minorHAnsi" w:eastAsia="Arial" w:hAnsiTheme="minorHAnsi" w:cstheme="minorHAnsi"/>
          <w:sz w:val="23"/>
          <w:szCs w:val="23"/>
        </w:rPr>
        <w:t>e p</w:t>
      </w:r>
      <w:r w:rsidR="00CB01BA">
        <w:rPr>
          <w:rFonts w:asciiTheme="minorHAnsi" w:eastAsia="Arial" w:hAnsiTheme="minorHAnsi" w:cstheme="minorHAnsi"/>
          <w:sz w:val="23"/>
          <w:szCs w:val="23"/>
        </w:rPr>
        <w:t>oste</w:t>
      </w:r>
      <w:r w:rsidR="00615E97">
        <w:rPr>
          <w:rFonts w:asciiTheme="minorHAnsi" w:eastAsia="Arial" w:hAnsiTheme="minorHAnsi" w:cstheme="minorHAnsi"/>
          <w:sz w:val="23"/>
          <w:szCs w:val="23"/>
        </w:rPr>
        <w:t xml:space="preserve"> a vocation à garantir tout effet direct</w:t>
      </w:r>
      <w:r w:rsidR="00CB01BA">
        <w:rPr>
          <w:rFonts w:asciiTheme="minorHAnsi" w:eastAsia="Arial" w:hAnsiTheme="minorHAnsi" w:cstheme="minorHAnsi"/>
          <w:sz w:val="23"/>
          <w:szCs w:val="23"/>
        </w:rPr>
        <w:t xml:space="preserve"> sur la structuration et la professionnalisati</w:t>
      </w:r>
      <w:r w:rsidR="00615E97">
        <w:rPr>
          <w:rFonts w:asciiTheme="minorHAnsi" w:eastAsia="Arial" w:hAnsiTheme="minorHAnsi" w:cstheme="minorHAnsi"/>
          <w:sz w:val="23"/>
          <w:szCs w:val="23"/>
        </w:rPr>
        <w:t xml:space="preserve">on des acteurs bénéficiaires d’AFIDEV </w:t>
      </w:r>
      <w:r w:rsidR="00CB01BA">
        <w:rPr>
          <w:rFonts w:asciiTheme="minorHAnsi" w:eastAsia="Arial" w:hAnsiTheme="minorHAnsi" w:cstheme="minorHAnsi"/>
          <w:sz w:val="23"/>
          <w:szCs w:val="23"/>
        </w:rPr>
        <w:t>sur l’île</w:t>
      </w:r>
      <w:r w:rsidR="00615E97">
        <w:rPr>
          <w:rFonts w:asciiTheme="minorHAnsi" w:eastAsia="Arial" w:hAnsiTheme="minorHAnsi" w:cstheme="minorHAnsi"/>
          <w:sz w:val="23"/>
          <w:szCs w:val="23"/>
        </w:rPr>
        <w:t xml:space="preserve"> d’Anjouan, sur les progrès économiques, techniques et sociaux des acteurs ruraux, commerciaux et publics, conformément à la finalité même du projet.</w:t>
      </w:r>
    </w:p>
    <w:p w14:paraId="239D43B3" w14:textId="77777777" w:rsidR="00615E97" w:rsidRDefault="00615E97" w:rsidP="00CB01BA">
      <w:pPr>
        <w:spacing w:after="0" w:line="240" w:lineRule="auto"/>
        <w:ind w:left="-5" w:right="354" w:hanging="10"/>
        <w:jc w:val="both"/>
        <w:rPr>
          <w:rFonts w:asciiTheme="minorHAnsi" w:eastAsia="Arial" w:hAnsiTheme="minorHAnsi" w:cstheme="minorHAnsi"/>
          <w:sz w:val="23"/>
          <w:szCs w:val="23"/>
        </w:rPr>
      </w:pPr>
    </w:p>
    <w:p w14:paraId="525E8FD2" w14:textId="7A3C5F21" w:rsidR="00615E97" w:rsidRDefault="00615E97" w:rsidP="00615E97">
      <w:pPr>
        <w:spacing w:after="0" w:line="240" w:lineRule="auto"/>
        <w:ind w:left="-5" w:right="354" w:hanging="10"/>
        <w:jc w:val="both"/>
        <w:rPr>
          <w:rFonts w:asciiTheme="minorHAnsi" w:eastAsia="Arial" w:hAnsiTheme="minorHAnsi" w:cstheme="minorHAnsi"/>
          <w:sz w:val="23"/>
          <w:szCs w:val="23"/>
        </w:rPr>
      </w:pPr>
      <w:r>
        <w:rPr>
          <w:rFonts w:asciiTheme="minorHAnsi" w:eastAsia="Arial" w:hAnsiTheme="minorHAnsi" w:cstheme="minorHAnsi"/>
          <w:sz w:val="23"/>
          <w:szCs w:val="23"/>
        </w:rPr>
        <w:t xml:space="preserve">Son titulaire </w:t>
      </w:r>
      <w:r w:rsidR="00CB01BA">
        <w:rPr>
          <w:rFonts w:asciiTheme="minorHAnsi" w:eastAsia="Arial" w:hAnsiTheme="minorHAnsi" w:cstheme="minorHAnsi"/>
          <w:sz w:val="23"/>
          <w:szCs w:val="23"/>
        </w:rPr>
        <w:t>participera ainsi activement, en lien avec les autres membres de l’équipe projet</w:t>
      </w:r>
      <w:r>
        <w:rPr>
          <w:rFonts w:asciiTheme="minorHAnsi" w:eastAsia="Arial" w:hAnsiTheme="minorHAnsi" w:cstheme="minorHAnsi"/>
          <w:sz w:val="23"/>
          <w:szCs w:val="23"/>
        </w:rPr>
        <w:t xml:space="preserve"> </w:t>
      </w:r>
      <w:r w:rsidR="00CB01BA">
        <w:rPr>
          <w:rFonts w:asciiTheme="minorHAnsi" w:eastAsia="Arial" w:hAnsiTheme="minorHAnsi" w:cstheme="minorHAnsi"/>
          <w:sz w:val="23"/>
          <w:szCs w:val="23"/>
        </w:rPr>
        <w:t xml:space="preserve">et les experts internationaux mobilisés à cet effet, aux </w:t>
      </w:r>
      <w:r w:rsidR="00CB01BA" w:rsidRPr="00C76836">
        <w:rPr>
          <w:rFonts w:asciiTheme="minorHAnsi" w:eastAsia="Arial" w:hAnsiTheme="minorHAnsi" w:cstheme="minorHAnsi"/>
          <w:sz w:val="23"/>
          <w:szCs w:val="23"/>
        </w:rPr>
        <w:t>dialogue</w:t>
      </w:r>
      <w:r w:rsidR="00CB01BA">
        <w:rPr>
          <w:rFonts w:asciiTheme="minorHAnsi" w:eastAsia="Arial" w:hAnsiTheme="minorHAnsi" w:cstheme="minorHAnsi"/>
          <w:sz w:val="23"/>
          <w:szCs w:val="23"/>
        </w:rPr>
        <w:t xml:space="preserve">s inter-organisationnels et interinstitutionnels sur l’île d’Anjouan et </w:t>
      </w:r>
      <w:r>
        <w:rPr>
          <w:rFonts w:asciiTheme="minorHAnsi" w:eastAsia="Arial" w:hAnsiTheme="minorHAnsi" w:cstheme="minorHAnsi"/>
          <w:sz w:val="23"/>
          <w:szCs w:val="23"/>
        </w:rPr>
        <w:t>aux priorisation opérationnelles.</w:t>
      </w:r>
      <w:r w:rsidRPr="00615E97">
        <w:rPr>
          <w:rFonts w:asciiTheme="minorHAnsi" w:eastAsia="Arial" w:hAnsiTheme="minorHAnsi" w:cstheme="minorHAnsi"/>
          <w:sz w:val="23"/>
          <w:szCs w:val="23"/>
        </w:rPr>
        <w:t xml:space="preserve"> </w:t>
      </w:r>
      <w:r w:rsidRPr="00C76836">
        <w:rPr>
          <w:rFonts w:asciiTheme="minorHAnsi" w:eastAsia="Arial" w:hAnsiTheme="minorHAnsi" w:cstheme="minorHAnsi"/>
          <w:sz w:val="23"/>
          <w:szCs w:val="23"/>
        </w:rPr>
        <w:t xml:space="preserve">Des relations de travail seront </w:t>
      </w:r>
      <w:r>
        <w:rPr>
          <w:rFonts w:asciiTheme="minorHAnsi" w:eastAsia="Arial" w:hAnsiTheme="minorHAnsi" w:cstheme="minorHAnsi"/>
          <w:sz w:val="23"/>
          <w:szCs w:val="23"/>
        </w:rPr>
        <w:t xml:space="preserve">à ménager </w:t>
      </w:r>
      <w:r w:rsidRPr="00C76836">
        <w:rPr>
          <w:rFonts w:asciiTheme="minorHAnsi" w:eastAsia="Arial" w:hAnsiTheme="minorHAnsi" w:cstheme="minorHAnsi"/>
          <w:sz w:val="23"/>
          <w:szCs w:val="23"/>
        </w:rPr>
        <w:t xml:space="preserve">avec les agents du ministère </w:t>
      </w:r>
      <w:r>
        <w:rPr>
          <w:rFonts w:asciiTheme="minorHAnsi" w:eastAsia="Arial" w:hAnsiTheme="minorHAnsi" w:cstheme="minorHAnsi"/>
          <w:sz w:val="23"/>
          <w:szCs w:val="23"/>
        </w:rPr>
        <w:t>partenaire et avec les acteurs publics insulaires</w:t>
      </w:r>
      <w:r w:rsidRPr="00C76836">
        <w:rPr>
          <w:rFonts w:asciiTheme="minorHAnsi" w:eastAsia="Arial" w:hAnsiTheme="minorHAnsi" w:cstheme="minorHAnsi"/>
          <w:sz w:val="23"/>
          <w:szCs w:val="23"/>
        </w:rPr>
        <w:t xml:space="preserve"> impliqués dans le projet.</w:t>
      </w:r>
    </w:p>
    <w:p w14:paraId="3D287DA4" w14:textId="77777777" w:rsidR="00615E97" w:rsidRDefault="00615E97" w:rsidP="00CB01BA">
      <w:pPr>
        <w:spacing w:after="0" w:line="240" w:lineRule="auto"/>
        <w:ind w:left="-5" w:right="354" w:hanging="10"/>
        <w:jc w:val="both"/>
        <w:rPr>
          <w:rFonts w:asciiTheme="minorHAnsi" w:eastAsia="Arial" w:hAnsiTheme="minorHAnsi" w:cstheme="minorHAnsi"/>
          <w:sz w:val="23"/>
          <w:szCs w:val="23"/>
        </w:rPr>
      </w:pPr>
    </w:p>
    <w:p w14:paraId="449947B2" w14:textId="4362DB73" w:rsidR="00D473A5" w:rsidRDefault="00615E97" w:rsidP="00615E97">
      <w:pPr>
        <w:spacing w:after="0" w:line="240" w:lineRule="auto"/>
        <w:ind w:left="-5" w:right="354" w:hanging="10"/>
        <w:jc w:val="both"/>
        <w:rPr>
          <w:rFonts w:asciiTheme="minorHAnsi" w:eastAsia="Arial" w:hAnsiTheme="minorHAnsi" w:cstheme="minorHAnsi"/>
          <w:sz w:val="23"/>
          <w:szCs w:val="23"/>
        </w:rPr>
      </w:pPr>
      <w:r>
        <w:rPr>
          <w:rFonts w:asciiTheme="minorHAnsi" w:eastAsia="Arial" w:hAnsiTheme="minorHAnsi" w:cstheme="minorHAnsi"/>
          <w:sz w:val="23"/>
          <w:szCs w:val="23"/>
        </w:rPr>
        <w:t>L</w:t>
      </w:r>
      <w:r w:rsidR="00562131">
        <w:rPr>
          <w:rFonts w:asciiTheme="minorHAnsi" w:eastAsia="Arial" w:hAnsiTheme="minorHAnsi" w:cstheme="minorHAnsi"/>
          <w:sz w:val="23"/>
          <w:szCs w:val="23"/>
        </w:rPr>
        <w:t>’</w:t>
      </w:r>
      <w:r w:rsidRPr="00615E97">
        <w:rPr>
          <w:rFonts w:asciiTheme="minorHAnsi" w:eastAsia="Arial" w:hAnsiTheme="minorHAnsi" w:cstheme="minorHAnsi"/>
          <w:sz w:val="23"/>
          <w:szCs w:val="23"/>
        </w:rPr>
        <w:t xml:space="preserve">expert en ingénierie de formation </w:t>
      </w:r>
      <w:r w:rsidR="00D473A5" w:rsidRPr="009A5FDA">
        <w:rPr>
          <w:rFonts w:asciiTheme="minorHAnsi" w:eastAsia="Arial" w:hAnsiTheme="minorHAnsi" w:cstheme="minorHAnsi"/>
          <w:sz w:val="23"/>
          <w:szCs w:val="23"/>
        </w:rPr>
        <w:t xml:space="preserve">travaillera sous </w:t>
      </w:r>
      <w:r w:rsidR="009C757F">
        <w:rPr>
          <w:rFonts w:asciiTheme="minorHAnsi" w:eastAsia="Arial" w:hAnsiTheme="minorHAnsi" w:cstheme="minorHAnsi"/>
          <w:sz w:val="23"/>
          <w:szCs w:val="23"/>
        </w:rPr>
        <w:t xml:space="preserve">la responsabilité </w:t>
      </w:r>
      <w:r w:rsidR="00CB01BA">
        <w:rPr>
          <w:rFonts w:asciiTheme="minorHAnsi" w:eastAsia="Arial" w:hAnsiTheme="minorHAnsi" w:cstheme="minorHAnsi"/>
          <w:sz w:val="23"/>
          <w:szCs w:val="23"/>
        </w:rPr>
        <w:t xml:space="preserve">hiérarchique </w:t>
      </w:r>
      <w:r w:rsidR="009C757F">
        <w:rPr>
          <w:rFonts w:asciiTheme="minorHAnsi" w:eastAsia="Arial" w:hAnsiTheme="minorHAnsi" w:cstheme="minorHAnsi"/>
          <w:sz w:val="23"/>
          <w:szCs w:val="23"/>
        </w:rPr>
        <w:t>du chef de projet</w:t>
      </w:r>
      <w:r>
        <w:rPr>
          <w:rFonts w:asciiTheme="minorHAnsi" w:eastAsia="Arial" w:hAnsiTheme="minorHAnsi" w:cstheme="minorHAnsi"/>
          <w:sz w:val="23"/>
          <w:szCs w:val="23"/>
        </w:rPr>
        <w:t xml:space="preserve"> et du référent technique </w:t>
      </w:r>
      <w:r w:rsidR="00562131">
        <w:rPr>
          <w:rFonts w:asciiTheme="minorHAnsi" w:eastAsia="Arial" w:hAnsiTheme="minorHAnsi" w:cstheme="minorHAnsi"/>
          <w:sz w:val="23"/>
          <w:szCs w:val="23"/>
        </w:rPr>
        <w:t>« </w:t>
      </w:r>
      <w:r>
        <w:rPr>
          <w:rFonts w:asciiTheme="minorHAnsi" w:eastAsia="Arial" w:hAnsiTheme="minorHAnsi" w:cstheme="minorHAnsi"/>
          <w:sz w:val="23"/>
          <w:szCs w:val="23"/>
        </w:rPr>
        <w:t>génie rural</w:t>
      </w:r>
      <w:r w:rsidR="00562131">
        <w:rPr>
          <w:rFonts w:asciiTheme="minorHAnsi" w:eastAsia="Arial" w:hAnsiTheme="minorHAnsi" w:cstheme="minorHAnsi"/>
          <w:sz w:val="23"/>
          <w:szCs w:val="23"/>
        </w:rPr>
        <w:t> »</w:t>
      </w:r>
      <w:r w:rsidR="00D473A5" w:rsidRPr="009A5FDA">
        <w:rPr>
          <w:rFonts w:asciiTheme="minorHAnsi" w:eastAsia="Arial" w:hAnsiTheme="minorHAnsi" w:cstheme="minorHAnsi"/>
          <w:sz w:val="23"/>
          <w:szCs w:val="23"/>
        </w:rPr>
        <w:t>.</w:t>
      </w:r>
    </w:p>
    <w:p w14:paraId="3AEE1314" w14:textId="5A5EB58A" w:rsidR="0061178E" w:rsidRDefault="0061178E" w:rsidP="00615E97">
      <w:pPr>
        <w:spacing w:after="0" w:line="240" w:lineRule="auto"/>
        <w:ind w:left="-5" w:right="354" w:hanging="10"/>
        <w:jc w:val="both"/>
        <w:rPr>
          <w:rFonts w:asciiTheme="minorHAnsi" w:eastAsia="Arial" w:hAnsiTheme="minorHAnsi" w:cstheme="minorHAnsi"/>
          <w:sz w:val="23"/>
          <w:szCs w:val="23"/>
        </w:rPr>
      </w:pPr>
    </w:p>
    <w:p w14:paraId="7E674FB6" w14:textId="785B026B" w:rsidR="0061178E" w:rsidRDefault="0061178E" w:rsidP="00615E97">
      <w:pPr>
        <w:spacing w:after="0" w:line="240" w:lineRule="auto"/>
        <w:ind w:left="-5" w:right="354" w:hanging="10"/>
        <w:jc w:val="both"/>
        <w:rPr>
          <w:rFonts w:asciiTheme="minorHAnsi" w:eastAsia="Arial" w:hAnsiTheme="minorHAnsi" w:cstheme="minorHAnsi"/>
          <w:sz w:val="23"/>
          <w:szCs w:val="23"/>
        </w:rPr>
      </w:pPr>
      <w:r>
        <w:rPr>
          <w:rFonts w:asciiTheme="minorHAnsi" w:eastAsia="Arial" w:hAnsiTheme="minorHAnsi" w:cstheme="minorHAnsi"/>
          <w:sz w:val="23"/>
          <w:szCs w:val="23"/>
        </w:rPr>
        <w:t>Il assurera la mission de point focal genre au sein de l’équipe projet.</w:t>
      </w:r>
    </w:p>
    <w:p w14:paraId="03E939D2" w14:textId="22AA0A14" w:rsidR="00934EA0" w:rsidRPr="009A5FDA" w:rsidRDefault="00934EA0" w:rsidP="00615E97">
      <w:pPr>
        <w:spacing w:after="0" w:line="240" w:lineRule="auto"/>
        <w:ind w:right="354"/>
        <w:jc w:val="both"/>
        <w:rPr>
          <w:rFonts w:asciiTheme="minorHAnsi" w:eastAsia="Arial" w:hAnsiTheme="minorHAnsi" w:cstheme="minorHAnsi"/>
          <w:sz w:val="23"/>
          <w:szCs w:val="23"/>
        </w:rPr>
      </w:pPr>
    </w:p>
    <w:p w14:paraId="7130E7FC" w14:textId="77777777" w:rsidR="00D473A5" w:rsidRPr="009A5FDA" w:rsidRDefault="00D473A5" w:rsidP="00D473A5">
      <w:pPr>
        <w:pStyle w:val="Titre1"/>
        <w:pBdr>
          <w:bottom w:val="single" w:sz="6" w:space="1" w:color="auto"/>
        </w:pBdr>
        <w:spacing w:after="0" w:line="240" w:lineRule="auto"/>
        <w:rPr>
          <w:rFonts w:asciiTheme="minorHAnsi" w:hAnsiTheme="minorHAnsi" w:cstheme="minorHAnsi"/>
          <w:sz w:val="23"/>
          <w:szCs w:val="23"/>
        </w:rPr>
      </w:pPr>
      <w:r w:rsidRPr="009A5FDA">
        <w:rPr>
          <w:rFonts w:asciiTheme="minorHAnsi" w:hAnsiTheme="minorHAnsi" w:cstheme="minorHAnsi"/>
          <w:sz w:val="23"/>
          <w:szCs w:val="23"/>
        </w:rPr>
        <w:t>Localisation du poste</w:t>
      </w:r>
    </w:p>
    <w:p w14:paraId="7C40A262" w14:textId="77777777" w:rsidR="00D473A5" w:rsidRPr="009A5FDA" w:rsidRDefault="00D473A5" w:rsidP="00D473A5">
      <w:pPr>
        <w:spacing w:after="0" w:line="240" w:lineRule="auto"/>
        <w:ind w:left="-5" w:right="354" w:hanging="10"/>
        <w:jc w:val="both"/>
        <w:rPr>
          <w:rFonts w:asciiTheme="minorHAnsi" w:eastAsia="Arial" w:hAnsiTheme="minorHAnsi" w:cstheme="minorHAnsi"/>
          <w:sz w:val="23"/>
          <w:szCs w:val="23"/>
        </w:rPr>
      </w:pPr>
    </w:p>
    <w:p w14:paraId="25AE594A" w14:textId="47981E0E" w:rsidR="00387391" w:rsidRPr="005107E4" w:rsidRDefault="00387391" w:rsidP="009C757F">
      <w:pPr>
        <w:spacing w:after="0" w:line="240" w:lineRule="auto"/>
        <w:ind w:left="-5" w:right="354" w:hanging="10"/>
        <w:jc w:val="both"/>
        <w:rPr>
          <w:rFonts w:asciiTheme="minorHAnsi" w:eastAsia="Arial" w:hAnsiTheme="minorHAnsi" w:cstheme="minorHAnsi"/>
          <w:sz w:val="23"/>
          <w:szCs w:val="23"/>
        </w:rPr>
      </w:pPr>
      <w:r w:rsidRPr="005107E4">
        <w:rPr>
          <w:rFonts w:asciiTheme="minorHAnsi" w:eastAsia="Arial" w:hAnsiTheme="minorHAnsi" w:cstheme="minorHAnsi"/>
          <w:sz w:val="23"/>
          <w:szCs w:val="23"/>
        </w:rPr>
        <w:t xml:space="preserve">Le poste </w:t>
      </w:r>
      <w:r w:rsidR="00615E97" w:rsidRPr="005107E4">
        <w:rPr>
          <w:rFonts w:asciiTheme="minorHAnsi" w:eastAsia="Arial" w:hAnsiTheme="minorHAnsi" w:cstheme="minorHAnsi"/>
          <w:sz w:val="23"/>
          <w:szCs w:val="23"/>
        </w:rPr>
        <w:t>sera basé à A</w:t>
      </w:r>
      <w:r w:rsidRPr="005107E4">
        <w:rPr>
          <w:rFonts w:asciiTheme="minorHAnsi" w:eastAsia="Arial" w:hAnsiTheme="minorHAnsi" w:cstheme="minorHAnsi"/>
          <w:sz w:val="23"/>
          <w:szCs w:val="23"/>
        </w:rPr>
        <w:t>njouan.</w:t>
      </w:r>
    </w:p>
    <w:p w14:paraId="03020F8F" w14:textId="77777777" w:rsidR="009C757F" w:rsidRPr="005107E4" w:rsidRDefault="009C757F" w:rsidP="009C757F">
      <w:pPr>
        <w:spacing w:after="0" w:line="240" w:lineRule="auto"/>
        <w:ind w:left="-5" w:right="354" w:hanging="10"/>
        <w:jc w:val="both"/>
        <w:rPr>
          <w:rFonts w:asciiTheme="minorHAnsi" w:eastAsia="Arial" w:hAnsiTheme="minorHAnsi" w:cstheme="minorHAnsi"/>
          <w:sz w:val="23"/>
          <w:szCs w:val="23"/>
        </w:rPr>
      </w:pPr>
    </w:p>
    <w:p w14:paraId="011B8837" w14:textId="007FD824" w:rsidR="009C757F" w:rsidRPr="005107E4" w:rsidRDefault="009C757F" w:rsidP="00562131">
      <w:pPr>
        <w:spacing w:after="0" w:line="240" w:lineRule="auto"/>
        <w:ind w:left="-5" w:right="354" w:hanging="10"/>
        <w:jc w:val="both"/>
        <w:rPr>
          <w:rFonts w:asciiTheme="minorHAnsi" w:eastAsia="Arial" w:hAnsiTheme="minorHAnsi" w:cstheme="minorHAnsi"/>
          <w:sz w:val="23"/>
          <w:szCs w:val="23"/>
        </w:rPr>
      </w:pPr>
      <w:r w:rsidRPr="005107E4">
        <w:rPr>
          <w:rFonts w:asciiTheme="minorHAnsi" w:eastAsia="Arial" w:hAnsiTheme="minorHAnsi" w:cstheme="minorHAnsi"/>
          <w:sz w:val="23"/>
          <w:szCs w:val="23"/>
        </w:rPr>
        <w:t xml:space="preserve">Des </w:t>
      </w:r>
      <w:r w:rsidR="00615E97" w:rsidRPr="005107E4">
        <w:rPr>
          <w:rFonts w:asciiTheme="minorHAnsi" w:eastAsia="Arial" w:hAnsiTheme="minorHAnsi" w:cstheme="minorHAnsi"/>
          <w:sz w:val="23"/>
          <w:szCs w:val="23"/>
        </w:rPr>
        <w:t xml:space="preserve">missions régulières sur Grande Comore </w:t>
      </w:r>
      <w:r w:rsidRPr="005107E4">
        <w:rPr>
          <w:rFonts w:asciiTheme="minorHAnsi" w:eastAsia="Arial" w:hAnsiTheme="minorHAnsi" w:cstheme="minorHAnsi"/>
          <w:sz w:val="23"/>
          <w:szCs w:val="23"/>
        </w:rPr>
        <w:t>seront à prévoir</w:t>
      </w:r>
      <w:r w:rsidR="00562131">
        <w:rPr>
          <w:rFonts w:asciiTheme="minorHAnsi" w:eastAsia="Arial" w:hAnsiTheme="minorHAnsi" w:cstheme="minorHAnsi"/>
          <w:sz w:val="23"/>
          <w:szCs w:val="23"/>
        </w:rPr>
        <w:t xml:space="preserve">, quelques fois sur </w:t>
      </w:r>
      <w:r w:rsidR="00562131" w:rsidRPr="00191506">
        <w:rPr>
          <w:rFonts w:asciiTheme="minorHAnsi" w:eastAsia="Arial" w:hAnsiTheme="minorHAnsi" w:cstheme="minorHAnsi"/>
          <w:sz w:val="23"/>
          <w:szCs w:val="23"/>
        </w:rPr>
        <w:t>Moheli</w:t>
      </w:r>
      <w:r w:rsidR="00562131">
        <w:rPr>
          <w:rFonts w:asciiTheme="minorHAnsi" w:eastAsia="Arial" w:hAnsiTheme="minorHAnsi" w:cstheme="minorHAnsi"/>
          <w:sz w:val="23"/>
          <w:szCs w:val="23"/>
        </w:rPr>
        <w:t xml:space="preserve"> également.</w:t>
      </w:r>
    </w:p>
    <w:p w14:paraId="148BE35F" w14:textId="77777777" w:rsidR="00562BD0" w:rsidRPr="005107E4" w:rsidRDefault="00562BD0" w:rsidP="005107E4">
      <w:pPr>
        <w:spacing w:after="0" w:line="240" w:lineRule="auto"/>
        <w:ind w:left="-5" w:right="354" w:hanging="10"/>
        <w:jc w:val="both"/>
        <w:rPr>
          <w:rFonts w:asciiTheme="minorHAnsi" w:eastAsia="Arial" w:hAnsiTheme="minorHAnsi" w:cstheme="minorHAnsi"/>
          <w:sz w:val="23"/>
          <w:szCs w:val="23"/>
        </w:rPr>
      </w:pPr>
    </w:p>
    <w:p w14:paraId="76242095" w14:textId="4101A12B" w:rsidR="001353CB" w:rsidRPr="00C76836" w:rsidRDefault="00870E5B" w:rsidP="00447297">
      <w:pPr>
        <w:pStyle w:val="Titre1"/>
        <w:pBdr>
          <w:bottom w:val="single" w:sz="6" w:space="1" w:color="auto"/>
        </w:pBdr>
        <w:spacing w:after="0" w:line="240" w:lineRule="auto"/>
        <w:jc w:val="both"/>
        <w:rPr>
          <w:rFonts w:asciiTheme="minorHAnsi" w:hAnsiTheme="minorHAnsi" w:cstheme="minorHAnsi"/>
          <w:sz w:val="23"/>
          <w:szCs w:val="23"/>
        </w:rPr>
      </w:pPr>
      <w:r w:rsidRPr="00C76836">
        <w:rPr>
          <w:rFonts w:asciiTheme="minorHAnsi" w:hAnsiTheme="minorHAnsi" w:cstheme="minorHAnsi"/>
          <w:sz w:val="23"/>
          <w:szCs w:val="23"/>
        </w:rPr>
        <w:t xml:space="preserve">Profil </w:t>
      </w:r>
      <w:r w:rsidR="00A16444" w:rsidRPr="00C76836">
        <w:rPr>
          <w:rFonts w:asciiTheme="minorHAnsi" w:hAnsiTheme="minorHAnsi" w:cstheme="minorHAnsi"/>
          <w:sz w:val="23"/>
          <w:szCs w:val="23"/>
        </w:rPr>
        <w:t>recherché</w:t>
      </w:r>
    </w:p>
    <w:p w14:paraId="0AF3F7D6" w14:textId="6B85B50D" w:rsidR="0047238C" w:rsidRDefault="0047238C" w:rsidP="00447297">
      <w:pPr>
        <w:spacing w:after="0" w:line="240" w:lineRule="auto"/>
        <w:ind w:left="-5" w:right="354" w:hanging="10"/>
        <w:jc w:val="both"/>
        <w:rPr>
          <w:rFonts w:asciiTheme="minorHAnsi" w:eastAsia="Arial" w:hAnsiTheme="minorHAnsi" w:cstheme="minorHAnsi"/>
          <w:b/>
          <w:sz w:val="23"/>
          <w:szCs w:val="23"/>
        </w:rPr>
      </w:pPr>
    </w:p>
    <w:p w14:paraId="6F9922A2" w14:textId="30F81B95" w:rsidR="000B78C5" w:rsidRPr="00F36B09" w:rsidRDefault="00807EEE" w:rsidP="00CB01BA">
      <w:pPr>
        <w:spacing w:after="0" w:line="240" w:lineRule="auto"/>
        <w:ind w:left="-5" w:right="354" w:hanging="10"/>
        <w:jc w:val="both"/>
        <w:rPr>
          <w:rFonts w:asciiTheme="minorHAnsi" w:eastAsia="Arial" w:hAnsiTheme="minorHAnsi" w:cstheme="minorHAnsi"/>
          <w:sz w:val="23"/>
          <w:szCs w:val="23"/>
        </w:rPr>
      </w:pPr>
      <w:r w:rsidRPr="00F36B09">
        <w:rPr>
          <w:rFonts w:asciiTheme="minorHAnsi" w:eastAsia="Arial" w:hAnsiTheme="minorHAnsi" w:cstheme="minorHAnsi"/>
          <w:sz w:val="23"/>
          <w:szCs w:val="23"/>
        </w:rPr>
        <w:t>Le profil recherché est celui d’un expert en i</w:t>
      </w:r>
      <w:r w:rsidR="007B36F6" w:rsidRPr="00F36B09">
        <w:rPr>
          <w:rFonts w:asciiTheme="minorHAnsi" w:eastAsia="Arial" w:hAnsiTheme="minorHAnsi" w:cstheme="minorHAnsi"/>
          <w:sz w:val="23"/>
          <w:szCs w:val="23"/>
        </w:rPr>
        <w:t xml:space="preserve">ngénierie de formation </w:t>
      </w:r>
      <w:r w:rsidR="00CB01BA" w:rsidRPr="00F36B09">
        <w:rPr>
          <w:rFonts w:asciiTheme="minorHAnsi" w:eastAsia="Arial" w:hAnsiTheme="minorHAnsi" w:cstheme="minorHAnsi"/>
          <w:sz w:val="23"/>
          <w:szCs w:val="23"/>
        </w:rPr>
        <w:t xml:space="preserve">et en sociologie, </w:t>
      </w:r>
      <w:r w:rsidR="00F36B09">
        <w:rPr>
          <w:rFonts w:asciiTheme="minorHAnsi" w:eastAsia="Arial" w:hAnsiTheme="minorHAnsi" w:cstheme="minorHAnsi"/>
          <w:sz w:val="23"/>
          <w:szCs w:val="23"/>
        </w:rPr>
        <w:t xml:space="preserve">avec </w:t>
      </w:r>
      <w:r w:rsidR="00CB01BA" w:rsidRPr="00F36B09">
        <w:rPr>
          <w:rFonts w:asciiTheme="minorHAnsi" w:eastAsia="Arial" w:hAnsiTheme="minorHAnsi" w:cstheme="minorHAnsi"/>
          <w:sz w:val="23"/>
          <w:szCs w:val="23"/>
        </w:rPr>
        <w:t>e</w:t>
      </w:r>
      <w:r w:rsidR="000B78C5" w:rsidRPr="00F36B09">
        <w:rPr>
          <w:rFonts w:asciiTheme="minorHAnsi" w:eastAsia="Arial" w:hAnsiTheme="minorHAnsi" w:cstheme="minorHAnsi"/>
          <w:sz w:val="23"/>
          <w:szCs w:val="23"/>
        </w:rPr>
        <w:t xml:space="preserve">xpérience </w:t>
      </w:r>
      <w:r w:rsidR="00562131">
        <w:rPr>
          <w:rFonts w:asciiTheme="minorHAnsi" w:eastAsia="Arial" w:hAnsiTheme="minorHAnsi" w:cstheme="minorHAnsi"/>
          <w:sz w:val="23"/>
          <w:szCs w:val="23"/>
        </w:rPr>
        <w:t xml:space="preserve">avérée </w:t>
      </w:r>
      <w:r w:rsidR="000B78C5" w:rsidRPr="00F36B09">
        <w:rPr>
          <w:rFonts w:asciiTheme="minorHAnsi" w:eastAsia="Arial" w:hAnsiTheme="minorHAnsi" w:cstheme="minorHAnsi"/>
          <w:sz w:val="23"/>
          <w:szCs w:val="23"/>
        </w:rPr>
        <w:t xml:space="preserve">dans la conception et la rédaction de </w:t>
      </w:r>
      <w:r w:rsidR="00F36B09">
        <w:rPr>
          <w:rFonts w:asciiTheme="minorHAnsi" w:eastAsia="Arial" w:hAnsiTheme="minorHAnsi" w:cstheme="minorHAnsi"/>
          <w:sz w:val="23"/>
          <w:szCs w:val="23"/>
        </w:rPr>
        <w:t>manuels de formation.</w:t>
      </w:r>
    </w:p>
    <w:p w14:paraId="14084BD7" w14:textId="4EF3F287" w:rsidR="0014376B" w:rsidRDefault="0014376B" w:rsidP="00447297">
      <w:pPr>
        <w:spacing w:after="0" w:line="240" w:lineRule="auto"/>
        <w:ind w:left="-5" w:right="354" w:hanging="10"/>
        <w:jc w:val="both"/>
        <w:rPr>
          <w:rFonts w:asciiTheme="minorHAnsi" w:eastAsia="Arial" w:hAnsiTheme="minorHAnsi" w:cstheme="minorHAnsi"/>
          <w:b/>
          <w:sz w:val="23"/>
          <w:szCs w:val="23"/>
        </w:rPr>
      </w:pPr>
    </w:p>
    <w:p w14:paraId="05DF2473" w14:textId="6B730AC0" w:rsidR="00CB01BA" w:rsidRPr="00C76836" w:rsidRDefault="00CB01BA" w:rsidP="00CB01BA">
      <w:pPr>
        <w:spacing w:after="0" w:line="240" w:lineRule="auto"/>
        <w:ind w:left="-5" w:right="354" w:hanging="10"/>
        <w:jc w:val="both"/>
        <w:rPr>
          <w:rFonts w:asciiTheme="minorHAnsi" w:eastAsia="Arial" w:hAnsiTheme="minorHAnsi" w:cstheme="minorHAnsi"/>
          <w:b/>
          <w:sz w:val="23"/>
          <w:szCs w:val="23"/>
        </w:rPr>
      </w:pPr>
      <w:r w:rsidRPr="00C76836">
        <w:rPr>
          <w:rFonts w:asciiTheme="minorHAnsi" w:eastAsia="Arial" w:hAnsiTheme="minorHAnsi" w:cstheme="minorHAnsi"/>
          <w:b/>
          <w:sz w:val="23"/>
          <w:szCs w:val="23"/>
        </w:rPr>
        <w:t>Formation</w:t>
      </w:r>
      <w:r w:rsidR="001A3F1C">
        <w:rPr>
          <w:rFonts w:asciiTheme="minorHAnsi" w:eastAsia="Arial" w:hAnsiTheme="minorHAnsi" w:cstheme="minorHAnsi"/>
          <w:b/>
          <w:sz w:val="23"/>
          <w:szCs w:val="23"/>
        </w:rPr>
        <w:t>s et prérequis fondamentaux</w:t>
      </w:r>
      <w:r w:rsidRPr="00C76836">
        <w:rPr>
          <w:rFonts w:asciiTheme="minorHAnsi" w:eastAsia="Arial" w:hAnsiTheme="minorHAnsi" w:cstheme="minorHAnsi"/>
          <w:b/>
          <w:sz w:val="23"/>
          <w:szCs w:val="23"/>
        </w:rPr>
        <w:t> :</w:t>
      </w:r>
    </w:p>
    <w:p w14:paraId="7FAC08EB" w14:textId="77777777" w:rsidR="00CB01BA" w:rsidRDefault="00CB01BA" w:rsidP="00447297">
      <w:pPr>
        <w:spacing w:after="0" w:line="240" w:lineRule="auto"/>
        <w:ind w:left="-5" w:right="354" w:hanging="10"/>
        <w:jc w:val="both"/>
        <w:rPr>
          <w:rFonts w:asciiTheme="minorHAnsi" w:eastAsia="Arial" w:hAnsiTheme="minorHAnsi" w:cstheme="minorHAnsi"/>
          <w:b/>
          <w:sz w:val="23"/>
          <w:szCs w:val="23"/>
        </w:rPr>
      </w:pPr>
    </w:p>
    <w:p w14:paraId="23687705" w14:textId="43938A69" w:rsidR="00F441A9" w:rsidRDefault="008346BD" w:rsidP="00F441A9">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Diplôme universitaire</w:t>
      </w:r>
      <w:r w:rsidR="00870486" w:rsidRPr="00F36B09">
        <w:rPr>
          <w:rFonts w:asciiTheme="minorHAnsi" w:eastAsia="Arial" w:hAnsiTheme="minorHAnsi" w:cstheme="minorHAnsi"/>
          <w:sz w:val="23"/>
          <w:szCs w:val="23"/>
        </w:rPr>
        <w:t xml:space="preserve"> </w:t>
      </w:r>
      <w:r w:rsidR="00CB01BA" w:rsidRPr="00F36B09">
        <w:rPr>
          <w:rFonts w:asciiTheme="minorHAnsi" w:eastAsia="Arial" w:hAnsiTheme="minorHAnsi" w:cstheme="minorHAnsi"/>
          <w:sz w:val="23"/>
          <w:szCs w:val="23"/>
        </w:rPr>
        <w:t xml:space="preserve">bac+5 </w:t>
      </w:r>
      <w:r>
        <w:rPr>
          <w:rFonts w:asciiTheme="minorHAnsi" w:eastAsia="Arial" w:hAnsiTheme="minorHAnsi" w:cstheme="minorHAnsi"/>
          <w:sz w:val="23"/>
          <w:szCs w:val="23"/>
        </w:rPr>
        <w:t xml:space="preserve">en sciences humaines </w:t>
      </w:r>
      <w:r w:rsidR="00870486" w:rsidRPr="00F36B09">
        <w:rPr>
          <w:rFonts w:asciiTheme="minorHAnsi" w:eastAsia="Arial" w:hAnsiTheme="minorHAnsi" w:cstheme="minorHAnsi"/>
          <w:sz w:val="23"/>
          <w:szCs w:val="23"/>
        </w:rPr>
        <w:t>(</w:t>
      </w:r>
      <w:r w:rsidR="00C95531" w:rsidRPr="00F36B09">
        <w:rPr>
          <w:rFonts w:asciiTheme="minorHAnsi" w:eastAsia="Arial" w:hAnsiTheme="minorHAnsi" w:cstheme="minorHAnsi"/>
          <w:sz w:val="23"/>
          <w:szCs w:val="23"/>
        </w:rPr>
        <w:t xml:space="preserve">science de l’éducation, </w:t>
      </w:r>
      <w:r w:rsidR="00F441A9">
        <w:rPr>
          <w:rFonts w:asciiTheme="minorHAnsi" w:eastAsia="Arial" w:hAnsiTheme="minorHAnsi" w:cstheme="minorHAnsi"/>
          <w:sz w:val="23"/>
          <w:szCs w:val="23"/>
        </w:rPr>
        <w:t>sociologie</w:t>
      </w:r>
      <w:r w:rsidR="00992815" w:rsidRPr="00F36B09">
        <w:rPr>
          <w:rFonts w:asciiTheme="minorHAnsi" w:eastAsia="Arial" w:hAnsiTheme="minorHAnsi" w:cstheme="minorHAnsi"/>
          <w:sz w:val="23"/>
          <w:szCs w:val="23"/>
        </w:rPr>
        <w:t>, anthropologie, géographie</w:t>
      </w:r>
      <w:r w:rsidR="00870486" w:rsidRPr="00F36B09">
        <w:rPr>
          <w:rFonts w:asciiTheme="minorHAnsi" w:eastAsia="Arial" w:hAnsiTheme="minorHAnsi" w:cstheme="minorHAnsi"/>
          <w:sz w:val="23"/>
          <w:szCs w:val="23"/>
        </w:rPr>
        <w:t>)</w:t>
      </w:r>
      <w:r w:rsidR="00636995">
        <w:rPr>
          <w:rFonts w:asciiTheme="minorHAnsi" w:eastAsia="Arial" w:hAnsiTheme="minorHAnsi" w:cstheme="minorHAnsi"/>
          <w:sz w:val="23"/>
          <w:szCs w:val="23"/>
        </w:rPr>
        <w:t xml:space="preserve">, en sciences de l’environnement </w:t>
      </w:r>
      <w:r>
        <w:rPr>
          <w:rFonts w:asciiTheme="minorHAnsi" w:eastAsia="Arial" w:hAnsiTheme="minorHAnsi" w:cstheme="minorHAnsi"/>
          <w:sz w:val="23"/>
          <w:szCs w:val="23"/>
        </w:rPr>
        <w:t>ou équivalents</w:t>
      </w:r>
      <w:r w:rsidR="00F441A9">
        <w:rPr>
          <w:rFonts w:asciiTheme="minorHAnsi" w:eastAsia="Arial" w:hAnsiTheme="minorHAnsi" w:cstheme="minorHAnsi"/>
          <w:sz w:val="23"/>
          <w:szCs w:val="23"/>
        </w:rPr>
        <w:t> ;</w:t>
      </w:r>
    </w:p>
    <w:p w14:paraId="55112E42" w14:textId="6749CD81" w:rsidR="002645C5" w:rsidRPr="00F441A9" w:rsidRDefault="002645C5" w:rsidP="00F441A9">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Compétences solides dans le développement rural et dans le développement agricole (par exemple : formation postuniversitaire dans le domaine) :</w:t>
      </w:r>
    </w:p>
    <w:p w14:paraId="16A628CA" w14:textId="23CE02CC" w:rsidR="00870486" w:rsidRPr="00F441A9" w:rsidRDefault="00F441A9" w:rsidP="00F441A9">
      <w:pPr>
        <w:pStyle w:val="Paragraphedeliste"/>
        <w:numPr>
          <w:ilvl w:val="0"/>
          <w:numId w:val="6"/>
        </w:numPr>
        <w:spacing w:after="0" w:line="240" w:lineRule="auto"/>
        <w:ind w:right="354"/>
        <w:jc w:val="both"/>
        <w:rPr>
          <w:rFonts w:asciiTheme="minorHAnsi" w:eastAsia="Arial" w:hAnsiTheme="minorHAnsi" w:cstheme="minorHAnsi"/>
          <w:sz w:val="23"/>
          <w:szCs w:val="23"/>
        </w:rPr>
      </w:pPr>
      <w:r w:rsidRPr="00F441A9">
        <w:rPr>
          <w:rFonts w:asciiTheme="minorHAnsi" w:eastAsia="Arial" w:hAnsiTheme="minorHAnsi" w:cstheme="minorHAnsi"/>
          <w:sz w:val="23"/>
          <w:szCs w:val="23"/>
        </w:rPr>
        <w:t xml:space="preserve">Expériences </w:t>
      </w:r>
      <w:r w:rsidR="00870486" w:rsidRPr="00F441A9">
        <w:rPr>
          <w:rFonts w:asciiTheme="minorHAnsi" w:eastAsia="Arial" w:hAnsiTheme="minorHAnsi" w:cstheme="minorHAnsi"/>
          <w:sz w:val="23"/>
          <w:szCs w:val="23"/>
        </w:rPr>
        <w:t>reconnues en matière de modération</w:t>
      </w:r>
      <w:r>
        <w:rPr>
          <w:rFonts w:asciiTheme="minorHAnsi" w:eastAsia="Arial" w:hAnsiTheme="minorHAnsi" w:cstheme="minorHAnsi"/>
          <w:sz w:val="23"/>
          <w:szCs w:val="23"/>
        </w:rPr>
        <w:t xml:space="preserve"> et de facilitation d’ateliers</w:t>
      </w:r>
      <w:r w:rsidR="008346BD">
        <w:rPr>
          <w:rFonts w:asciiTheme="minorHAnsi" w:eastAsia="Arial" w:hAnsiTheme="minorHAnsi" w:cstheme="minorHAnsi"/>
          <w:sz w:val="23"/>
          <w:szCs w:val="23"/>
        </w:rPr>
        <w:t xml:space="preserve"> et en matière de concertation interinstitutionnelle</w:t>
      </w:r>
      <w:r>
        <w:rPr>
          <w:rFonts w:asciiTheme="minorHAnsi" w:eastAsia="Arial" w:hAnsiTheme="minorHAnsi" w:cstheme="minorHAnsi"/>
          <w:sz w:val="23"/>
          <w:szCs w:val="23"/>
        </w:rPr>
        <w:t> ;</w:t>
      </w:r>
    </w:p>
    <w:p w14:paraId="26A5BBF0" w14:textId="6A5136EC" w:rsidR="008346BD" w:rsidRPr="00C76836" w:rsidRDefault="008346BD" w:rsidP="008346BD">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Expertise éprouvée en ingénierie de formation, en ingénierie pédagogique, en production de référentiels de formation et de référentiels métiers ;</w:t>
      </w:r>
    </w:p>
    <w:p w14:paraId="283DD696" w14:textId="48B4E8E8" w:rsidR="00870486" w:rsidRDefault="00F441A9" w:rsidP="00F441A9">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C</w:t>
      </w:r>
      <w:r w:rsidR="00870486" w:rsidRPr="00F441A9">
        <w:rPr>
          <w:rFonts w:asciiTheme="minorHAnsi" w:eastAsia="Arial" w:hAnsiTheme="minorHAnsi" w:cstheme="minorHAnsi"/>
          <w:sz w:val="23"/>
          <w:szCs w:val="23"/>
        </w:rPr>
        <w:t>onnaissances dans le domaine d</w:t>
      </w:r>
      <w:r>
        <w:rPr>
          <w:rFonts w:asciiTheme="minorHAnsi" w:eastAsia="Arial" w:hAnsiTheme="minorHAnsi" w:cstheme="minorHAnsi"/>
          <w:sz w:val="23"/>
          <w:szCs w:val="23"/>
        </w:rPr>
        <w:t>u développement organisationnel, y compris maîtrise de</w:t>
      </w:r>
      <w:r w:rsidR="002C7800">
        <w:rPr>
          <w:rFonts w:asciiTheme="minorHAnsi" w:eastAsia="Arial" w:hAnsiTheme="minorHAnsi" w:cstheme="minorHAnsi"/>
          <w:sz w:val="23"/>
          <w:szCs w:val="23"/>
        </w:rPr>
        <w:t xml:space="preserve">s administrations publiques, </w:t>
      </w:r>
      <w:r w:rsidR="00870486" w:rsidRPr="00F441A9">
        <w:rPr>
          <w:rFonts w:asciiTheme="minorHAnsi" w:eastAsia="Arial" w:hAnsiTheme="minorHAnsi" w:cstheme="minorHAnsi"/>
          <w:sz w:val="23"/>
          <w:szCs w:val="23"/>
        </w:rPr>
        <w:t xml:space="preserve">étatiques </w:t>
      </w:r>
      <w:r w:rsidR="002C7800">
        <w:rPr>
          <w:rFonts w:asciiTheme="minorHAnsi" w:eastAsia="Arial" w:hAnsiTheme="minorHAnsi" w:cstheme="minorHAnsi"/>
          <w:sz w:val="23"/>
          <w:szCs w:val="23"/>
        </w:rPr>
        <w:t xml:space="preserve">et non-étatiques, </w:t>
      </w:r>
      <w:r w:rsidR="00870486" w:rsidRPr="00F441A9">
        <w:rPr>
          <w:rFonts w:asciiTheme="minorHAnsi" w:eastAsia="Arial" w:hAnsiTheme="minorHAnsi" w:cstheme="minorHAnsi"/>
          <w:sz w:val="23"/>
          <w:szCs w:val="23"/>
        </w:rPr>
        <w:t xml:space="preserve">en </w:t>
      </w:r>
      <w:r w:rsidR="00CB01BA" w:rsidRPr="00F441A9">
        <w:rPr>
          <w:rFonts w:asciiTheme="minorHAnsi" w:eastAsia="Arial" w:hAnsiTheme="minorHAnsi" w:cstheme="minorHAnsi"/>
          <w:sz w:val="23"/>
          <w:szCs w:val="23"/>
        </w:rPr>
        <w:t>Union des Comores</w:t>
      </w:r>
      <w:r>
        <w:rPr>
          <w:rFonts w:asciiTheme="minorHAnsi" w:eastAsia="Arial" w:hAnsiTheme="minorHAnsi" w:cstheme="minorHAnsi"/>
          <w:sz w:val="23"/>
          <w:szCs w:val="23"/>
        </w:rPr>
        <w:t> ;</w:t>
      </w:r>
    </w:p>
    <w:p w14:paraId="3271572B" w14:textId="77777777" w:rsidR="002C7800" w:rsidRDefault="002C7800" w:rsidP="002C7800">
      <w:pPr>
        <w:spacing w:after="0" w:line="240" w:lineRule="auto"/>
        <w:ind w:right="354"/>
        <w:jc w:val="both"/>
        <w:rPr>
          <w:rFonts w:asciiTheme="minorHAnsi" w:eastAsia="Arial" w:hAnsiTheme="minorHAnsi" w:cstheme="minorHAnsi"/>
          <w:b/>
          <w:sz w:val="23"/>
          <w:szCs w:val="23"/>
        </w:rPr>
      </w:pPr>
    </w:p>
    <w:p w14:paraId="02EF7289" w14:textId="30511A79" w:rsidR="002C7800" w:rsidRPr="002C7800" w:rsidRDefault="002C7800" w:rsidP="002C7800">
      <w:pPr>
        <w:spacing w:after="0" w:line="240" w:lineRule="auto"/>
        <w:ind w:right="354"/>
        <w:jc w:val="both"/>
        <w:rPr>
          <w:rFonts w:asciiTheme="minorHAnsi" w:eastAsia="Arial" w:hAnsiTheme="minorHAnsi" w:cstheme="minorHAnsi"/>
          <w:b/>
          <w:sz w:val="23"/>
          <w:szCs w:val="23"/>
        </w:rPr>
      </w:pPr>
      <w:r w:rsidRPr="002C7800">
        <w:rPr>
          <w:rFonts w:asciiTheme="minorHAnsi" w:eastAsia="Arial" w:hAnsiTheme="minorHAnsi" w:cstheme="minorHAnsi"/>
          <w:b/>
          <w:sz w:val="23"/>
          <w:szCs w:val="23"/>
        </w:rPr>
        <w:t>Expertises spécifiques :</w:t>
      </w:r>
    </w:p>
    <w:p w14:paraId="4EF846BA" w14:textId="77777777" w:rsidR="00F441A9" w:rsidRPr="00F441A9" w:rsidRDefault="00F441A9" w:rsidP="00F441A9">
      <w:pPr>
        <w:pStyle w:val="Paragraphedeliste"/>
        <w:spacing w:after="0" w:line="240" w:lineRule="auto"/>
        <w:ind w:left="360" w:right="354"/>
        <w:jc w:val="both"/>
        <w:rPr>
          <w:rFonts w:asciiTheme="minorHAnsi" w:eastAsia="Arial" w:hAnsiTheme="minorHAnsi" w:cstheme="minorHAnsi"/>
          <w:sz w:val="23"/>
          <w:szCs w:val="23"/>
        </w:rPr>
      </w:pPr>
    </w:p>
    <w:p w14:paraId="5DCCE879" w14:textId="63D8513F" w:rsidR="008346BD" w:rsidRPr="00C76836" w:rsidRDefault="00992815" w:rsidP="008346BD">
      <w:pPr>
        <w:pStyle w:val="Paragraphedeliste"/>
        <w:numPr>
          <w:ilvl w:val="0"/>
          <w:numId w:val="6"/>
        </w:numPr>
        <w:spacing w:after="0" w:line="240" w:lineRule="auto"/>
        <w:ind w:right="354"/>
        <w:jc w:val="both"/>
        <w:rPr>
          <w:rFonts w:asciiTheme="minorHAnsi" w:eastAsia="Arial" w:hAnsiTheme="minorHAnsi" w:cstheme="minorHAnsi"/>
          <w:sz w:val="23"/>
          <w:szCs w:val="23"/>
        </w:rPr>
      </w:pPr>
      <w:r w:rsidRPr="009A5FDA">
        <w:rPr>
          <w:rFonts w:asciiTheme="minorHAnsi" w:eastAsia="Arial" w:hAnsiTheme="minorHAnsi" w:cstheme="minorHAnsi"/>
          <w:sz w:val="23"/>
          <w:szCs w:val="23"/>
        </w:rPr>
        <w:t>Expérience professionnelle d’au moins 5 ans au se</w:t>
      </w:r>
      <w:r w:rsidR="008346BD">
        <w:rPr>
          <w:rFonts w:asciiTheme="minorHAnsi" w:eastAsia="Arial" w:hAnsiTheme="minorHAnsi" w:cstheme="minorHAnsi"/>
          <w:sz w:val="23"/>
          <w:szCs w:val="23"/>
        </w:rPr>
        <w:t>in de projets de développement (bonne maî</w:t>
      </w:r>
      <w:r w:rsidR="001A3F1C">
        <w:rPr>
          <w:rFonts w:asciiTheme="minorHAnsi" w:eastAsia="Arial" w:hAnsiTheme="minorHAnsi" w:cstheme="minorHAnsi"/>
          <w:sz w:val="23"/>
          <w:szCs w:val="23"/>
        </w:rPr>
        <w:t xml:space="preserve">trise des </w:t>
      </w:r>
      <w:r w:rsidR="008346BD" w:rsidRPr="00C76836">
        <w:rPr>
          <w:rFonts w:asciiTheme="minorHAnsi" w:eastAsia="Arial" w:hAnsiTheme="minorHAnsi" w:cstheme="minorHAnsi"/>
          <w:sz w:val="23"/>
          <w:szCs w:val="23"/>
        </w:rPr>
        <w:t>procédures de gestion de projet</w:t>
      </w:r>
      <w:r w:rsidR="008346BD">
        <w:rPr>
          <w:rFonts w:asciiTheme="minorHAnsi" w:eastAsia="Arial" w:hAnsiTheme="minorHAnsi" w:cstheme="minorHAnsi"/>
          <w:sz w:val="23"/>
          <w:szCs w:val="23"/>
        </w:rPr>
        <w:t xml:space="preserve"> : </w:t>
      </w:r>
      <w:r w:rsidR="008346BD" w:rsidRPr="00C76836">
        <w:rPr>
          <w:rFonts w:asciiTheme="minorHAnsi" w:eastAsia="Arial" w:hAnsiTheme="minorHAnsi" w:cstheme="minorHAnsi"/>
          <w:sz w:val="23"/>
          <w:szCs w:val="23"/>
        </w:rPr>
        <w:t>cadre logique, programmation, mise en œuvre, reporting, etc.) et connaissance des pratiques des bailleurs de fonds ;</w:t>
      </w:r>
    </w:p>
    <w:p w14:paraId="3AEEA8BF" w14:textId="314E19F6" w:rsidR="005C1A1E" w:rsidRPr="005107E4" w:rsidRDefault="001A3F1C" w:rsidP="005C1A1E">
      <w:pPr>
        <w:pStyle w:val="Paragraphedeliste"/>
        <w:numPr>
          <w:ilvl w:val="0"/>
          <w:numId w:val="6"/>
        </w:numPr>
        <w:spacing w:after="0" w:line="240" w:lineRule="auto"/>
        <w:ind w:right="354"/>
        <w:jc w:val="both"/>
        <w:rPr>
          <w:rFonts w:asciiTheme="minorHAnsi" w:eastAsia="Arial" w:hAnsiTheme="minorHAnsi" w:cstheme="minorHAnsi"/>
          <w:sz w:val="23"/>
          <w:szCs w:val="23"/>
        </w:rPr>
      </w:pPr>
      <w:bookmarkStart w:id="0" w:name="_GoBack"/>
      <w:bookmarkEnd w:id="0"/>
      <w:r>
        <w:rPr>
          <w:rFonts w:asciiTheme="minorHAnsi" w:eastAsia="Arial" w:hAnsiTheme="minorHAnsi" w:cstheme="minorHAnsi"/>
          <w:sz w:val="23"/>
          <w:szCs w:val="23"/>
        </w:rPr>
        <w:t xml:space="preserve">Expérience </w:t>
      </w:r>
      <w:r w:rsidR="00992815" w:rsidRPr="009A5FDA">
        <w:rPr>
          <w:rFonts w:asciiTheme="minorHAnsi" w:eastAsia="Arial" w:hAnsiTheme="minorHAnsi" w:cstheme="minorHAnsi"/>
          <w:sz w:val="23"/>
          <w:szCs w:val="23"/>
        </w:rPr>
        <w:t>d’au moins 3 ans dans des fonctions liées</w:t>
      </w:r>
      <w:r w:rsidR="00992815" w:rsidRPr="009F209E">
        <w:rPr>
          <w:rFonts w:asciiTheme="minorHAnsi" w:eastAsia="Arial" w:hAnsiTheme="minorHAnsi" w:cstheme="minorHAnsi"/>
          <w:sz w:val="23"/>
          <w:szCs w:val="23"/>
        </w:rPr>
        <w:t xml:space="preserve"> à </w:t>
      </w:r>
      <w:r w:rsidR="008346BD">
        <w:rPr>
          <w:rFonts w:asciiTheme="minorHAnsi" w:eastAsia="Arial" w:hAnsiTheme="minorHAnsi" w:cstheme="minorHAnsi"/>
          <w:sz w:val="23"/>
          <w:szCs w:val="23"/>
        </w:rPr>
        <w:t>la sociologie des organisations</w:t>
      </w:r>
      <w:r w:rsidR="005C1A1E">
        <w:rPr>
          <w:rFonts w:asciiTheme="minorHAnsi" w:eastAsia="Arial" w:hAnsiTheme="minorHAnsi" w:cstheme="minorHAnsi"/>
          <w:sz w:val="23"/>
          <w:szCs w:val="23"/>
        </w:rPr>
        <w:t xml:space="preserve">, </w:t>
      </w:r>
      <w:r w:rsidR="005C1A1E" w:rsidRPr="005107E4">
        <w:rPr>
          <w:rFonts w:asciiTheme="minorHAnsi" w:eastAsia="Arial" w:hAnsiTheme="minorHAnsi" w:cstheme="minorHAnsi"/>
          <w:sz w:val="23"/>
          <w:szCs w:val="23"/>
        </w:rPr>
        <w:t xml:space="preserve">dans l’animation </w:t>
      </w:r>
      <w:r w:rsidR="00562131">
        <w:rPr>
          <w:rFonts w:asciiTheme="minorHAnsi" w:eastAsia="Arial" w:hAnsiTheme="minorHAnsi" w:cstheme="minorHAnsi"/>
          <w:sz w:val="23"/>
          <w:szCs w:val="23"/>
        </w:rPr>
        <w:t>/ la structuration professionnelle</w:t>
      </w:r>
      <w:r w:rsidR="005C1A1E" w:rsidRPr="005107E4">
        <w:rPr>
          <w:rFonts w:asciiTheme="minorHAnsi" w:eastAsia="Arial" w:hAnsiTheme="minorHAnsi" w:cstheme="minorHAnsi"/>
          <w:sz w:val="23"/>
          <w:szCs w:val="23"/>
        </w:rPr>
        <w:t xml:space="preserve"> et la formation des adultes ;</w:t>
      </w:r>
    </w:p>
    <w:p w14:paraId="7AD277A5" w14:textId="454D35D6" w:rsidR="00C95531" w:rsidRPr="00C95531" w:rsidRDefault="008346BD" w:rsidP="002C7800">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Maîtrise des fondamentaux en matière de communication et d’édition (notamment graphisme</w:t>
      </w:r>
      <w:r w:rsidR="002645C5">
        <w:rPr>
          <w:rFonts w:asciiTheme="minorHAnsi" w:eastAsia="Arial" w:hAnsiTheme="minorHAnsi" w:cstheme="minorHAnsi"/>
          <w:sz w:val="23"/>
          <w:szCs w:val="23"/>
        </w:rPr>
        <w:t xml:space="preserve"> e</w:t>
      </w:r>
      <w:r w:rsidR="009B777D">
        <w:rPr>
          <w:rFonts w:asciiTheme="minorHAnsi" w:eastAsia="Arial" w:hAnsiTheme="minorHAnsi" w:cstheme="minorHAnsi"/>
          <w:sz w:val="23"/>
          <w:szCs w:val="23"/>
        </w:rPr>
        <w:t>t</w:t>
      </w:r>
      <w:r w:rsidR="002645C5">
        <w:rPr>
          <w:rFonts w:asciiTheme="minorHAnsi" w:eastAsia="Arial" w:hAnsiTheme="minorHAnsi" w:cstheme="minorHAnsi"/>
          <w:sz w:val="23"/>
          <w:szCs w:val="23"/>
        </w:rPr>
        <w:t xml:space="preserve"> fabrication de supports de communication</w:t>
      </w:r>
      <w:r>
        <w:rPr>
          <w:rFonts w:asciiTheme="minorHAnsi" w:eastAsia="Arial" w:hAnsiTheme="minorHAnsi" w:cstheme="minorHAnsi"/>
          <w:sz w:val="23"/>
          <w:szCs w:val="23"/>
        </w:rPr>
        <w:t>) ;</w:t>
      </w:r>
    </w:p>
    <w:p w14:paraId="2CB98D90" w14:textId="19C5339A" w:rsidR="00CE508E" w:rsidRPr="001A3F1C" w:rsidRDefault="008346BD" w:rsidP="001A3F1C">
      <w:pPr>
        <w:pStyle w:val="Paragraphedeliste"/>
        <w:numPr>
          <w:ilvl w:val="0"/>
          <w:numId w:val="6"/>
        </w:numPr>
        <w:spacing w:after="0" w:line="240" w:lineRule="auto"/>
        <w:ind w:right="354"/>
        <w:jc w:val="both"/>
        <w:rPr>
          <w:rFonts w:asciiTheme="minorHAnsi" w:eastAsia="Arial" w:hAnsiTheme="minorHAnsi" w:cstheme="minorHAnsi"/>
          <w:sz w:val="23"/>
          <w:szCs w:val="23"/>
        </w:rPr>
      </w:pPr>
      <w:r w:rsidRPr="00C76836">
        <w:rPr>
          <w:rFonts w:asciiTheme="minorHAnsi" w:eastAsia="Arial" w:hAnsiTheme="minorHAnsi" w:cstheme="minorHAnsi"/>
          <w:sz w:val="23"/>
          <w:szCs w:val="23"/>
        </w:rPr>
        <w:t>Maîtrise des logiciels de base de données et de la conception de bases de données ;</w:t>
      </w:r>
    </w:p>
    <w:p w14:paraId="07E4B362" w14:textId="330313A9" w:rsidR="00992815" w:rsidRPr="009C757F" w:rsidRDefault="002645C5" w:rsidP="00992815">
      <w:pPr>
        <w:pStyle w:val="Paragraphedeliste"/>
        <w:numPr>
          <w:ilvl w:val="0"/>
          <w:numId w:val="6"/>
        </w:numPr>
        <w:spacing w:after="0" w:line="240" w:lineRule="auto"/>
        <w:ind w:right="354"/>
        <w:jc w:val="both"/>
        <w:rPr>
          <w:rFonts w:asciiTheme="minorHAnsi" w:eastAsia="Arial" w:hAnsiTheme="minorHAnsi" w:cstheme="minorHAnsi"/>
          <w:sz w:val="23"/>
          <w:szCs w:val="23"/>
        </w:rPr>
      </w:pPr>
      <w:r>
        <w:rPr>
          <w:rFonts w:asciiTheme="minorHAnsi" w:eastAsia="Arial" w:hAnsiTheme="minorHAnsi" w:cstheme="minorHAnsi"/>
          <w:sz w:val="23"/>
          <w:szCs w:val="23"/>
        </w:rPr>
        <w:t>E</w:t>
      </w:r>
      <w:r w:rsidR="00992815" w:rsidRPr="009A5FDA">
        <w:rPr>
          <w:rFonts w:asciiTheme="minorHAnsi" w:eastAsia="Arial" w:hAnsiTheme="minorHAnsi" w:cstheme="minorHAnsi"/>
          <w:sz w:val="23"/>
          <w:szCs w:val="23"/>
        </w:rPr>
        <w:t>xpérience de projets i</w:t>
      </w:r>
      <w:r>
        <w:rPr>
          <w:rFonts w:asciiTheme="minorHAnsi" w:eastAsia="Arial" w:hAnsiTheme="minorHAnsi" w:cstheme="minorHAnsi"/>
          <w:sz w:val="23"/>
          <w:szCs w:val="23"/>
        </w:rPr>
        <w:t>ntégrant une dimension genre et</w:t>
      </w:r>
      <w:r w:rsidR="00992815" w:rsidRPr="009A5FDA">
        <w:rPr>
          <w:rFonts w:asciiTheme="minorHAnsi" w:eastAsia="Arial" w:hAnsiTheme="minorHAnsi" w:cstheme="minorHAnsi"/>
          <w:sz w:val="23"/>
          <w:szCs w:val="23"/>
        </w:rPr>
        <w:t xml:space="preserve"> des dimensions environnementales</w:t>
      </w:r>
      <w:r w:rsidR="00992815">
        <w:rPr>
          <w:rFonts w:asciiTheme="minorHAnsi" w:eastAsia="Arial" w:hAnsiTheme="minorHAnsi" w:cstheme="minorHAnsi"/>
          <w:sz w:val="23"/>
          <w:szCs w:val="23"/>
        </w:rPr>
        <w:t>.</w:t>
      </w:r>
    </w:p>
    <w:p w14:paraId="119111EE" w14:textId="77777777" w:rsidR="00B771B5" w:rsidRPr="00C76836" w:rsidRDefault="00B771B5" w:rsidP="00447297">
      <w:pPr>
        <w:spacing w:after="0" w:line="240" w:lineRule="auto"/>
        <w:ind w:left="10" w:hanging="10"/>
        <w:jc w:val="both"/>
        <w:rPr>
          <w:rFonts w:asciiTheme="minorHAnsi" w:eastAsia="Arial" w:hAnsiTheme="minorHAnsi" w:cstheme="minorHAnsi"/>
          <w:b/>
          <w:sz w:val="23"/>
          <w:szCs w:val="23"/>
        </w:rPr>
      </w:pPr>
    </w:p>
    <w:p w14:paraId="73456F75" w14:textId="6578A0DB" w:rsidR="001353CB" w:rsidRPr="00C76836" w:rsidRDefault="00B771B5" w:rsidP="00447297">
      <w:pPr>
        <w:spacing w:after="0" w:line="240" w:lineRule="auto"/>
        <w:ind w:left="10" w:hanging="10"/>
        <w:jc w:val="both"/>
        <w:rPr>
          <w:rFonts w:asciiTheme="minorHAnsi" w:eastAsia="Arial" w:hAnsiTheme="minorHAnsi" w:cstheme="minorHAnsi"/>
          <w:b/>
          <w:sz w:val="23"/>
          <w:szCs w:val="23"/>
        </w:rPr>
      </w:pPr>
      <w:r w:rsidRPr="00C76836">
        <w:rPr>
          <w:rFonts w:asciiTheme="minorHAnsi" w:eastAsia="Arial" w:hAnsiTheme="minorHAnsi" w:cstheme="minorHAnsi"/>
          <w:b/>
          <w:sz w:val="23"/>
          <w:szCs w:val="23"/>
        </w:rPr>
        <w:t xml:space="preserve">Compétences </w:t>
      </w:r>
      <w:r w:rsidR="00902672" w:rsidRPr="00C76836">
        <w:rPr>
          <w:rFonts w:asciiTheme="minorHAnsi" w:eastAsia="Arial" w:hAnsiTheme="minorHAnsi" w:cstheme="minorHAnsi"/>
          <w:b/>
          <w:sz w:val="23"/>
          <w:szCs w:val="23"/>
        </w:rPr>
        <w:t>générale</w:t>
      </w:r>
      <w:r w:rsidRPr="00C76836">
        <w:rPr>
          <w:rFonts w:asciiTheme="minorHAnsi" w:eastAsia="Arial" w:hAnsiTheme="minorHAnsi" w:cstheme="minorHAnsi"/>
          <w:b/>
          <w:sz w:val="23"/>
          <w:szCs w:val="23"/>
        </w:rPr>
        <w:t>s</w:t>
      </w:r>
      <w:r w:rsidR="00870E5B" w:rsidRPr="00C76836">
        <w:rPr>
          <w:rFonts w:asciiTheme="minorHAnsi" w:eastAsia="Arial" w:hAnsiTheme="minorHAnsi" w:cstheme="minorHAnsi"/>
          <w:b/>
          <w:sz w:val="23"/>
          <w:szCs w:val="23"/>
        </w:rPr>
        <w:t xml:space="preserve"> :</w:t>
      </w:r>
    </w:p>
    <w:p w14:paraId="5FBFDFB4" w14:textId="77777777" w:rsidR="00CE508E" w:rsidRPr="00C76836" w:rsidRDefault="00CE508E" w:rsidP="00447297">
      <w:pPr>
        <w:spacing w:after="0" w:line="240" w:lineRule="auto"/>
        <w:ind w:left="10" w:hanging="10"/>
        <w:jc w:val="both"/>
        <w:rPr>
          <w:rFonts w:asciiTheme="minorHAnsi" w:eastAsia="Arial" w:hAnsiTheme="minorHAnsi" w:cstheme="minorHAnsi"/>
          <w:b/>
          <w:sz w:val="23"/>
          <w:szCs w:val="23"/>
        </w:rPr>
      </w:pPr>
    </w:p>
    <w:p w14:paraId="177F7931" w14:textId="2361F9D5" w:rsidR="0047238C" w:rsidRPr="00C76836" w:rsidRDefault="00143E3A" w:rsidP="00447297">
      <w:pPr>
        <w:pStyle w:val="Paragraphedeliste"/>
        <w:numPr>
          <w:ilvl w:val="0"/>
          <w:numId w:val="6"/>
        </w:numPr>
        <w:spacing w:after="0" w:line="240" w:lineRule="auto"/>
        <w:ind w:right="354"/>
        <w:jc w:val="both"/>
        <w:rPr>
          <w:rFonts w:asciiTheme="minorHAnsi" w:eastAsia="Arial" w:hAnsiTheme="minorHAnsi" w:cstheme="minorHAnsi"/>
          <w:sz w:val="23"/>
          <w:szCs w:val="23"/>
        </w:rPr>
      </w:pPr>
      <w:r w:rsidRPr="00C76836">
        <w:rPr>
          <w:rFonts w:asciiTheme="minorHAnsi" w:eastAsia="Arial" w:hAnsiTheme="minorHAnsi" w:cstheme="minorHAnsi"/>
          <w:sz w:val="23"/>
          <w:szCs w:val="23"/>
        </w:rPr>
        <w:t>A</w:t>
      </w:r>
      <w:r w:rsidR="00C218CA" w:rsidRPr="00C76836">
        <w:rPr>
          <w:rFonts w:asciiTheme="minorHAnsi" w:eastAsia="Arial" w:hAnsiTheme="minorHAnsi" w:cstheme="minorHAnsi"/>
          <w:sz w:val="23"/>
          <w:szCs w:val="23"/>
        </w:rPr>
        <w:t xml:space="preserve">ptitudes au travail d’équipe, </w:t>
      </w:r>
      <w:r w:rsidR="00902672" w:rsidRPr="00C76836">
        <w:rPr>
          <w:rFonts w:asciiTheme="minorHAnsi" w:eastAsia="Arial" w:hAnsiTheme="minorHAnsi" w:cstheme="minorHAnsi"/>
          <w:sz w:val="23"/>
          <w:szCs w:val="23"/>
        </w:rPr>
        <w:t>e</w:t>
      </w:r>
      <w:r w:rsidR="0047238C" w:rsidRPr="00C76836">
        <w:rPr>
          <w:rFonts w:asciiTheme="minorHAnsi" w:eastAsia="Arial" w:hAnsiTheme="minorHAnsi" w:cstheme="minorHAnsi"/>
          <w:sz w:val="23"/>
          <w:szCs w:val="23"/>
        </w:rPr>
        <w:t>xcellent relationnel</w:t>
      </w:r>
      <w:r w:rsidR="00C218CA" w:rsidRPr="00C76836">
        <w:rPr>
          <w:rFonts w:asciiTheme="minorHAnsi" w:eastAsia="Arial" w:hAnsiTheme="minorHAnsi" w:cstheme="minorHAnsi"/>
          <w:sz w:val="23"/>
          <w:szCs w:val="23"/>
        </w:rPr>
        <w:t>, sens de l’initiative et vision du développement ;</w:t>
      </w:r>
    </w:p>
    <w:p w14:paraId="10591496" w14:textId="410497EF" w:rsidR="0047238C" w:rsidRPr="00C76836" w:rsidRDefault="00143E3A" w:rsidP="00447297">
      <w:pPr>
        <w:pStyle w:val="Paragraphedeliste"/>
        <w:numPr>
          <w:ilvl w:val="0"/>
          <w:numId w:val="6"/>
        </w:numPr>
        <w:spacing w:after="0" w:line="240" w:lineRule="auto"/>
        <w:ind w:right="354"/>
        <w:jc w:val="both"/>
        <w:rPr>
          <w:rFonts w:asciiTheme="minorHAnsi" w:eastAsia="Arial" w:hAnsiTheme="minorHAnsi" w:cstheme="minorHAnsi"/>
          <w:sz w:val="23"/>
          <w:szCs w:val="23"/>
        </w:rPr>
      </w:pPr>
      <w:r w:rsidRPr="00C76836">
        <w:rPr>
          <w:rFonts w:asciiTheme="minorHAnsi" w:eastAsia="Arial" w:hAnsiTheme="minorHAnsi" w:cstheme="minorHAnsi"/>
          <w:sz w:val="23"/>
          <w:szCs w:val="23"/>
        </w:rPr>
        <w:t>Forte capacité de travail et autonomie, flexibilité, sens de l’</w:t>
      </w:r>
      <w:r w:rsidR="0047238C" w:rsidRPr="00C76836">
        <w:rPr>
          <w:rFonts w:asciiTheme="minorHAnsi" w:eastAsia="Arial" w:hAnsiTheme="minorHAnsi" w:cstheme="minorHAnsi"/>
          <w:sz w:val="23"/>
          <w:szCs w:val="23"/>
        </w:rPr>
        <w:t>organisation, réactivité ;</w:t>
      </w:r>
    </w:p>
    <w:p w14:paraId="68457926" w14:textId="75F0B0E7" w:rsidR="00C218CA" w:rsidRPr="00C76836" w:rsidRDefault="00C218CA" w:rsidP="00447297">
      <w:pPr>
        <w:pStyle w:val="Paragraphedeliste"/>
        <w:numPr>
          <w:ilvl w:val="0"/>
          <w:numId w:val="6"/>
        </w:numPr>
        <w:spacing w:after="0" w:line="240" w:lineRule="auto"/>
        <w:ind w:right="354"/>
        <w:jc w:val="both"/>
        <w:rPr>
          <w:rFonts w:asciiTheme="minorHAnsi" w:eastAsia="Arial" w:hAnsiTheme="minorHAnsi" w:cstheme="minorHAnsi"/>
          <w:sz w:val="23"/>
          <w:szCs w:val="23"/>
        </w:rPr>
      </w:pPr>
      <w:r w:rsidRPr="00C76836">
        <w:rPr>
          <w:rFonts w:asciiTheme="minorHAnsi" w:eastAsia="Arial" w:hAnsiTheme="minorHAnsi" w:cstheme="minorHAnsi"/>
          <w:sz w:val="23"/>
          <w:szCs w:val="23"/>
        </w:rPr>
        <w:t>Capacité d’intégration</w:t>
      </w:r>
      <w:r w:rsidR="001A3F1C">
        <w:rPr>
          <w:rFonts w:asciiTheme="minorHAnsi" w:eastAsia="Arial" w:hAnsiTheme="minorHAnsi" w:cstheme="minorHAnsi"/>
          <w:sz w:val="23"/>
          <w:szCs w:val="23"/>
        </w:rPr>
        <w:t xml:space="preserve"> en</w:t>
      </w:r>
      <w:r w:rsidRPr="00C76836">
        <w:rPr>
          <w:rFonts w:asciiTheme="minorHAnsi" w:eastAsia="Arial" w:hAnsiTheme="minorHAnsi" w:cstheme="minorHAnsi"/>
          <w:sz w:val="23"/>
          <w:szCs w:val="23"/>
        </w:rPr>
        <w:t xml:space="preserve"> milieu rural, avec un rapport de confiance continu avec les populations villageoises et une volonté </w:t>
      </w:r>
      <w:r w:rsidR="001A3F1C">
        <w:rPr>
          <w:rFonts w:asciiTheme="minorHAnsi" w:eastAsia="Arial" w:hAnsiTheme="minorHAnsi" w:cstheme="minorHAnsi"/>
          <w:sz w:val="23"/>
          <w:szCs w:val="23"/>
        </w:rPr>
        <w:t xml:space="preserve">confirmée </w:t>
      </w:r>
      <w:r w:rsidR="009B777D">
        <w:rPr>
          <w:rFonts w:asciiTheme="minorHAnsi" w:eastAsia="Arial" w:hAnsiTheme="minorHAnsi" w:cstheme="minorHAnsi"/>
          <w:sz w:val="23"/>
          <w:szCs w:val="23"/>
        </w:rPr>
        <w:t>/ aptitude physique pour</w:t>
      </w:r>
      <w:r w:rsidR="009B777D" w:rsidRPr="00C76836">
        <w:rPr>
          <w:rFonts w:asciiTheme="minorHAnsi" w:eastAsia="Arial" w:hAnsiTheme="minorHAnsi" w:cstheme="minorHAnsi"/>
          <w:sz w:val="23"/>
          <w:szCs w:val="23"/>
        </w:rPr>
        <w:t xml:space="preserve"> </w:t>
      </w:r>
      <w:r w:rsidRPr="00C76836">
        <w:rPr>
          <w:rFonts w:asciiTheme="minorHAnsi" w:eastAsia="Arial" w:hAnsiTheme="minorHAnsi" w:cstheme="minorHAnsi"/>
          <w:sz w:val="23"/>
          <w:szCs w:val="23"/>
        </w:rPr>
        <w:t>se déplacer et travailler dans des zones enclavées ;</w:t>
      </w:r>
    </w:p>
    <w:p w14:paraId="2F4FE4E9" w14:textId="728ADD31" w:rsidR="0047238C" w:rsidRPr="00C76836" w:rsidRDefault="00143E3A" w:rsidP="00447297">
      <w:pPr>
        <w:pStyle w:val="Paragraphedeliste"/>
        <w:numPr>
          <w:ilvl w:val="0"/>
          <w:numId w:val="6"/>
        </w:numPr>
        <w:spacing w:after="0" w:line="240" w:lineRule="auto"/>
        <w:ind w:right="354"/>
        <w:jc w:val="both"/>
        <w:rPr>
          <w:rFonts w:asciiTheme="minorHAnsi" w:eastAsia="Arial" w:hAnsiTheme="minorHAnsi" w:cstheme="minorHAnsi"/>
          <w:sz w:val="23"/>
          <w:szCs w:val="23"/>
        </w:rPr>
      </w:pPr>
      <w:r w:rsidRPr="00C76836">
        <w:rPr>
          <w:rFonts w:asciiTheme="minorHAnsi" w:eastAsia="Arial" w:hAnsiTheme="minorHAnsi" w:cstheme="minorHAnsi"/>
          <w:sz w:val="23"/>
          <w:szCs w:val="23"/>
        </w:rPr>
        <w:t>Aptitudes</w:t>
      </w:r>
      <w:r w:rsidR="0047238C" w:rsidRPr="00C76836">
        <w:rPr>
          <w:rFonts w:asciiTheme="minorHAnsi" w:eastAsia="Arial" w:hAnsiTheme="minorHAnsi" w:cstheme="minorHAnsi"/>
          <w:sz w:val="23"/>
          <w:szCs w:val="23"/>
        </w:rPr>
        <w:t xml:space="preserve"> rédactionnelles</w:t>
      </w:r>
      <w:r w:rsidRPr="00C76836">
        <w:rPr>
          <w:rFonts w:asciiTheme="minorHAnsi" w:eastAsia="Arial" w:hAnsiTheme="minorHAnsi" w:cstheme="minorHAnsi"/>
          <w:sz w:val="23"/>
          <w:szCs w:val="23"/>
        </w:rPr>
        <w:t xml:space="preserve"> confirmées</w:t>
      </w:r>
      <w:r w:rsidR="0047238C" w:rsidRPr="00C76836">
        <w:rPr>
          <w:rFonts w:asciiTheme="minorHAnsi" w:eastAsia="Arial" w:hAnsiTheme="minorHAnsi" w:cstheme="minorHAnsi"/>
          <w:sz w:val="23"/>
          <w:szCs w:val="23"/>
        </w:rPr>
        <w:t xml:space="preserve"> (rapports, notes de synthèse, stratégies, etc.) ;</w:t>
      </w:r>
    </w:p>
    <w:p w14:paraId="75CAD0D8" w14:textId="7CCE40F5" w:rsidR="009D2662" w:rsidRDefault="0047238C" w:rsidP="00447297">
      <w:pPr>
        <w:pStyle w:val="Paragraphedeliste"/>
        <w:numPr>
          <w:ilvl w:val="0"/>
          <w:numId w:val="6"/>
        </w:numPr>
        <w:spacing w:after="0" w:line="240" w:lineRule="auto"/>
        <w:ind w:right="354"/>
        <w:jc w:val="both"/>
        <w:rPr>
          <w:rFonts w:asciiTheme="minorHAnsi" w:eastAsia="Arial" w:hAnsiTheme="minorHAnsi" w:cstheme="minorHAnsi"/>
          <w:sz w:val="23"/>
          <w:szCs w:val="23"/>
        </w:rPr>
      </w:pPr>
      <w:r w:rsidRPr="00C76836">
        <w:rPr>
          <w:rFonts w:asciiTheme="minorHAnsi" w:eastAsia="Arial" w:hAnsiTheme="minorHAnsi" w:cstheme="minorHAnsi"/>
          <w:sz w:val="23"/>
          <w:szCs w:val="23"/>
        </w:rPr>
        <w:t>Excellente maîtrise du français à l’écrit comme à l’oral</w:t>
      </w:r>
      <w:r w:rsidR="00902672" w:rsidRPr="00C76836">
        <w:rPr>
          <w:rFonts w:asciiTheme="minorHAnsi" w:eastAsia="Arial" w:hAnsiTheme="minorHAnsi" w:cstheme="minorHAnsi"/>
          <w:sz w:val="23"/>
          <w:szCs w:val="23"/>
        </w:rPr>
        <w:t>.</w:t>
      </w:r>
    </w:p>
    <w:p w14:paraId="0F9EE9CC" w14:textId="3241AE00" w:rsidR="00807EEE" w:rsidRDefault="00807EEE" w:rsidP="00807EEE">
      <w:pPr>
        <w:spacing w:after="0" w:line="240" w:lineRule="auto"/>
        <w:ind w:right="354"/>
        <w:jc w:val="both"/>
        <w:rPr>
          <w:rFonts w:asciiTheme="minorHAnsi" w:eastAsia="Arial" w:hAnsiTheme="minorHAnsi" w:cstheme="minorHAnsi"/>
          <w:sz w:val="23"/>
          <w:szCs w:val="23"/>
        </w:rPr>
      </w:pPr>
    </w:p>
    <w:p w14:paraId="79BA78A7" w14:textId="77777777" w:rsidR="00CB01BA" w:rsidRPr="00807EEE" w:rsidRDefault="00CB01BA" w:rsidP="00807EEE">
      <w:pPr>
        <w:spacing w:after="0" w:line="240" w:lineRule="auto"/>
        <w:ind w:right="354"/>
        <w:jc w:val="both"/>
        <w:rPr>
          <w:rFonts w:asciiTheme="minorHAnsi" w:eastAsia="Arial" w:hAnsiTheme="minorHAnsi" w:cstheme="minorHAnsi"/>
          <w:sz w:val="23"/>
          <w:szCs w:val="23"/>
        </w:rPr>
      </w:pPr>
    </w:p>
    <w:sectPr w:rsidR="00CB01BA" w:rsidRPr="00807EEE" w:rsidSect="00562BD0">
      <w:headerReference w:type="even" r:id="rId7"/>
      <w:headerReference w:type="default" r:id="rId8"/>
      <w:footerReference w:type="even" r:id="rId9"/>
      <w:footerReference w:type="default" r:id="rId10"/>
      <w:headerReference w:type="first" r:id="rId11"/>
      <w:footerReference w:type="first" r:id="rId12"/>
      <w:pgSz w:w="11899" w:h="16838"/>
      <w:pgMar w:top="1418" w:right="1418" w:bottom="1418" w:left="1418" w:header="323" w:footer="306"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1E276" w14:textId="77777777" w:rsidR="00117BE5" w:rsidRDefault="00117BE5">
      <w:pPr>
        <w:spacing w:after="0" w:line="240" w:lineRule="auto"/>
      </w:pPr>
      <w:r>
        <w:separator/>
      </w:r>
    </w:p>
  </w:endnote>
  <w:endnote w:type="continuationSeparator" w:id="0">
    <w:p w14:paraId="24D5D1D3" w14:textId="77777777" w:rsidR="00117BE5" w:rsidRDefault="0011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46CFE" w14:textId="2629B4F0" w:rsidR="001353CB" w:rsidRDefault="00870E5B">
    <w:pPr>
      <w:tabs>
        <w:tab w:val="right" w:pos="10549"/>
      </w:tabs>
      <w:spacing w:after="0"/>
      <w:ind w:left="-276" w:right="-17"/>
    </w:pPr>
    <w:r>
      <w:rPr>
        <w:rFonts w:ascii="Arial" w:eastAsia="Arial" w:hAnsi="Arial" w:cs="Arial"/>
        <w:sz w:val="16"/>
      </w:rPr>
      <w:t>https://www.expertisefrance.fr/web/guest/on-recrute#page-5414---1---expert-filieres-vanille-ylang-ylang-girofle-h-f---fr_FR?backlink=search</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r w:rsidR="00F6264D">
      <w:rPr>
        <w:rFonts w:ascii="Arial" w:eastAsia="Arial" w:hAnsi="Arial" w:cs="Arial"/>
        <w:noProof/>
        <w:sz w:val="16"/>
      </w:rPr>
      <w:fldChar w:fldCharType="begin"/>
    </w:r>
    <w:r w:rsidR="00F6264D">
      <w:rPr>
        <w:rFonts w:ascii="Arial" w:eastAsia="Arial" w:hAnsi="Arial" w:cs="Arial"/>
        <w:noProof/>
        <w:sz w:val="16"/>
      </w:rPr>
      <w:instrText xml:space="preserve"> NUMPAGES   \* MERGEFORMAT </w:instrText>
    </w:r>
    <w:r w:rsidR="00F6264D">
      <w:rPr>
        <w:rFonts w:ascii="Arial" w:eastAsia="Arial" w:hAnsi="Arial" w:cs="Arial"/>
        <w:noProof/>
        <w:sz w:val="16"/>
      </w:rPr>
      <w:fldChar w:fldCharType="separate"/>
    </w:r>
    <w:r w:rsidR="00636995">
      <w:rPr>
        <w:rFonts w:ascii="Arial" w:eastAsia="Arial" w:hAnsi="Arial" w:cs="Arial"/>
        <w:noProof/>
        <w:sz w:val="16"/>
      </w:rPr>
      <w:t>1</w:t>
    </w:r>
    <w:r w:rsidR="00F6264D">
      <w:rPr>
        <w:rFonts w:ascii="Arial" w:eastAsia="Arial" w:hAnsi="Arial" w:cs="Arial"/>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95BD4" w14:textId="32FDFD98" w:rsidR="001353CB" w:rsidRDefault="001353CB">
    <w:pPr>
      <w:tabs>
        <w:tab w:val="right" w:pos="10549"/>
      </w:tabs>
      <w:spacing w:after="0"/>
      <w:ind w:left="-276" w:right="-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FB46B" w14:textId="438CAC17" w:rsidR="001353CB" w:rsidRDefault="00870E5B">
    <w:pPr>
      <w:tabs>
        <w:tab w:val="right" w:pos="10549"/>
      </w:tabs>
      <w:spacing w:after="0"/>
      <w:ind w:left="-276" w:right="-17"/>
    </w:pPr>
    <w:r>
      <w:rPr>
        <w:rFonts w:ascii="Arial" w:eastAsia="Arial" w:hAnsi="Arial" w:cs="Arial"/>
        <w:sz w:val="16"/>
      </w:rPr>
      <w:t>https://www.expertisefrance.fr/web/guest/on-recrute#page-5414---1---expert-filieres-vanille-ylang-ylang-girofle-h-f---fr_FR?backlink=search</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r w:rsidR="00F6264D">
      <w:rPr>
        <w:rFonts w:ascii="Arial" w:eastAsia="Arial" w:hAnsi="Arial" w:cs="Arial"/>
        <w:noProof/>
        <w:sz w:val="16"/>
      </w:rPr>
      <w:fldChar w:fldCharType="begin"/>
    </w:r>
    <w:r w:rsidR="00F6264D">
      <w:rPr>
        <w:rFonts w:ascii="Arial" w:eastAsia="Arial" w:hAnsi="Arial" w:cs="Arial"/>
        <w:noProof/>
        <w:sz w:val="16"/>
      </w:rPr>
      <w:instrText xml:space="preserve"> NUMPAGES   \* MERGEFORMAT </w:instrText>
    </w:r>
    <w:r w:rsidR="00F6264D">
      <w:rPr>
        <w:rFonts w:ascii="Arial" w:eastAsia="Arial" w:hAnsi="Arial" w:cs="Arial"/>
        <w:noProof/>
        <w:sz w:val="16"/>
      </w:rPr>
      <w:fldChar w:fldCharType="separate"/>
    </w:r>
    <w:r w:rsidR="00636995">
      <w:rPr>
        <w:rFonts w:ascii="Arial" w:eastAsia="Arial" w:hAnsi="Arial" w:cs="Arial"/>
        <w:noProof/>
        <w:sz w:val="16"/>
      </w:rPr>
      <w:t>1</w:t>
    </w:r>
    <w:r w:rsidR="00F6264D">
      <w:rPr>
        <w:rFonts w:ascii="Arial" w:eastAsia="Arial" w:hAnsi="Arial" w:cs="Arial"/>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291E2" w14:textId="77777777" w:rsidR="00117BE5" w:rsidRDefault="00117BE5">
      <w:pPr>
        <w:spacing w:after="0" w:line="240" w:lineRule="auto"/>
      </w:pPr>
      <w:r>
        <w:separator/>
      </w:r>
    </w:p>
  </w:footnote>
  <w:footnote w:type="continuationSeparator" w:id="0">
    <w:p w14:paraId="4956D67A" w14:textId="77777777" w:rsidR="00117BE5" w:rsidRDefault="00117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A714" w14:textId="77777777" w:rsidR="001353CB" w:rsidRDefault="00870E5B">
    <w:pPr>
      <w:tabs>
        <w:tab w:val="center" w:pos="5803"/>
      </w:tabs>
      <w:spacing w:after="0"/>
      <w:ind w:left="-276"/>
    </w:pPr>
    <w:r>
      <w:rPr>
        <w:rFonts w:ascii="Arial" w:eastAsia="Arial" w:hAnsi="Arial" w:cs="Arial"/>
        <w:sz w:val="16"/>
      </w:rPr>
      <w:t>6/21/2020</w:t>
    </w:r>
    <w:r>
      <w:rPr>
        <w:rFonts w:ascii="Arial" w:eastAsia="Arial" w:hAnsi="Arial" w:cs="Arial"/>
        <w:sz w:val="16"/>
      </w:rPr>
      <w:tab/>
      <w:t>On recrute - Expertise France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CCE60" w14:textId="34C2B7D9" w:rsidR="001353CB" w:rsidRDefault="001353CB" w:rsidP="00964C6B">
    <w:pPr>
      <w:tabs>
        <w:tab w:val="center" w:pos="5803"/>
      </w:tabs>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4F8D1" w14:textId="77777777" w:rsidR="001353CB" w:rsidRDefault="00870E5B">
    <w:pPr>
      <w:tabs>
        <w:tab w:val="center" w:pos="5803"/>
      </w:tabs>
      <w:spacing w:after="0"/>
      <w:ind w:left="-276"/>
    </w:pPr>
    <w:r>
      <w:rPr>
        <w:rFonts w:ascii="Arial" w:eastAsia="Arial" w:hAnsi="Arial" w:cs="Arial"/>
        <w:sz w:val="16"/>
      </w:rPr>
      <w:t>6/21/2020</w:t>
    </w:r>
    <w:r>
      <w:rPr>
        <w:rFonts w:ascii="Arial" w:eastAsia="Arial" w:hAnsi="Arial" w:cs="Arial"/>
        <w:sz w:val="16"/>
      </w:rPr>
      <w:tab/>
      <w:t>On recrute - Expertise France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A6AC3"/>
    <w:multiLevelType w:val="hybridMultilevel"/>
    <w:tmpl w:val="1BE6B07A"/>
    <w:lvl w:ilvl="0" w:tplc="63A2D214">
      <w:numFmt w:val="bullet"/>
      <w:lvlText w:val="·"/>
      <w:lvlJc w:val="left"/>
      <w:pPr>
        <w:ind w:left="615" w:hanging="645"/>
      </w:pPr>
      <w:rPr>
        <w:rFonts w:ascii="Arial" w:eastAsia="Arial" w:hAnsi="Arial" w:cs="Arial" w:hint="default"/>
        <w:sz w:val="23"/>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 w15:restartNumberingAfterBreak="0">
    <w:nsid w:val="284F0838"/>
    <w:multiLevelType w:val="hybridMultilevel"/>
    <w:tmpl w:val="AC526DB2"/>
    <w:lvl w:ilvl="0" w:tplc="F9E2E20C">
      <w:start w:val="13"/>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684283"/>
    <w:multiLevelType w:val="hybridMultilevel"/>
    <w:tmpl w:val="CF60223E"/>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3" w15:restartNumberingAfterBreak="0">
    <w:nsid w:val="3DAC2BFE"/>
    <w:multiLevelType w:val="hybridMultilevel"/>
    <w:tmpl w:val="C8E4588A"/>
    <w:lvl w:ilvl="0" w:tplc="0002A2BA">
      <w:start w:val="1"/>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6EE798">
      <w:start w:val="1"/>
      <w:numFmt w:val="lowerLetter"/>
      <w:lvlText w:val="%2"/>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E0D462">
      <w:start w:val="1"/>
      <w:numFmt w:val="lowerRoman"/>
      <w:lvlText w:val="%3"/>
      <w:lvlJc w:val="left"/>
      <w:pPr>
        <w:ind w:left="2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3E9656">
      <w:start w:val="1"/>
      <w:numFmt w:val="decimal"/>
      <w:lvlText w:val="%4"/>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ED15A">
      <w:start w:val="1"/>
      <w:numFmt w:val="lowerLetter"/>
      <w:lvlText w:val="%5"/>
      <w:lvlJc w:val="left"/>
      <w:pPr>
        <w:ind w:left="3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8218BC">
      <w:start w:val="1"/>
      <w:numFmt w:val="lowerRoman"/>
      <w:lvlText w:val="%6"/>
      <w:lvlJc w:val="left"/>
      <w:pPr>
        <w:ind w:left="4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F03676">
      <w:start w:val="1"/>
      <w:numFmt w:val="decimal"/>
      <w:lvlText w:val="%7"/>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BCB1EA">
      <w:start w:val="1"/>
      <w:numFmt w:val="lowerLetter"/>
      <w:lvlText w:val="%8"/>
      <w:lvlJc w:val="left"/>
      <w:pPr>
        <w:ind w:left="5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98DB9E">
      <w:start w:val="1"/>
      <w:numFmt w:val="lowerRoman"/>
      <w:lvlText w:val="%9"/>
      <w:lvlJc w:val="left"/>
      <w:pPr>
        <w:ind w:left="6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5F1D0F"/>
    <w:multiLevelType w:val="hybridMultilevel"/>
    <w:tmpl w:val="FB88593C"/>
    <w:lvl w:ilvl="0" w:tplc="C01A2E4A">
      <w:start w:val="1"/>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2B056">
      <w:start w:val="1"/>
      <w:numFmt w:val="lowerLetter"/>
      <w:lvlText w:val="%2"/>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274E6">
      <w:start w:val="1"/>
      <w:numFmt w:val="lowerRoman"/>
      <w:lvlText w:val="%3"/>
      <w:lvlJc w:val="left"/>
      <w:pPr>
        <w:ind w:left="2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BEF970">
      <w:start w:val="1"/>
      <w:numFmt w:val="decimal"/>
      <w:lvlText w:val="%4"/>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9628CA">
      <w:start w:val="1"/>
      <w:numFmt w:val="lowerLetter"/>
      <w:lvlText w:val="%5"/>
      <w:lvlJc w:val="left"/>
      <w:pPr>
        <w:ind w:left="3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AF102">
      <w:start w:val="1"/>
      <w:numFmt w:val="lowerRoman"/>
      <w:lvlText w:val="%6"/>
      <w:lvlJc w:val="left"/>
      <w:pPr>
        <w:ind w:left="4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2208A">
      <w:start w:val="1"/>
      <w:numFmt w:val="decimal"/>
      <w:lvlText w:val="%7"/>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08494A">
      <w:start w:val="1"/>
      <w:numFmt w:val="lowerLetter"/>
      <w:lvlText w:val="%8"/>
      <w:lvlJc w:val="left"/>
      <w:pPr>
        <w:ind w:left="5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1C37C6">
      <w:start w:val="1"/>
      <w:numFmt w:val="lowerRoman"/>
      <w:lvlText w:val="%9"/>
      <w:lvlJc w:val="left"/>
      <w:pPr>
        <w:ind w:left="6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DB7882"/>
    <w:multiLevelType w:val="hybridMultilevel"/>
    <w:tmpl w:val="E9C4C34A"/>
    <w:lvl w:ilvl="0" w:tplc="C0A6443A">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6336569"/>
    <w:multiLevelType w:val="hybridMultilevel"/>
    <w:tmpl w:val="5028A6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89B3732"/>
    <w:multiLevelType w:val="hybridMultilevel"/>
    <w:tmpl w:val="EDE8702C"/>
    <w:lvl w:ilvl="0" w:tplc="63A2D214">
      <w:numFmt w:val="bullet"/>
      <w:lvlText w:val="·"/>
      <w:lvlJc w:val="left"/>
      <w:pPr>
        <w:ind w:left="630" w:hanging="645"/>
      </w:pPr>
      <w:rPr>
        <w:rFonts w:ascii="Arial" w:eastAsia="Arial" w:hAnsi="Arial" w:cs="Arial" w:hint="default"/>
        <w:sz w:val="23"/>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8" w15:restartNumberingAfterBreak="0">
    <w:nsid w:val="4EFA1031"/>
    <w:multiLevelType w:val="hybridMultilevel"/>
    <w:tmpl w:val="9E0E25AE"/>
    <w:lvl w:ilvl="0" w:tplc="D95E7BFA">
      <w:start w:val="1"/>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BA249E">
      <w:start w:val="1"/>
      <w:numFmt w:val="lowerLetter"/>
      <w:lvlText w:val="%2"/>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586B2A">
      <w:start w:val="1"/>
      <w:numFmt w:val="lowerRoman"/>
      <w:lvlText w:val="%3"/>
      <w:lvlJc w:val="left"/>
      <w:pPr>
        <w:ind w:left="2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1C6FF8">
      <w:start w:val="1"/>
      <w:numFmt w:val="decimal"/>
      <w:lvlText w:val="%4"/>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421714">
      <w:start w:val="1"/>
      <w:numFmt w:val="lowerLetter"/>
      <w:lvlText w:val="%5"/>
      <w:lvlJc w:val="left"/>
      <w:pPr>
        <w:ind w:left="3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041B32">
      <w:start w:val="1"/>
      <w:numFmt w:val="lowerRoman"/>
      <w:lvlText w:val="%6"/>
      <w:lvlJc w:val="left"/>
      <w:pPr>
        <w:ind w:left="4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127958">
      <w:start w:val="1"/>
      <w:numFmt w:val="decimal"/>
      <w:lvlText w:val="%7"/>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DE1104">
      <w:start w:val="1"/>
      <w:numFmt w:val="lowerLetter"/>
      <w:lvlText w:val="%8"/>
      <w:lvlJc w:val="left"/>
      <w:pPr>
        <w:ind w:left="5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1CB1FC">
      <w:start w:val="1"/>
      <w:numFmt w:val="lowerRoman"/>
      <w:lvlText w:val="%9"/>
      <w:lvlJc w:val="left"/>
      <w:pPr>
        <w:ind w:left="6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E67872"/>
    <w:multiLevelType w:val="hybridMultilevel"/>
    <w:tmpl w:val="E58A7840"/>
    <w:lvl w:ilvl="0" w:tplc="1FBA8C18">
      <w:start w:val="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9A718F6"/>
    <w:multiLevelType w:val="hybridMultilevel"/>
    <w:tmpl w:val="8CB695A8"/>
    <w:lvl w:ilvl="0" w:tplc="CA686BA0">
      <w:start w:val="1"/>
      <w:numFmt w:val="decimal"/>
      <w:lvlText w:val="%1-"/>
      <w:lvlJc w:val="left"/>
      <w:pPr>
        <w:ind w:left="2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732F60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CC8EF3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2BEE87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1BAA19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FA0E9F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678C03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900C37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450442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6AFC0126"/>
    <w:multiLevelType w:val="hybridMultilevel"/>
    <w:tmpl w:val="68E8E264"/>
    <w:lvl w:ilvl="0" w:tplc="D4043994">
      <w:start w:val="1"/>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AA26C4">
      <w:start w:val="1"/>
      <w:numFmt w:val="lowerLetter"/>
      <w:lvlText w:val="%2"/>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26B6FC">
      <w:start w:val="1"/>
      <w:numFmt w:val="lowerRoman"/>
      <w:lvlText w:val="%3"/>
      <w:lvlJc w:val="left"/>
      <w:pPr>
        <w:ind w:left="2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F6DD7C">
      <w:start w:val="1"/>
      <w:numFmt w:val="decimal"/>
      <w:lvlText w:val="%4"/>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E1B0A">
      <w:start w:val="1"/>
      <w:numFmt w:val="lowerLetter"/>
      <w:lvlText w:val="%5"/>
      <w:lvlJc w:val="left"/>
      <w:pPr>
        <w:ind w:left="3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0277A6">
      <w:start w:val="1"/>
      <w:numFmt w:val="lowerRoman"/>
      <w:lvlText w:val="%6"/>
      <w:lvlJc w:val="left"/>
      <w:pPr>
        <w:ind w:left="4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26012">
      <w:start w:val="1"/>
      <w:numFmt w:val="decimal"/>
      <w:lvlText w:val="%7"/>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E2A4DC">
      <w:start w:val="1"/>
      <w:numFmt w:val="lowerLetter"/>
      <w:lvlText w:val="%8"/>
      <w:lvlJc w:val="left"/>
      <w:pPr>
        <w:ind w:left="5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099E6">
      <w:start w:val="1"/>
      <w:numFmt w:val="lowerRoman"/>
      <w:lvlText w:val="%9"/>
      <w:lvlJc w:val="left"/>
      <w:pPr>
        <w:ind w:left="6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3"/>
  </w:num>
  <w:num w:numId="3">
    <w:abstractNumId w:val="11"/>
  </w:num>
  <w:num w:numId="4">
    <w:abstractNumId w:val="8"/>
  </w:num>
  <w:num w:numId="5">
    <w:abstractNumId w:val="4"/>
  </w:num>
  <w:num w:numId="6">
    <w:abstractNumId w:val="6"/>
  </w:num>
  <w:num w:numId="7">
    <w:abstractNumId w:val="2"/>
  </w:num>
  <w:num w:numId="8">
    <w:abstractNumId w:val="7"/>
  </w:num>
  <w:num w:numId="9">
    <w:abstractNumId w:val="0"/>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CB"/>
    <w:rsid w:val="00003415"/>
    <w:rsid w:val="00010C6F"/>
    <w:rsid w:val="00026A0C"/>
    <w:rsid w:val="0005178B"/>
    <w:rsid w:val="000600F1"/>
    <w:rsid w:val="0006390B"/>
    <w:rsid w:val="0009507C"/>
    <w:rsid w:val="000A2661"/>
    <w:rsid w:val="000B78C5"/>
    <w:rsid w:val="001027D4"/>
    <w:rsid w:val="00117BE5"/>
    <w:rsid w:val="001353CB"/>
    <w:rsid w:val="0014376B"/>
    <w:rsid w:val="00143E3A"/>
    <w:rsid w:val="0015576C"/>
    <w:rsid w:val="00166605"/>
    <w:rsid w:val="00183D1B"/>
    <w:rsid w:val="00186DD6"/>
    <w:rsid w:val="00193510"/>
    <w:rsid w:val="001A3F1C"/>
    <w:rsid w:val="002531B6"/>
    <w:rsid w:val="002645C5"/>
    <w:rsid w:val="002B21A3"/>
    <w:rsid w:val="002C7800"/>
    <w:rsid w:val="002D528D"/>
    <w:rsid w:val="002F72BE"/>
    <w:rsid w:val="00300A48"/>
    <w:rsid w:val="003065A3"/>
    <w:rsid w:val="003153C4"/>
    <w:rsid w:val="003164DE"/>
    <w:rsid w:val="00331259"/>
    <w:rsid w:val="00340866"/>
    <w:rsid w:val="00350AD3"/>
    <w:rsid w:val="00362C36"/>
    <w:rsid w:val="00364996"/>
    <w:rsid w:val="0036509F"/>
    <w:rsid w:val="0036600B"/>
    <w:rsid w:val="00383592"/>
    <w:rsid w:val="00387391"/>
    <w:rsid w:val="00396B5F"/>
    <w:rsid w:val="003C75AC"/>
    <w:rsid w:val="003D549C"/>
    <w:rsid w:val="003F3299"/>
    <w:rsid w:val="00447297"/>
    <w:rsid w:val="00447933"/>
    <w:rsid w:val="004719C0"/>
    <w:rsid w:val="0047238C"/>
    <w:rsid w:val="00476EE0"/>
    <w:rsid w:val="004803B4"/>
    <w:rsid w:val="004C78A1"/>
    <w:rsid w:val="004E5501"/>
    <w:rsid w:val="004E72AA"/>
    <w:rsid w:val="00502F67"/>
    <w:rsid w:val="005107E4"/>
    <w:rsid w:val="00511656"/>
    <w:rsid w:val="005145E1"/>
    <w:rsid w:val="00515B18"/>
    <w:rsid w:val="00522D50"/>
    <w:rsid w:val="0053042A"/>
    <w:rsid w:val="005462D7"/>
    <w:rsid w:val="00555FCA"/>
    <w:rsid w:val="00562131"/>
    <w:rsid w:val="00562BD0"/>
    <w:rsid w:val="005C1A1E"/>
    <w:rsid w:val="005D6F4C"/>
    <w:rsid w:val="005F200F"/>
    <w:rsid w:val="0061178E"/>
    <w:rsid w:val="00615E97"/>
    <w:rsid w:val="00636995"/>
    <w:rsid w:val="00656318"/>
    <w:rsid w:val="0066668E"/>
    <w:rsid w:val="00687D4C"/>
    <w:rsid w:val="006F65F2"/>
    <w:rsid w:val="007065C8"/>
    <w:rsid w:val="00727F6C"/>
    <w:rsid w:val="00747245"/>
    <w:rsid w:val="00763ACC"/>
    <w:rsid w:val="00781807"/>
    <w:rsid w:val="00781BDB"/>
    <w:rsid w:val="007A6B8D"/>
    <w:rsid w:val="007B2758"/>
    <w:rsid w:val="007B36F6"/>
    <w:rsid w:val="007C502E"/>
    <w:rsid w:val="007D2809"/>
    <w:rsid w:val="007D3072"/>
    <w:rsid w:val="00807EEE"/>
    <w:rsid w:val="008346BD"/>
    <w:rsid w:val="00840FBF"/>
    <w:rsid w:val="00851167"/>
    <w:rsid w:val="00863BCF"/>
    <w:rsid w:val="00870486"/>
    <w:rsid w:val="00870E5B"/>
    <w:rsid w:val="00874D8C"/>
    <w:rsid w:val="008827E7"/>
    <w:rsid w:val="0089643C"/>
    <w:rsid w:val="008A1D13"/>
    <w:rsid w:val="008A4874"/>
    <w:rsid w:val="008B2E43"/>
    <w:rsid w:val="008B3319"/>
    <w:rsid w:val="008B57F9"/>
    <w:rsid w:val="008B5B94"/>
    <w:rsid w:val="008C2D79"/>
    <w:rsid w:val="008C6C09"/>
    <w:rsid w:val="00902672"/>
    <w:rsid w:val="00934EA0"/>
    <w:rsid w:val="00964C6B"/>
    <w:rsid w:val="00992815"/>
    <w:rsid w:val="00995A4A"/>
    <w:rsid w:val="009A5FDA"/>
    <w:rsid w:val="009A6E1A"/>
    <w:rsid w:val="009B2861"/>
    <w:rsid w:val="009B38E3"/>
    <w:rsid w:val="009B777D"/>
    <w:rsid w:val="009C757F"/>
    <w:rsid w:val="009D2662"/>
    <w:rsid w:val="009D5DD0"/>
    <w:rsid w:val="009F209E"/>
    <w:rsid w:val="009F3DB5"/>
    <w:rsid w:val="009F4A20"/>
    <w:rsid w:val="00A16444"/>
    <w:rsid w:val="00A575CC"/>
    <w:rsid w:val="00A75ABC"/>
    <w:rsid w:val="00A923BA"/>
    <w:rsid w:val="00A92BCD"/>
    <w:rsid w:val="00A97410"/>
    <w:rsid w:val="00AC37D9"/>
    <w:rsid w:val="00AC5D78"/>
    <w:rsid w:val="00AE68D9"/>
    <w:rsid w:val="00AF3F17"/>
    <w:rsid w:val="00AF5D66"/>
    <w:rsid w:val="00B03397"/>
    <w:rsid w:val="00B10AAD"/>
    <w:rsid w:val="00B546D2"/>
    <w:rsid w:val="00B771B5"/>
    <w:rsid w:val="00B8023E"/>
    <w:rsid w:val="00B9643B"/>
    <w:rsid w:val="00B97455"/>
    <w:rsid w:val="00BA0B46"/>
    <w:rsid w:val="00BC10AF"/>
    <w:rsid w:val="00BF0DB3"/>
    <w:rsid w:val="00C218CA"/>
    <w:rsid w:val="00C40997"/>
    <w:rsid w:val="00C575B2"/>
    <w:rsid w:val="00C76836"/>
    <w:rsid w:val="00C95531"/>
    <w:rsid w:val="00CA396D"/>
    <w:rsid w:val="00CB01BA"/>
    <w:rsid w:val="00CE03E2"/>
    <w:rsid w:val="00CE1183"/>
    <w:rsid w:val="00CE508E"/>
    <w:rsid w:val="00CE7DCF"/>
    <w:rsid w:val="00CF1622"/>
    <w:rsid w:val="00CF20B8"/>
    <w:rsid w:val="00D255EA"/>
    <w:rsid w:val="00D473A5"/>
    <w:rsid w:val="00D62407"/>
    <w:rsid w:val="00D832B6"/>
    <w:rsid w:val="00D9053E"/>
    <w:rsid w:val="00D93FFB"/>
    <w:rsid w:val="00E01D4B"/>
    <w:rsid w:val="00E26A71"/>
    <w:rsid w:val="00E6417F"/>
    <w:rsid w:val="00E71FFC"/>
    <w:rsid w:val="00E872C2"/>
    <w:rsid w:val="00EA24E6"/>
    <w:rsid w:val="00ED2105"/>
    <w:rsid w:val="00EF308C"/>
    <w:rsid w:val="00F0380F"/>
    <w:rsid w:val="00F34770"/>
    <w:rsid w:val="00F36B09"/>
    <w:rsid w:val="00F441A9"/>
    <w:rsid w:val="00F47407"/>
    <w:rsid w:val="00F527D3"/>
    <w:rsid w:val="00F6264D"/>
    <w:rsid w:val="00F97162"/>
    <w:rsid w:val="00FA2089"/>
    <w:rsid w:val="00FA74E8"/>
    <w:rsid w:val="00FD471C"/>
    <w:rsid w:val="00FD4CDC"/>
    <w:rsid w:val="00FE70FB"/>
    <w:rsid w:val="00FF1118"/>
    <w:rsid w:val="00FF39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4788"/>
  <w15:docId w15:val="{4B631C44-0880-4A8D-9556-CF6AE0BE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123"/>
      <w:outlineLvl w:val="0"/>
    </w:pPr>
    <w:rPr>
      <w:rFonts w:ascii="Arial" w:eastAsia="Arial" w:hAnsi="Arial" w:cs="Arial"/>
      <w:b/>
      <w:color w:val="000000"/>
      <w:sz w:val="38"/>
    </w:rPr>
  </w:style>
  <w:style w:type="paragraph" w:styleId="Titre2">
    <w:name w:val="heading 2"/>
    <w:next w:val="Normal"/>
    <w:link w:val="Titre2Car"/>
    <w:uiPriority w:val="9"/>
    <w:unhideWhenUsed/>
    <w:qFormat/>
    <w:pPr>
      <w:keepNext/>
      <w:keepLines/>
      <w:spacing w:after="195"/>
      <w:ind w:left="10" w:hanging="10"/>
      <w:outlineLvl w:val="1"/>
    </w:pPr>
    <w:rPr>
      <w:rFonts w:ascii="Arial" w:eastAsia="Arial" w:hAnsi="Arial" w:cs="Arial"/>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color w:val="000000"/>
      <w:sz w:val="36"/>
    </w:rPr>
  </w:style>
  <w:style w:type="character" w:customStyle="1" w:styleId="Titre1Car">
    <w:name w:val="Titre 1 Car"/>
    <w:link w:val="Titre1"/>
    <w:uiPriority w:val="9"/>
    <w:rPr>
      <w:rFonts w:ascii="Arial" w:eastAsia="Arial" w:hAnsi="Arial" w:cs="Arial"/>
      <w:b/>
      <w:color w:val="000000"/>
      <w:sz w:val="38"/>
    </w:rPr>
  </w:style>
  <w:style w:type="paragraph" w:styleId="Paragraphedeliste">
    <w:name w:val="List Paragraph"/>
    <w:aliases w:val="List Paragraph (numbered (a)),Yellow Bullet,Normal bullet 2,Paragraph,Bullets,References,Liste 1,List Paragraph nowy,Numbered List Paragraph,Medium Grid 1 - Accent 21,ReferencesCxSpLast,Paragraphe  revu,Normal 2,Bullet List,bullet 1"/>
    <w:basedOn w:val="Normal"/>
    <w:link w:val="ParagraphedelisteCar"/>
    <w:qFormat/>
    <w:rsid w:val="007A6B8D"/>
    <w:pPr>
      <w:ind w:left="720"/>
      <w:contextualSpacing/>
    </w:pPr>
  </w:style>
  <w:style w:type="character" w:customStyle="1" w:styleId="ParagraphedelisteCar">
    <w:name w:val="Paragraphe de liste Car"/>
    <w:aliases w:val="List Paragraph (numbered (a)) Car,Yellow Bullet Car,Normal bullet 2 Car,Paragraph Car,Bullets Car,References Car,Liste 1 Car,List Paragraph nowy Car,Numbered List Paragraph Car,Medium Grid 1 - Accent 21 Car,ReferencesCxSpLast Car"/>
    <w:link w:val="Paragraphedeliste"/>
    <w:qFormat/>
    <w:locked/>
    <w:rsid w:val="00763ACC"/>
    <w:rPr>
      <w:rFonts w:ascii="Calibri" w:eastAsia="Calibri" w:hAnsi="Calibri" w:cs="Calibri"/>
      <w:color w:val="000000"/>
    </w:rPr>
  </w:style>
  <w:style w:type="paragraph" w:styleId="Textedebulles">
    <w:name w:val="Balloon Text"/>
    <w:basedOn w:val="Normal"/>
    <w:link w:val="TextedebullesCar"/>
    <w:uiPriority w:val="99"/>
    <w:semiHidden/>
    <w:unhideWhenUsed/>
    <w:rsid w:val="00AC37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37D9"/>
    <w:rPr>
      <w:rFonts w:ascii="Segoe UI" w:eastAsia="Calibri" w:hAnsi="Segoe UI" w:cs="Segoe UI"/>
      <w:color w:val="000000"/>
      <w:sz w:val="18"/>
      <w:szCs w:val="18"/>
    </w:rPr>
  </w:style>
  <w:style w:type="paragraph" w:styleId="NormalWeb">
    <w:name w:val="Normal (Web)"/>
    <w:basedOn w:val="Normal"/>
    <w:link w:val="NormalWebCar"/>
    <w:uiPriority w:val="99"/>
    <w:rsid w:val="00F0380F"/>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WebCar">
    <w:name w:val="Normal (Web) Car"/>
    <w:basedOn w:val="Policepardfaut"/>
    <w:link w:val="NormalWeb"/>
    <w:uiPriority w:val="99"/>
    <w:rsid w:val="00F0380F"/>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522D50"/>
    <w:rPr>
      <w:sz w:val="16"/>
      <w:szCs w:val="16"/>
    </w:rPr>
  </w:style>
  <w:style w:type="paragraph" w:styleId="Commentaire">
    <w:name w:val="annotation text"/>
    <w:basedOn w:val="Normal"/>
    <w:link w:val="CommentaireCar"/>
    <w:uiPriority w:val="99"/>
    <w:semiHidden/>
    <w:unhideWhenUsed/>
    <w:rsid w:val="00522D50"/>
    <w:pPr>
      <w:spacing w:line="240" w:lineRule="auto"/>
    </w:pPr>
    <w:rPr>
      <w:sz w:val="20"/>
      <w:szCs w:val="20"/>
    </w:rPr>
  </w:style>
  <w:style w:type="character" w:customStyle="1" w:styleId="CommentaireCar">
    <w:name w:val="Commentaire Car"/>
    <w:basedOn w:val="Policepardfaut"/>
    <w:link w:val="Commentaire"/>
    <w:uiPriority w:val="99"/>
    <w:semiHidden/>
    <w:rsid w:val="00522D50"/>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522D50"/>
    <w:rPr>
      <w:b/>
      <w:bCs/>
    </w:rPr>
  </w:style>
  <w:style w:type="character" w:customStyle="1" w:styleId="ObjetducommentaireCar">
    <w:name w:val="Objet du commentaire Car"/>
    <w:basedOn w:val="CommentaireCar"/>
    <w:link w:val="Objetducommentaire"/>
    <w:uiPriority w:val="99"/>
    <w:semiHidden/>
    <w:rsid w:val="00522D50"/>
    <w:rPr>
      <w:rFonts w:ascii="Calibri" w:eastAsia="Calibri" w:hAnsi="Calibri" w:cs="Calibri"/>
      <w:b/>
      <w:bCs/>
      <w:color w:val="000000"/>
      <w:sz w:val="20"/>
      <w:szCs w:val="20"/>
    </w:rPr>
  </w:style>
  <w:style w:type="paragraph" w:styleId="Rvision">
    <w:name w:val="Revision"/>
    <w:hidden/>
    <w:uiPriority w:val="99"/>
    <w:semiHidden/>
    <w:rsid w:val="0063699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84793">
      <w:bodyDiv w:val="1"/>
      <w:marLeft w:val="0"/>
      <w:marRight w:val="0"/>
      <w:marTop w:val="0"/>
      <w:marBottom w:val="0"/>
      <w:divBdr>
        <w:top w:val="none" w:sz="0" w:space="0" w:color="auto"/>
        <w:left w:val="none" w:sz="0" w:space="0" w:color="auto"/>
        <w:bottom w:val="none" w:sz="0" w:space="0" w:color="auto"/>
        <w:right w:val="none" w:sz="0" w:space="0" w:color="auto"/>
      </w:divBdr>
    </w:div>
    <w:div w:id="1364132499">
      <w:bodyDiv w:val="1"/>
      <w:marLeft w:val="0"/>
      <w:marRight w:val="0"/>
      <w:marTop w:val="0"/>
      <w:marBottom w:val="0"/>
      <w:divBdr>
        <w:top w:val="none" w:sz="0" w:space="0" w:color="auto"/>
        <w:left w:val="none" w:sz="0" w:space="0" w:color="auto"/>
        <w:bottom w:val="none" w:sz="0" w:space="0" w:color="auto"/>
        <w:right w:val="none" w:sz="0" w:space="0" w:color="auto"/>
      </w:divBdr>
    </w:div>
    <w:div w:id="1697151123">
      <w:bodyDiv w:val="1"/>
      <w:marLeft w:val="0"/>
      <w:marRight w:val="0"/>
      <w:marTop w:val="0"/>
      <w:marBottom w:val="0"/>
      <w:divBdr>
        <w:top w:val="none" w:sz="0" w:space="0" w:color="auto"/>
        <w:left w:val="none" w:sz="0" w:space="0" w:color="auto"/>
        <w:bottom w:val="none" w:sz="0" w:space="0" w:color="auto"/>
        <w:right w:val="none" w:sz="0" w:space="0" w:color="auto"/>
      </w:divBdr>
    </w:div>
    <w:div w:id="202782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1709</Words>
  <Characters>9405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FORCE ERIC</dc:creator>
  <cp:keywords/>
  <cp:lastModifiedBy>Mathieu CHEREL</cp:lastModifiedBy>
  <cp:revision>2</cp:revision>
  <cp:lastPrinted>2022-10-09T14:07:00Z</cp:lastPrinted>
  <dcterms:created xsi:type="dcterms:W3CDTF">2022-11-17T10:08:00Z</dcterms:created>
  <dcterms:modified xsi:type="dcterms:W3CDTF">2022-11-17T10:08:00Z</dcterms:modified>
</cp:coreProperties>
</file>