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tblLook w:val="04A0" w:firstRow="1" w:lastRow="0" w:firstColumn="1" w:lastColumn="0" w:noHBand="0" w:noVBand="1"/>
      </w:tblPr>
      <w:tblGrid>
        <w:gridCol w:w="1077"/>
        <w:gridCol w:w="8391"/>
      </w:tblGrid>
      <w:tr w:rsidR="00D503DC" w:rsidRPr="0069556C" w14:paraId="3B033B73" w14:textId="77777777" w:rsidTr="00D503DC">
        <w:tc>
          <w:tcPr>
            <w:tcW w:w="1077" w:type="dxa"/>
            <w:tcBorders>
              <w:top w:val="nil"/>
              <w:left w:val="nil"/>
              <w:bottom w:val="nil"/>
            </w:tcBorders>
          </w:tcPr>
          <w:p w14:paraId="31B4F958" w14:textId="77777777" w:rsidR="00D503DC" w:rsidRPr="0069556C" w:rsidRDefault="00D503DC" w:rsidP="007C72AF">
            <w:pPr>
              <w:jc w:val="both"/>
              <w:rPr>
                <w:rFonts w:asciiTheme="minorHAnsi" w:hAnsiTheme="minorHAnsi" w:cs="Arial"/>
                <w:b/>
                <w:sz w:val="28"/>
              </w:rPr>
            </w:pPr>
          </w:p>
        </w:tc>
        <w:tc>
          <w:tcPr>
            <w:tcW w:w="8391" w:type="dxa"/>
            <w:vMerge w:val="restart"/>
            <w:tcBorders>
              <w:top w:val="nil"/>
              <w:right w:val="nil"/>
            </w:tcBorders>
          </w:tcPr>
          <w:p w14:paraId="06CE7FA3" w14:textId="77777777" w:rsidR="00D503DC" w:rsidRPr="00D503DC" w:rsidRDefault="00D503DC" w:rsidP="007C72AF">
            <w:pPr>
              <w:jc w:val="both"/>
              <w:rPr>
                <w:rFonts w:asciiTheme="minorHAnsi" w:hAnsiTheme="minorHAnsi"/>
                <w:b/>
                <w:caps/>
                <w:sz w:val="28"/>
              </w:rPr>
            </w:pPr>
            <w:r>
              <w:rPr>
                <w:rFonts w:asciiTheme="minorHAnsi" w:hAnsiTheme="minorHAnsi"/>
                <w:b/>
                <w:caps/>
                <w:sz w:val="36"/>
              </w:rPr>
              <w:t>contrat de prestation de service</w:t>
            </w:r>
            <w:r w:rsidR="007C72AF">
              <w:rPr>
                <w:rFonts w:asciiTheme="minorHAnsi" w:hAnsiTheme="minorHAnsi"/>
                <w:b/>
                <w:caps/>
                <w:sz w:val="36"/>
              </w:rPr>
              <w:t>S</w:t>
            </w:r>
            <w:r>
              <w:rPr>
                <w:rFonts w:asciiTheme="minorHAnsi" w:hAnsiTheme="minorHAnsi"/>
                <w:b/>
                <w:caps/>
                <w:sz w:val="36"/>
              </w:rPr>
              <w:t xml:space="preserve"> d’expertise indiv</w:t>
            </w:r>
            <w:r w:rsidR="007C72AF">
              <w:rPr>
                <w:rFonts w:asciiTheme="minorHAnsi" w:hAnsiTheme="minorHAnsi"/>
                <w:b/>
                <w:caps/>
                <w:sz w:val="36"/>
              </w:rPr>
              <w:t>I</w:t>
            </w:r>
            <w:r>
              <w:rPr>
                <w:rFonts w:asciiTheme="minorHAnsi" w:hAnsiTheme="minorHAnsi"/>
                <w:b/>
                <w:caps/>
                <w:sz w:val="36"/>
              </w:rPr>
              <w:t>duelle dans le cadre de projet de coopération internationale</w:t>
            </w:r>
          </w:p>
        </w:tc>
      </w:tr>
      <w:tr w:rsidR="00D503DC" w:rsidRPr="0069556C" w14:paraId="36385FC1" w14:textId="77777777" w:rsidTr="00D503DC">
        <w:tc>
          <w:tcPr>
            <w:tcW w:w="1077" w:type="dxa"/>
            <w:tcBorders>
              <w:top w:val="nil"/>
              <w:left w:val="nil"/>
              <w:bottom w:val="nil"/>
            </w:tcBorders>
          </w:tcPr>
          <w:p w14:paraId="060C7D34" w14:textId="77777777" w:rsidR="00D503DC" w:rsidRPr="0069556C" w:rsidRDefault="00D503DC" w:rsidP="007C72AF">
            <w:pPr>
              <w:jc w:val="both"/>
              <w:rPr>
                <w:rFonts w:asciiTheme="minorHAnsi" w:hAnsiTheme="minorHAnsi" w:cs="Arial"/>
                <w:b/>
                <w:sz w:val="24"/>
              </w:rPr>
            </w:pPr>
          </w:p>
        </w:tc>
        <w:tc>
          <w:tcPr>
            <w:tcW w:w="8391" w:type="dxa"/>
            <w:vMerge/>
            <w:tcBorders>
              <w:bottom w:val="single" w:sz="4" w:space="0" w:color="auto"/>
              <w:right w:val="nil"/>
            </w:tcBorders>
          </w:tcPr>
          <w:p w14:paraId="282BDFE0" w14:textId="77777777" w:rsidR="00D503DC" w:rsidRPr="0069556C" w:rsidRDefault="00D503DC" w:rsidP="007C72AF">
            <w:pPr>
              <w:jc w:val="both"/>
              <w:rPr>
                <w:rFonts w:asciiTheme="minorHAnsi" w:hAnsiTheme="minorHAnsi"/>
                <w:b/>
                <w:sz w:val="24"/>
              </w:rPr>
            </w:pPr>
          </w:p>
        </w:tc>
      </w:tr>
      <w:tr w:rsidR="004141A9" w:rsidRPr="0069556C" w14:paraId="6CD1BA4F" w14:textId="77777777" w:rsidTr="00D503DC">
        <w:tc>
          <w:tcPr>
            <w:tcW w:w="1077" w:type="dxa"/>
            <w:tcBorders>
              <w:top w:val="nil"/>
              <w:left w:val="nil"/>
              <w:bottom w:val="nil"/>
            </w:tcBorders>
          </w:tcPr>
          <w:p w14:paraId="0F95CC03" w14:textId="77777777" w:rsidR="004141A9" w:rsidRPr="0069556C" w:rsidRDefault="004141A9" w:rsidP="004141A9">
            <w:pPr>
              <w:jc w:val="both"/>
              <w:rPr>
                <w:rFonts w:asciiTheme="minorHAnsi" w:hAnsiTheme="minorHAnsi" w:cs="Arial"/>
                <w:b/>
                <w:sz w:val="24"/>
              </w:rPr>
            </w:pPr>
          </w:p>
        </w:tc>
        <w:tc>
          <w:tcPr>
            <w:tcW w:w="8391" w:type="dxa"/>
            <w:tcBorders>
              <w:bottom w:val="single" w:sz="4" w:space="0" w:color="auto"/>
              <w:right w:val="nil"/>
            </w:tcBorders>
          </w:tcPr>
          <w:p w14:paraId="00C05035" w14:textId="6347AD27" w:rsidR="004141A9" w:rsidRPr="0069556C" w:rsidRDefault="004141A9" w:rsidP="004141A9">
            <w:pPr>
              <w:jc w:val="both"/>
              <w:rPr>
                <w:rFonts w:asciiTheme="minorHAnsi" w:hAnsiTheme="minorHAnsi"/>
                <w:b/>
                <w:sz w:val="24"/>
              </w:rPr>
            </w:pPr>
            <w:r w:rsidRPr="001B5605">
              <w:rPr>
                <w:rFonts w:asciiTheme="minorHAnsi" w:hAnsiTheme="minorHAnsi"/>
                <w:b/>
                <w:smallCaps/>
                <w:sz w:val="24"/>
                <w:highlight w:val="yellow"/>
              </w:rPr>
              <w:t>Numéro</w:t>
            </w:r>
            <w:r w:rsidRPr="001B5605">
              <w:rPr>
                <w:rFonts w:asciiTheme="minorHAnsi" w:hAnsiTheme="minorHAnsi"/>
                <w:b/>
                <w:smallCaps/>
                <w:sz w:val="24"/>
              </w:rPr>
              <w:t xml:space="preserve"> : </w:t>
            </w:r>
          </w:p>
        </w:tc>
      </w:tr>
      <w:tr w:rsidR="004141A9" w:rsidRPr="0069556C" w14:paraId="3C74DC29" w14:textId="77777777" w:rsidTr="00C83C0D">
        <w:tc>
          <w:tcPr>
            <w:tcW w:w="9468" w:type="dxa"/>
            <w:gridSpan w:val="2"/>
            <w:tcBorders>
              <w:top w:val="nil"/>
              <w:left w:val="nil"/>
              <w:bottom w:val="nil"/>
              <w:right w:val="nil"/>
            </w:tcBorders>
          </w:tcPr>
          <w:p w14:paraId="2BBE3E9D" w14:textId="77777777" w:rsidR="004141A9" w:rsidRPr="0069556C" w:rsidRDefault="004141A9" w:rsidP="004141A9">
            <w:pPr>
              <w:jc w:val="both"/>
              <w:rPr>
                <w:rFonts w:asciiTheme="minorHAnsi" w:hAnsiTheme="minorHAnsi" w:cs="Arial"/>
                <w:b/>
                <w:sz w:val="24"/>
              </w:rPr>
            </w:pPr>
          </w:p>
        </w:tc>
      </w:tr>
      <w:tr w:rsidR="004141A9" w:rsidRPr="0069556C" w14:paraId="1CD09DCF" w14:textId="77777777" w:rsidTr="00F11BE3">
        <w:tc>
          <w:tcPr>
            <w:tcW w:w="1077" w:type="dxa"/>
            <w:tcBorders>
              <w:top w:val="nil"/>
              <w:left w:val="nil"/>
              <w:bottom w:val="nil"/>
              <w:right w:val="single" w:sz="4" w:space="0" w:color="auto"/>
            </w:tcBorders>
          </w:tcPr>
          <w:p w14:paraId="6A2EE38A" w14:textId="77777777" w:rsidR="004141A9" w:rsidRPr="0069556C" w:rsidRDefault="004141A9" w:rsidP="004141A9">
            <w:pPr>
              <w:jc w:val="both"/>
              <w:rPr>
                <w:rFonts w:asciiTheme="minorHAnsi" w:hAnsiTheme="minorHAnsi" w:cs="Arial"/>
                <w:b/>
                <w:sz w:val="24"/>
              </w:rPr>
            </w:pPr>
          </w:p>
        </w:tc>
        <w:tc>
          <w:tcPr>
            <w:tcW w:w="8391" w:type="dxa"/>
            <w:tcBorders>
              <w:top w:val="nil"/>
              <w:left w:val="single" w:sz="4" w:space="0" w:color="auto"/>
              <w:bottom w:val="nil"/>
              <w:right w:val="nil"/>
            </w:tcBorders>
          </w:tcPr>
          <w:p w14:paraId="23DC0C63" w14:textId="77777777" w:rsidR="004141A9" w:rsidRPr="0069556C" w:rsidRDefault="004141A9" w:rsidP="004141A9">
            <w:pPr>
              <w:jc w:val="both"/>
              <w:rPr>
                <w:rFonts w:asciiTheme="minorHAnsi" w:hAnsiTheme="minorHAnsi"/>
                <w:b/>
                <w:caps/>
                <w:smallCaps/>
                <w:sz w:val="24"/>
              </w:rPr>
            </w:pPr>
            <w:bookmarkStart w:id="0" w:name="_Toc392669627"/>
            <w:r w:rsidRPr="0069556C">
              <w:rPr>
                <w:rFonts w:asciiTheme="minorHAnsi" w:hAnsiTheme="minorHAnsi"/>
                <w:b/>
                <w:smallCaps/>
                <w:sz w:val="24"/>
              </w:rPr>
              <w:t>OBJET DE LA MISSION D’EXPERTISE INDIVIDUELLE :</w:t>
            </w:r>
            <w:bookmarkEnd w:id="0"/>
          </w:p>
          <w:p w14:paraId="4BD3F0FB" w14:textId="2008E937" w:rsidR="004141A9" w:rsidRPr="0069556C" w:rsidRDefault="00665027" w:rsidP="004141A9">
            <w:pPr>
              <w:jc w:val="both"/>
              <w:rPr>
                <w:rFonts w:asciiTheme="minorHAnsi" w:hAnsiTheme="minorHAnsi" w:cs="Arial"/>
                <w:sz w:val="24"/>
              </w:rPr>
            </w:pPr>
            <w:r>
              <w:rPr>
                <w:rFonts w:asciiTheme="minorHAnsi" w:hAnsiTheme="minorHAnsi" w:cs="Arial"/>
                <w:i/>
                <w:sz w:val="24"/>
              </w:rPr>
              <w:t xml:space="preserve"> </w:t>
            </w:r>
            <w:r w:rsidRPr="00665027">
              <w:rPr>
                <w:rFonts w:asciiTheme="minorHAnsi" w:hAnsiTheme="minorHAnsi" w:cs="Arial"/>
                <w:i/>
                <w:sz w:val="24"/>
                <w:highlight w:val="yellow"/>
              </w:rPr>
              <w:t>Expertise technique individuelle pour l’appui aux projets de la coopération technique internationale</w:t>
            </w:r>
          </w:p>
        </w:tc>
      </w:tr>
      <w:tr w:rsidR="004141A9" w:rsidRPr="0069556C" w14:paraId="62F11F40" w14:textId="77777777" w:rsidTr="00F11BE3">
        <w:trPr>
          <w:trHeight w:val="318"/>
        </w:trPr>
        <w:tc>
          <w:tcPr>
            <w:tcW w:w="9468" w:type="dxa"/>
            <w:gridSpan w:val="2"/>
            <w:tcBorders>
              <w:top w:val="nil"/>
              <w:left w:val="nil"/>
              <w:bottom w:val="single" w:sz="4" w:space="0" w:color="auto"/>
              <w:right w:val="nil"/>
            </w:tcBorders>
          </w:tcPr>
          <w:p w14:paraId="0A42D2C3" w14:textId="77777777" w:rsidR="004141A9" w:rsidRDefault="004141A9" w:rsidP="004141A9">
            <w:pPr>
              <w:jc w:val="both"/>
              <w:rPr>
                <w:rFonts w:asciiTheme="minorHAnsi" w:hAnsiTheme="minorHAnsi" w:cs="Arial"/>
                <w:b/>
                <w:sz w:val="24"/>
              </w:rPr>
            </w:pPr>
          </w:p>
          <w:p w14:paraId="409C3E09" w14:textId="77777777" w:rsidR="004141A9" w:rsidRDefault="004141A9" w:rsidP="004141A9">
            <w:pPr>
              <w:jc w:val="both"/>
              <w:rPr>
                <w:rFonts w:asciiTheme="minorHAnsi" w:hAnsiTheme="minorHAnsi" w:cs="Arial"/>
                <w:b/>
                <w:sz w:val="24"/>
              </w:rPr>
            </w:pPr>
          </w:p>
          <w:p w14:paraId="4504A5C7" w14:textId="77777777" w:rsidR="004141A9" w:rsidRDefault="004141A9" w:rsidP="004141A9">
            <w:pPr>
              <w:jc w:val="both"/>
              <w:rPr>
                <w:rFonts w:asciiTheme="minorHAnsi" w:hAnsiTheme="minorHAnsi" w:cs="Arial"/>
                <w:b/>
                <w:sz w:val="24"/>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644"/>
            </w:tblGrid>
            <w:tr w:rsidR="004141A9" w:rsidRPr="00B42F7B" w14:paraId="0820D812" w14:textId="77777777" w:rsidTr="009168B0">
              <w:trPr>
                <w:trHeight w:val="702"/>
              </w:trPr>
              <w:tc>
                <w:tcPr>
                  <w:tcW w:w="4644" w:type="dxa"/>
                  <w:shd w:val="clear" w:color="auto" w:fill="D9D9D9" w:themeFill="background1" w:themeFillShade="D9"/>
                  <w:vAlign w:val="center"/>
                </w:tcPr>
                <w:p w14:paraId="5E589A35" w14:textId="77777777" w:rsidR="004141A9" w:rsidRPr="00B42F7B" w:rsidRDefault="004141A9" w:rsidP="004141A9">
                  <w:pPr>
                    <w:spacing w:before="120" w:after="120"/>
                    <w:jc w:val="both"/>
                    <w:rPr>
                      <w:rFonts w:asciiTheme="minorHAnsi" w:hAnsiTheme="minorHAnsi"/>
                      <w:b/>
                      <w:smallCaps/>
                      <w:sz w:val="24"/>
                    </w:rPr>
                  </w:pPr>
                  <w:r>
                    <w:rPr>
                      <w:rFonts w:asciiTheme="minorHAnsi" w:hAnsiTheme="minorHAnsi"/>
                      <w:b/>
                      <w:smallCaps/>
                      <w:sz w:val="24"/>
                    </w:rPr>
                    <w:t>Da</w:t>
                  </w:r>
                  <w:r w:rsidRPr="00B42F7B">
                    <w:rPr>
                      <w:rFonts w:asciiTheme="minorHAnsi" w:hAnsiTheme="minorHAnsi"/>
                      <w:b/>
                      <w:smallCaps/>
                      <w:sz w:val="24"/>
                    </w:rPr>
                    <w:t>te</w:t>
                  </w:r>
                  <w:r>
                    <w:rPr>
                      <w:rFonts w:asciiTheme="minorHAnsi" w:hAnsiTheme="minorHAnsi"/>
                      <w:b/>
                      <w:smallCaps/>
                      <w:sz w:val="24"/>
                    </w:rPr>
                    <w:t xml:space="preserve"> de notification</w:t>
                  </w:r>
                  <w:r w:rsidRPr="00B42F7B">
                    <w:rPr>
                      <w:rFonts w:asciiTheme="minorHAnsi" w:hAnsiTheme="minorHAnsi"/>
                      <w:b/>
                      <w:smallCaps/>
                      <w:sz w:val="24"/>
                    </w:rPr>
                    <w:t>:</w:t>
                  </w:r>
                  <w:r>
                    <w:rPr>
                      <w:rFonts w:asciiTheme="minorHAnsi" w:hAnsiTheme="minorHAnsi"/>
                      <w:b/>
                      <w:smallCaps/>
                      <w:sz w:val="24"/>
                    </w:rPr>
                    <w:tab/>
                  </w:r>
                  <w:r w:rsidRPr="00B42F7B">
                    <w:rPr>
                      <w:rFonts w:asciiTheme="minorHAnsi" w:hAnsiTheme="minorHAnsi"/>
                      <w:b/>
                      <w:smallCaps/>
                      <w:sz w:val="24"/>
                    </w:rPr>
                    <w:tab/>
                  </w:r>
                </w:p>
              </w:tc>
            </w:tr>
          </w:tbl>
          <w:p w14:paraId="6F0DE4D5" w14:textId="77777777" w:rsidR="004141A9" w:rsidRDefault="004141A9" w:rsidP="004141A9">
            <w:pPr>
              <w:jc w:val="both"/>
              <w:rPr>
                <w:rFonts w:asciiTheme="minorHAnsi" w:hAnsiTheme="minorHAnsi" w:cs="Arial"/>
                <w:b/>
                <w:sz w:val="24"/>
              </w:rPr>
            </w:pPr>
          </w:p>
          <w:p w14:paraId="0310A55C" w14:textId="77777777" w:rsidR="004141A9" w:rsidRDefault="004141A9" w:rsidP="004141A9">
            <w:pPr>
              <w:jc w:val="both"/>
              <w:rPr>
                <w:rFonts w:asciiTheme="minorHAnsi" w:hAnsiTheme="minorHAnsi" w:cs="Arial"/>
                <w:b/>
                <w:sz w:val="24"/>
              </w:rPr>
            </w:pPr>
            <w:r>
              <w:rPr>
                <w:rFonts w:asciiTheme="minorHAnsi" w:hAnsiTheme="minorHAnsi" w:cs="Arial"/>
                <w:b/>
                <w:sz w:val="24"/>
              </w:rPr>
              <w:t xml:space="preserve"> </w:t>
            </w:r>
          </w:p>
          <w:p w14:paraId="30A47624" w14:textId="77777777" w:rsidR="004141A9" w:rsidRPr="004C0E88" w:rsidRDefault="004141A9" w:rsidP="004141A9">
            <w:pPr>
              <w:tabs>
                <w:tab w:val="left" w:pos="2700"/>
                <w:tab w:val="right" w:pos="9639"/>
                <w:tab w:val="left" w:pos="10977"/>
              </w:tabs>
              <w:spacing w:after="240"/>
              <w:jc w:val="both"/>
              <w:rPr>
                <w:rFonts w:asciiTheme="minorHAnsi" w:hAnsiTheme="minorHAnsi"/>
                <w:sz w:val="24"/>
                <w:szCs w:val="24"/>
                <w:u w:val="single"/>
              </w:rPr>
            </w:pPr>
            <w:r w:rsidRPr="004C0E88">
              <w:rPr>
                <w:rFonts w:asciiTheme="minorHAnsi" w:hAnsiTheme="minorHAnsi"/>
                <w:sz w:val="24"/>
                <w:szCs w:val="24"/>
                <w:u w:val="single"/>
              </w:rPr>
              <w:tab/>
            </w:r>
            <w:r>
              <w:rPr>
                <w:rFonts w:asciiTheme="minorHAnsi" w:hAnsiTheme="minorHAnsi"/>
                <w:sz w:val="24"/>
                <w:szCs w:val="24"/>
                <w:u w:val="single"/>
              </w:rPr>
              <w:tab/>
            </w:r>
          </w:p>
          <w:p w14:paraId="252AA282" w14:textId="77777777" w:rsidR="00EC0CB5" w:rsidRPr="00EC0CB5" w:rsidRDefault="00EC0CB5" w:rsidP="00EC0CB5">
            <w:pPr>
              <w:tabs>
                <w:tab w:val="left" w:pos="510"/>
                <w:tab w:val="right" w:pos="9639"/>
                <w:tab w:val="left" w:pos="10977"/>
              </w:tabs>
              <w:spacing w:before="120"/>
              <w:ind w:right="83"/>
              <w:jc w:val="both"/>
              <w:rPr>
                <w:rFonts w:asciiTheme="minorHAnsi" w:hAnsiTheme="minorHAnsi"/>
                <w:sz w:val="24"/>
                <w:szCs w:val="24"/>
              </w:rPr>
            </w:pPr>
            <w:r w:rsidRPr="00EC0CB5">
              <w:rPr>
                <w:rFonts w:asciiTheme="minorHAnsi" w:hAnsiTheme="minorHAnsi"/>
                <w:sz w:val="24"/>
                <w:szCs w:val="24"/>
              </w:rPr>
              <w:t>Le présent contrat est soumis au Code de la commande publique français (CCP) dans sa version en vigueur issue de l'ordonnance n° 2018-1074 du 26 novembre 2018 portant partie législative et du décret n° 2018-1075 du 3 décembre 2018 portant partie réglementaire du Code de la commande publique.</w:t>
            </w:r>
          </w:p>
          <w:p w14:paraId="0DAA6CDE" w14:textId="5988BF55" w:rsidR="00EF7B19" w:rsidRPr="00EF7B19" w:rsidRDefault="00EC0CB5" w:rsidP="00EF7B19">
            <w:pPr>
              <w:tabs>
                <w:tab w:val="left" w:pos="510"/>
                <w:tab w:val="right" w:pos="9639"/>
                <w:tab w:val="left" w:pos="10977"/>
              </w:tabs>
              <w:spacing w:before="120"/>
              <w:ind w:right="83"/>
              <w:jc w:val="both"/>
              <w:rPr>
                <w:rFonts w:asciiTheme="minorHAnsi" w:hAnsiTheme="minorHAnsi"/>
                <w:sz w:val="24"/>
                <w:szCs w:val="24"/>
              </w:rPr>
            </w:pPr>
            <w:r w:rsidRPr="00EC0CB5">
              <w:rPr>
                <w:rFonts w:asciiTheme="minorHAnsi" w:hAnsiTheme="minorHAnsi"/>
                <w:sz w:val="24"/>
                <w:szCs w:val="24"/>
              </w:rPr>
              <w:t>La consultation est passée selon la</w:t>
            </w:r>
            <w:r w:rsidR="00EF7B19" w:rsidRPr="00EF7B19">
              <w:rPr>
                <w:rFonts w:asciiTheme="minorHAnsi" w:hAnsiTheme="minorHAnsi"/>
                <w:sz w:val="24"/>
                <w:szCs w:val="24"/>
              </w:rPr>
              <w:t xml:space="preserve"> </w:t>
            </w:r>
          </w:p>
          <w:p w14:paraId="5D295C3C" w14:textId="628A1743" w:rsidR="00E9303A" w:rsidRDefault="00EB1C7D" w:rsidP="00EF7B19">
            <w:pPr>
              <w:tabs>
                <w:tab w:val="right" w:pos="9248"/>
              </w:tabs>
              <w:jc w:val="both"/>
              <w:rPr>
                <w:rFonts w:asciiTheme="minorHAnsi" w:hAnsiTheme="minorHAnsi"/>
                <w:sz w:val="24"/>
                <w:szCs w:val="24"/>
              </w:rPr>
            </w:pPr>
            <w:r w:rsidRPr="00EF7B19" w:rsidDel="00EB1C7D">
              <w:rPr>
                <w:rFonts w:asciiTheme="minorHAnsi" w:hAnsiTheme="minorHAnsi"/>
                <w:sz w:val="24"/>
                <w:szCs w:val="24"/>
              </w:rPr>
              <w:t xml:space="preserve"> </w:t>
            </w:r>
            <w:r w:rsidR="00EF7B19" w:rsidRPr="00EF7B19">
              <w:rPr>
                <w:rFonts w:asciiTheme="minorHAnsi" w:hAnsiTheme="minorHAnsi"/>
                <w:sz w:val="24"/>
                <w:szCs w:val="24"/>
              </w:rPr>
              <w:t>procédure sans publicité ni mise en concurrence préalables en application des articles L. 2122-1 et R. 2122-1 au R. 2122-9 du CCP</w:t>
            </w:r>
          </w:p>
          <w:p w14:paraId="39743956" w14:textId="77777777" w:rsidR="00E9303A" w:rsidRDefault="00E9303A" w:rsidP="00EF7B19">
            <w:pPr>
              <w:tabs>
                <w:tab w:val="right" w:pos="9248"/>
              </w:tabs>
              <w:jc w:val="both"/>
              <w:rPr>
                <w:rFonts w:asciiTheme="minorHAnsi" w:hAnsiTheme="minorHAnsi"/>
                <w:sz w:val="24"/>
                <w:szCs w:val="24"/>
              </w:rPr>
            </w:pPr>
          </w:p>
          <w:p w14:paraId="71B5B517" w14:textId="20484EBC" w:rsidR="004141A9" w:rsidRPr="0069556C" w:rsidRDefault="004141A9" w:rsidP="004141A9">
            <w:pPr>
              <w:jc w:val="both"/>
              <w:rPr>
                <w:rFonts w:asciiTheme="minorHAnsi" w:hAnsiTheme="minorHAnsi" w:cs="Arial"/>
                <w:b/>
                <w:sz w:val="24"/>
              </w:rPr>
            </w:pPr>
          </w:p>
        </w:tc>
      </w:tr>
    </w:tbl>
    <w:p w14:paraId="1E6D82C9" w14:textId="77777777" w:rsidR="00A67CAF" w:rsidRDefault="00A67CAF" w:rsidP="007C72AF">
      <w:pPr>
        <w:pStyle w:val="a"/>
        <w:widowControl w:val="0"/>
        <w:spacing w:after="120"/>
        <w:rPr>
          <w:rFonts w:asciiTheme="minorHAnsi" w:hAnsiTheme="minorHAnsi" w:cs="Arial"/>
          <w:b/>
        </w:rPr>
      </w:pPr>
    </w:p>
    <w:p w14:paraId="4500585B" w14:textId="77777777" w:rsidR="00F11BE3" w:rsidRDefault="00F11BE3">
      <w:pPr>
        <w:spacing w:line="240" w:lineRule="auto"/>
        <w:rPr>
          <w:rFonts w:asciiTheme="minorHAnsi" w:eastAsia="Times New Roman" w:hAnsiTheme="minorHAnsi" w:cs="Arial"/>
          <w:b/>
          <w:sz w:val="22"/>
        </w:rPr>
      </w:pPr>
      <w:r>
        <w:rPr>
          <w:rFonts w:asciiTheme="minorHAnsi" w:hAnsiTheme="minorHAnsi" w:cs="Arial"/>
          <w:b/>
        </w:rPr>
        <w:br w:type="page"/>
      </w:r>
    </w:p>
    <w:p w14:paraId="6A3F0E71" w14:textId="551941DB" w:rsidR="003F5EE5" w:rsidRPr="0069556C" w:rsidRDefault="004B404A" w:rsidP="007C72AF">
      <w:pPr>
        <w:pStyle w:val="a"/>
        <w:widowControl w:val="0"/>
        <w:spacing w:after="120"/>
        <w:rPr>
          <w:rFonts w:asciiTheme="minorHAnsi" w:hAnsiTheme="minorHAnsi" w:cs="Arial"/>
          <w:b/>
        </w:rPr>
      </w:pPr>
      <w:r w:rsidRPr="0069556C">
        <w:rPr>
          <w:rFonts w:asciiTheme="minorHAnsi" w:hAnsiTheme="minorHAnsi" w:cs="Arial"/>
          <w:b/>
        </w:rPr>
        <w:lastRenderedPageBreak/>
        <w:t>Le présent acte constitue un contrat d’expertise individuelle</w:t>
      </w:r>
      <w:r w:rsidR="007B6A8D" w:rsidRPr="0069556C">
        <w:rPr>
          <w:rFonts w:asciiTheme="minorHAnsi" w:hAnsiTheme="minorHAnsi" w:cs="Arial"/>
          <w:b/>
        </w:rPr>
        <w:t xml:space="preserve">, </w:t>
      </w:r>
      <w:r w:rsidR="005811AE">
        <w:rPr>
          <w:rFonts w:asciiTheme="minorHAnsi" w:hAnsiTheme="minorHAnsi" w:cs="Arial"/>
          <w:b/>
        </w:rPr>
        <w:t>conclu</w:t>
      </w:r>
      <w:r w:rsidRPr="0069556C">
        <w:rPr>
          <w:rFonts w:asciiTheme="minorHAnsi" w:hAnsiTheme="minorHAnsi" w:cs="Arial"/>
          <w:b/>
        </w:rPr>
        <w:t xml:space="preserve"> </w:t>
      </w:r>
      <w:r w:rsidRPr="0069556C">
        <w:rPr>
          <w:rFonts w:asciiTheme="minorHAnsi" w:hAnsiTheme="minorHAnsi" w:cs="Arial"/>
          <w:b/>
          <w:i/>
        </w:rPr>
        <w:t>intuitu personae</w:t>
      </w:r>
      <w:r w:rsidR="00F50888" w:rsidRPr="0069556C">
        <w:rPr>
          <w:rFonts w:asciiTheme="minorHAnsi" w:hAnsiTheme="minorHAnsi" w:cs="Arial"/>
          <w:b/>
        </w:rPr>
        <w:t> :</w:t>
      </w:r>
    </w:p>
    <w:tbl>
      <w:tblPr>
        <w:tblStyle w:val="Grilledutableau"/>
        <w:tblW w:w="0" w:type="auto"/>
        <w:tblLook w:val="04A0" w:firstRow="1" w:lastRow="0" w:firstColumn="1" w:lastColumn="0" w:noHBand="0" w:noVBand="1"/>
      </w:tblPr>
      <w:tblGrid>
        <w:gridCol w:w="1384"/>
        <w:gridCol w:w="8224"/>
      </w:tblGrid>
      <w:tr w:rsidR="00F50888" w:rsidRPr="0069556C" w14:paraId="1F8A7AFA" w14:textId="77777777" w:rsidTr="00F50888">
        <w:tc>
          <w:tcPr>
            <w:tcW w:w="1384" w:type="dxa"/>
            <w:tcBorders>
              <w:top w:val="nil"/>
              <w:left w:val="nil"/>
              <w:bottom w:val="nil"/>
              <w:right w:val="single" w:sz="4" w:space="0" w:color="auto"/>
            </w:tcBorders>
          </w:tcPr>
          <w:p w14:paraId="1019F273" w14:textId="77777777" w:rsidR="00AF7AF6" w:rsidRPr="0069556C" w:rsidRDefault="00AF7AF6" w:rsidP="007C72AF">
            <w:pPr>
              <w:jc w:val="both"/>
              <w:rPr>
                <w:rFonts w:asciiTheme="minorHAnsi" w:hAnsiTheme="minorHAnsi" w:cs="Arial"/>
                <w:sz w:val="24"/>
              </w:rPr>
            </w:pPr>
          </w:p>
        </w:tc>
        <w:tc>
          <w:tcPr>
            <w:tcW w:w="8224" w:type="dxa"/>
            <w:tcBorders>
              <w:top w:val="nil"/>
              <w:left w:val="single" w:sz="4" w:space="0" w:color="auto"/>
              <w:bottom w:val="single" w:sz="4" w:space="0" w:color="auto"/>
              <w:right w:val="nil"/>
            </w:tcBorders>
          </w:tcPr>
          <w:p w14:paraId="4E76E0BF" w14:textId="77777777" w:rsidR="00F50888" w:rsidRPr="0069556C" w:rsidRDefault="00F50888" w:rsidP="007C72AF">
            <w:pPr>
              <w:jc w:val="both"/>
              <w:rPr>
                <w:rFonts w:asciiTheme="minorHAnsi" w:hAnsiTheme="minorHAnsi"/>
                <w:b/>
                <w:caps/>
                <w:smallCaps/>
                <w:sz w:val="24"/>
              </w:rPr>
            </w:pPr>
            <w:r w:rsidRPr="0069556C">
              <w:rPr>
                <w:rFonts w:asciiTheme="minorHAnsi" w:hAnsiTheme="minorHAnsi"/>
                <w:b/>
                <w:caps/>
                <w:smallCaps/>
                <w:sz w:val="24"/>
              </w:rPr>
              <w:t xml:space="preserve">Expert individuel en charge de la mission : </w:t>
            </w:r>
            <w:r w:rsidRPr="0069556C">
              <w:rPr>
                <w:rFonts w:asciiTheme="minorHAnsi" w:hAnsiTheme="minorHAnsi"/>
                <w:b/>
                <w:caps/>
                <w:smallCaps/>
                <w:sz w:val="24"/>
                <w:highlight w:val="yellow"/>
              </w:rPr>
              <w:t xml:space="preserve">indiquer nom et prénom </w:t>
            </w:r>
          </w:p>
          <w:p w14:paraId="4198D75A" w14:textId="77777777" w:rsidR="00AF7AF6" w:rsidRPr="0069556C" w:rsidRDefault="00AF7AF6" w:rsidP="007C72AF">
            <w:pPr>
              <w:jc w:val="both"/>
              <w:rPr>
                <w:rFonts w:asciiTheme="minorHAnsi" w:hAnsiTheme="minorHAnsi"/>
                <w:b/>
                <w:sz w:val="24"/>
              </w:rPr>
            </w:pPr>
            <w:r w:rsidRPr="0069556C">
              <w:rPr>
                <w:rFonts w:asciiTheme="minorHAnsi" w:hAnsiTheme="minorHAnsi" w:cs="Arial"/>
              </w:rPr>
              <w:t>(Ci-après dénommé l’« </w:t>
            </w:r>
            <w:r w:rsidRPr="0069556C">
              <w:rPr>
                <w:rFonts w:asciiTheme="minorHAnsi" w:hAnsiTheme="minorHAnsi" w:cs="Arial"/>
                <w:smallCaps/>
              </w:rPr>
              <w:t>Expert désigné</w:t>
            </w:r>
            <w:r w:rsidRPr="0069556C">
              <w:rPr>
                <w:rFonts w:asciiTheme="minorHAnsi" w:hAnsiTheme="minorHAnsi" w:cs="Arial"/>
              </w:rPr>
              <w:t> »)</w:t>
            </w:r>
          </w:p>
        </w:tc>
      </w:tr>
    </w:tbl>
    <w:p w14:paraId="1E9C9626" w14:textId="77777777" w:rsidR="00656639" w:rsidRDefault="00E551F2" w:rsidP="007C72AF">
      <w:pPr>
        <w:pStyle w:val="a"/>
        <w:widowControl w:val="0"/>
        <w:spacing w:before="240" w:after="240"/>
        <w:rPr>
          <w:rFonts w:asciiTheme="minorHAnsi" w:hAnsiTheme="minorHAnsi" w:cs="Arial"/>
          <w:b/>
        </w:rPr>
      </w:pPr>
      <w:r w:rsidRPr="0069556C">
        <w:rPr>
          <w:rFonts w:asciiTheme="minorHAnsi" w:hAnsiTheme="minorHAnsi" w:cs="Arial"/>
          <w:b/>
        </w:rPr>
        <w:t>Entre :</w:t>
      </w:r>
    </w:p>
    <w:tbl>
      <w:tblPr>
        <w:tblStyle w:val="Grilledutableau"/>
        <w:tblW w:w="0" w:type="auto"/>
        <w:tblLook w:val="04A0" w:firstRow="1" w:lastRow="0" w:firstColumn="1" w:lastColumn="0" w:noHBand="0" w:noVBand="1"/>
      </w:tblPr>
      <w:tblGrid>
        <w:gridCol w:w="9736"/>
      </w:tblGrid>
      <w:tr w:rsidR="005811AE" w14:paraId="4DB85063" w14:textId="77777777" w:rsidTr="005811AE">
        <w:tc>
          <w:tcPr>
            <w:tcW w:w="9886" w:type="dxa"/>
          </w:tcPr>
          <w:p w14:paraId="7838F4A9" w14:textId="774696A5" w:rsidR="005811AE" w:rsidRDefault="005811AE" w:rsidP="007C72AF">
            <w:pPr>
              <w:pStyle w:val="a"/>
              <w:widowControl w:val="0"/>
              <w:rPr>
                <w:rFonts w:asciiTheme="minorHAnsi" w:hAnsiTheme="minorHAnsi" w:cs="Arial"/>
                <w:b/>
                <w:smallCaps/>
                <w:sz w:val="28"/>
                <w:u w:val="single"/>
              </w:rPr>
            </w:pPr>
            <w:r w:rsidRPr="0069556C">
              <w:rPr>
                <w:rFonts w:asciiTheme="minorHAnsi" w:hAnsiTheme="minorHAnsi" w:cs="Arial"/>
                <w:b/>
                <w:smallCaps/>
                <w:sz w:val="28"/>
                <w:u w:val="single"/>
              </w:rPr>
              <w:t xml:space="preserve">Expertise France </w:t>
            </w:r>
            <w:r w:rsidR="00EF72B4">
              <w:rPr>
                <w:rFonts w:asciiTheme="minorHAnsi" w:hAnsiTheme="minorHAnsi" w:cs="Arial"/>
                <w:b/>
                <w:smallCaps/>
                <w:sz w:val="28"/>
                <w:u w:val="single"/>
              </w:rPr>
              <w:t>sas</w:t>
            </w:r>
          </w:p>
          <w:p w14:paraId="3E17AA9A" w14:textId="0EF31633" w:rsidR="00323F6A" w:rsidRDefault="00323F6A" w:rsidP="00323F6A">
            <w:pPr>
              <w:pStyle w:val="a"/>
              <w:widowControl w:val="0"/>
              <w:rPr>
                <w:rFonts w:asciiTheme="minorHAnsi" w:hAnsiTheme="minorHAnsi" w:cs="Arial"/>
                <w:sz w:val="20"/>
              </w:rPr>
            </w:pPr>
            <w:r>
              <w:rPr>
                <w:rFonts w:asciiTheme="minorHAnsi" w:hAnsiTheme="minorHAnsi" w:cs="Arial"/>
                <w:sz w:val="20"/>
              </w:rPr>
              <w:t>(Ci-après dénommé</w:t>
            </w:r>
            <w:r w:rsidRPr="0069556C">
              <w:rPr>
                <w:rFonts w:asciiTheme="minorHAnsi" w:hAnsiTheme="minorHAnsi" w:cs="Arial"/>
                <w:sz w:val="20"/>
              </w:rPr>
              <w:t xml:space="preserve"> « </w:t>
            </w:r>
            <w:r>
              <w:rPr>
                <w:rFonts w:asciiTheme="minorHAnsi" w:hAnsiTheme="minorHAnsi" w:cs="Arial"/>
                <w:smallCaps/>
                <w:sz w:val="20"/>
              </w:rPr>
              <w:t>Expertise France »</w:t>
            </w:r>
            <w:r w:rsidRPr="0069556C">
              <w:rPr>
                <w:rFonts w:asciiTheme="minorHAnsi" w:hAnsiTheme="minorHAnsi" w:cs="Arial"/>
                <w:sz w:val="20"/>
              </w:rPr>
              <w:t>)</w:t>
            </w:r>
          </w:p>
          <w:p w14:paraId="5FB501EC" w14:textId="77777777" w:rsidR="00323F6A" w:rsidRPr="0069556C" w:rsidRDefault="00323F6A" w:rsidP="007C72AF">
            <w:pPr>
              <w:pStyle w:val="a"/>
              <w:widowControl w:val="0"/>
              <w:rPr>
                <w:rFonts w:asciiTheme="minorHAnsi" w:hAnsiTheme="minorHAnsi" w:cs="Arial"/>
                <w:smallCaps/>
                <w:sz w:val="28"/>
                <w:u w:val="single"/>
              </w:rPr>
            </w:pPr>
          </w:p>
          <w:p w14:paraId="3C0EF4D3" w14:textId="102F6323" w:rsidR="005811AE" w:rsidRPr="0069556C" w:rsidRDefault="00365A7F" w:rsidP="007C72AF">
            <w:pPr>
              <w:pStyle w:val="a"/>
              <w:widowControl w:val="0"/>
              <w:rPr>
                <w:rFonts w:asciiTheme="minorHAnsi" w:hAnsiTheme="minorHAnsi" w:cs="Arial"/>
                <w:sz w:val="20"/>
                <w:szCs w:val="16"/>
              </w:rPr>
            </w:pPr>
            <w:r>
              <w:rPr>
                <w:rFonts w:asciiTheme="minorHAnsi" w:hAnsiTheme="minorHAnsi" w:cs="Arial"/>
                <w:sz w:val="20"/>
                <w:szCs w:val="16"/>
              </w:rPr>
              <w:t>40, boulevard de Port Royal - 75005</w:t>
            </w:r>
            <w:r w:rsidR="005811AE" w:rsidRPr="0069556C">
              <w:rPr>
                <w:rFonts w:asciiTheme="minorHAnsi" w:hAnsiTheme="minorHAnsi" w:cs="Arial"/>
                <w:sz w:val="20"/>
                <w:szCs w:val="16"/>
              </w:rPr>
              <w:t xml:space="preserve"> PARIS, France</w:t>
            </w:r>
          </w:p>
          <w:p w14:paraId="24D31F31" w14:textId="195F9D14" w:rsidR="005811AE" w:rsidRPr="0069556C" w:rsidRDefault="00C947C8" w:rsidP="007C72AF">
            <w:pPr>
              <w:pStyle w:val="a"/>
              <w:widowControl w:val="0"/>
              <w:rPr>
                <w:rFonts w:asciiTheme="minorHAnsi" w:hAnsiTheme="minorHAnsi" w:cs="Arial"/>
                <w:sz w:val="20"/>
              </w:rPr>
            </w:pPr>
            <w:r>
              <w:rPr>
                <w:rFonts w:asciiTheme="minorHAnsi" w:hAnsiTheme="minorHAnsi" w:cs="Arial"/>
                <w:sz w:val="20"/>
              </w:rPr>
              <w:t>Société par action</w:t>
            </w:r>
            <w:r w:rsidR="00376FE9">
              <w:rPr>
                <w:rFonts w:asciiTheme="minorHAnsi" w:hAnsiTheme="minorHAnsi" w:cs="Arial"/>
                <w:sz w:val="20"/>
              </w:rPr>
              <w:t>s</w:t>
            </w:r>
            <w:r>
              <w:rPr>
                <w:rFonts w:asciiTheme="minorHAnsi" w:hAnsiTheme="minorHAnsi" w:cs="Arial"/>
                <w:sz w:val="20"/>
              </w:rPr>
              <w:t xml:space="preserve"> simplifiée</w:t>
            </w:r>
            <w:r w:rsidR="005811AE" w:rsidRPr="0069556C">
              <w:rPr>
                <w:rFonts w:asciiTheme="minorHAnsi" w:hAnsiTheme="minorHAnsi" w:cs="Arial"/>
                <w:sz w:val="20"/>
              </w:rPr>
              <w:t xml:space="preserve"> </w:t>
            </w:r>
            <w:r>
              <w:rPr>
                <w:rFonts w:asciiTheme="minorHAnsi" w:hAnsiTheme="minorHAnsi" w:cs="Arial"/>
                <w:sz w:val="20"/>
              </w:rPr>
              <w:t xml:space="preserve">au capital de </w:t>
            </w:r>
            <w:r w:rsidR="00376FE9" w:rsidRPr="00376FE9">
              <w:rPr>
                <w:rFonts w:asciiTheme="minorHAnsi" w:hAnsiTheme="minorHAnsi" w:cs="Arial"/>
                <w:sz w:val="20"/>
              </w:rPr>
              <w:t>828 933 €</w:t>
            </w:r>
            <w:r w:rsidR="00376FE9">
              <w:rPr>
                <w:rFonts w:asciiTheme="minorHAnsi" w:hAnsiTheme="minorHAnsi" w:cs="Arial"/>
                <w:sz w:val="20"/>
              </w:rPr>
              <w:t xml:space="preserve"> </w:t>
            </w:r>
            <w:r w:rsidR="005811AE" w:rsidRPr="0069556C">
              <w:rPr>
                <w:rFonts w:asciiTheme="minorHAnsi" w:hAnsiTheme="minorHAnsi" w:cs="Arial"/>
                <w:sz w:val="20"/>
              </w:rPr>
              <w:t>immatriculé sous les numéros suivants :</w:t>
            </w:r>
          </w:p>
          <w:p w14:paraId="5587D5DE" w14:textId="771452F9" w:rsidR="005811AE" w:rsidRPr="0069556C" w:rsidRDefault="00FF50E0" w:rsidP="007C72AF">
            <w:pPr>
              <w:pStyle w:val="a"/>
              <w:widowControl w:val="0"/>
              <w:numPr>
                <w:ilvl w:val="0"/>
                <w:numId w:val="3"/>
              </w:numPr>
              <w:tabs>
                <w:tab w:val="clear" w:pos="360"/>
                <w:tab w:val="num" w:pos="1134"/>
              </w:tabs>
              <w:ind w:left="1134"/>
              <w:rPr>
                <w:rFonts w:asciiTheme="minorHAnsi" w:hAnsiTheme="minorHAnsi" w:cs="Arial"/>
                <w:sz w:val="20"/>
              </w:rPr>
            </w:pPr>
            <w:r>
              <w:rPr>
                <w:rFonts w:asciiTheme="minorHAnsi" w:hAnsiTheme="minorHAnsi" w:cs="Arial"/>
                <w:sz w:val="20"/>
              </w:rPr>
              <w:t>N° SIRET : 808 734 792 00035</w:t>
            </w:r>
          </w:p>
          <w:p w14:paraId="5724815C" w14:textId="77777777" w:rsidR="005811AE" w:rsidRPr="0069556C" w:rsidRDefault="005811AE" w:rsidP="007C72AF">
            <w:pPr>
              <w:pStyle w:val="a"/>
              <w:widowControl w:val="0"/>
              <w:numPr>
                <w:ilvl w:val="0"/>
                <w:numId w:val="3"/>
              </w:numPr>
              <w:tabs>
                <w:tab w:val="clear" w:pos="360"/>
                <w:tab w:val="num" w:pos="1134"/>
              </w:tabs>
              <w:ind w:left="1134"/>
              <w:rPr>
                <w:rFonts w:asciiTheme="minorHAnsi" w:hAnsiTheme="minorHAnsi" w:cs="Arial"/>
                <w:sz w:val="20"/>
              </w:rPr>
            </w:pPr>
            <w:r w:rsidRPr="0069556C">
              <w:rPr>
                <w:rFonts w:asciiTheme="minorHAnsi" w:hAnsiTheme="minorHAnsi" w:cs="Arial"/>
                <w:sz w:val="20"/>
              </w:rPr>
              <w:t>N° de TVA intra-communautaire : FR36 808734792</w:t>
            </w:r>
          </w:p>
          <w:p w14:paraId="2E838CDA" w14:textId="77777777" w:rsidR="005811AE" w:rsidRPr="0069556C" w:rsidRDefault="005811AE" w:rsidP="007C72AF">
            <w:pPr>
              <w:pStyle w:val="a"/>
              <w:widowControl w:val="0"/>
              <w:rPr>
                <w:rFonts w:asciiTheme="minorHAnsi" w:hAnsiTheme="minorHAnsi" w:cs="Arial"/>
                <w:sz w:val="20"/>
              </w:rPr>
            </w:pPr>
          </w:p>
          <w:p w14:paraId="07BF464A" w14:textId="22C5E0C8" w:rsidR="005811AE" w:rsidRPr="0069556C" w:rsidRDefault="005811AE" w:rsidP="007C72AF">
            <w:pPr>
              <w:pStyle w:val="a"/>
              <w:widowControl w:val="0"/>
              <w:rPr>
                <w:rFonts w:asciiTheme="minorHAnsi" w:hAnsiTheme="minorHAnsi" w:cs="Arial"/>
                <w:sz w:val="20"/>
              </w:rPr>
            </w:pPr>
            <w:r w:rsidRPr="0069556C">
              <w:rPr>
                <w:rFonts w:asciiTheme="minorHAnsi" w:hAnsiTheme="minorHAnsi" w:cs="Arial"/>
                <w:sz w:val="20"/>
              </w:rPr>
              <w:t>Représentée par</w:t>
            </w:r>
            <w:r w:rsidR="00DB3623">
              <w:rPr>
                <w:rFonts w:asciiTheme="minorHAnsi" w:hAnsiTheme="minorHAnsi" w:cs="Arial"/>
                <w:sz w:val="20"/>
              </w:rPr>
              <w:t xml:space="preserve"> M</w:t>
            </w:r>
            <w:r w:rsidR="00B56FF5">
              <w:rPr>
                <w:rFonts w:asciiTheme="minorHAnsi" w:hAnsiTheme="minorHAnsi" w:cs="Arial"/>
                <w:sz w:val="20"/>
              </w:rPr>
              <w:t>. Jérémie PELLET</w:t>
            </w:r>
            <w:r w:rsidRPr="0069556C">
              <w:rPr>
                <w:rFonts w:asciiTheme="minorHAnsi" w:hAnsiTheme="minorHAnsi" w:cs="Arial"/>
                <w:sz w:val="20"/>
              </w:rPr>
              <w:t>, Direct</w:t>
            </w:r>
            <w:r w:rsidR="00B56FF5">
              <w:rPr>
                <w:rFonts w:asciiTheme="minorHAnsi" w:hAnsiTheme="minorHAnsi" w:cs="Arial"/>
                <w:sz w:val="20"/>
              </w:rPr>
              <w:t>eur général</w:t>
            </w:r>
            <w:r w:rsidR="00877543">
              <w:rPr>
                <w:rFonts w:asciiTheme="minorHAnsi" w:hAnsiTheme="minorHAnsi" w:cs="Arial"/>
                <w:sz w:val="20"/>
              </w:rPr>
              <w:t>,</w:t>
            </w:r>
          </w:p>
          <w:p w14:paraId="4FF8361C" w14:textId="77777777" w:rsidR="005811AE" w:rsidRPr="0069556C" w:rsidRDefault="005811AE" w:rsidP="007C72AF">
            <w:pPr>
              <w:widowControl w:val="0"/>
              <w:jc w:val="both"/>
              <w:rPr>
                <w:rFonts w:asciiTheme="minorHAnsi" w:hAnsiTheme="minorHAnsi" w:cs="Arial"/>
                <w:b/>
                <w:bCs/>
                <w:sz w:val="22"/>
                <w:u w:val="single"/>
              </w:rPr>
            </w:pPr>
            <w:r>
              <w:rPr>
                <w:rFonts w:asciiTheme="minorHAnsi" w:hAnsiTheme="minorHAnsi" w:cs="Arial"/>
                <w:b/>
                <w:bCs/>
                <w:sz w:val="22"/>
                <w:u w:val="single"/>
              </w:rPr>
              <w:t>d</w:t>
            </w:r>
            <w:r w:rsidRPr="0069556C">
              <w:rPr>
                <w:rFonts w:asciiTheme="minorHAnsi" w:hAnsiTheme="minorHAnsi" w:cs="Arial"/>
                <w:b/>
                <w:bCs/>
                <w:sz w:val="22"/>
                <w:u w:val="single"/>
              </w:rPr>
              <w:t>’une part,</w:t>
            </w:r>
          </w:p>
          <w:p w14:paraId="0040B6FA" w14:textId="77777777" w:rsidR="005811AE" w:rsidRDefault="005811AE" w:rsidP="007C72AF">
            <w:pPr>
              <w:pStyle w:val="a"/>
              <w:widowControl w:val="0"/>
              <w:rPr>
                <w:rFonts w:asciiTheme="minorHAnsi" w:hAnsiTheme="minorHAnsi" w:cs="Arial"/>
              </w:rPr>
            </w:pPr>
          </w:p>
        </w:tc>
      </w:tr>
    </w:tbl>
    <w:p w14:paraId="32F0CF51" w14:textId="77777777" w:rsidR="00656639" w:rsidRPr="0069556C" w:rsidRDefault="005811AE" w:rsidP="007C72AF">
      <w:pPr>
        <w:widowControl w:val="0"/>
        <w:spacing w:before="240" w:after="240"/>
        <w:jc w:val="both"/>
        <w:rPr>
          <w:rFonts w:asciiTheme="minorHAnsi" w:hAnsiTheme="minorHAnsi" w:cs="Arial"/>
          <w:b/>
          <w:bCs/>
          <w:sz w:val="22"/>
          <w:highlight w:val="yellow"/>
        </w:rPr>
      </w:pPr>
      <w:r>
        <w:rPr>
          <w:rFonts w:asciiTheme="minorHAnsi" w:hAnsiTheme="minorHAnsi" w:cs="Arial"/>
          <w:b/>
          <w:bCs/>
          <w:sz w:val="22"/>
        </w:rPr>
        <w:t>e</w:t>
      </w:r>
      <w:r w:rsidR="00E551F2" w:rsidRPr="0069556C">
        <w:rPr>
          <w:rFonts w:asciiTheme="minorHAnsi" w:hAnsiTheme="minorHAnsi" w:cs="Arial"/>
          <w:b/>
          <w:bCs/>
          <w:sz w:val="22"/>
        </w:rPr>
        <w:t>t :</w:t>
      </w:r>
    </w:p>
    <w:tbl>
      <w:tblPr>
        <w:tblStyle w:val="Grilledutableau"/>
        <w:tblW w:w="0" w:type="auto"/>
        <w:tblLook w:val="04A0" w:firstRow="1" w:lastRow="0" w:firstColumn="1" w:lastColumn="0" w:noHBand="0" w:noVBand="1"/>
      </w:tblPr>
      <w:tblGrid>
        <w:gridCol w:w="9736"/>
      </w:tblGrid>
      <w:tr w:rsidR="005811AE" w14:paraId="11F1663B" w14:textId="77777777" w:rsidTr="005811AE">
        <w:tc>
          <w:tcPr>
            <w:tcW w:w="9886" w:type="dxa"/>
          </w:tcPr>
          <w:p w14:paraId="5B4E271F" w14:textId="77777777" w:rsidR="005811AE" w:rsidRPr="0069556C" w:rsidRDefault="005811AE" w:rsidP="007C72AF">
            <w:pPr>
              <w:pStyle w:val="a"/>
              <w:widowControl w:val="0"/>
              <w:rPr>
                <w:rFonts w:asciiTheme="minorHAnsi" w:hAnsiTheme="minorHAnsi" w:cs="Arial"/>
                <w:b/>
                <w:smallCaps/>
                <w:sz w:val="28"/>
                <w:u w:val="single"/>
              </w:rPr>
            </w:pPr>
            <w:r w:rsidRPr="0069556C">
              <w:rPr>
                <w:rFonts w:asciiTheme="minorHAnsi" w:hAnsiTheme="minorHAnsi" w:cs="Arial"/>
                <w:b/>
                <w:smallCaps/>
                <w:sz w:val="28"/>
                <w:highlight w:val="yellow"/>
                <w:u w:val="single"/>
              </w:rPr>
              <w:t>nom d</w:t>
            </w:r>
            <w:r w:rsidR="00D3526A">
              <w:rPr>
                <w:rFonts w:asciiTheme="minorHAnsi" w:hAnsiTheme="minorHAnsi" w:cs="Arial"/>
                <w:b/>
                <w:smallCaps/>
                <w:sz w:val="28"/>
                <w:highlight w:val="yellow"/>
                <w:u w:val="single"/>
              </w:rPr>
              <w:t xml:space="preserve">u </w:t>
            </w:r>
            <w:r w:rsidR="0050091D">
              <w:rPr>
                <w:rFonts w:asciiTheme="minorHAnsi" w:hAnsiTheme="minorHAnsi" w:cs="Arial"/>
                <w:b/>
                <w:smallCaps/>
                <w:sz w:val="28"/>
                <w:highlight w:val="yellow"/>
                <w:u w:val="single"/>
              </w:rPr>
              <w:t>contractant</w:t>
            </w:r>
          </w:p>
          <w:p w14:paraId="603FC227" w14:textId="77777777" w:rsidR="005811AE" w:rsidRDefault="005811AE" w:rsidP="007C72AF">
            <w:pPr>
              <w:pStyle w:val="a"/>
              <w:widowControl w:val="0"/>
              <w:rPr>
                <w:rFonts w:asciiTheme="minorHAnsi" w:hAnsiTheme="minorHAnsi" w:cs="Arial"/>
                <w:sz w:val="20"/>
              </w:rPr>
            </w:pPr>
            <w:r w:rsidRPr="0069556C">
              <w:rPr>
                <w:rFonts w:asciiTheme="minorHAnsi" w:hAnsiTheme="minorHAnsi" w:cs="Arial"/>
                <w:sz w:val="20"/>
              </w:rPr>
              <w:t>(Ci-après dénommé le « </w:t>
            </w:r>
            <w:r w:rsidR="001D01D3" w:rsidRPr="001D01D3">
              <w:rPr>
                <w:rFonts w:asciiTheme="minorHAnsi" w:hAnsiTheme="minorHAnsi" w:cs="Arial"/>
                <w:smallCaps/>
                <w:sz w:val="20"/>
              </w:rPr>
              <w:t>Contractant</w:t>
            </w:r>
            <w:r w:rsidR="0050091D">
              <w:rPr>
                <w:rFonts w:asciiTheme="minorHAnsi" w:hAnsiTheme="minorHAnsi" w:cs="Arial"/>
                <w:smallCaps/>
                <w:sz w:val="20"/>
              </w:rPr>
              <w:t> »</w:t>
            </w:r>
            <w:r w:rsidRPr="0069556C">
              <w:rPr>
                <w:rFonts w:asciiTheme="minorHAnsi" w:hAnsiTheme="minorHAnsi" w:cs="Arial"/>
                <w:sz w:val="20"/>
              </w:rPr>
              <w:t>)</w:t>
            </w:r>
          </w:p>
          <w:p w14:paraId="09082F9B" w14:textId="77777777" w:rsidR="00472CDB" w:rsidRPr="0069556C" w:rsidRDefault="00472CDB" w:rsidP="007C72AF">
            <w:pPr>
              <w:pStyle w:val="a"/>
              <w:widowControl w:val="0"/>
              <w:rPr>
                <w:rFonts w:asciiTheme="minorHAnsi" w:hAnsiTheme="minorHAnsi" w:cs="Arial"/>
                <w:sz w:val="20"/>
              </w:rPr>
            </w:pPr>
          </w:p>
          <w:p w14:paraId="1A171432" w14:textId="77777777" w:rsidR="0050091D" w:rsidRDefault="0050091D" w:rsidP="007C72AF">
            <w:pPr>
              <w:pStyle w:val="a"/>
              <w:widowControl w:val="0"/>
              <w:tabs>
                <w:tab w:val="left" w:pos="4284"/>
              </w:tabs>
              <w:rPr>
                <w:rFonts w:asciiTheme="minorHAnsi" w:hAnsiTheme="minorHAnsi" w:cs="Arial"/>
                <w:sz w:val="20"/>
              </w:rPr>
            </w:pPr>
            <w:r>
              <w:rPr>
                <w:rFonts w:asciiTheme="minorHAnsi" w:hAnsiTheme="minorHAnsi" w:cs="Arial"/>
                <w:sz w:val="20"/>
              </w:rPr>
              <w:t xml:space="preserve">Représenté par : </w:t>
            </w:r>
            <w:r w:rsidR="00906BE0">
              <w:rPr>
                <w:rFonts w:asciiTheme="minorHAnsi" w:hAnsiTheme="minorHAnsi" w:cs="Arial"/>
                <w:sz w:val="20"/>
              </w:rPr>
              <w:tab/>
            </w:r>
          </w:p>
          <w:p w14:paraId="026E6F33" w14:textId="77777777" w:rsidR="0050091D" w:rsidRDefault="0050091D" w:rsidP="007C72AF">
            <w:pPr>
              <w:pStyle w:val="a"/>
              <w:widowControl w:val="0"/>
              <w:rPr>
                <w:rFonts w:asciiTheme="minorHAnsi" w:hAnsiTheme="minorHAnsi" w:cs="Arial"/>
                <w:sz w:val="20"/>
              </w:rPr>
            </w:pPr>
          </w:p>
          <w:p w14:paraId="61ACB15F" w14:textId="77777777" w:rsidR="00FD4888" w:rsidRDefault="0050091D" w:rsidP="007C72AF">
            <w:pPr>
              <w:pStyle w:val="a"/>
              <w:widowControl w:val="0"/>
              <w:numPr>
                <w:ilvl w:val="0"/>
                <w:numId w:val="3"/>
              </w:numPr>
              <w:tabs>
                <w:tab w:val="clear" w:pos="360"/>
                <w:tab w:val="num" w:pos="1134"/>
              </w:tabs>
              <w:ind w:left="1134"/>
              <w:rPr>
                <w:rFonts w:asciiTheme="minorHAnsi" w:hAnsiTheme="minorHAnsi" w:cs="Arial"/>
                <w:sz w:val="20"/>
              </w:rPr>
            </w:pPr>
            <w:r>
              <w:rPr>
                <w:rFonts w:asciiTheme="minorHAnsi" w:hAnsiTheme="minorHAnsi" w:cs="Arial"/>
                <w:sz w:val="20"/>
              </w:rPr>
              <w:t>A</w:t>
            </w:r>
            <w:r w:rsidR="00FD4888">
              <w:rPr>
                <w:rFonts w:asciiTheme="minorHAnsi" w:hAnsiTheme="minorHAnsi" w:cs="Arial"/>
                <w:sz w:val="20"/>
              </w:rPr>
              <w:t>dresse</w:t>
            </w:r>
            <w:r w:rsidR="007E4018">
              <w:rPr>
                <w:rFonts w:asciiTheme="minorHAnsi" w:hAnsiTheme="minorHAnsi" w:cs="Arial"/>
                <w:sz w:val="20"/>
              </w:rPr>
              <w:t xml:space="preserve"> </w:t>
            </w:r>
            <w:r>
              <w:rPr>
                <w:rFonts w:asciiTheme="minorHAnsi" w:hAnsiTheme="minorHAnsi" w:cs="Arial"/>
                <w:sz w:val="20"/>
              </w:rPr>
              <w:t xml:space="preserve">du siège </w:t>
            </w:r>
            <w:r w:rsidR="00FD4888">
              <w:rPr>
                <w:rFonts w:asciiTheme="minorHAnsi" w:hAnsiTheme="minorHAnsi" w:cs="Arial"/>
                <w:sz w:val="20"/>
              </w:rPr>
              <w:t>:</w:t>
            </w:r>
          </w:p>
          <w:p w14:paraId="391D6C0C" w14:textId="77777777" w:rsidR="005811AE" w:rsidRPr="0069556C" w:rsidRDefault="00FD4888" w:rsidP="007C72AF">
            <w:pPr>
              <w:pStyle w:val="a"/>
              <w:widowControl w:val="0"/>
              <w:numPr>
                <w:ilvl w:val="0"/>
                <w:numId w:val="3"/>
              </w:numPr>
              <w:tabs>
                <w:tab w:val="clear" w:pos="360"/>
                <w:tab w:val="num" w:pos="1134"/>
              </w:tabs>
              <w:ind w:left="1134"/>
              <w:rPr>
                <w:rFonts w:asciiTheme="minorHAnsi" w:hAnsiTheme="minorHAnsi" w:cs="Arial"/>
                <w:sz w:val="20"/>
              </w:rPr>
            </w:pPr>
            <w:r>
              <w:rPr>
                <w:rFonts w:asciiTheme="minorHAnsi" w:hAnsiTheme="minorHAnsi" w:cs="Arial"/>
                <w:sz w:val="20"/>
              </w:rPr>
              <w:t>N</w:t>
            </w:r>
            <w:r w:rsidR="005811AE" w:rsidRPr="0069556C">
              <w:rPr>
                <w:rFonts w:asciiTheme="minorHAnsi" w:hAnsiTheme="minorHAnsi" w:cs="Arial"/>
                <w:sz w:val="20"/>
              </w:rPr>
              <w:t>uméro d’immatriculation au registre du commerce et des sociétés :</w:t>
            </w:r>
          </w:p>
          <w:p w14:paraId="38C6CD5E" w14:textId="77777777" w:rsidR="005811AE" w:rsidRPr="0069556C" w:rsidRDefault="005811AE" w:rsidP="007C72AF">
            <w:pPr>
              <w:pStyle w:val="a"/>
              <w:widowControl w:val="0"/>
              <w:numPr>
                <w:ilvl w:val="0"/>
                <w:numId w:val="3"/>
              </w:numPr>
              <w:tabs>
                <w:tab w:val="clear" w:pos="360"/>
                <w:tab w:val="num" w:pos="1134"/>
              </w:tabs>
              <w:ind w:left="1134"/>
              <w:rPr>
                <w:rFonts w:asciiTheme="minorHAnsi" w:hAnsiTheme="minorHAnsi" w:cs="Arial"/>
                <w:sz w:val="20"/>
              </w:rPr>
            </w:pPr>
            <w:r w:rsidRPr="0069556C">
              <w:rPr>
                <w:rFonts w:asciiTheme="minorHAnsi" w:hAnsiTheme="minorHAnsi" w:cs="Arial"/>
                <w:sz w:val="20"/>
              </w:rPr>
              <w:t>N° de TVA intra-communautaire</w:t>
            </w:r>
            <w:r w:rsidR="0050091D">
              <w:rPr>
                <w:rFonts w:asciiTheme="minorHAnsi" w:hAnsiTheme="minorHAnsi" w:cs="Arial"/>
                <w:sz w:val="20"/>
              </w:rPr>
              <w:t xml:space="preserve"> (le cas échéant)</w:t>
            </w:r>
            <w:r w:rsidRPr="0069556C">
              <w:rPr>
                <w:rFonts w:asciiTheme="minorHAnsi" w:hAnsiTheme="minorHAnsi" w:cs="Arial"/>
                <w:sz w:val="20"/>
              </w:rPr>
              <w:t xml:space="preserve"> : </w:t>
            </w:r>
          </w:p>
          <w:p w14:paraId="3DC17427" w14:textId="77777777" w:rsidR="005811AE" w:rsidRDefault="005811AE" w:rsidP="007C72AF">
            <w:pPr>
              <w:jc w:val="both"/>
              <w:rPr>
                <w:rFonts w:asciiTheme="minorHAnsi" w:hAnsiTheme="minorHAnsi" w:cs="Arial"/>
                <w:b/>
                <w:bCs/>
                <w:sz w:val="22"/>
                <w:u w:val="single"/>
              </w:rPr>
            </w:pPr>
            <w:r>
              <w:rPr>
                <w:rFonts w:asciiTheme="minorHAnsi" w:hAnsiTheme="minorHAnsi" w:cs="Arial"/>
                <w:b/>
                <w:bCs/>
                <w:sz w:val="22"/>
                <w:u w:val="single"/>
              </w:rPr>
              <w:t>d</w:t>
            </w:r>
            <w:r w:rsidRPr="0069556C">
              <w:rPr>
                <w:rFonts w:asciiTheme="minorHAnsi" w:hAnsiTheme="minorHAnsi" w:cs="Arial"/>
                <w:b/>
                <w:bCs/>
                <w:sz w:val="22"/>
                <w:u w:val="single"/>
              </w:rPr>
              <w:t>’autre part,</w:t>
            </w:r>
          </w:p>
          <w:p w14:paraId="4191D050" w14:textId="77777777" w:rsidR="005811AE" w:rsidRDefault="005811AE" w:rsidP="007C72AF">
            <w:pPr>
              <w:jc w:val="both"/>
            </w:pPr>
          </w:p>
        </w:tc>
      </w:tr>
    </w:tbl>
    <w:p w14:paraId="74EB9EC0" w14:textId="77777777" w:rsidR="00656639" w:rsidRPr="0069556C" w:rsidRDefault="00AF7AF6" w:rsidP="007C72AF">
      <w:pPr>
        <w:pStyle w:val="a"/>
        <w:widowControl w:val="0"/>
        <w:spacing w:before="240"/>
        <w:rPr>
          <w:rFonts w:asciiTheme="minorHAnsi" w:hAnsiTheme="minorHAnsi" w:cs="Arial"/>
          <w:sz w:val="20"/>
        </w:rPr>
      </w:pPr>
      <w:r w:rsidRPr="0069556C">
        <w:rPr>
          <w:rFonts w:asciiTheme="minorHAnsi" w:hAnsiTheme="minorHAnsi" w:cs="Arial"/>
          <w:sz w:val="20"/>
        </w:rPr>
        <w:t>(</w:t>
      </w:r>
      <w:r w:rsidR="00E551F2" w:rsidRPr="0069556C">
        <w:rPr>
          <w:rFonts w:asciiTheme="minorHAnsi" w:hAnsiTheme="minorHAnsi" w:cs="Arial"/>
          <w:sz w:val="20"/>
        </w:rPr>
        <w:t>Ci-après dénommés collectivement les « </w:t>
      </w:r>
      <w:r w:rsidR="00E551F2" w:rsidRPr="0069556C">
        <w:rPr>
          <w:rFonts w:asciiTheme="minorHAnsi" w:hAnsiTheme="minorHAnsi" w:cs="Arial"/>
          <w:smallCaps/>
          <w:sz w:val="20"/>
        </w:rPr>
        <w:t>Parties</w:t>
      </w:r>
      <w:r w:rsidR="00E551F2" w:rsidRPr="0069556C">
        <w:rPr>
          <w:rFonts w:asciiTheme="minorHAnsi" w:hAnsiTheme="minorHAnsi" w:cs="Arial"/>
          <w:sz w:val="20"/>
        </w:rPr>
        <w:t> »,</w:t>
      </w:r>
      <w:r w:rsidRPr="0069556C">
        <w:rPr>
          <w:rFonts w:asciiTheme="minorHAnsi" w:hAnsiTheme="minorHAnsi" w:cs="Arial"/>
          <w:sz w:val="20"/>
        </w:rPr>
        <w:t>)</w:t>
      </w:r>
    </w:p>
    <w:p w14:paraId="0E362A3B" w14:textId="77777777" w:rsidR="004B404A" w:rsidRPr="00044E18" w:rsidRDefault="004B404A" w:rsidP="007C72AF">
      <w:pPr>
        <w:pStyle w:val="a"/>
        <w:widowControl w:val="0"/>
        <w:rPr>
          <w:rFonts w:asciiTheme="minorHAnsi" w:hAnsiTheme="minorHAnsi" w:cs="Arial"/>
          <w:sz w:val="20"/>
        </w:rPr>
      </w:pPr>
    </w:p>
    <w:p w14:paraId="4EFEE449" w14:textId="77777777" w:rsidR="006A7250" w:rsidRPr="00044E18" w:rsidRDefault="006A7250" w:rsidP="007C72AF">
      <w:pPr>
        <w:widowControl w:val="0"/>
        <w:tabs>
          <w:tab w:val="center" w:pos="9746"/>
        </w:tabs>
        <w:jc w:val="both"/>
        <w:rPr>
          <w:rFonts w:asciiTheme="minorHAnsi" w:hAnsiTheme="minorHAnsi" w:cs="Arial"/>
          <w:b/>
          <w:u w:val="single"/>
        </w:rPr>
      </w:pPr>
      <w:r w:rsidRPr="00044E18">
        <w:rPr>
          <w:rFonts w:asciiTheme="minorHAnsi" w:hAnsiTheme="minorHAnsi" w:cs="Arial"/>
          <w:b/>
          <w:u w:val="single"/>
        </w:rPr>
        <w:tab/>
      </w:r>
    </w:p>
    <w:p w14:paraId="2388AFF8" w14:textId="77777777" w:rsidR="006A7250" w:rsidRPr="00044E18" w:rsidRDefault="006A7250" w:rsidP="007C72AF">
      <w:pPr>
        <w:spacing w:line="240" w:lineRule="auto"/>
        <w:jc w:val="both"/>
        <w:rPr>
          <w:rFonts w:asciiTheme="minorHAnsi" w:hAnsiTheme="minorHAnsi" w:cs="Arial"/>
          <w:b/>
          <w:u w:val="single"/>
        </w:rPr>
      </w:pPr>
    </w:p>
    <w:p w14:paraId="4DD382B4" w14:textId="77777777" w:rsidR="00656639" w:rsidRPr="0069556C" w:rsidRDefault="00E551F2" w:rsidP="00EB2F73">
      <w:pPr>
        <w:widowControl w:val="0"/>
        <w:jc w:val="both"/>
        <w:rPr>
          <w:rFonts w:asciiTheme="minorHAnsi" w:hAnsiTheme="minorHAnsi" w:cs="Arial"/>
          <w:b/>
        </w:rPr>
      </w:pPr>
      <w:r w:rsidRPr="0069556C">
        <w:rPr>
          <w:rFonts w:asciiTheme="minorHAnsi" w:hAnsiTheme="minorHAnsi" w:cs="Arial"/>
          <w:b/>
        </w:rPr>
        <w:t>Il a été préalablement exposé ce qui suit :</w:t>
      </w:r>
    </w:p>
    <w:p w14:paraId="464A036A" w14:textId="00987AD6" w:rsidR="00F27770" w:rsidRPr="00962033" w:rsidRDefault="008E1C5D" w:rsidP="00EB2F73">
      <w:pPr>
        <w:spacing w:line="240" w:lineRule="auto"/>
        <w:jc w:val="both"/>
        <w:rPr>
          <w:rFonts w:ascii="Times New Roman" w:hAnsi="Times New Roman"/>
          <w:sz w:val="24"/>
          <w:szCs w:val="24"/>
        </w:rPr>
      </w:pPr>
      <w:r>
        <w:rPr>
          <w:rFonts w:asciiTheme="minorHAnsi" w:hAnsiTheme="minorHAnsi" w:cs="Arial"/>
        </w:rPr>
        <w:t>Le présent Contrat de prestation de service</w:t>
      </w:r>
      <w:r w:rsidR="007C72AF">
        <w:rPr>
          <w:rFonts w:asciiTheme="minorHAnsi" w:hAnsiTheme="minorHAnsi" w:cs="Arial"/>
        </w:rPr>
        <w:t>s</w:t>
      </w:r>
      <w:r>
        <w:rPr>
          <w:rFonts w:asciiTheme="minorHAnsi" w:hAnsiTheme="minorHAnsi" w:cs="Arial"/>
        </w:rPr>
        <w:t xml:space="preserve"> s’inscrit d</w:t>
      </w:r>
      <w:r w:rsidR="00E551F2" w:rsidRPr="0069556C">
        <w:rPr>
          <w:rFonts w:asciiTheme="minorHAnsi" w:hAnsiTheme="minorHAnsi" w:cs="Arial"/>
        </w:rPr>
        <w:t xml:space="preserve">ans le cadre du </w:t>
      </w:r>
      <w:r>
        <w:rPr>
          <w:rFonts w:asciiTheme="minorHAnsi" w:hAnsiTheme="minorHAnsi" w:cs="Arial"/>
        </w:rPr>
        <w:t>[</w:t>
      </w:r>
      <w:r w:rsidR="009125F0" w:rsidRPr="0069556C">
        <w:rPr>
          <w:rFonts w:asciiTheme="minorHAnsi" w:hAnsiTheme="minorHAnsi" w:cs="Arial"/>
        </w:rPr>
        <w:t>projet de coopération</w:t>
      </w:r>
      <w:r>
        <w:rPr>
          <w:rFonts w:asciiTheme="minorHAnsi" w:hAnsiTheme="minorHAnsi" w:cs="Arial"/>
        </w:rPr>
        <w:t>][</w:t>
      </w:r>
      <w:r w:rsidRPr="008E1C5D">
        <w:rPr>
          <w:rFonts w:asciiTheme="minorHAnsi" w:hAnsiTheme="minorHAnsi" w:cs="Arial"/>
        </w:rPr>
        <w:t xml:space="preserve">contrat </w:t>
      </w:r>
      <w:r w:rsidR="008D0EE4" w:rsidRPr="0069556C">
        <w:rPr>
          <w:rFonts w:asciiTheme="minorHAnsi" w:hAnsiTheme="minorHAnsi" w:cs="Arial"/>
        </w:rPr>
        <w:t>d’assistan</w:t>
      </w:r>
      <w:r w:rsidR="00295C78">
        <w:rPr>
          <w:rFonts w:asciiTheme="minorHAnsi" w:hAnsiTheme="minorHAnsi" w:cs="Arial"/>
        </w:rPr>
        <w:t>c</w:t>
      </w:r>
      <w:r w:rsidR="008D0EE4" w:rsidRPr="0069556C">
        <w:rPr>
          <w:rFonts w:asciiTheme="minorHAnsi" w:hAnsiTheme="minorHAnsi" w:cs="Arial"/>
        </w:rPr>
        <w:t>e technique</w:t>
      </w:r>
      <w:r>
        <w:rPr>
          <w:rFonts w:asciiTheme="minorHAnsi" w:hAnsiTheme="minorHAnsi" w:cs="Arial"/>
        </w:rPr>
        <w:t>]</w:t>
      </w:r>
      <w:r w:rsidR="00E551F2" w:rsidRPr="0069556C">
        <w:rPr>
          <w:rFonts w:asciiTheme="minorHAnsi" w:hAnsiTheme="minorHAnsi" w:cs="Arial"/>
        </w:rPr>
        <w:t xml:space="preserve"> ci-après dénommé </w:t>
      </w:r>
      <w:r w:rsidR="00234430" w:rsidRPr="0069556C">
        <w:rPr>
          <w:rFonts w:asciiTheme="minorHAnsi" w:hAnsiTheme="minorHAnsi" w:cs="Arial"/>
        </w:rPr>
        <w:t>le « </w:t>
      </w:r>
      <w:r w:rsidR="00234430" w:rsidRPr="0069556C">
        <w:rPr>
          <w:rFonts w:asciiTheme="minorHAnsi" w:hAnsiTheme="minorHAnsi" w:cs="Arial"/>
          <w:smallCaps/>
        </w:rPr>
        <w:t>contrat principal </w:t>
      </w:r>
      <w:r w:rsidR="00962033">
        <w:rPr>
          <w:rFonts w:asciiTheme="minorHAnsi" w:hAnsiTheme="minorHAnsi" w:cs="Arial"/>
          <w:smallCaps/>
        </w:rPr>
        <w:t>»,</w:t>
      </w:r>
      <w:r w:rsidR="00962033">
        <w:rPr>
          <w:rFonts w:asciiTheme="minorHAnsi" w:hAnsiTheme="minorHAnsi" w:cs="Arial"/>
        </w:rPr>
        <w:t xml:space="preserve"> dont le code est </w:t>
      </w:r>
      <w:r w:rsidR="00CD5912">
        <w:rPr>
          <w:rFonts w:asciiTheme="minorHAnsi" w:hAnsiTheme="minorHAnsi" w:cs="Arial"/>
          <w:i/>
          <w:highlight w:val="yellow"/>
        </w:rPr>
        <w:t>à compléter</w:t>
      </w:r>
      <w:r w:rsidR="00962033">
        <w:rPr>
          <w:rFonts w:asciiTheme="minorHAnsi" w:hAnsiTheme="minorHAnsi" w:cs="Arial"/>
        </w:rPr>
        <w:t xml:space="preserve">, signé </w:t>
      </w:r>
      <w:r w:rsidR="00E551F2" w:rsidRPr="0069556C">
        <w:rPr>
          <w:rFonts w:asciiTheme="minorHAnsi" w:hAnsiTheme="minorHAnsi" w:cs="Arial"/>
        </w:rPr>
        <w:t xml:space="preserve">le </w:t>
      </w:r>
      <w:r w:rsidR="0040763A" w:rsidRPr="0069556C">
        <w:rPr>
          <w:rFonts w:asciiTheme="minorHAnsi" w:hAnsiTheme="minorHAnsi" w:cs="Arial"/>
          <w:i/>
          <w:highlight w:val="yellow"/>
        </w:rPr>
        <w:t>à compléter</w:t>
      </w:r>
      <w:r w:rsidR="00E551F2" w:rsidRPr="0069556C">
        <w:rPr>
          <w:rFonts w:asciiTheme="minorHAnsi" w:hAnsiTheme="minorHAnsi" w:cs="Arial"/>
        </w:rPr>
        <w:t xml:space="preserve"> </w:t>
      </w:r>
      <w:r w:rsidR="00E551F2" w:rsidRPr="0069556C">
        <w:rPr>
          <w:rFonts w:asciiTheme="minorHAnsi" w:hAnsiTheme="minorHAnsi" w:cs="Arial"/>
          <w:szCs w:val="22"/>
        </w:rPr>
        <w:t xml:space="preserve">entre </w:t>
      </w:r>
      <w:r w:rsidR="0040763A" w:rsidRPr="0069556C">
        <w:rPr>
          <w:rFonts w:asciiTheme="minorHAnsi" w:hAnsiTheme="minorHAnsi" w:cs="Arial"/>
          <w:i/>
          <w:highlight w:val="yellow"/>
        </w:rPr>
        <w:t>à compléter</w:t>
      </w:r>
      <w:r w:rsidR="0040763A" w:rsidRPr="0069556C">
        <w:rPr>
          <w:rFonts w:asciiTheme="minorHAnsi" w:hAnsiTheme="minorHAnsi" w:cs="Arial"/>
        </w:rPr>
        <w:t xml:space="preserve"> </w:t>
      </w:r>
      <w:r w:rsidR="00E551F2" w:rsidRPr="0069556C">
        <w:rPr>
          <w:rFonts w:asciiTheme="minorHAnsi" w:hAnsiTheme="minorHAnsi" w:cs="Arial"/>
          <w:szCs w:val="22"/>
        </w:rPr>
        <w:t xml:space="preserve">et </w:t>
      </w:r>
      <w:r w:rsidR="0040763A" w:rsidRPr="0069556C">
        <w:rPr>
          <w:rFonts w:asciiTheme="minorHAnsi" w:hAnsiTheme="minorHAnsi" w:cs="Arial"/>
          <w:i/>
          <w:highlight w:val="yellow"/>
        </w:rPr>
        <w:t>à compléter</w:t>
      </w:r>
      <w:r w:rsidR="0040763A" w:rsidRPr="0069556C">
        <w:rPr>
          <w:rFonts w:asciiTheme="minorHAnsi" w:hAnsiTheme="minorHAnsi" w:cs="Arial"/>
          <w:szCs w:val="22"/>
        </w:rPr>
        <w:t>, portant sur</w:t>
      </w:r>
      <w:r w:rsidR="00E551F2" w:rsidRPr="0069556C">
        <w:rPr>
          <w:rFonts w:asciiTheme="minorHAnsi" w:hAnsiTheme="minorHAnsi" w:cs="Arial"/>
          <w:szCs w:val="22"/>
        </w:rPr>
        <w:t xml:space="preserve"> « </w:t>
      </w:r>
      <w:r w:rsidR="0040763A" w:rsidRPr="0069556C">
        <w:rPr>
          <w:rFonts w:asciiTheme="minorHAnsi" w:hAnsiTheme="minorHAnsi" w:cs="Arial"/>
          <w:i/>
          <w:szCs w:val="22"/>
          <w:highlight w:val="yellow"/>
        </w:rPr>
        <w:t>indiquer l’objet du contrat principal</w:t>
      </w:r>
      <w:r w:rsidR="00E551F2" w:rsidRPr="0069556C">
        <w:rPr>
          <w:rFonts w:asciiTheme="minorHAnsi" w:hAnsiTheme="minorHAnsi" w:cs="Arial"/>
          <w:szCs w:val="22"/>
        </w:rPr>
        <w:t xml:space="preserve"> </w:t>
      </w:r>
      <w:r w:rsidR="00E551F2" w:rsidRPr="0069556C">
        <w:rPr>
          <w:rFonts w:asciiTheme="minorHAnsi" w:hAnsiTheme="minorHAnsi" w:cs="Arial"/>
        </w:rPr>
        <w:t>»</w:t>
      </w:r>
      <w:r w:rsidR="00295C78">
        <w:rPr>
          <w:rFonts w:asciiTheme="minorHAnsi" w:hAnsiTheme="minorHAnsi" w:cs="Arial"/>
        </w:rPr>
        <w:t xml:space="preserve"> au profit de « </w:t>
      </w:r>
      <w:r w:rsidR="00295C78" w:rsidRPr="00295C78">
        <w:rPr>
          <w:rFonts w:asciiTheme="minorHAnsi" w:hAnsiTheme="minorHAnsi" w:cs="Arial"/>
          <w:i/>
          <w:highlight w:val="yellow"/>
        </w:rPr>
        <w:t>indiquer le bénéficiaire</w:t>
      </w:r>
      <w:r w:rsidR="00295C78">
        <w:rPr>
          <w:rFonts w:asciiTheme="minorHAnsi" w:hAnsiTheme="minorHAnsi" w:cs="Arial"/>
        </w:rPr>
        <w:t> »</w:t>
      </w:r>
      <w:r w:rsidR="00E551F2" w:rsidRPr="0069556C">
        <w:rPr>
          <w:rFonts w:asciiTheme="minorHAnsi" w:hAnsiTheme="minorHAnsi" w:cs="Arial"/>
        </w:rPr>
        <w:t xml:space="preserve">, </w:t>
      </w:r>
      <w:r w:rsidR="00615167" w:rsidRPr="0069556C">
        <w:rPr>
          <w:rFonts w:asciiTheme="minorHAnsi" w:hAnsiTheme="minorHAnsi" w:cs="Arial"/>
        </w:rPr>
        <w:t xml:space="preserve">mis en œuvre par </w:t>
      </w:r>
      <w:r w:rsidR="00615167">
        <w:rPr>
          <w:rFonts w:asciiTheme="minorHAnsi" w:hAnsiTheme="minorHAnsi" w:cs="Arial"/>
        </w:rPr>
        <w:t>[</w:t>
      </w:r>
      <w:r w:rsidR="00615167" w:rsidRPr="00295C78">
        <w:rPr>
          <w:rFonts w:asciiTheme="minorHAnsi" w:hAnsiTheme="minorHAnsi" w:cs="Arial"/>
          <w:smallCaps/>
        </w:rPr>
        <w:t>Expertise France</w:t>
      </w:r>
      <w:r w:rsidR="00615167">
        <w:rPr>
          <w:rFonts w:asciiTheme="minorHAnsi" w:hAnsiTheme="minorHAnsi" w:cs="Arial"/>
        </w:rPr>
        <w:t>][</w:t>
      </w:r>
      <w:r w:rsidR="00615167" w:rsidRPr="0069556C">
        <w:rPr>
          <w:rFonts w:asciiTheme="minorHAnsi" w:hAnsiTheme="minorHAnsi" w:cs="Arial"/>
        </w:rPr>
        <w:t>le consortium mené par « </w:t>
      </w:r>
      <w:r w:rsidR="00615167" w:rsidRPr="0069556C">
        <w:rPr>
          <w:rFonts w:asciiTheme="minorHAnsi" w:hAnsiTheme="minorHAnsi" w:cs="Arial"/>
          <w:i/>
          <w:highlight w:val="yellow"/>
        </w:rPr>
        <w:t>indiquer ici le nom du mandataire du consortium</w:t>
      </w:r>
      <w:r w:rsidR="00615167" w:rsidRPr="0069556C">
        <w:rPr>
          <w:rFonts w:asciiTheme="minorHAnsi" w:hAnsiTheme="minorHAnsi" w:cs="Arial"/>
        </w:rPr>
        <w:t xml:space="preserve"> » et dont </w:t>
      </w:r>
      <w:r w:rsidR="00295C78">
        <w:rPr>
          <w:rFonts w:asciiTheme="minorHAnsi" w:hAnsiTheme="minorHAnsi" w:cs="Arial"/>
        </w:rPr>
        <w:t>E</w:t>
      </w:r>
      <w:r w:rsidR="00295C78" w:rsidRPr="00295C78">
        <w:rPr>
          <w:rFonts w:asciiTheme="minorHAnsi" w:hAnsiTheme="minorHAnsi" w:cs="Arial"/>
          <w:smallCaps/>
        </w:rPr>
        <w:t xml:space="preserve">xpertise </w:t>
      </w:r>
      <w:r w:rsidR="00295C78">
        <w:rPr>
          <w:rFonts w:asciiTheme="minorHAnsi" w:hAnsiTheme="minorHAnsi" w:cs="Arial"/>
          <w:smallCaps/>
        </w:rPr>
        <w:t>F</w:t>
      </w:r>
      <w:r w:rsidR="00295C78" w:rsidRPr="00295C78">
        <w:rPr>
          <w:rFonts w:asciiTheme="minorHAnsi" w:hAnsiTheme="minorHAnsi" w:cs="Arial"/>
          <w:smallCaps/>
        </w:rPr>
        <w:t>rance</w:t>
      </w:r>
      <w:r w:rsidR="00295C78" w:rsidRPr="0069556C">
        <w:rPr>
          <w:rFonts w:asciiTheme="minorHAnsi" w:hAnsiTheme="minorHAnsi" w:cs="Arial"/>
        </w:rPr>
        <w:t xml:space="preserve"> </w:t>
      </w:r>
      <w:r w:rsidR="00615167" w:rsidRPr="0069556C">
        <w:rPr>
          <w:rFonts w:asciiTheme="minorHAnsi" w:hAnsiTheme="minorHAnsi" w:cs="Arial"/>
        </w:rPr>
        <w:t>est</w:t>
      </w:r>
      <w:r w:rsidR="00615167">
        <w:rPr>
          <w:rFonts w:asciiTheme="minorHAnsi" w:hAnsiTheme="minorHAnsi" w:cs="Arial"/>
        </w:rPr>
        <w:t xml:space="preserve"> </w:t>
      </w:r>
      <w:r w:rsidR="00615167" w:rsidRPr="00015C8D">
        <w:rPr>
          <w:rFonts w:asciiTheme="minorHAnsi" w:hAnsiTheme="minorHAnsi" w:cs="Arial"/>
        </w:rPr>
        <w:t>[</w:t>
      </w:r>
      <w:r w:rsidR="00615167" w:rsidRPr="00015C8D">
        <w:rPr>
          <w:rFonts w:asciiTheme="minorHAnsi" w:hAnsiTheme="minorHAnsi" w:cs="Arial"/>
          <w:highlight w:val="yellow"/>
        </w:rPr>
        <w:t>partenaire</w:t>
      </w:r>
      <w:r w:rsidR="00615167">
        <w:rPr>
          <w:rFonts w:asciiTheme="minorHAnsi" w:hAnsiTheme="minorHAnsi" w:cs="Arial"/>
          <w:highlight w:val="yellow"/>
        </w:rPr>
        <w:t>][</w:t>
      </w:r>
      <w:r w:rsidR="00615167" w:rsidRPr="00015C8D">
        <w:rPr>
          <w:rFonts w:asciiTheme="minorHAnsi" w:hAnsiTheme="minorHAnsi" w:cs="Arial"/>
          <w:highlight w:val="yellow"/>
        </w:rPr>
        <w:t>leader</w:t>
      </w:r>
      <w:r w:rsidR="00615167">
        <w:rPr>
          <w:rFonts w:asciiTheme="minorHAnsi" w:hAnsiTheme="minorHAnsi" w:cs="Arial"/>
        </w:rPr>
        <w:t>]</w:t>
      </w:r>
      <w:r w:rsidR="00615167" w:rsidRPr="00015C8D">
        <w:rPr>
          <w:rFonts w:asciiTheme="minorHAnsi" w:hAnsiTheme="minorHAnsi" w:cs="Arial"/>
        </w:rPr>
        <w:t>.</w:t>
      </w:r>
    </w:p>
    <w:p w14:paraId="2071D30D" w14:textId="77777777" w:rsidR="007C72AF" w:rsidRDefault="00E551F2" w:rsidP="007C72AF">
      <w:pPr>
        <w:widowControl w:val="0"/>
        <w:jc w:val="both"/>
        <w:rPr>
          <w:rFonts w:asciiTheme="minorHAnsi" w:hAnsiTheme="minorHAnsi" w:cs="Arial"/>
          <w:b/>
        </w:rPr>
      </w:pPr>
      <w:r w:rsidRPr="0069556C">
        <w:rPr>
          <w:rFonts w:asciiTheme="minorHAnsi" w:hAnsiTheme="minorHAnsi" w:cs="Arial"/>
          <w:b/>
        </w:rPr>
        <w:t>En foi de quoi, il a été convenu ce qui suit</w:t>
      </w:r>
      <w:r w:rsidR="00D569AF" w:rsidRPr="0069556C">
        <w:rPr>
          <w:rFonts w:asciiTheme="minorHAnsi" w:hAnsiTheme="minorHAnsi" w:cs="Arial"/>
          <w:b/>
        </w:rPr>
        <w:t> :</w:t>
      </w:r>
    </w:p>
    <w:p w14:paraId="4773057D" w14:textId="6BF0866C" w:rsidR="00F52B73" w:rsidRDefault="00836F44" w:rsidP="00EE19BF">
      <w:pPr>
        <w:widowControl w:val="0"/>
        <w:jc w:val="both"/>
        <w:rPr>
          <w:rFonts w:asciiTheme="minorHAnsi" w:hAnsiTheme="minorHAnsi"/>
          <w:b/>
          <w:bCs/>
        </w:rPr>
      </w:pPr>
      <w:r>
        <w:rPr>
          <w:rFonts w:asciiTheme="minorHAnsi" w:hAnsiTheme="minorHAnsi" w:cs="Arial"/>
          <w:b/>
        </w:rPr>
        <w:br/>
      </w:r>
      <w:r w:rsidR="00F52B73">
        <w:rPr>
          <w:rFonts w:asciiTheme="minorHAnsi" w:hAnsiTheme="minorHAnsi"/>
          <w:b/>
          <w:bCs/>
        </w:rPr>
        <w:br w:type="page"/>
      </w:r>
    </w:p>
    <w:sdt>
      <w:sdtPr>
        <w:rPr>
          <w:rFonts w:asciiTheme="minorHAnsi" w:hAnsiTheme="minorHAnsi"/>
          <w:b/>
          <w:bCs/>
        </w:rPr>
        <w:id w:val="-549693124"/>
        <w:docPartObj>
          <w:docPartGallery w:val="Table of Contents"/>
          <w:docPartUnique/>
        </w:docPartObj>
      </w:sdtPr>
      <w:sdtEndPr>
        <w:rPr>
          <w:b w:val="0"/>
          <w:bCs w:val="0"/>
        </w:rPr>
      </w:sdtEndPr>
      <w:sdtContent>
        <w:p w14:paraId="0B898B32" w14:textId="3E8981FB" w:rsidR="002C46DE" w:rsidRPr="0069556C" w:rsidRDefault="007E2198" w:rsidP="00C67819">
          <w:pPr>
            <w:widowControl w:val="0"/>
            <w:jc w:val="both"/>
            <w:rPr>
              <w:rFonts w:asciiTheme="minorHAnsi" w:hAnsiTheme="minorHAnsi"/>
              <w:sz w:val="32"/>
            </w:rPr>
          </w:pPr>
          <w:r w:rsidRPr="0069556C">
            <w:rPr>
              <w:rFonts w:asciiTheme="minorHAnsi" w:hAnsiTheme="minorHAnsi"/>
              <w:sz w:val="32"/>
              <w:u w:val="single"/>
            </w:rPr>
            <w:t>TABLE DES MATIERES</w:t>
          </w:r>
        </w:p>
        <w:p w14:paraId="36ADA387" w14:textId="77777777" w:rsidR="000D1A0F" w:rsidRPr="0069556C" w:rsidRDefault="000D1A0F" w:rsidP="007C72AF">
          <w:pPr>
            <w:jc w:val="both"/>
            <w:rPr>
              <w:rFonts w:asciiTheme="minorHAnsi" w:hAnsiTheme="minorHAnsi"/>
            </w:rPr>
          </w:pPr>
        </w:p>
        <w:p w14:paraId="734C24AB" w14:textId="77777777" w:rsidR="009A1CE4" w:rsidRDefault="002C46DE">
          <w:pPr>
            <w:pStyle w:val="TM1"/>
            <w:rPr>
              <w:rFonts w:asciiTheme="minorHAnsi" w:eastAsiaTheme="minorEastAsia" w:hAnsiTheme="minorHAnsi" w:cstheme="minorBidi"/>
              <w:noProof/>
              <w:sz w:val="22"/>
              <w:szCs w:val="22"/>
            </w:rPr>
          </w:pPr>
          <w:r w:rsidRPr="0069556C">
            <w:rPr>
              <w:rFonts w:asciiTheme="minorHAnsi" w:hAnsiTheme="minorHAnsi"/>
            </w:rPr>
            <w:fldChar w:fldCharType="begin"/>
          </w:r>
          <w:r w:rsidRPr="0069556C">
            <w:rPr>
              <w:rFonts w:asciiTheme="minorHAnsi" w:hAnsiTheme="minorHAnsi"/>
            </w:rPr>
            <w:instrText xml:space="preserve"> TOC \o "1-3" \h \z \u </w:instrText>
          </w:r>
          <w:r w:rsidRPr="0069556C">
            <w:rPr>
              <w:rFonts w:asciiTheme="minorHAnsi" w:hAnsiTheme="minorHAnsi"/>
            </w:rPr>
            <w:fldChar w:fldCharType="separate"/>
          </w:r>
          <w:hyperlink w:anchor="_Toc99966082" w:history="1">
            <w:r w:rsidR="009A1CE4" w:rsidRPr="00460DAF">
              <w:rPr>
                <w:rStyle w:val="Lienhypertexte"/>
                <w:b/>
                <w:caps/>
                <w:noProof/>
              </w:rPr>
              <w:t>I.</w:t>
            </w:r>
            <w:r w:rsidR="009A1CE4">
              <w:rPr>
                <w:rFonts w:asciiTheme="minorHAnsi" w:eastAsiaTheme="minorEastAsia" w:hAnsiTheme="minorHAnsi" w:cstheme="minorBidi"/>
                <w:noProof/>
                <w:sz w:val="22"/>
                <w:szCs w:val="22"/>
              </w:rPr>
              <w:tab/>
            </w:r>
            <w:r w:rsidR="009A1CE4" w:rsidRPr="00460DAF">
              <w:rPr>
                <w:rStyle w:val="Lienhypertexte"/>
                <w:b/>
                <w:caps/>
                <w:noProof/>
              </w:rPr>
              <w:t>CLAUSES PARTICULIERES</w:t>
            </w:r>
            <w:r w:rsidR="009A1CE4">
              <w:rPr>
                <w:noProof/>
                <w:webHidden/>
              </w:rPr>
              <w:tab/>
            </w:r>
            <w:r w:rsidR="009A1CE4">
              <w:rPr>
                <w:noProof/>
                <w:webHidden/>
              </w:rPr>
              <w:fldChar w:fldCharType="begin"/>
            </w:r>
            <w:r w:rsidR="009A1CE4">
              <w:rPr>
                <w:noProof/>
                <w:webHidden/>
              </w:rPr>
              <w:instrText xml:space="preserve"> PAGEREF _Toc99966082 \h </w:instrText>
            </w:r>
            <w:r w:rsidR="009A1CE4">
              <w:rPr>
                <w:noProof/>
                <w:webHidden/>
              </w:rPr>
            </w:r>
            <w:r w:rsidR="009A1CE4">
              <w:rPr>
                <w:noProof/>
                <w:webHidden/>
              </w:rPr>
              <w:fldChar w:fldCharType="separate"/>
            </w:r>
            <w:r w:rsidR="003F66CF">
              <w:rPr>
                <w:noProof/>
                <w:webHidden/>
              </w:rPr>
              <w:t>6</w:t>
            </w:r>
            <w:r w:rsidR="009A1CE4">
              <w:rPr>
                <w:noProof/>
                <w:webHidden/>
              </w:rPr>
              <w:fldChar w:fldCharType="end"/>
            </w:r>
          </w:hyperlink>
        </w:p>
        <w:p w14:paraId="4B27AFD4" w14:textId="77777777" w:rsidR="009A1CE4" w:rsidRDefault="009438FD">
          <w:pPr>
            <w:pStyle w:val="TM1"/>
            <w:rPr>
              <w:rFonts w:asciiTheme="minorHAnsi" w:eastAsiaTheme="minorEastAsia" w:hAnsiTheme="minorHAnsi" w:cstheme="minorBidi"/>
              <w:noProof/>
              <w:sz w:val="22"/>
              <w:szCs w:val="22"/>
            </w:rPr>
          </w:pPr>
          <w:hyperlink w:anchor="_Toc99966083" w:history="1">
            <w:r w:rsidR="009A1CE4" w:rsidRPr="00460DAF">
              <w:rPr>
                <w:rStyle w:val="Lienhypertexte"/>
                <w:b/>
                <w:caps/>
                <w:noProof/>
              </w:rPr>
              <w:t>I.1</w:t>
            </w:r>
            <w:r w:rsidR="009A1CE4">
              <w:rPr>
                <w:rFonts w:asciiTheme="minorHAnsi" w:eastAsiaTheme="minorEastAsia" w:hAnsiTheme="minorHAnsi" w:cstheme="minorBidi"/>
                <w:noProof/>
                <w:sz w:val="22"/>
                <w:szCs w:val="22"/>
              </w:rPr>
              <w:tab/>
            </w:r>
            <w:r w:rsidR="009A1CE4" w:rsidRPr="00460DAF">
              <w:rPr>
                <w:rStyle w:val="Lienhypertexte"/>
                <w:b/>
                <w:caps/>
                <w:noProof/>
              </w:rPr>
              <w:t>Objet du contrat de prestation d’expertise individuelle</w:t>
            </w:r>
            <w:r w:rsidR="009A1CE4">
              <w:rPr>
                <w:noProof/>
                <w:webHidden/>
              </w:rPr>
              <w:tab/>
            </w:r>
            <w:r w:rsidR="009A1CE4">
              <w:rPr>
                <w:noProof/>
                <w:webHidden/>
              </w:rPr>
              <w:fldChar w:fldCharType="begin"/>
            </w:r>
            <w:r w:rsidR="009A1CE4">
              <w:rPr>
                <w:noProof/>
                <w:webHidden/>
              </w:rPr>
              <w:instrText xml:space="preserve"> PAGEREF _Toc99966083 \h </w:instrText>
            </w:r>
            <w:r w:rsidR="009A1CE4">
              <w:rPr>
                <w:noProof/>
                <w:webHidden/>
              </w:rPr>
            </w:r>
            <w:r w:rsidR="009A1CE4">
              <w:rPr>
                <w:noProof/>
                <w:webHidden/>
              </w:rPr>
              <w:fldChar w:fldCharType="separate"/>
            </w:r>
            <w:r w:rsidR="003F66CF">
              <w:rPr>
                <w:noProof/>
                <w:webHidden/>
              </w:rPr>
              <w:t>6</w:t>
            </w:r>
            <w:r w:rsidR="009A1CE4">
              <w:rPr>
                <w:noProof/>
                <w:webHidden/>
              </w:rPr>
              <w:fldChar w:fldCharType="end"/>
            </w:r>
          </w:hyperlink>
        </w:p>
        <w:p w14:paraId="4C912DA9" w14:textId="77777777" w:rsidR="009A1CE4" w:rsidRDefault="009438FD">
          <w:pPr>
            <w:pStyle w:val="TM2"/>
            <w:rPr>
              <w:noProof/>
            </w:rPr>
          </w:pPr>
          <w:hyperlink w:anchor="_Toc99966084" w:history="1">
            <w:r w:rsidR="009A1CE4" w:rsidRPr="00460DAF">
              <w:rPr>
                <w:rStyle w:val="Lienhypertexte"/>
                <w:noProof/>
              </w:rPr>
              <w:t>Objet du contrat</w:t>
            </w:r>
            <w:r w:rsidR="009A1CE4">
              <w:rPr>
                <w:noProof/>
                <w:webHidden/>
              </w:rPr>
              <w:tab/>
            </w:r>
            <w:r w:rsidR="009A1CE4">
              <w:rPr>
                <w:noProof/>
                <w:webHidden/>
              </w:rPr>
              <w:fldChar w:fldCharType="begin"/>
            </w:r>
            <w:r w:rsidR="009A1CE4">
              <w:rPr>
                <w:noProof/>
                <w:webHidden/>
              </w:rPr>
              <w:instrText xml:space="preserve"> PAGEREF _Toc99966084 \h </w:instrText>
            </w:r>
            <w:r w:rsidR="009A1CE4">
              <w:rPr>
                <w:noProof/>
                <w:webHidden/>
              </w:rPr>
            </w:r>
            <w:r w:rsidR="009A1CE4">
              <w:rPr>
                <w:noProof/>
                <w:webHidden/>
              </w:rPr>
              <w:fldChar w:fldCharType="separate"/>
            </w:r>
            <w:r w:rsidR="003F66CF">
              <w:rPr>
                <w:noProof/>
                <w:webHidden/>
              </w:rPr>
              <w:t>6</w:t>
            </w:r>
            <w:r w:rsidR="009A1CE4">
              <w:rPr>
                <w:noProof/>
                <w:webHidden/>
              </w:rPr>
              <w:fldChar w:fldCharType="end"/>
            </w:r>
          </w:hyperlink>
        </w:p>
        <w:p w14:paraId="78917778" w14:textId="77777777" w:rsidR="009A1CE4" w:rsidRDefault="009438FD">
          <w:pPr>
            <w:pStyle w:val="TM2"/>
            <w:rPr>
              <w:noProof/>
            </w:rPr>
          </w:pPr>
          <w:hyperlink w:anchor="_Toc99966085" w:history="1">
            <w:r w:rsidR="009A1CE4" w:rsidRPr="00460DAF">
              <w:rPr>
                <w:rStyle w:val="Lienhypertexte"/>
                <w:noProof/>
              </w:rPr>
              <w:t>Forme du contrat</w:t>
            </w:r>
            <w:r w:rsidR="009A1CE4">
              <w:rPr>
                <w:noProof/>
                <w:webHidden/>
              </w:rPr>
              <w:tab/>
            </w:r>
            <w:r w:rsidR="009A1CE4">
              <w:rPr>
                <w:noProof/>
                <w:webHidden/>
              </w:rPr>
              <w:fldChar w:fldCharType="begin"/>
            </w:r>
            <w:r w:rsidR="009A1CE4">
              <w:rPr>
                <w:noProof/>
                <w:webHidden/>
              </w:rPr>
              <w:instrText xml:space="preserve"> PAGEREF _Toc99966085 \h </w:instrText>
            </w:r>
            <w:r w:rsidR="009A1CE4">
              <w:rPr>
                <w:noProof/>
                <w:webHidden/>
              </w:rPr>
            </w:r>
            <w:r w:rsidR="009A1CE4">
              <w:rPr>
                <w:noProof/>
                <w:webHidden/>
              </w:rPr>
              <w:fldChar w:fldCharType="separate"/>
            </w:r>
            <w:r w:rsidR="003F66CF">
              <w:rPr>
                <w:noProof/>
                <w:webHidden/>
              </w:rPr>
              <w:t>6</w:t>
            </w:r>
            <w:r w:rsidR="009A1CE4">
              <w:rPr>
                <w:noProof/>
                <w:webHidden/>
              </w:rPr>
              <w:fldChar w:fldCharType="end"/>
            </w:r>
          </w:hyperlink>
        </w:p>
        <w:p w14:paraId="7FA136F1" w14:textId="77777777" w:rsidR="009A1CE4" w:rsidRDefault="009438FD">
          <w:pPr>
            <w:pStyle w:val="TM1"/>
            <w:rPr>
              <w:rFonts w:asciiTheme="minorHAnsi" w:eastAsiaTheme="minorEastAsia" w:hAnsiTheme="minorHAnsi" w:cstheme="minorBidi"/>
              <w:noProof/>
              <w:sz w:val="22"/>
              <w:szCs w:val="22"/>
            </w:rPr>
          </w:pPr>
          <w:hyperlink w:anchor="_Toc99966086" w:history="1">
            <w:r w:rsidR="009A1CE4" w:rsidRPr="00460DAF">
              <w:rPr>
                <w:rStyle w:val="Lienhypertexte"/>
                <w:b/>
                <w:caps/>
                <w:noProof/>
              </w:rPr>
              <w:t>I.2</w:t>
            </w:r>
            <w:r w:rsidR="009A1CE4">
              <w:rPr>
                <w:rFonts w:asciiTheme="minorHAnsi" w:eastAsiaTheme="minorEastAsia" w:hAnsiTheme="minorHAnsi" w:cstheme="minorBidi"/>
                <w:noProof/>
                <w:sz w:val="22"/>
                <w:szCs w:val="22"/>
              </w:rPr>
              <w:tab/>
            </w:r>
            <w:r w:rsidR="009A1CE4" w:rsidRPr="00460DAF">
              <w:rPr>
                <w:rStyle w:val="Lienhypertexte"/>
                <w:b/>
                <w:caps/>
                <w:noProof/>
              </w:rPr>
              <w:t>Documents contractuels</w:t>
            </w:r>
            <w:r w:rsidR="009A1CE4">
              <w:rPr>
                <w:noProof/>
                <w:webHidden/>
              </w:rPr>
              <w:tab/>
            </w:r>
            <w:r w:rsidR="009A1CE4">
              <w:rPr>
                <w:noProof/>
                <w:webHidden/>
              </w:rPr>
              <w:fldChar w:fldCharType="begin"/>
            </w:r>
            <w:r w:rsidR="009A1CE4">
              <w:rPr>
                <w:noProof/>
                <w:webHidden/>
              </w:rPr>
              <w:instrText xml:space="preserve"> PAGEREF _Toc99966086 \h </w:instrText>
            </w:r>
            <w:r w:rsidR="009A1CE4">
              <w:rPr>
                <w:noProof/>
                <w:webHidden/>
              </w:rPr>
            </w:r>
            <w:r w:rsidR="009A1CE4">
              <w:rPr>
                <w:noProof/>
                <w:webHidden/>
              </w:rPr>
              <w:fldChar w:fldCharType="separate"/>
            </w:r>
            <w:r w:rsidR="003F66CF">
              <w:rPr>
                <w:noProof/>
                <w:webHidden/>
              </w:rPr>
              <w:t>6</w:t>
            </w:r>
            <w:r w:rsidR="009A1CE4">
              <w:rPr>
                <w:noProof/>
                <w:webHidden/>
              </w:rPr>
              <w:fldChar w:fldCharType="end"/>
            </w:r>
          </w:hyperlink>
        </w:p>
        <w:p w14:paraId="66C5C198" w14:textId="77777777" w:rsidR="009A1CE4" w:rsidRDefault="009438FD">
          <w:pPr>
            <w:pStyle w:val="TM1"/>
            <w:rPr>
              <w:rFonts w:asciiTheme="minorHAnsi" w:eastAsiaTheme="minorEastAsia" w:hAnsiTheme="minorHAnsi" w:cstheme="minorBidi"/>
              <w:noProof/>
              <w:sz w:val="22"/>
              <w:szCs w:val="22"/>
            </w:rPr>
          </w:pPr>
          <w:hyperlink w:anchor="_Toc99966087" w:history="1">
            <w:r w:rsidR="009A1CE4" w:rsidRPr="00460DAF">
              <w:rPr>
                <w:rStyle w:val="Lienhypertexte"/>
                <w:b/>
                <w:caps/>
                <w:noProof/>
              </w:rPr>
              <w:t>I.3</w:t>
            </w:r>
            <w:r w:rsidR="009A1CE4">
              <w:rPr>
                <w:rFonts w:asciiTheme="minorHAnsi" w:eastAsiaTheme="minorEastAsia" w:hAnsiTheme="minorHAnsi" w:cstheme="minorBidi"/>
                <w:noProof/>
                <w:sz w:val="22"/>
                <w:szCs w:val="22"/>
              </w:rPr>
              <w:tab/>
            </w:r>
            <w:r w:rsidR="009A1CE4" w:rsidRPr="00460DAF">
              <w:rPr>
                <w:rStyle w:val="Lienhypertexte"/>
                <w:b/>
                <w:caps/>
                <w:noProof/>
              </w:rPr>
              <w:t>Durée du contrat et entrée en vigueur</w:t>
            </w:r>
            <w:r w:rsidR="009A1CE4">
              <w:rPr>
                <w:noProof/>
                <w:webHidden/>
              </w:rPr>
              <w:tab/>
            </w:r>
            <w:r w:rsidR="009A1CE4">
              <w:rPr>
                <w:noProof/>
                <w:webHidden/>
              </w:rPr>
              <w:fldChar w:fldCharType="begin"/>
            </w:r>
            <w:r w:rsidR="009A1CE4">
              <w:rPr>
                <w:noProof/>
                <w:webHidden/>
              </w:rPr>
              <w:instrText xml:space="preserve"> PAGEREF _Toc99966087 \h </w:instrText>
            </w:r>
            <w:r w:rsidR="009A1CE4">
              <w:rPr>
                <w:noProof/>
                <w:webHidden/>
              </w:rPr>
            </w:r>
            <w:r w:rsidR="009A1CE4">
              <w:rPr>
                <w:noProof/>
                <w:webHidden/>
              </w:rPr>
              <w:fldChar w:fldCharType="separate"/>
            </w:r>
            <w:r w:rsidR="003F66CF">
              <w:rPr>
                <w:noProof/>
                <w:webHidden/>
              </w:rPr>
              <w:t>7</w:t>
            </w:r>
            <w:r w:rsidR="009A1CE4">
              <w:rPr>
                <w:noProof/>
                <w:webHidden/>
              </w:rPr>
              <w:fldChar w:fldCharType="end"/>
            </w:r>
          </w:hyperlink>
        </w:p>
        <w:p w14:paraId="4BA0E2C6" w14:textId="77777777" w:rsidR="009A1CE4" w:rsidRDefault="009438FD">
          <w:pPr>
            <w:pStyle w:val="TM1"/>
            <w:rPr>
              <w:rFonts w:asciiTheme="minorHAnsi" w:eastAsiaTheme="minorEastAsia" w:hAnsiTheme="minorHAnsi" w:cstheme="minorBidi"/>
              <w:noProof/>
              <w:sz w:val="22"/>
              <w:szCs w:val="22"/>
            </w:rPr>
          </w:pPr>
          <w:hyperlink w:anchor="_Toc99966088" w:history="1">
            <w:r w:rsidR="009A1CE4" w:rsidRPr="00460DAF">
              <w:rPr>
                <w:rStyle w:val="Lienhypertexte"/>
                <w:b/>
                <w:caps/>
                <w:noProof/>
              </w:rPr>
              <w:t>I.4</w:t>
            </w:r>
            <w:r w:rsidR="009A1CE4">
              <w:rPr>
                <w:rFonts w:asciiTheme="minorHAnsi" w:eastAsiaTheme="minorEastAsia" w:hAnsiTheme="minorHAnsi" w:cstheme="minorBidi"/>
                <w:noProof/>
                <w:sz w:val="22"/>
                <w:szCs w:val="22"/>
              </w:rPr>
              <w:tab/>
            </w:r>
            <w:r w:rsidR="009A1CE4" w:rsidRPr="00460DAF">
              <w:rPr>
                <w:rStyle w:val="Lienhypertexte"/>
                <w:b/>
                <w:caps/>
                <w:noProof/>
              </w:rPr>
              <w:t>Dispositions financières</w:t>
            </w:r>
            <w:r w:rsidR="009A1CE4">
              <w:rPr>
                <w:noProof/>
                <w:webHidden/>
              </w:rPr>
              <w:tab/>
            </w:r>
            <w:r w:rsidR="009A1CE4">
              <w:rPr>
                <w:noProof/>
                <w:webHidden/>
              </w:rPr>
              <w:fldChar w:fldCharType="begin"/>
            </w:r>
            <w:r w:rsidR="009A1CE4">
              <w:rPr>
                <w:noProof/>
                <w:webHidden/>
              </w:rPr>
              <w:instrText xml:space="preserve"> PAGEREF _Toc99966088 \h </w:instrText>
            </w:r>
            <w:r w:rsidR="009A1CE4">
              <w:rPr>
                <w:noProof/>
                <w:webHidden/>
              </w:rPr>
            </w:r>
            <w:r w:rsidR="009A1CE4">
              <w:rPr>
                <w:noProof/>
                <w:webHidden/>
              </w:rPr>
              <w:fldChar w:fldCharType="separate"/>
            </w:r>
            <w:r w:rsidR="003F66CF">
              <w:rPr>
                <w:noProof/>
                <w:webHidden/>
              </w:rPr>
              <w:t>7</w:t>
            </w:r>
            <w:r w:rsidR="009A1CE4">
              <w:rPr>
                <w:noProof/>
                <w:webHidden/>
              </w:rPr>
              <w:fldChar w:fldCharType="end"/>
            </w:r>
          </w:hyperlink>
        </w:p>
        <w:p w14:paraId="762897C0" w14:textId="77777777" w:rsidR="009A1CE4" w:rsidRDefault="009438FD">
          <w:pPr>
            <w:pStyle w:val="TM2"/>
            <w:rPr>
              <w:noProof/>
            </w:rPr>
          </w:pPr>
          <w:hyperlink w:anchor="_Toc99966089" w:history="1">
            <w:r w:rsidR="009A1CE4" w:rsidRPr="00460DAF">
              <w:rPr>
                <w:rStyle w:val="Lienhypertexte"/>
                <w:noProof/>
              </w:rPr>
              <w:t>Montant du contrat</w:t>
            </w:r>
            <w:r w:rsidR="009A1CE4">
              <w:rPr>
                <w:noProof/>
                <w:webHidden/>
              </w:rPr>
              <w:tab/>
            </w:r>
            <w:r w:rsidR="009A1CE4">
              <w:rPr>
                <w:noProof/>
                <w:webHidden/>
              </w:rPr>
              <w:fldChar w:fldCharType="begin"/>
            </w:r>
            <w:r w:rsidR="009A1CE4">
              <w:rPr>
                <w:noProof/>
                <w:webHidden/>
              </w:rPr>
              <w:instrText xml:space="preserve"> PAGEREF _Toc99966089 \h </w:instrText>
            </w:r>
            <w:r w:rsidR="009A1CE4">
              <w:rPr>
                <w:noProof/>
                <w:webHidden/>
              </w:rPr>
            </w:r>
            <w:r w:rsidR="009A1CE4">
              <w:rPr>
                <w:noProof/>
                <w:webHidden/>
              </w:rPr>
              <w:fldChar w:fldCharType="separate"/>
            </w:r>
            <w:r w:rsidR="003F66CF">
              <w:rPr>
                <w:noProof/>
                <w:webHidden/>
              </w:rPr>
              <w:t>7</w:t>
            </w:r>
            <w:r w:rsidR="009A1CE4">
              <w:rPr>
                <w:noProof/>
                <w:webHidden/>
              </w:rPr>
              <w:fldChar w:fldCharType="end"/>
            </w:r>
          </w:hyperlink>
        </w:p>
        <w:p w14:paraId="0E528814" w14:textId="77777777" w:rsidR="009A1CE4" w:rsidRDefault="009438FD">
          <w:pPr>
            <w:pStyle w:val="TM2"/>
            <w:rPr>
              <w:noProof/>
            </w:rPr>
          </w:pPr>
          <w:hyperlink w:anchor="_Toc99966090" w:history="1">
            <w:r w:rsidR="009A1CE4" w:rsidRPr="00460DAF">
              <w:rPr>
                <w:rStyle w:val="Lienhypertexte"/>
                <w:noProof/>
              </w:rPr>
              <w:t>Frais remboursables</w:t>
            </w:r>
            <w:r w:rsidR="009A1CE4">
              <w:rPr>
                <w:noProof/>
                <w:webHidden/>
              </w:rPr>
              <w:tab/>
            </w:r>
            <w:r w:rsidR="009A1CE4">
              <w:rPr>
                <w:noProof/>
                <w:webHidden/>
              </w:rPr>
              <w:fldChar w:fldCharType="begin"/>
            </w:r>
            <w:r w:rsidR="009A1CE4">
              <w:rPr>
                <w:noProof/>
                <w:webHidden/>
              </w:rPr>
              <w:instrText xml:space="preserve"> PAGEREF _Toc99966090 \h </w:instrText>
            </w:r>
            <w:r w:rsidR="009A1CE4">
              <w:rPr>
                <w:noProof/>
                <w:webHidden/>
              </w:rPr>
            </w:r>
            <w:r w:rsidR="009A1CE4">
              <w:rPr>
                <w:noProof/>
                <w:webHidden/>
              </w:rPr>
              <w:fldChar w:fldCharType="separate"/>
            </w:r>
            <w:r w:rsidR="003F66CF">
              <w:rPr>
                <w:noProof/>
                <w:webHidden/>
              </w:rPr>
              <w:t>8</w:t>
            </w:r>
            <w:r w:rsidR="009A1CE4">
              <w:rPr>
                <w:noProof/>
                <w:webHidden/>
              </w:rPr>
              <w:fldChar w:fldCharType="end"/>
            </w:r>
          </w:hyperlink>
        </w:p>
        <w:p w14:paraId="0F3B2D54" w14:textId="77777777" w:rsidR="009A1CE4" w:rsidRDefault="009438FD">
          <w:pPr>
            <w:pStyle w:val="TM2"/>
            <w:rPr>
              <w:noProof/>
            </w:rPr>
          </w:pPr>
          <w:hyperlink w:anchor="_Toc99966091" w:history="1">
            <w:r w:rsidR="009A1CE4" w:rsidRPr="00460DAF">
              <w:rPr>
                <w:rStyle w:val="Lienhypertexte"/>
                <w:noProof/>
              </w:rPr>
              <w:t>Frais annexes directement pris en charge par Expertise France</w:t>
            </w:r>
            <w:r w:rsidR="009A1CE4">
              <w:rPr>
                <w:noProof/>
                <w:webHidden/>
              </w:rPr>
              <w:tab/>
            </w:r>
            <w:r w:rsidR="009A1CE4">
              <w:rPr>
                <w:noProof/>
                <w:webHidden/>
              </w:rPr>
              <w:fldChar w:fldCharType="begin"/>
            </w:r>
            <w:r w:rsidR="009A1CE4">
              <w:rPr>
                <w:noProof/>
                <w:webHidden/>
              </w:rPr>
              <w:instrText xml:space="preserve"> PAGEREF _Toc99966091 \h </w:instrText>
            </w:r>
            <w:r w:rsidR="009A1CE4">
              <w:rPr>
                <w:noProof/>
                <w:webHidden/>
              </w:rPr>
            </w:r>
            <w:r w:rsidR="009A1CE4">
              <w:rPr>
                <w:noProof/>
                <w:webHidden/>
              </w:rPr>
              <w:fldChar w:fldCharType="separate"/>
            </w:r>
            <w:r w:rsidR="003F66CF">
              <w:rPr>
                <w:noProof/>
                <w:webHidden/>
              </w:rPr>
              <w:t>8</w:t>
            </w:r>
            <w:r w:rsidR="009A1CE4">
              <w:rPr>
                <w:noProof/>
                <w:webHidden/>
              </w:rPr>
              <w:fldChar w:fldCharType="end"/>
            </w:r>
          </w:hyperlink>
        </w:p>
        <w:p w14:paraId="6C469C9F" w14:textId="77777777" w:rsidR="009A1CE4" w:rsidRDefault="009438FD">
          <w:pPr>
            <w:pStyle w:val="TM2"/>
            <w:rPr>
              <w:noProof/>
            </w:rPr>
          </w:pPr>
          <w:hyperlink w:anchor="_Toc99966092" w:history="1">
            <w:r w:rsidR="009A1CE4" w:rsidRPr="00460DAF">
              <w:rPr>
                <w:rStyle w:val="Lienhypertexte"/>
                <w:noProof/>
              </w:rPr>
              <w:t>Avance</w:t>
            </w:r>
            <w:r w:rsidR="009A1CE4">
              <w:rPr>
                <w:noProof/>
                <w:webHidden/>
              </w:rPr>
              <w:tab/>
            </w:r>
            <w:r w:rsidR="009A1CE4">
              <w:rPr>
                <w:noProof/>
                <w:webHidden/>
              </w:rPr>
              <w:fldChar w:fldCharType="begin"/>
            </w:r>
            <w:r w:rsidR="009A1CE4">
              <w:rPr>
                <w:noProof/>
                <w:webHidden/>
              </w:rPr>
              <w:instrText xml:space="preserve"> PAGEREF _Toc99966092 \h </w:instrText>
            </w:r>
            <w:r w:rsidR="009A1CE4">
              <w:rPr>
                <w:noProof/>
                <w:webHidden/>
              </w:rPr>
            </w:r>
            <w:r w:rsidR="009A1CE4">
              <w:rPr>
                <w:noProof/>
                <w:webHidden/>
              </w:rPr>
              <w:fldChar w:fldCharType="separate"/>
            </w:r>
            <w:r w:rsidR="003F66CF">
              <w:rPr>
                <w:noProof/>
                <w:webHidden/>
              </w:rPr>
              <w:t>9</w:t>
            </w:r>
            <w:r w:rsidR="009A1CE4">
              <w:rPr>
                <w:noProof/>
                <w:webHidden/>
              </w:rPr>
              <w:fldChar w:fldCharType="end"/>
            </w:r>
          </w:hyperlink>
        </w:p>
        <w:p w14:paraId="6BF366F0" w14:textId="77777777" w:rsidR="009A1CE4" w:rsidRDefault="009438FD">
          <w:pPr>
            <w:pStyle w:val="TM2"/>
            <w:rPr>
              <w:noProof/>
            </w:rPr>
          </w:pPr>
          <w:hyperlink w:anchor="_Toc99966093" w:history="1">
            <w:r w:rsidR="009A1CE4" w:rsidRPr="00460DAF">
              <w:rPr>
                <w:rStyle w:val="Lienhypertexte"/>
                <w:noProof/>
              </w:rPr>
              <w:t>Acomptes</w:t>
            </w:r>
            <w:r w:rsidR="009A1CE4">
              <w:rPr>
                <w:noProof/>
                <w:webHidden/>
              </w:rPr>
              <w:tab/>
            </w:r>
            <w:r w:rsidR="009A1CE4">
              <w:rPr>
                <w:noProof/>
                <w:webHidden/>
              </w:rPr>
              <w:fldChar w:fldCharType="begin"/>
            </w:r>
            <w:r w:rsidR="009A1CE4">
              <w:rPr>
                <w:noProof/>
                <w:webHidden/>
              </w:rPr>
              <w:instrText xml:space="preserve"> PAGEREF _Toc99966093 \h </w:instrText>
            </w:r>
            <w:r w:rsidR="009A1CE4">
              <w:rPr>
                <w:noProof/>
                <w:webHidden/>
              </w:rPr>
            </w:r>
            <w:r w:rsidR="009A1CE4">
              <w:rPr>
                <w:noProof/>
                <w:webHidden/>
              </w:rPr>
              <w:fldChar w:fldCharType="separate"/>
            </w:r>
            <w:r w:rsidR="003F66CF">
              <w:rPr>
                <w:noProof/>
                <w:webHidden/>
              </w:rPr>
              <w:t>9</w:t>
            </w:r>
            <w:r w:rsidR="009A1CE4">
              <w:rPr>
                <w:noProof/>
                <w:webHidden/>
              </w:rPr>
              <w:fldChar w:fldCharType="end"/>
            </w:r>
          </w:hyperlink>
        </w:p>
        <w:p w14:paraId="73C0E3AB" w14:textId="77777777" w:rsidR="009A1CE4" w:rsidRDefault="009438FD">
          <w:pPr>
            <w:pStyle w:val="TM2"/>
            <w:rPr>
              <w:noProof/>
            </w:rPr>
          </w:pPr>
          <w:hyperlink w:anchor="_Toc99966094" w:history="1">
            <w:r w:rsidR="009A1CE4" w:rsidRPr="00460DAF">
              <w:rPr>
                <w:rStyle w:val="Lienhypertexte"/>
                <w:noProof/>
              </w:rPr>
              <w:t>Virement bancaire</w:t>
            </w:r>
            <w:r w:rsidR="009A1CE4">
              <w:rPr>
                <w:noProof/>
                <w:webHidden/>
              </w:rPr>
              <w:tab/>
            </w:r>
            <w:r w:rsidR="009A1CE4">
              <w:rPr>
                <w:noProof/>
                <w:webHidden/>
              </w:rPr>
              <w:fldChar w:fldCharType="begin"/>
            </w:r>
            <w:r w:rsidR="009A1CE4">
              <w:rPr>
                <w:noProof/>
                <w:webHidden/>
              </w:rPr>
              <w:instrText xml:space="preserve"> PAGEREF _Toc99966094 \h </w:instrText>
            </w:r>
            <w:r w:rsidR="009A1CE4">
              <w:rPr>
                <w:noProof/>
                <w:webHidden/>
              </w:rPr>
            </w:r>
            <w:r w:rsidR="009A1CE4">
              <w:rPr>
                <w:noProof/>
                <w:webHidden/>
              </w:rPr>
              <w:fldChar w:fldCharType="separate"/>
            </w:r>
            <w:r w:rsidR="003F66CF">
              <w:rPr>
                <w:noProof/>
                <w:webHidden/>
              </w:rPr>
              <w:t>9</w:t>
            </w:r>
            <w:r w:rsidR="009A1CE4">
              <w:rPr>
                <w:noProof/>
                <w:webHidden/>
              </w:rPr>
              <w:fldChar w:fldCharType="end"/>
            </w:r>
          </w:hyperlink>
        </w:p>
        <w:p w14:paraId="49EB1945" w14:textId="77777777" w:rsidR="009A1CE4" w:rsidRDefault="009438FD">
          <w:pPr>
            <w:pStyle w:val="TM1"/>
            <w:rPr>
              <w:rFonts w:asciiTheme="minorHAnsi" w:eastAsiaTheme="minorEastAsia" w:hAnsiTheme="minorHAnsi" w:cstheme="minorBidi"/>
              <w:noProof/>
              <w:sz w:val="22"/>
              <w:szCs w:val="22"/>
            </w:rPr>
          </w:pPr>
          <w:hyperlink w:anchor="_Toc99966095" w:history="1">
            <w:r w:rsidR="009A1CE4" w:rsidRPr="00460DAF">
              <w:rPr>
                <w:rStyle w:val="Lienhypertexte"/>
                <w:b/>
                <w:caps/>
                <w:noProof/>
              </w:rPr>
              <w:t>I.5</w:t>
            </w:r>
            <w:r w:rsidR="009A1CE4">
              <w:rPr>
                <w:rFonts w:asciiTheme="minorHAnsi" w:eastAsiaTheme="minorEastAsia" w:hAnsiTheme="minorHAnsi" w:cstheme="minorBidi"/>
                <w:noProof/>
                <w:sz w:val="22"/>
                <w:szCs w:val="22"/>
              </w:rPr>
              <w:tab/>
            </w:r>
            <w:r w:rsidR="009A1CE4" w:rsidRPr="00460DAF">
              <w:rPr>
                <w:rStyle w:val="Lienhypertexte"/>
                <w:b/>
                <w:caps/>
                <w:noProof/>
              </w:rPr>
              <w:t>Modalités spécifiques d’exécution</w:t>
            </w:r>
            <w:r w:rsidR="009A1CE4">
              <w:rPr>
                <w:noProof/>
                <w:webHidden/>
              </w:rPr>
              <w:tab/>
            </w:r>
            <w:r w:rsidR="009A1CE4">
              <w:rPr>
                <w:noProof/>
                <w:webHidden/>
              </w:rPr>
              <w:fldChar w:fldCharType="begin"/>
            </w:r>
            <w:r w:rsidR="009A1CE4">
              <w:rPr>
                <w:noProof/>
                <w:webHidden/>
              </w:rPr>
              <w:instrText xml:space="preserve"> PAGEREF _Toc99966095 \h </w:instrText>
            </w:r>
            <w:r w:rsidR="009A1CE4">
              <w:rPr>
                <w:noProof/>
                <w:webHidden/>
              </w:rPr>
            </w:r>
            <w:r w:rsidR="009A1CE4">
              <w:rPr>
                <w:noProof/>
                <w:webHidden/>
              </w:rPr>
              <w:fldChar w:fldCharType="separate"/>
            </w:r>
            <w:r w:rsidR="003F66CF">
              <w:rPr>
                <w:noProof/>
                <w:webHidden/>
              </w:rPr>
              <w:t>10</w:t>
            </w:r>
            <w:r w:rsidR="009A1CE4">
              <w:rPr>
                <w:noProof/>
                <w:webHidden/>
              </w:rPr>
              <w:fldChar w:fldCharType="end"/>
            </w:r>
          </w:hyperlink>
        </w:p>
        <w:p w14:paraId="5B355989" w14:textId="77777777" w:rsidR="009A1CE4" w:rsidRDefault="009438FD">
          <w:pPr>
            <w:pStyle w:val="TM2"/>
            <w:rPr>
              <w:noProof/>
            </w:rPr>
          </w:pPr>
          <w:hyperlink w:anchor="_Toc99966096" w:history="1">
            <w:r w:rsidR="009A1CE4" w:rsidRPr="00460DAF">
              <w:rPr>
                <w:rStyle w:val="Lienhypertexte"/>
                <w:noProof/>
              </w:rPr>
              <w:t>Opérations de vérification</w:t>
            </w:r>
            <w:r w:rsidR="009A1CE4">
              <w:rPr>
                <w:noProof/>
                <w:webHidden/>
              </w:rPr>
              <w:tab/>
            </w:r>
            <w:r w:rsidR="009A1CE4">
              <w:rPr>
                <w:noProof/>
                <w:webHidden/>
              </w:rPr>
              <w:fldChar w:fldCharType="begin"/>
            </w:r>
            <w:r w:rsidR="009A1CE4">
              <w:rPr>
                <w:noProof/>
                <w:webHidden/>
              </w:rPr>
              <w:instrText xml:space="preserve"> PAGEREF _Toc99966096 \h </w:instrText>
            </w:r>
            <w:r w:rsidR="009A1CE4">
              <w:rPr>
                <w:noProof/>
                <w:webHidden/>
              </w:rPr>
            </w:r>
            <w:r w:rsidR="009A1CE4">
              <w:rPr>
                <w:noProof/>
                <w:webHidden/>
              </w:rPr>
              <w:fldChar w:fldCharType="separate"/>
            </w:r>
            <w:r w:rsidR="003F66CF">
              <w:rPr>
                <w:noProof/>
                <w:webHidden/>
              </w:rPr>
              <w:t>10</w:t>
            </w:r>
            <w:r w:rsidR="009A1CE4">
              <w:rPr>
                <w:noProof/>
                <w:webHidden/>
              </w:rPr>
              <w:fldChar w:fldCharType="end"/>
            </w:r>
          </w:hyperlink>
        </w:p>
        <w:p w14:paraId="28B8C512" w14:textId="77777777" w:rsidR="009A1CE4" w:rsidRDefault="009438FD">
          <w:pPr>
            <w:pStyle w:val="TM2"/>
            <w:rPr>
              <w:noProof/>
            </w:rPr>
          </w:pPr>
          <w:hyperlink w:anchor="_Toc99966097" w:history="1">
            <w:r w:rsidR="009A1CE4" w:rsidRPr="00460DAF">
              <w:rPr>
                <w:rStyle w:val="Lienhypertexte"/>
                <w:noProof/>
              </w:rPr>
              <w:t>Lieu d’exécution</w:t>
            </w:r>
            <w:r w:rsidR="009A1CE4">
              <w:rPr>
                <w:noProof/>
                <w:webHidden/>
              </w:rPr>
              <w:tab/>
            </w:r>
            <w:r w:rsidR="009A1CE4">
              <w:rPr>
                <w:noProof/>
                <w:webHidden/>
              </w:rPr>
              <w:fldChar w:fldCharType="begin"/>
            </w:r>
            <w:r w:rsidR="009A1CE4">
              <w:rPr>
                <w:noProof/>
                <w:webHidden/>
              </w:rPr>
              <w:instrText xml:space="preserve"> PAGEREF _Toc99966097 \h </w:instrText>
            </w:r>
            <w:r w:rsidR="009A1CE4">
              <w:rPr>
                <w:noProof/>
                <w:webHidden/>
              </w:rPr>
            </w:r>
            <w:r w:rsidR="009A1CE4">
              <w:rPr>
                <w:noProof/>
                <w:webHidden/>
              </w:rPr>
              <w:fldChar w:fldCharType="separate"/>
            </w:r>
            <w:r w:rsidR="003F66CF">
              <w:rPr>
                <w:noProof/>
                <w:webHidden/>
              </w:rPr>
              <w:t>10</w:t>
            </w:r>
            <w:r w:rsidR="009A1CE4">
              <w:rPr>
                <w:noProof/>
                <w:webHidden/>
              </w:rPr>
              <w:fldChar w:fldCharType="end"/>
            </w:r>
          </w:hyperlink>
        </w:p>
        <w:p w14:paraId="536D1762" w14:textId="77777777" w:rsidR="009A1CE4" w:rsidRDefault="009438FD">
          <w:pPr>
            <w:pStyle w:val="TM2"/>
            <w:rPr>
              <w:noProof/>
            </w:rPr>
          </w:pPr>
          <w:hyperlink w:anchor="_Toc99966098" w:history="1">
            <w:r w:rsidR="009A1CE4" w:rsidRPr="00460DAF">
              <w:rPr>
                <w:rStyle w:val="Lienhypertexte"/>
                <w:noProof/>
              </w:rPr>
              <w:t>Point de contact et communication</w:t>
            </w:r>
            <w:r w:rsidR="009A1CE4">
              <w:rPr>
                <w:noProof/>
                <w:webHidden/>
              </w:rPr>
              <w:tab/>
            </w:r>
            <w:r w:rsidR="009A1CE4">
              <w:rPr>
                <w:noProof/>
                <w:webHidden/>
              </w:rPr>
              <w:fldChar w:fldCharType="begin"/>
            </w:r>
            <w:r w:rsidR="009A1CE4">
              <w:rPr>
                <w:noProof/>
                <w:webHidden/>
              </w:rPr>
              <w:instrText xml:space="preserve"> PAGEREF _Toc99966098 \h </w:instrText>
            </w:r>
            <w:r w:rsidR="009A1CE4">
              <w:rPr>
                <w:noProof/>
                <w:webHidden/>
              </w:rPr>
            </w:r>
            <w:r w:rsidR="009A1CE4">
              <w:rPr>
                <w:noProof/>
                <w:webHidden/>
              </w:rPr>
              <w:fldChar w:fldCharType="separate"/>
            </w:r>
            <w:r w:rsidR="003F66CF">
              <w:rPr>
                <w:noProof/>
                <w:webHidden/>
              </w:rPr>
              <w:t>10</w:t>
            </w:r>
            <w:r w:rsidR="009A1CE4">
              <w:rPr>
                <w:noProof/>
                <w:webHidden/>
              </w:rPr>
              <w:fldChar w:fldCharType="end"/>
            </w:r>
          </w:hyperlink>
        </w:p>
        <w:p w14:paraId="1B26EE42" w14:textId="77777777" w:rsidR="009A1CE4" w:rsidRDefault="009438FD">
          <w:pPr>
            <w:pStyle w:val="TM2"/>
            <w:rPr>
              <w:noProof/>
            </w:rPr>
          </w:pPr>
          <w:hyperlink w:anchor="_Toc99966099" w:history="1">
            <w:r w:rsidR="009A1CE4" w:rsidRPr="00460DAF">
              <w:rPr>
                <w:rStyle w:val="Lienhypertexte"/>
                <w:noProof/>
              </w:rPr>
              <w:t xml:space="preserve">Fournitures documents </w:t>
            </w:r>
            <w:r w:rsidR="009A1CE4">
              <w:rPr>
                <w:noProof/>
                <w:webHidden/>
              </w:rPr>
              <w:tab/>
            </w:r>
            <w:r w:rsidR="009A1CE4">
              <w:rPr>
                <w:noProof/>
                <w:webHidden/>
              </w:rPr>
              <w:fldChar w:fldCharType="begin"/>
            </w:r>
            <w:r w:rsidR="009A1CE4">
              <w:rPr>
                <w:noProof/>
                <w:webHidden/>
              </w:rPr>
              <w:instrText xml:space="preserve"> PAGEREF _Toc99966099 \h </w:instrText>
            </w:r>
            <w:r w:rsidR="009A1CE4">
              <w:rPr>
                <w:noProof/>
                <w:webHidden/>
              </w:rPr>
            </w:r>
            <w:r w:rsidR="009A1CE4">
              <w:rPr>
                <w:noProof/>
                <w:webHidden/>
              </w:rPr>
              <w:fldChar w:fldCharType="separate"/>
            </w:r>
            <w:r w:rsidR="003F66CF">
              <w:rPr>
                <w:noProof/>
                <w:webHidden/>
              </w:rPr>
              <w:t>10</w:t>
            </w:r>
            <w:r w:rsidR="009A1CE4">
              <w:rPr>
                <w:noProof/>
                <w:webHidden/>
              </w:rPr>
              <w:fldChar w:fldCharType="end"/>
            </w:r>
          </w:hyperlink>
        </w:p>
        <w:p w14:paraId="3F8F23C8" w14:textId="77777777" w:rsidR="009A1CE4" w:rsidRDefault="009438FD">
          <w:pPr>
            <w:pStyle w:val="TM2"/>
            <w:rPr>
              <w:noProof/>
            </w:rPr>
          </w:pPr>
          <w:hyperlink w:anchor="_Toc99966100" w:history="1">
            <w:r w:rsidR="009A1CE4" w:rsidRPr="00460DAF">
              <w:rPr>
                <w:rStyle w:val="Lienhypertexte"/>
                <w:noProof/>
              </w:rPr>
              <w:t>Tableau des livrables</w:t>
            </w:r>
            <w:r w:rsidR="009A1CE4">
              <w:rPr>
                <w:noProof/>
                <w:webHidden/>
              </w:rPr>
              <w:tab/>
            </w:r>
            <w:r w:rsidR="009A1CE4">
              <w:rPr>
                <w:noProof/>
                <w:webHidden/>
              </w:rPr>
              <w:fldChar w:fldCharType="begin"/>
            </w:r>
            <w:r w:rsidR="009A1CE4">
              <w:rPr>
                <w:noProof/>
                <w:webHidden/>
              </w:rPr>
              <w:instrText xml:space="preserve"> PAGEREF _Toc99966100 \h </w:instrText>
            </w:r>
            <w:r w:rsidR="009A1CE4">
              <w:rPr>
                <w:noProof/>
                <w:webHidden/>
              </w:rPr>
            </w:r>
            <w:r w:rsidR="009A1CE4">
              <w:rPr>
                <w:noProof/>
                <w:webHidden/>
              </w:rPr>
              <w:fldChar w:fldCharType="separate"/>
            </w:r>
            <w:r w:rsidR="003F66CF">
              <w:rPr>
                <w:noProof/>
                <w:webHidden/>
              </w:rPr>
              <w:t>11</w:t>
            </w:r>
            <w:r w:rsidR="009A1CE4">
              <w:rPr>
                <w:noProof/>
                <w:webHidden/>
              </w:rPr>
              <w:fldChar w:fldCharType="end"/>
            </w:r>
          </w:hyperlink>
        </w:p>
        <w:p w14:paraId="715C8645" w14:textId="77777777" w:rsidR="009A1CE4" w:rsidRDefault="009438FD">
          <w:pPr>
            <w:pStyle w:val="TM1"/>
            <w:rPr>
              <w:rFonts w:asciiTheme="minorHAnsi" w:eastAsiaTheme="minorEastAsia" w:hAnsiTheme="minorHAnsi" w:cstheme="minorBidi"/>
              <w:noProof/>
              <w:sz w:val="22"/>
              <w:szCs w:val="22"/>
            </w:rPr>
          </w:pPr>
          <w:hyperlink w:anchor="_Toc99966101" w:history="1">
            <w:r w:rsidR="009A1CE4" w:rsidRPr="00460DAF">
              <w:rPr>
                <w:rStyle w:val="Lienhypertexte"/>
                <w:b/>
                <w:caps/>
                <w:noProof/>
              </w:rPr>
              <w:t>I.6</w:t>
            </w:r>
            <w:r w:rsidR="009A1CE4">
              <w:rPr>
                <w:rFonts w:asciiTheme="minorHAnsi" w:eastAsiaTheme="minorEastAsia" w:hAnsiTheme="minorHAnsi" w:cstheme="minorBidi"/>
                <w:noProof/>
                <w:sz w:val="22"/>
                <w:szCs w:val="22"/>
              </w:rPr>
              <w:tab/>
            </w:r>
            <w:r w:rsidR="009A1CE4" w:rsidRPr="00460DAF">
              <w:rPr>
                <w:rStyle w:val="Lienhypertexte"/>
                <w:b/>
                <w:caps/>
                <w:noProof/>
              </w:rPr>
              <w:t>clause de reexamen</w:t>
            </w:r>
            <w:r w:rsidR="009A1CE4">
              <w:rPr>
                <w:noProof/>
                <w:webHidden/>
              </w:rPr>
              <w:tab/>
            </w:r>
            <w:r w:rsidR="009A1CE4">
              <w:rPr>
                <w:noProof/>
                <w:webHidden/>
              </w:rPr>
              <w:fldChar w:fldCharType="begin"/>
            </w:r>
            <w:r w:rsidR="009A1CE4">
              <w:rPr>
                <w:noProof/>
                <w:webHidden/>
              </w:rPr>
              <w:instrText xml:space="preserve"> PAGEREF _Toc99966101 \h </w:instrText>
            </w:r>
            <w:r w:rsidR="009A1CE4">
              <w:rPr>
                <w:noProof/>
                <w:webHidden/>
              </w:rPr>
            </w:r>
            <w:r w:rsidR="009A1CE4">
              <w:rPr>
                <w:noProof/>
                <w:webHidden/>
              </w:rPr>
              <w:fldChar w:fldCharType="separate"/>
            </w:r>
            <w:r w:rsidR="003F66CF">
              <w:rPr>
                <w:noProof/>
                <w:webHidden/>
              </w:rPr>
              <w:t>11</w:t>
            </w:r>
            <w:r w:rsidR="009A1CE4">
              <w:rPr>
                <w:noProof/>
                <w:webHidden/>
              </w:rPr>
              <w:fldChar w:fldCharType="end"/>
            </w:r>
          </w:hyperlink>
        </w:p>
        <w:p w14:paraId="05980460" w14:textId="77777777" w:rsidR="009A1CE4" w:rsidRDefault="009438FD">
          <w:pPr>
            <w:pStyle w:val="TM1"/>
            <w:rPr>
              <w:rFonts w:asciiTheme="minorHAnsi" w:eastAsiaTheme="minorEastAsia" w:hAnsiTheme="minorHAnsi" w:cstheme="minorBidi"/>
              <w:noProof/>
              <w:sz w:val="22"/>
              <w:szCs w:val="22"/>
            </w:rPr>
          </w:pPr>
          <w:hyperlink w:anchor="_Toc99966102" w:history="1">
            <w:r w:rsidR="009A1CE4" w:rsidRPr="00460DAF">
              <w:rPr>
                <w:rStyle w:val="Lienhypertexte"/>
                <w:b/>
                <w:caps/>
                <w:noProof/>
              </w:rPr>
              <w:t>I.7</w:t>
            </w:r>
            <w:r w:rsidR="009A1CE4">
              <w:rPr>
                <w:rFonts w:asciiTheme="minorHAnsi" w:eastAsiaTheme="minorEastAsia" w:hAnsiTheme="minorHAnsi" w:cstheme="minorBidi"/>
                <w:noProof/>
                <w:sz w:val="22"/>
                <w:szCs w:val="22"/>
              </w:rPr>
              <w:tab/>
            </w:r>
            <w:r w:rsidR="009A1CE4" w:rsidRPr="00460DAF">
              <w:rPr>
                <w:rStyle w:val="Lienhypertexte"/>
                <w:b/>
                <w:caps/>
                <w:noProof/>
              </w:rPr>
              <w:t>Réalisation de prestations similaires</w:t>
            </w:r>
            <w:r w:rsidR="009A1CE4">
              <w:rPr>
                <w:noProof/>
                <w:webHidden/>
              </w:rPr>
              <w:tab/>
            </w:r>
            <w:r w:rsidR="009A1CE4">
              <w:rPr>
                <w:noProof/>
                <w:webHidden/>
              </w:rPr>
              <w:fldChar w:fldCharType="begin"/>
            </w:r>
            <w:r w:rsidR="009A1CE4">
              <w:rPr>
                <w:noProof/>
                <w:webHidden/>
              </w:rPr>
              <w:instrText xml:space="preserve"> PAGEREF _Toc99966102 \h </w:instrText>
            </w:r>
            <w:r w:rsidR="009A1CE4">
              <w:rPr>
                <w:noProof/>
                <w:webHidden/>
              </w:rPr>
            </w:r>
            <w:r w:rsidR="009A1CE4">
              <w:rPr>
                <w:noProof/>
                <w:webHidden/>
              </w:rPr>
              <w:fldChar w:fldCharType="separate"/>
            </w:r>
            <w:r w:rsidR="003F66CF">
              <w:rPr>
                <w:noProof/>
                <w:webHidden/>
              </w:rPr>
              <w:t>11</w:t>
            </w:r>
            <w:r w:rsidR="009A1CE4">
              <w:rPr>
                <w:noProof/>
                <w:webHidden/>
              </w:rPr>
              <w:fldChar w:fldCharType="end"/>
            </w:r>
          </w:hyperlink>
        </w:p>
        <w:p w14:paraId="33EC7B5E" w14:textId="77777777" w:rsidR="009A1CE4" w:rsidRDefault="009438FD">
          <w:pPr>
            <w:pStyle w:val="TM1"/>
            <w:rPr>
              <w:rFonts w:asciiTheme="minorHAnsi" w:eastAsiaTheme="minorEastAsia" w:hAnsiTheme="minorHAnsi" w:cstheme="minorBidi"/>
              <w:noProof/>
              <w:sz w:val="22"/>
              <w:szCs w:val="22"/>
            </w:rPr>
          </w:pPr>
          <w:hyperlink w:anchor="_Toc99966103" w:history="1">
            <w:r w:rsidR="009A1CE4" w:rsidRPr="00460DAF">
              <w:rPr>
                <w:rStyle w:val="Lienhypertexte"/>
                <w:b/>
                <w:caps/>
                <w:noProof/>
              </w:rPr>
              <w:t>I.8</w:t>
            </w:r>
            <w:r w:rsidR="009A1CE4">
              <w:rPr>
                <w:rFonts w:asciiTheme="minorHAnsi" w:eastAsiaTheme="minorEastAsia" w:hAnsiTheme="minorHAnsi" w:cstheme="minorBidi"/>
                <w:noProof/>
                <w:sz w:val="22"/>
                <w:szCs w:val="22"/>
              </w:rPr>
              <w:tab/>
            </w:r>
            <w:r w:rsidR="009A1CE4" w:rsidRPr="00460DAF">
              <w:rPr>
                <w:rStyle w:val="Lienhypertexte"/>
                <w:b/>
                <w:caps/>
                <w:noProof/>
              </w:rPr>
              <w:t>Dispositions finales</w:t>
            </w:r>
            <w:r w:rsidR="009A1CE4">
              <w:rPr>
                <w:noProof/>
                <w:webHidden/>
              </w:rPr>
              <w:tab/>
            </w:r>
            <w:r w:rsidR="009A1CE4">
              <w:rPr>
                <w:noProof/>
                <w:webHidden/>
              </w:rPr>
              <w:fldChar w:fldCharType="begin"/>
            </w:r>
            <w:r w:rsidR="009A1CE4">
              <w:rPr>
                <w:noProof/>
                <w:webHidden/>
              </w:rPr>
              <w:instrText xml:space="preserve"> PAGEREF _Toc99966103 \h </w:instrText>
            </w:r>
            <w:r w:rsidR="009A1CE4">
              <w:rPr>
                <w:noProof/>
                <w:webHidden/>
              </w:rPr>
            </w:r>
            <w:r w:rsidR="009A1CE4">
              <w:rPr>
                <w:noProof/>
                <w:webHidden/>
              </w:rPr>
              <w:fldChar w:fldCharType="separate"/>
            </w:r>
            <w:r w:rsidR="003F66CF">
              <w:rPr>
                <w:noProof/>
                <w:webHidden/>
              </w:rPr>
              <w:t>11</w:t>
            </w:r>
            <w:r w:rsidR="009A1CE4">
              <w:rPr>
                <w:noProof/>
                <w:webHidden/>
              </w:rPr>
              <w:fldChar w:fldCharType="end"/>
            </w:r>
          </w:hyperlink>
        </w:p>
        <w:p w14:paraId="12458A3C" w14:textId="77777777" w:rsidR="009A1CE4" w:rsidRDefault="009438FD">
          <w:pPr>
            <w:pStyle w:val="TM2"/>
            <w:rPr>
              <w:noProof/>
            </w:rPr>
          </w:pPr>
          <w:hyperlink w:anchor="_Toc99966104" w:history="1">
            <w:r w:rsidR="009A1CE4" w:rsidRPr="00460DAF">
              <w:rPr>
                <w:rStyle w:val="Lienhypertexte"/>
                <w:noProof/>
              </w:rPr>
              <w:t>Déclaration</w:t>
            </w:r>
            <w:r w:rsidR="009A1CE4">
              <w:rPr>
                <w:noProof/>
                <w:webHidden/>
              </w:rPr>
              <w:tab/>
            </w:r>
            <w:r w:rsidR="009A1CE4">
              <w:rPr>
                <w:noProof/>
                <w:webHidden/>
              </w:rPr>
              <w:fldChar w:fldCharType="begin"/>
            </w:r>
            <w:r w:rsidR="009A1CE4">
              <w:rPr>
                <w:noProof/>
                <w:webHidden/>
              </w:rPr>
              <w:instrText xml:space="preserve"> PAGEREF _Toc99966104 \h </w:instrText>
            </w:r>
            <w:r w:rsidR="009A1CE4">
              <w:rPr>
                <w:noProof/>
                <w:webHidden/>
              </w:rPr>
            </w:r>
            <w:r w:rsidR="009A1CE4">
              <w:rPr>
                <w:noProof/>
                <w:webHidden/>
              </w:rPr>
              <w:fldChar w:fldCharType="separate"/>
            </w:r>
            <w:r w:rsidR="003F66CF">
              <w:rPr>
                <w:noProof/>
                <w:webHidden/>
              </w:rPr>
              <w:t>11</w:t>
            </w:r>
            <w:r w:rsidR="009A1CE4">
              <w:rPr>
                <w:noProof/>
                <w:webHidden/>
              </w:rPr>
              <w:fldChar w:fldCharType="end"/>
            </w:r>
          </w:hyperlink>
        </w:p>
        <w:p w14:paraId="10D4E569" w14:textId="063FAC66" w:rsidR="009A1CE4" w:rsidRDefault="009438FD">
          <w:pPr>
            <w:pStyle w:val="TM1"/>
            <w:rPr>
              <w:rFonts w:asciiTheme="minorHAnsi" w:eastAsiaTheme="minorEastAsia" w:hAnsiTheme="minorHAnsi" w:cstheme="minorBidi"/>
              <w:noProof/>
              <w:sz w:val="22"/>
              <w:szCs w:val="22"/>
            </w:rPr>
          </w:pPr>
          <w:hyperlink w:anchor="_Toc99966105" w:history="1">
            <w:r w:rsidR="009A1CE4" w:rsidRPr="00460DAF">
              <w:rPr>
                <w:rStyle w:val="Lienhypertexte"/>
                <w:b/>
                <w:caps/>
                <w:noProof/>
              </w:rPr>
              <w:t>Signatures des Parties</w:t>
            </w:r>
            <w:r w:rsidR="009A1CE4">
              <w:rPr>
                <w:noProof/>
                <w:webHidden/>
              </w:rPr>
              <w:tab/>
            </w:r>
            <w:r w:rsidR="009A1CE4">
              <w:rPr>
                <w:noProof/>
                <w:webHidden/>
              </w:rPr>
              <w:fldChar w:fldCharType="begin"/>
            </w:r>
            <w:r w:rsidR="009A1CE4">
              <w:rPr>
                <w:noProof/>
                <w:webHidden/>
              </w:rPr>
              <w:instrText xml:space="preserve"> PAGEREF _Toc99966105 \h </w:instrText>
            </w:r>
            <w:r w:rsidR="009A1CE4">
              <w:rPr>
                <w:noProof/>
                <w:webHidden/>
              </w:rPr>
            </w:r>
            <w:r w:rsidR="009A1CE4">
              <w:rPr>
                <w:noProof/>
                <w:webHidden/>
              </w:rPr>
              <w:fldChar w:fldCharType="separate"/>
            </w:r>
            <w:r w:rsidR="003F66CF">
              <w:rPr>
                <w:noProof/>
                <w:webHidden/>
              </w:rPr>
              <w:t>13</w:t>
            </w:r>
            <w:r w:rsidR="009A1CE4">
              <w:rPr>
                <w:noProof/>
                <w:webHidden/>
              </w:rPr>
              <w:fldChar w:fldCharType="end"/>
            </w:r>
          </w:hyperlink>
        </w:p>
        <w:p w14:paraId="527196CE" w14:textId="53C58425" w:rsidR="009A1CE4" w:rsidRDefault="009438FD">
          <w:pPr>
            <w:pStyle w:val="TM1"/>
            <w:rPr>
              <w:rFonts w:asciiTheme="minorHAnsi" w:eastAsiaTheme="minorEastAsia" w:hAnsiTheme="minorHAnsi" w:cstheme="minorBidi"/>
              <w:noProof/>
              <w:sz w:val="22"/>
              <w:szCs w:val="22"/>
            </w:rPr>
          </w:pPr>
          <w:hyperlink w:anchor="_Toc99966106" w:history="1">
            <w:r w:rsidR="009A1CE4" w:rsidRPr="00460DAF">
              <w:rPr>
                <w:rStyle w:val="Lienhypertexte"/>
                <w:rFonts w:eastAsia="Times New Roman"/>
                <w:b/>
                <w:caps/>
                <w:noProof/>
              </w:rPr>
              <w:t>II.</w:t>
            </w:r>
            <w:r w:rsidR="009A1CE4">
              <w:rPr>
                <w:rFonts w:asciiTheme="minorHAnsi" w:eastAsiaTheme="minorEastAsia" w:hAnsiTheme="minorHAnsi" w:cstheme="minorBidi"/>
                <w:noProof/>
                <w:sz w:val="22"/>
                <w:szCs w:val="22"/>
              </w:rPr>
              <w:tab/>
            </w:r>
            <w:r w:rsidR="009A1CE4" w:rsidRPr="00460DAF">
              <w:rPr>
                <w:rStyle w:val="Lienhypertexte"/>
                <w:rFonts w:eastAsia="Times New Roman"/>
                <w:b/>
                <w:caps/>
                <w:noProof/>
              </w:rPr>
              <w:t>Conditions Générales</w:t>
            </w:r>
            <w:r w:rsidR="009A1CE4">
              <w:rPr>
                <w:noProof/>
                <w:webHidden/>
              </w:rPr>
              <w:tab/>
            </w:r>
            <w:r w:rsidR="009A1CE4">
              <w:rPr>
                <w:noProof/>
                <w:webHidden/>
              </w:rPr>
              <w:fldChar w:fldCharType="begin"/>
            </w:r>
            <w:r w:rsidR="009A1CE4">
              <w:rPr>
                <w:noProof/>
                <w:webHidden/>
              </w:rPr>
              <w:instrText xml:space="preserve"> PAGEREF _Toc99966106 \h </w:instrText>
            </w:r>
            <w:r w:rsidR="009A1CE4">
              <w:rPr>
                <w:noProof/>
                <w:webHidden/>
              </w:rPr>
            </w:r>
            <w:r w:rsidR="009A1CE4">
              <w:rPr>
                <w:noProof/>
                <w:webHidden/>
              </w:rPr>
              <w:fldChar w:fldCharType="separate"/>
            </w:r>
            <w:r w:rsidR="003F66CF">
              <w:rPr>
                <w:noProof/>
                <w:webHidden/>
              </w:rPr>
              <w:t>14</w:t>
            </w:r>
            <w:r w:rsidR="009A1CE4">
              <w:rPr>
                <w:noProof/>
                <w:webHidden/>
              </w:rPr>
              <w:fldChar w:fldCharType="end"/>
            </w:r>
          </w:hyperlink>
        </w:p>
        <w:p w14:paraId="6AB3365F" w14:textId="5B6B5708" w:rsidR="009A1CE4" w:rsidRDefault="009438FD">
          <w:pPr>
            <w:pStyle w:val="TM1"/>
            <w:rPr>
              <w:rFonts w:asciiTheme="minorHAnsi" w:eastAsiaTheme="minorEastAsia" w:hAnsiTheme="minorHAnsi" w:cstheme="minorBidi"/>
              <w:noProof/>
              <w:sz w:val="22"/>
              <w:szCs w:val="22"/>
            </w:rPr>
          </w:pPr>
          <w:hyperlink w:anchor="_Toc99966107" w:history="1">
            <w:r w:rsidR="009A1CE4" w:rsidRPr="00460DAF">
              <w:rPr>
                <w:rStyle w:val="Lienhypertexte"/>
                <w:rFonts w:eastAsia="Times New Roman"/>
                <w:b/>
                <w:caps/>
                <w:noProof/>
              </w:rPr>
              <w:t>II.1</w:t>
            </w:r>
            <w:r w:rsidR="009A1CE4">
              <w:rPr>
                <w:rFonts w:asciiTheme="minorHAnsi" w:eastAsiaTheme="minorEastAsia" w:hAnsiTheme="minorHAnsi" w:cstheme="minorBidi"/>
                <w:noProof/>
                <w:sz w:val="22"/>
                <w:szCs w:val="22"/>
              </w:rPr>
              <w:tab/>
            </w:r>
            <w:r w:rsidR="009A1CE4" w:rsidRPr="00460DAF">
              <w:rPr>
                <w:rStyle w:val="Lienhypertexte"/>
                <w:rFonts w:eastAsia="Times New Roman"/>
                <w:b/>
                <w:caps/>
                <w:noProof/>
              </w:rPr>
              <w:t>Engagement du Contractant vis-à-vis de l’Expert désigné</w:t>
            </w:r>
            <w:r w:rsidR="009A1CE4">
              <w:rPr>
                <w:noProof/>
                <w:webHidden/>
              </w:rPr>
              <w:tab/>
            </w:r>
            <w:r w:rsidR="009A1CE4">
              <w:rPr>
                <w:noProof/>
                <w:webHidden/>
              </w:rPr>
              <w:fldChar w:fldCharType="begin"/>
            </w:r>
            <w:r w:rsidR="009A1CE4">
              <w:rPr>
                <w:noProof/>
                <w:webHidden/>
              </w:rPr>
              <w:instrText xml:space="preserve"> PAGEREF _Toc99966107 \h </w:instrText>
            </w:r>
            <w:r w:rsidR="009A1CE4">
              <w:rPr>
                <w:noProof/>
                <w:webHidden/>
              </w:rPr>
            </w:r>
            <w:r w:rsidR="009A1CE4">
              <w:rPr>
                <w:noProof/>
                <w:webHidden/>
              </w:rPr>
              <w:fldChar w:fldCharType="separate"/>
            </w:r>
            <w:r w:rsidR="003F66CF">
              <w:rPr>
                <w:noProof/>
                <w:webHidden/>
              </w:rPr>
              <w:t>14</w:t>
            </w:r>
            <w:r w:rsidR="009A1CE4">
              <w:rPr>
                <w:noProof/>
                <w:webHidden/>
              </w:rPr>
              <w:fldChar w:fldCharType="end"/>
            </w:r>
          </w:hyperlink>
        </w:p>
        <w:p w14:paraId="7839DD09" w14:textId="3FF6B4B5" w:rsidR="009A1CE4" w:rsidRDefault="009438FD">
          <w:pPr>
            <w:pStyle w:val="TM1"/>
            <w:rPr>
              <w:rFonts w:asciiTheme="minorHAnsi" w:eastAsiaTheme="minorEastAsia" w:hAnsiTheme="minorHAnsi" w:cstheme="minorBidi"/>
              <w:noProof/>
              <w:sz w:val="22"/>
              <w:szCs w:val="22"/>
            </w:rPr>
          </w:pPr>
          <w:hyperlink w:anchor="_Toc99966108" w:history="1">
            <w:r w:rsidR="009A1CE4" w:rsidRPr="00460DAF">
              <w:rPr>
                <w:rStyle w:val="Lienhypertexte"/>
                <w:rFonts w:eastAsia="Times New Roman"/>
                <w:b/>
                <w:caps/>
                <w:noProof/>
              </w:rPr>
              <w:t>II.2</w:t>
            </w:r>
            <w:r w:rsidR="009A1CE4">
              <w:rPr>
                <w:rFonts w:asciiTheme="minorHAnsi" w:eastAsiaTheme="minorEastAsia" w:hAnsiTheme="minorHAnsi" w:cstheme="minorBidi"/>
                <w:noProof/>
                <w:sz w:val="22"/>
                <w:szCs w:val="22"/>
              </w:rPr>
              <w:tab/>
            </w:r>
            <w:r w:rsidR="009A1CE4" w:rsidRPr="00460DAF">
              <w:rPr>
                <w:rStyle w:val="Lienhypertexte"/>
                <w:rFonts w:eastAsia="Times New Roman"/>
                <w:b/>
                <w:caps/>
                <w:noProof/>
              </w:rPr>
              <w:t>Caractéristiques de la Mission d’expertise individuelle</w:t>
            </w:r>
            <w:r w:rsidR="009A1CE4">
              <w:rPr>
                <w:noProof/>
                <w:webHidden/>
              </w:rPr>
              <w:tab/>
            </w:r>
            <w:r w:rsidR="009A1CE4">
              <w:rPr>
                <w:noProof/>
                <w:webHidden/>
              </w:rPr>
              <w:fldChar w:fldCharType="begin"/>
            </w:r>
            <w:r w:rsidR="009A1CE4">
              <w:rPr>
                <w:noProof/>
                <w:webHidden/>
              </w:rPr>
              <w:instrText xml:space="preserve"> PAGEREF _Toc99966108 \h </w:instrText>
            </w:r>
            <w:r w:rsidR="009A1CE4">
              <w:rPr>
                <w:noProof/>
                <w:webHidden/>
              </w:rPr>
            </w:r>
            <w:r w:rsidR="009A1CE4">
              <w:rPr>
                <w:noProof/>
                <w:webHidden/>
              </w:rPr>
              <w:fldChar w:fldCharType="separate"/>
            </w:r>
            <w:r w:rsidR="003F66CF">
              <w:rPr>
                <w:noProof/>
                <w:webHidden/>
              </w:rPr>
              <w:t>15</w:t>
            </w:r>
            <w:r w:rsidR="009A1CE4">
              <w:rPr>
                <w:noProof/>
                <w:webHidden/>
              </w:rPr>
              <w:fldChar w:fldCharType="end"/>
            </w:r>
          </w:hyperlink>
        </w:p>
        <w:p w14:paraId="5EE18C24" w14:textId="767F65AF" w:rsidR="009A1CE4" w:rsidRDefault="009438FD">
          <w:pPr>
            <w:pStyle w:val="TM2"/>
            <w:rPr>
              <w:noProof/>
            </w:rPr>
          </w:pPr>
          <w:hyperlink w:anchor="_Toc99966109" w:history="1">
            <w:r w:rsidR="009A1CE4" w:rsidRPr="009A1CE4">
              <w:rPr>
                <w:rStyle w:val="Lienhypertexte"/>
                <w:rFonts w:cs="Arial"/>
                <w:bCs/>
                <w:noProof/>
              </w:rPr>
              <w:t>Expert désigné en charge de l’exécution de la mission</w:t>
            </w:r>
            <w:r w:rsidR="009A1CE4">
              <w:rPr>
                <w:noProof/>
                <w:webHidden/>
              </w:rPr>
              <w:tab/>
            </w:r>
            <w:r w:rsidR="009A1CE4">
              <w:rPr>
                <w:noProof/>
                <w:webHidden/>
              </w:rPr>
              <w:fldChar w:fldCharType="begin"/>
            </w:r>
            <w:r w:rsidR="009A1CE4">
              <w:rPr>
                <w:noProof/>
                <w:webHidden/>
              </w:rPr>
              <w:instrText xml:space="preserve"> PAGEREF _Toc99966109 \h </w:instrText>
            </w:r>
            <w:r w:rsidR="009A1CE4">
              <w:rPr>
                <w:noProof/>
                <w:webHidden/>
              </w:rPr>
            </w:r>
            <w:r w:rsidR="009A1CE4">
              <w:rPr>
                <w:noProof/>
                <w:webHidden/>
              </w:rPr>
              <w:fldChar w:fldCharType="separate"/>
            </w:r>
            <w:r w:rsidR="003F66CF">
              <w:rPr>
                <w:noProof/>
                <w:webHidden/>
              </w:rPr>
              <w:t>15</w:t>
            </w:r>
            <w:r w:rsidR="009A1CE4">
              <w:rPr>
                <w:noProof/>
                <w:webHidden/>
              </w:rPr>
              <w:fldChar w:fldCharType="end"/>
            </w:r>
          </w:hyperlink>
        </w:p>
        <w:p w14:paraId="0DCA343F" w14:textId="106CD3ED" w:rsidR="009A1CE4" w:rsidRDefault="009438FD">
          <w:pPr>
            <w:pStyle w:val="TM2"/>
            <w:rPr>
              <w:noProof/>
            </w:rPr>
          </w:pPr>
          <w:hyperlink w:anchor="_Toc99966110" w:history="1">
            <w:r w:rsidR="009A1CE4" w:rsidRPr="009A1CE4">
              <w:rPr>
                <w:rStyle w:val="Lienhypertexte"/>
                <w:rFonts w:cs="Arial"/>
                <w:bCs/>
                <w:noProof/>
              </w:rPr>
              <w:t>Pièces contractuelles et termes de l’accord</w:t>
            </w:r>
            <w:r w:rsidR="009A1CE4">
              <w:rPr>
                <w:noProof/>
                <w:webHidden/>
              </w:rPr>
              <w:tab/>
            </w:r>
            <w:r w:rsidR="009A1CE4">
              <w:rPr>
                <w:noProof/>
                <w:webHidden/>
              </w:rPr>
              <w:fldChar w:fldCharType="begin"/>
            </w:r>
            <w:r w:rsidR="009A1CE4">
              <w:rPr>
                <w:noProof/>
                <w:webHidden/>
              </w:rPr>
              <w:instrText xml:space="preserve"> PAGEREF _Toc99966110 \h </w:instrText>
            </w:r>
            <w:r w:rsidR="009A1CE4">
              <w:rPr>
                <w:noProof/>
                <w:webHidden/>
              </w:rPr>
            </w:r>
            <w:r w:rsidR="009A1CE4">
              <w:rPr>
                <w:noProof/>
                <w:webHidden/>
              </w:rPr>
              <w:fldChar w:fldCharType="separate"/>
            </w:r>
            <w:r w:rsidR="003F66CF">
              <w:rPr>
                <w:noProof/>
                <w:webHidden/>
              </w:rPr>
              <w:t>15</w:t>
            </w:r>
            <w:r w:rsidR="009A1CE4">
              <w:rPr>
                <w:noProof/>
                <w:webHidden/>
              </w:rPr>
              <w:fldChar w:fldCharType="end"/>
            </w:r>
          </w:hyperlink>
        </w:p>
        <w:p w14:paraId="21430F55" w14:textId="3A0AED8F" w:rsidR="009A1CE4" w:rsidRDefault="009438FD">
          <w:pPr>
            <w:pStyle w:val="TM2"/>
            <w:rPr>
              <w:noProof/>
            </w:rPr>
          </w:pPr>
          <w:hyperlink w:anchor="_Toc99966111" w:history="1">
            <w:r w:rsidR="009A1CE4" w:rsidRPr="009A1CE4">
              <w:rPr>
                <w:rStyle w:val="Lienhypertexte"/>
                <w:rFonts w:cs="Arial"/>
                <w:bCs/>
                <w:noProof/>
              </w:rPr>
              <w:t>Définition des prestations et obligation de résulta</w:t>
            </w:r>
            <w:r w:rsidR="009A1CE4" w:rsidRPr="00460DAF">
              <w:rPr>
                <w:rStyle w:val="Lienhypertexte"/>
                <w:rFonts w:cs="Arial"/>
                <w:b/>
                <w:bCs/>
                <w:noProof/>
              </w:rPr>
              <w:t>t</w:t>
            </w:r>
            <w:r w:rsidR="009A1CE4">
              <w:rPr>
                <w:noProof/>
                <w:webHidden/>
              </w:rPr>
              <w:tab/>
            </w:r>
            <w:r w:rsidR="009A1CE4">
              <w:rPr>
                <w:noProof/>
                <w:webHidden/>
              </w:rPr>
              <w:fldChar w:fldCharType="begin"/>
            </w:r>
            <w:r w:rsidR="009A1CE4">
              <w:rPr>
                <w:noProof/>
                <w:webHidden/>
              </w:rPr>
              <w:instrText xml:space="preserve"> PAGEREF _Toc99966111 \h </w:instrText>
            </w:r>
            <w:r w:rsidR="009A1CE4">
              <w:rPr>
                <w:noProof/>
                <w:webHidden/>
              </w:rPr>
            </w:r>
            <w:r w:rsidR="009A1CE4">
              <w:rPr>
                <w:noProof/>
                <w:webHidden/>
              </w:rPr>
              <w:fldChar w:fldCharType="separate"/>
            </w:r>
            <w:r w:rsidR="003F66CF">
              <w:rPr>
                <w:noProof/>
                <w:webHidden/>
              </w:rPr>
              <w:t>15</w:t>
            </w:r>
            <w:r w:rsidR="009A1CE4">
              <w:rPr>
                <w:noProof/>
                <w:webHidden/>
              </w:rPr>
              <w:fldChar w:fldCharType="end"/>
            </w:r>
          </w:hyperlink>
        </w:p>
        <w:p w14:paraId="24AFFD6F" w14:textId="50486535" w:rsidR="009A1CE4" w:rsidRDefault="009438FD">
          <w:pPr>
            <w:pStyle w:val="TM2"/>
            <w:rPr>
              <w:noProof/>
            </w:rPr>
          </w:pPr>
          <w:hyperlink w:anchor="_Toc99966112" w:history="1">
            <w:r w:rsidR="009A1CE4" w:rsidRPr="009A1CE4">
              <w:rPr>
                <w:rStyle w:val="Lienhypertexte"/>
                <w:rFonts w:cs="Arial"/>
                <w:bCs/>
                <w:noProof/>
              </w:rPr>
              <w:t>Lien de coordination fonctionnel</w:t>
            </w:r>
            <w:r w:rsidR="009A1CE4">
              <w:rPr>
                <w:noProof/>
                <w:webHidden/>
              </w:rPr>
              <w:tab/>
            </w:r>
            <w:r w:rsidR="009A1CE4">
              <w:rPr>
                <w:noProof/>
                <w:webHidden/>
              </w:rPr>
              <w:fldChar w:fldCharType="begin"/>
            </w:r>
            <w:r w:rsidR="009A1CE4">
              <w:rPr>
                <w:noProof/>
                <w:webHidden/>
              </w:rPr>
              <w:instrText xml:space="preserve"> PAGEREF _Toc99966112 \h </w:instrText>
            </w:r>
            <w:r w:rsidR="009A1CE4">
              <w:rPr>
                <w:noProof/>
                <w:webHidden/>
              </w:rPr>
            </w:r>
            <w:r w:rsidR="009A1CE4">
              <w:rPr>
                <w:noProof/>
                <w:webHidden/>
              </w:rPr>
              <w:fldChar w:fldCharType="separate"/>
            </w:r>
            <w:r w:rsidR="003F66CF">
              <w:rPr>
                <w:noProof/>
                <w:webHidden/>
              </w:rPr>
              <w:t>15</w:t>
            </w:r>
            <w:r w:rsidR="009A1CE4">
              <w:rPr>
                <w:noProof/>
                <w:webHidden/>
              </w:rPr>
              <w:fldChar w:fldCharType="end"/>
            </w:r>
          </w:hyperlink>
        </w:p>
        <w:p w14:paraId="0E9A3EBA" w14:textId="045F8F6E" w:rsidR="009A1CE4" w:rsidRDefault="009438FD">
          <w:pPr>
            <w:pStyle w:val="TM1"/>
            <w:rPr>
              <w:rFonts w:asciiTheme="minorHAnsi" w:eastAsiaTheme="minorEastAsia" w:hAnsiTheme="minorHAnsi" w:cstheme="minorBidi"/>
              <w:noProof/>
              <w:sz w:val="22"/>
              <w:szCs w:val="22"/>
            </w:rPr>
          </w:pPr>
          <w:hyperlink w:anchor="_Toc99966113" w:history="1">
            <w:r w:rsidR="009A1CE4" w:rsidRPr="00460DAF">
              <w:rPr>
                <w:rStyle w:val="Lienhypertexte"/>
                <w:rFonts w:eastAsia="Times New Roman"/>
                <w:b/>
                <w:caps/>
                <w:noProof/>
              </w:rPr>
              <w:t>II.3</w:t>
            </w:r>
            <w:r w:rsidR="009A1CE4">
              <w:rPr>
                <w:rFonts w:asciiTheme="minorHAnsi" w:eastAsiaTheme="minorEastAsia" w:hAnsiTheme="minorHAnsi" w:cstheme="minorBidi"/>
                <w:noProof/>
                <w:sz w:val="22"/>
                <w:szCs w:val="22"/>
              </w:rPr>
              <w:tab/>
            </w:r>
            <w:r w:rsidR="009A1CE4" w:rsidRPr="00460DAF">
              <w:rPr>
                <w:rStyle w:val="Lienhypertexte"/>
                <w:rFonts w:eastAsia="Times New Roman"/>
                <w:b/>
                <w:caps/>
                <w:noProof/>
              </w:rPr>
              <w:t>Durée du contrat</w:t>
            </w:r>
            <w:r w:rsidR="009A1CE4">
              <w:rPr>
                <w:noProof/>
                <w:webHidden/>
              </w:rPr>
              <w:tab/>
            </w:r>
            <w:r w:rsidR="009A1CE4">
              <w:rPr>
                <w:noProof/>
                <w:webHidden/>
              </w:rPr>
              <w:fldChar w:fldCharType="begin"/>
            </w:r>
            <w:r w:rsidR="009A1CE4">
              <w:rPr>
                <w:noProof/>
                <w:webHidden/>
              </w:rPr>
              <w:instrText xml:space="preserve"> PAGEREF _Toc99966113 \h </w:instrText>
            </w:r>
            <w:r w:rsidR="009A1CE4">
              <w:rPr>
                <w:noProof/>
                <w:webHidden/>
              </w:rPr>
            </w:r>
            <w:r w:rsidR="009A1CE4">
              <w:rPr>
                <w:noProof/>
                <w:webHidden/>
              </w:rPr>
              <w:fldChar w:fldCharType="separate"/>
            </w:r>
            <w:r w:rsidR="003F66CF">
              <w:rPr>
                <w:noProof/>
                <w:webHidden/>
              </w:rPr>
              <w:t>15</w:t>
            </w:r>
            <w:r w:rsidR="009A1CE4">
              <w:rPr>
                <w:noProof/>
                <w:webHidden/>
              </w:rPr>
              <w:fldChar w:fldCharType="end"/>
            </w:r>
          </w:hyperlink>
        </w:p>
        <w:p w14:paraId="4E653046" w14:textId="610E1506" w:rsidR="009A1CE4" w:rsidRDefault="009438FD">
          <w:pPr>
            <w:pStyle w:val="TM2"/>
            <w:rPr>
              <w:noProof/>
            </w:rPr>
          </w:pPr>
          <w:hyperlink w:anchor="_Toc99966114" w:history="1">
            <w:r w:rsidR="009A1CE4" w:rsidRPr="009A1CE4">
              <w:rPr>
                <w:rStyle w:val="Lienhypertexte"/>
                <w:rFonts w:cs="Arial"/>
                <w:bCs/>
                <w:noProof/>
              </w:rPr>
              <w:t>Entrée en vigueur du contrat</w:t>
            </w:r>
            <w:r w:rsidR="009A1CE4">
              <w:rPr>
                <w:noProof/>
                <w:webHidden/>
              </w:rPr>
              <w:tab/>
            </w:r>
            <w:r w:rsidR="009A1CE4">
              <w:rPr>
                <w:noProof/>
                <w:webHidden/>
              </w:rPr>
              <w:fldChar w:fldCharType="begin"/>
            </w:r>
            <w:r w:rsidR="009A1CE4">
              <w:rPr>
                <w:noProof/>
                <w:webHidden/>
              </w:rPr>
              <w:instrText xml:space="preserve"> PAGEREF _Toc99966114 \h </w:instrText>
            </w:r>
            <w:r w:rsidR="009A1CE4">
              <w:rPr>
                <w:noProof/>
                <w:webHidden/>
              </w:rPr>
            </w:r>
            <w:r w:rsidR="009A1CE4">
              <w:rPr>
                <w:noProof/>
                <w:webHidden/>
              </w:rPr>
              <w:fldChar w:fldCharType="separate"/>
            </w:r>
            <w:r w:rsidR="003F66CF">
              <w:rPr>
                <w:noProof/>
                <w:webHidden/>
              </w:rPr>
              <w:t>15</w:t>
            </w:r>
            <w:r w:rsidR="009A1CE4">
              <w:rPr>
                <w:noProof/>
                <w:webHidden/>
              </w:rPr>
              <w:fldChar w:fldCharType="end"/>
            </w:r>
          </w:hyperlink>
        </w:p>
        <w:p w14:paraId="1AF9CAF1" w14:textId="74496B81" w:rsidR="009A1CE4" w:rsidRDefault="009438FD">
          <w:pPr>
            <w:pStyle w:val="TM2"/>
            <w:rPr>
              <w:noProof/>
            </w:rPr>
          </w:pPr>
          <w:hyperlink w:anchor="_Toc99966115" w:history="1">
            <w:r w:rsidR="009A1CE4" w:rsidRPr="009A1CE4">
              <w:rPr>
                <w:rStyle w:val="Lienhypertexte"/>
                <w:rFonts w:cs="Arial"/>
                <w:bCs/>
                <w:noProof/>
              </w:rPr>
              <w:t>Décompte de la durée du contrat</w:t>
            </w:r>
            <w:r w:rsidR="009A1CE4">
              <w:rPr>
                <w:noProof/>
                <w:webHidden/>
              </w:rPr>
              <w:tab/>
            </w:r>
            <w:r w:rsidR="009A1CE4">
              <w:rPr>
                <w:noProof/>
                <w:webHidden/>
              </w:rPr>
              <w:fldChar w:fldCharType="begin"/>
            </w:r>
            <w:r w:rsidR="009A1CE4">
              <w:rPr>
                <w:noProof/>
                <w:webHidden/>
              </w:rPr>
              <w:instrText xml:space="preserve"> PAGEREF _Toc99966115 \h </w:instrText>
            </w:r>
            <w:r w:rsidR="009A1CE4">
              <w:rPr>
                <w:noProof/>
                <w:webHidden/>
              </w:rPr>
            </w:r>
            <w:r w:rsidR="009A1CE4">
              <w:rPr>
                <w:noProof/>
                <w:webHidden/>
              </w:rPr>
              <w:fldChar w:fldCharType="separate"/>
            </w:r>
            <w:r w:rsidR="003F66CF">
              <w:rPr>
                <w:noProof/>
                <w:webHidden/>
              </w:rPr>
              <w:t>15</w:t>
            </w:r>
            <w:r w:rsidR="009A1CE4">
              <w:rPr>
                <w:noProof/>
                <w:webHidden/>
              </w:rPr>
              <w:fldChar w:fldCharType="end"/>
            </w:r>
          </w:hyperlink>
        </w:p>
        <w:p w14:paraId="7BEB4D66" w14:textId="3FAE3C62" w:rsidR="009A1CE4" w:rsidRDefault="009438FD">
          <w:pPr>
            <w:pStyle w:val="TM2"/>
            <w:rPr>
              <w:noProof/>
            </w:rPr>
          </w:pPr>
          <w:hyperlink w:anchor="_Toc99966116" w:history="1">
            <w:r w:rsidR="009A1CE4" w:rsidRPr="009A1CE4">
              <w:rPr>
                <w:rStyle w:val="Lienhypertexte"/>
                <w:rFonts w:cs="Arial"/>
                <w:bCs/>
                <w:noProof/>
              </w:rPr>
              <w:t>Modalités de reconduction du contrat</w:t>
            </w:r>
            <w:r w:rsidR="009A1CE4">
              <w:rPr>
                <w:noProof/>
                <w:webHidden/>
              </w:rPr>
              <w:tab/>
            </w:r>
            <w:r w:rsidR="009A1CE4">
              <w:rPr>
                <w:noProof/>
                <w:webHidden/>
              </w:rPr>
              <w:fldChar w:fldCharType="begin"/>
            </w:r>
            <w:r w:rsidR="009A1CE4">
              <w:rPr>
                <w:noProof/>
                <w:webHidden/>
              </w:rPr>
              <w:instrText xml:space="preserve"> PAGEREF _Toc99966116 \h </w:instrText>
            </w:r>
            <w:r w:rsidR="009A1CE4">
              <w:rPr>
                <w:noProof/>
                <w:webHidden/>
              </w:rPr>
            </w:r>
            <w:r w:rsidR="009A1CE4">
              <w:rPr>
                <w:noProof/>
                <w:webHidden/>
              </w:rPr>
              <w:fldChar w:fldCharType="separate"/>
            </w:r>
            <w:r w:rsidR="003F66CF">
              <w:rPr>
                <w:noProof/>
                <w:webHidden/>
              </w:rPr>
              <w:t>16</w:t>
            </w:r>
            <w:r w:rsidR="009A1CE4">
              <w:rPr>
                <w:noProof/>
                <w:webHidden/>
              </w:rPr>
              <w:fldChar w:fldCharType="end"/>
            </w:r>
          </w:hyperlink>
        </w:p>
        <w:p w14:paraId="0D0537B2" w14:textId="1A4F53A5" w:rsidR="009A1CE4" w:rsidRDefault="009438FD">
          <w:pPr>
            <w:pStyle w:val="TM1"/>
            <w:rPr>
              <w:rFonts w:asciiTheme="minorHAnsi" w:eastAsiaTheme="minorEastAsia" w:hAnsiTheme="minorHAnsi" w:cstheme="minorBidi"/>
              <w:noProof/>
              <w:sz w:val="22"/>
              <w:szCs w:val="22"/>
            </w:rPr>
          </w:pPr>
          <w:hyperlink w:anchor="_Toc99966117" w:history="1">
            <w:r w:rsidR="009A1CE4" w:rsidRPr="00460DAF">
              <w:rPr>
                <w:rStyle w:val="Lienhypertexte"/>
                <w:rFonts w:eastAsia="Times New Roman"/>
                <w:b/>
                <w:caps/>
                <w:noProof/>
              </w:rPr>
              <w:t>II.4</w:t>
            </w:r>
            <w:r w:rsidR="009A1CE4">
              <w:rPr>
                <w:rFonts w:asciiTheme="minorHAnsi" w:eastAsiaTheme="minorEastAsia" w:hAnsiTheme="minorHAnsi" w:cstheme="minorBidi"/>
                <w:noProof/>
                <w:sz w:val="22"/>
                <w:szCs w:val="22"/>
              </w:rPr>
              <w:tab/>
            </w:r>
            <w:r w:rsidR="009A1CE4" w:rsidRPr="00460DAF">
              <w:rPr>
                <w:rStyle w:val="Lienhypertexte"/>
                <w:rFonts w:eastAsia="Times New Roman"/>
                <w:b/>
                <w:caps/>
                <w:noProof/>
              </w:rPr>
              <w:t>Modalités de passation des bons de commande</w:t>
            </w:r>
            <w:r w:rsidR="009A1CE4">
              <w:rPr>
                <w:noProof/>
                <w:webHidden/>
              </w:rPr>
              <w:tab/>
            </w:r>
            <w:r w:rsidR="009A1CE4">
              <w:rPr>
                <w:noProof/>
                <w:webHidden/>
              </w:rPr>
              <w:fldChar w:fldCharType="begin"/>
            </w:r>
            <w:r w:rsidR="009A1CE4">
              <w:rPr>
                <w:noProof/>
                <w:webHidden/>
              </w:rPr>
              <w:instrText xml:space="preserve"> PAGEREF _Toc99966117 \h </w:instrText>
            </w:r>
            <w:r w:rsidR="009A1CE4">
              <w:rPr>
                <w:noProof/>
                <w:webHidden/>
              </w:rPr>
            </w:r>
            <w:r w:rsidR="009A1CE4">
              <w:rPr>
                <w:noProof/>
                <w:webHidden/>
              </w:rPr>
              <w:fldChar w:fldCharType="separate"/>
            </w:r>
            <w:r w:rsidR="003F66CF">
              <w:rPr>
                <w:noProof/>
                <w:webHidden/>
              </w:rPr>
              <w:t>16</w:t>
            </w:r>
            <w:r w:rsidR="009A1CE4">
              <w:rPr>
                <w:noProof/>
                <w:webHidden/>
              </w:rPr>
              <w:fldChar w:fldCharType="end"/>
            </w:r>
          </w:hyperlink>
        </w:p>
        <w:p w14:paraId="1C366209" w14:textId="7048A4D3" w:rsidR="009A1CE4" w:rsidRDefault="009438FD">
          <w:pPr>
            <w:pStyle w:val="TM1"/>
            <w:rPr>
              <w:rFonts w:asciiTheme="minorHAnsi" w:eastAsiaTheme="minorEastAsia" w:hAnsiTheme="minorHAnsi" w:cstheme="minorBidi"/>
              <w:noProof/>
              <w:sz w:val="22"/>
              <w:szCs w:val="22"/>
            </w:rPr>
          </w:pPr>
          <w:hyperlink w:anchor="_Toc99966118" w:history="1">
            <w:r w:rsidR="009A1CE4" w:rsidRPr="00460DAF">
              <w:rPr>
                <w:rStyle w:val="Lienhypertexte"/>
                <w:rFonts w:eastAsia="Times New Roman"/>
                <w:b/>
                <w:caps/>
                <w:noProof/>
              </w:rPr>
              <w:t>II.5</w:t>
            </w:r>
            <w:r w:rsidR="009A1CE4">
              <w:rPr>
                <w:rFonts w:asciiTheme="minorHAnsi" w:eastAsiaTheme="minorEastAsia" w:hAnsiTheme="minorHAnsi" w:cstheme="minorBidi"/>
                <w:noProof/>
                <w:sz w:val="22"/>
                <w:szCs w:val="22"/>
              </w:rPr>
              <w:tab/>
            </w:r>
            <w:r w:rsidR="009A1CE4" w:rsidRPr="00460DAF">
              <w:rPr>
                <w:rStyle w:val="Lienhypertexte"/>
                <w:rFonts w:eastAsia="Times New Roman"/>
                <w:b/>
                <w:caps/>
                <w:noProof/>
              </w:rPr>
              <w:t>exécution financière du contrat</w:t>
            </w:r>
            <w:r w:rsidR="009A1CE4">
              <w:rPr>
                <w:noProof/>
                <w:webHidden/>
              </w:rPr>
              <w:tab/>
            </w:r>
            <w:r w:rsidR="009A1CE4">
              <w:rPr>
                <w:noProof/>
                <w:webHidden/>
              </w:rPr>
              <w:fldChar w:fldCharType="begin"/>
            </w:r>
            <w:r w:rsidR="009A1CE4">
              <w:rPr>
                <w:noProof/>
                <w:webHidden/>
              </w:rPr>
              <w:instrText xml:space="preserve"> PAGEREF _Toc99966118 \h </w:instrText>
            </w:r>
            <w:r w:rsidR="009A1CE4">
              <w:rPr>
                <w:noProof/>
                <w:webHidden/>
              </w:rPr>
            </w:r>
            <w:r w:rsidR="009A1CE4">
              <w:rPr>
                <w:noProof/>
                <w:webHidden/>
              </w:rPr>
              <w:fldChar w:fldCharType="separate"/>
            </w:r>
            <w:r w:rsidR="003F66CF">
              <w:rPr>
                <w:noProof/>
                <w:webHidden/>
              </w:rPr>
              <w:t>16</w:t>
            </w:r>
            <w:r w:rsidR="009A1CE4">
              <w:rPr>
                <w:noProof/>
                <w:webHidden/>
              </w:rPr>
              <w:fldChar w:fldCharType="end"/>
            </w:r>
          </w:hyperlink>
        </w:p>
        <w:p w14:paraId="6D5BB9D9" w14:textId="2DE82239" w:rsidR="009A1CE4" w:rsidRDefault="009438FD">
          <w:pPr>
            <w:pStyle w:val="TM2"/>
            <w:rPr>
              <w:noProof/>
            </w:rPr>
          </w:pPr>
          <w:hyperlink w:anchor="_Toc99966119" w:history="1">
            <w:r w:rsidR="009A1CE4" w:rsidRPr="00460DAF">
              <w:rPr>
                <w:rStyle w:val="Lienhypertexte"/>
                <w:rFonts w:cs="Arial"/>
                <w:b/>
                <w:bCs/>
                <w:noProof/>
              </w:rPr>
              <w:t>Forme des prix</w:t>
            </w:r>
            <w:r w:rsidR="009A1CE4">
              <w:rPr>
                <w:noProof/>
                <w:webHidden/>
              </w:rPr>
              <w:tab/>
            </w:r>
            <w:r w:rsidR="009A1CE4">
              <w:rPr>
                <w:noProof/>
                <w:webHidden/>
              </w:rPr>
              <w:fldChar w:fldCharType="begin"/>
            </w:r>
            <w:r w:rsidR="009A1CE4">
              <w:rPr>
                <w:noProof/>
                <w:webHidden/>
              </w:rPr>
              <w:instrText xml:space="preserve"> PAGEREF _Toc99966119 \h </w:instrText>
            </w:r>
            <w:r w:rsidR="009A1CE4">
              <w:rPr>
                <w:noProof/>
                <w:webHidden/>
              </w:rPr>
            </w:r>
            <w:r w:rsidR="009A1CE4">
              <w:rPr>
                <w:noProof/>
                <w:webHidden/>
              </w:rPr>
              <w:fldChar w:fldCharType="separate"/>
            </w:r>
            <w:r w:rsidR="003F66CF">
              <w:rPr>
                <w:noProof/>
                <w:webHidden/>
              </w:rPr>
              <w:t>16</w:t>
            </w:r>
            <w:r w:rsidR="009A1CE4">
              <w:rPr>
                <w:noProof/>
                <w:webHidden/>
              </w:rPr>
              <w:fldChar w:fldCharType="end"/>
            </w:r>
          </w:hyperlink>
        </w:p>
        <w:p w14:paraId="72F5BE14" w14:textId="3D75AA04" w:rsidR="009A1CE4" w:rsidRDefault="009438FD">
          <w:pPr>
            <w:pStyle w:val="TM2"/>
            <w:rPr>
              <w:noProof/>
            </w:rPr>
          </w:pPr>
          <w:hyperlink w:anchor="_Toc99966120" w:history="1">
            <w:r w:rsidR="009A1CE4" w:rsidRPr="009A1CE4">
              <w:rPr>
                <w:rStyle w:val="Lienhypertexte"/>
                <w:rFonts w:cs="Arial"/>
                <w:bCs/>
                <w:noProof/>
              </w:rPr>
              <w:t>Acompte</w:t>
            </w:r>
            <w:r w:rsidR="009A1CE4">
              <w:rPr>
                <w:noProof/>
                <w:webHidden/>
              </w:rPr>
              <w:tab/>
            </w:r>
            <w:r w:rsidR="009A1CE4">
              <w:rPr>
                <w:noProof/>
                <w:webHidden/>
              </w:rPr>
              <w:fldChar w:fldCharType="begin"/>
            </w:r>
            <w:r w:rsidR="009A1CE4">
              <w:rPr>
                <w:noProof/>
                <w:webHidden/>
              </w:rPr>
              <w:instrText xml:space="preserve"> PAGEREF _Toc99966120 \h </w:instrText>
            </w:r>
            <w:r w:rsidR="009A1CE4">
              <w:rPr>
                <w:noProof/>
                <w:webHidden/>
              </w:rPr>
            </w:r>
            <w:r w:rsidR="009A1CE4">
              <w:rPr>
                <w:noProof/>
                <w:webHidden/>
              </w:rPr>
              <w:fldChar w:fldCharType="separate"/>
            </w:r>
            <w:r w:rsidR="003F66CF">
              <w:rPr>
                <w:noProof/>
                <w:webHidden/>
              </w:rPr>
              <w:t>16</w:t>
            </w:r>
            <w:r w:rsidR="009A1CE4">
              <w:rPr>
                <w:noProof/>
                <w:webHidden/>
              </w:rPr>
              <w:fldChar w:fldCharType="end"/>
            </w:r>
          </w:hyperlink>
        </w:p>
        <w:p w14:paraId="5889F608" w14:textId="660835F7" w:rsidR="009A1CE4" w:rsidRDefault="009438FD">
          <w:pPr>
            <w:pStyle w:val="TM2"/>
            <w:rPr>
              <w:noProof/>
            </w:rPr>
          </w:pPr>
          <w:hyperlink w:anchor="_Toc99966121" w:history="1">
            <w:r w:rsidR="009A1CE4" w:rsidRPr="009A1CE4">
              <w:rPr>
                <w:rStyle w:val="Lienhypertexte"/>
                <w:rFonts w:cs="Arial"/>
                <w:bCs/>
                <w:noProof/>
              </w:rPr>
              <w:t>Solde</w:t>
            </w:r>
            <w:r w:rsidR="009A1CE4">
              <w:rPr>
                <w:noProof/>
                <w:webHidden/>
              </w:rPr>
              <w:tab/>
            </w:r>
            <w:r w:rsidR="009A1CE4">
              <w:rPr>
                <w:noProof/>
                <w:webHidden/>
              </w:rPr>
              <w:fldChar w:fldCharType="begin"/>
            </w:r>
            <w:r w:rsidR="009A1CE4">
              <w:rPr>
                <w:noProof/>
                <w:webHidden/>
              </w:rPr>
              <w:instrText xml:space="preserve"> PAGEREF _Toc99966121 \h </w:instrText>
            </w:r>
            <w:r w:rsidR="009A1CE4">
              <w:rPr>
                <w:noProof/>
                <w:webHidden/>
              </w:rPr>
            </w:r>
            <w:r w:rsidR="009A1CE4">
              <w:rPr>
                <w:noProof/>
                <w:webHidden/>
              </w:rPr>
              <w:fldChar w:fldCharType="separate"/>
            </w:r>
            <w:r w:rsidR="003F66CF">
              <w:rPr>
                <w:noProof/>
                <w:webHidden/>
              </w:rPr>
              <w:t>16</w:t>
            </w:r>
            <w:r w:rsidR="009A1CE4">
              <w:rPr>
                <w:noProof/>
                <w:webHidden/>
              </w:rPr>
              <w:fldChar w:fldCharType="end"/>
            </w:r>
          </w:hyperlink>
        </w:p>
        <w:p w14:paraId="3FB078FB" w14:textId="640B2EC1" w:rsidR="009A1CE4" w:rsidRDefault="009438FD">
          <w:pPr>
            <w:pStyle w:val="TM2"/>
            <w:rPr>
              <w:noProof/>
            </w:rPr>
          </w:pPr>
          <w:hyperlink w:anchor="_Toc99966122" w:history="1">
            <w:r w:rsidR="009A1CE4" w:rsidRPr="009A1CE4">
              <w:rPr>
                <w:rStyle w:val="Lienhypertexte"/>
                <w:rFonts w:cs="Arial"/>
                <w:bCs/>
                <w:noProof/>
              </w:rPr>
              <w:t>Facturation</w:t>
            </w:r>
            <w:r w:rsidR="009A1CE4">
              <w:rPr>
                <w:noProof/>
                <w:webHidden/>
              </w:rPr>
              <w:tab/>
            </w:r>
            <w:r w:rsidR="009A1CE4">
              <w:rPr>
                <w:noProof/>
                <w:webHidden/>
              </w:rPr>
              <w:fldChar w:fldCharType="begin"/>
            </w:r>
            <w:r w:rsidR="009A1CE4">
              <w:rPr>
                <w:noProof/>
                <w:webHidden/>
              </w:rPr>
              <w:instrText xml:space="preserve"> PAGEREF _Toc99966122 \h </w:instrText>
            </w:r>
            <w:r w:rsidR="009A1CE4">
              <w:rPr>
                <w:noProof/>
                <w:webHidden/>
              </w:rPr>
            </w:r>
            <w:r w:rsidR="009A1CE4">
              <w:rPr>
                <w:noProof/>
                <w:webHidden/>
              </w:rPr>
              <w:fldChar w:fldCharType="separate"/>
            </w:r>
            <w:r w:rsidR="003F66CF">
              <w:rPr>
                <w:noProof/>
                <w:webHidden/>
              </w:rPr>
              <w:t>16</w:t>
            </w:r>
            <w:r w:rsidR="009A1CE4">
              <w:rPr>
                <w:noProof/>
                <w:webHidden/>
              </w:rPr>
              <w:fldChar w:fldCharType="end"/>
            </w:r>
          </w:hyperlink>
        </w:p>
        <w:p w14:paraId="701E1A7C" w14:textId="1C0D7CC7" w:rsidR="009A1CE4" w:rsidRDefault="009438FD">
          <w:pPr>
            <w:pStyle w:val="TM2"/>
            <w:rPr>
              <w:noProof/>
            </w:rPr>
          </w:pPr>
          <w:hyperlink w:anchor="_Toc99966123" w:history="1">
            <w:r w:rsidR="009A1CE4" w:rsidRPr="009A1CE4">
              <w:rPr>
                <w:rStyle w:val="Lienhypertexte"/>
                <w:rFonts w:cs="Arial"/>
                <w:bCs/>
                <w:noProof/>
              </w:rPr>
              <w:t>Délais de paiement et intérêts moratoires</w:t>
            </w:r>
            <w:r w:rsidR="009A1CE4">
              <w:rPr>
                <w:noProof/>
                <w:webHidden/>
              </w:rPr>
              <w:tab/>
            </w:r>
            <w:r w:rsidR="009A1CE4">
              <w:rPr>
                <w:noProof/>
                <w:webHidden/>
              </w:rPr>
              <w:fldChar w:fldCharType="begin"/>
            </w:r>
            <w:r w:rsidR="009A1CE4">
              <w:rPr>
                <w:noProof/>
                <w:webHidden/>
              </w:rPr>
              <w:instrText xml:space="preserve"> PAGEREF _Toc99966123 \h </w:instrText>
            </w:r>
            <w:r w:rsidR="009A1CE4">
              <w:rPr>
                <w:noProof/>
                <w:webHidden/>
              </w:rPr>
            </w:r>
            <w:r w:rsidR="009A1CE4">
              <w:rPr>
                <w:noProof/>
                <w:webHidden/>
              </w:rPr>
              <w:fldChar w:fldCharType="separate"/>
            </w:r>
            <w:r w:rsidR="003F66CF">
              <w:rPr>
                <w:noProof/>
                <w:webHidden/>
              </w:rPr>
              <w:t>17</w:t>
            </w:r>
            <w:r w:rsidR="009A1CE4">
              <w:rPr>
                <w:noProof/>
                <w:webHidden/>
              </w:rPr>
              <w:fldChar w:fldCharType="end"/>
            </w:r>
          </w:hyperlink>
        </w:p>
        <w:p w14:paraId="4DEAF710" w14:textId="4C78AFE4" w:rsidR="009A1CE4" w:rsidRDefault="009438FD">
          <w:pPr>
            <w:pStyle w:val="TM2"/>
            <w:rPr>
              <w:noProof/>
            </w:rPr>
          </w:pPr>
          <w:hyperlink w:anchor="_Toc99966124" w:history="1">
            <w:r w:rsidR="009A1CE4" w:rsidRPr="009A1CE4">
              <w:rPr>
                <w:rStyle w:val="Lienhypertexte"/>
                <w:rFonts w:cs="Arial"/>
                <w:bCs/>
                <w:noProof/>
              </w:rPr>
              <w:t>Impôts et taxes</w:t>
            </w:r>
            <w:r w:rsidR="009A1CE4">
              <w:rPr>
                <w:noProof/>
                <w:webHidden/>
              </w:rPr>
              <w:tab/>
            </w:r>
            <w:r w:rsidR="009A1CE4">
              <w:rPr>
                <w:noProof/>
                <w:webHidden/>
              </w:rPr>
              <w:fldChar w:fldCharType="begin"/>
            </w:r>
            <w:r w:rsidR="009A1CE4">
              <w:rPr>
                <w:noProof/>
                <w:webHidden/>
              </w:rPr>
              <w:instrText xml:space="preserve"> PAGEREF _Toc99966124 \h </w:instrText>
            </w:r>
            <w:r w:rsidR="009A1CE4">
              <w:rPr>
                <w:noProof/>
                <w:webHidden/>
              </w:rPr>
            </w:r>
            <w:r w:rsidR="009A1CE4">
              <w:rPr>
                <w:noProof/>
                <w:webHidden/>
              </w:rPr>
              <w:fldChar w:fldCharType="separate"/>
            </w:r>
            <w:r w:rsidR="003F66CF">
              <w:rPr>
                <w:noProof/>
                <w:webHidden/>
              </w:rPr>
              <w:t>18</w:t>
            </w:r>
            <w:r w:rsidR="009A1CE4">
              <w:rPr>
                <w:noProof/>
                <w:webHidden/>
              </w:rPr>
              <w:fldChar w:fldCharType="end"/>
            </w:r>
          </w:hyperlink>
        </w:p>
        <w:p w14:paraId="4A150FEE" w14:textId="4D009040" w:rsidR="009A1CE4" w:rsidRDefault="009438FD">
          <w:pPr>
            <w:pStyle w:val="TM2"/>
            <w:rPr>
              <w:noProof/>
            </w:rPr>
          </w:pPr>
          <w:hyperlink w:anchor="_Toc99966125" w:history="1">
            <w:r w:rsidR="009A1CE4" w:rsidRPr="009A1CE4">
              <w:rPr>
                <w:rStyle w:val="Lienhypertexte"/>
                <w:rFonts w:cs="Arial"/>
                <w:bCs/>
                <w:noProof/>
              </w:rPr>
              <w:t>Modalités de calcul des per diem – indemnités journalières</w:t>
            </w:r>
            <w:r w:rsidR="009A1CE4">
              <w:rPr>
                <w:noProof/>
                <w:webHidden/>
              </w:rPr>
              <w:tab/>
            </w:r>
            <w:r w:rsidR="009A1CE4">
              <w:rPr>
                <w:noProof/>
                <w:webHidden/>
              </w:rPr>
              <w:fldChar w:fldCharType="begin"/>
            </w:r>
            <w:r w:rsidR="009A1CE4">
              <w:rPr>
                <w:noProof/>
                <w:webHidden/>
              </w:rPr>
              <w:instrText xml:space="preserve"> PAGEREF _Toc99966125 \h </w:instrText>
            </w:r>
            <w:r w:rsidR="009A1CE4">
              <w:rPr>
                <w:noProof/>
                <w:webHidden/>
              </w:rPr>
            </w:r>
            <w:r w:rsidR="009A1CE4">
              <w:rPr>
                <w:noProof/>
                <w:webHidden/>
              </w:rPr>
              <w:fldChar w:fldCharType="separate"/>
            </w:r>
            <w:r w:rsidR="003F66CF">
              <w:rPr>
                <w:noProof/>
                <w:webHidden/>
              </w:rPr>
              <w:t>18</w:t>
            </w:r>
            <w:r w:rsidR="009A1CE4">
              <w:rPr>
                <w:noProof/>
                <w:webHidden/>
              </w:rPr>
              <w:fldChar w:fldCharType="end"/>
            </w:r>
          </w:hyperlink>
        </w:p>
        <w:p w14:paraId="2511059D" w14:textId="29AAB999" w:rsidR="009A1CE4" w:rsidRDefault="009438FD">
          <w:pPr>
            <w:pStyle w:val="TM1"/>
            <w:rPr>
              <w:rFonts w:asciiTheme="minorHAnsi" w:eastAsiaTheme="minorEastAsia" w:hAnsiTheme="minorHAnsi" w:cstheme="minorBidi"/>
              <w:noProof/>
              <w:sz w:val="22"/>
              <w:szCs w:val="22"/>
            </w:rPr>
          </w:pPr>
          <w:hyperlink w:anchor="_Toc99966126" w:history="1">
            <w:r w:rsidR="009A1CE4" w:rsidRPr="00460DAF">
              <w:rPr>
                <w:rStyle w:val="Lienhypertexte"/>
                <w:rFonts w:eastAsia="Times New Roman"/>
                <w:b/>
                <w:caps/>
                <w:noProof/>
              </w:rPr>
              <w:t>II.6</w:t>
            </w:r>
            <w:r w:rsidR="009A1CE4">
              <w:rPr>
                <w:rFonts w:asciiTheme="minorHAnsi" w:eastAsiaTheme="minorEastAsia" w:hAnsiTheme="minorHAnsi" w:cstheme="minorBidi"/>
                <w:noProof/>
                <w:sz w:val="22"/>
                <w:szCs w:val="22"/>
              </w:rPr>
              <w:tab/>
            </w:r>
            <w:r w:rsidR="009A1CE4" w:rsidRPr="00460DAF">
              <w:rPr>
                <w:rStyle w:val="Lienhypertexte"/>
                <w:rFonts w:eastAsia="Times New Roman"/>
                <w:b/>
                <w:caps/>
                <w:noProof/>
              </w:rPr>
              <w:t>Opérations de vérification et réception des prestations</w:t>
            </w:r>
            <w:r w:rsidR="009A1CE4">
              <w:rPr>
                <w:noProof/>
                <w:webHidden/>
              </w:rPr>
              <w:tab/>
            </w:r>
            <w:r w:rsidR="009A1CE4">
              <w:rPr>
                <w:noProof/>
                <w:webHidden/>
              </w:rPr>
              <w:fldChar w:fldCharType="begin"/>
            </w:r>
            <w:r w:rsidR="009A1CE4">
              <w:rPr>
                <w:noProof/>
                <w:webHidden/>
              </w:rPr>
              <w:instrText xml:space="preserve"> PAGEREF _Toc99966126 \h </w:instrText>
            </w:r>
            <w:r w:rsidR="009A1CE4">
              <w:rPr>
                <w:noProof/>
                <w:webHidden/>
              </w:rPr>
            </w:r>
            <w:r w:rsidR="009A1CE4">
              <w:rPr>
                <w:noProof/>
                <w:webHidden/>
              </w:rPr>
              <w:fldChar w:fldCharType="separate"/>
            </w:r>
            <w:r w:rsidR="003F66CF">
              <w:rPr>
                <w:noProof/>
                <w:webHidden/>
              </w:rPr>
              <w:t>18</w:t>
            </w:r>
            <w:r w:rsidR="009A1CE4">
              <w:rPr>
                <w:noProof/>
                <w:webHidden/>
              </w:rPr>
              <w:fldChar w:fldCharType="end"/>
            </w:r>
          </w:hyperlink>
        </w:p>
        <w:p w14:paraId="19111DF2" w14:textId="159EEDF6" w:rsidR="009A1CE4" w:rsidRDefault="009438FD">
          <w:pPr>
            <w:pStyle w:val="TM2"/>
            <w:rPr>
              <w:noProof/>
            </w:rPr>
          </w:pPr>
          <w:hyperlink w:anchor="_Toc99966127" w:history="1">
            <w:r w:rsidR="009A1CE4" w:rsidRPr="00A04517">
              <w:rPr>
                <w:rStyle w:val="Lienhypertexte"/>
                <w:rFonts w:cs="Arial"/>
                <w:bCs/>
                <w:noProof/>
              </w:rPr>
              <w:t>Opérations de vérification des prestations</w:t>
            </w:r>
            <w:r w:rsidR="009A1CE4">
              <w:rPr>
                <w:noProof/>
                <w:webHidden/>
              </w:rPr>
              <w:tab/>
            </w:r>
            <w:r w:rsidR="009A1CE4">
              <w:rPr>
                <w:noProof/>
                <w:webHidden/>
              </w:rPr>
              <w:fldChar w:fldCharType="begin"/>
            </w:r>
            <w:r w:rsidR="009A1CE4">
              <w:rPr>
                <w:noProof/>
                <w:webHidden/>
              </w:rPr>
              <w:instrText xml:space="preserve"> PAGEREF _Toc99966127 \h </w:instrText>
            </w:r>
            <w:r w:rsidR="009A1CE4">
              <w:rPr>
                <w:noProof/>
                <w:webHidden/>
              </w:rPr>
            </w:r>
            <w:r w:rsidR="009A1CE4">
              <w:rPr>
                <w:noProof/>
                <w:webHidden/>
              </w:rPr>
              <w:fldChar w:fldCharType="separate"/>
            </w:r>
            <w:r w:rsidR="003F66CF">
              <w:rPr>
                <w:noProof/>
                <w:webHidden/>
              </w:rPr>
              <w:t>18</w:t>
            </w:r>
            <w:r w:rsidR="009A1CE4">
              <w:rPr>
                <w:noProof/>
                <w:webHidden/>
              </w:rPr>
              <w:fldChar w:fldCharType="end"/>
            </w:r>
          </w:hyperlink>
        </w:p>
        <w:p w14:paraId="40B69273" w14:textId="0D1BC5DF" w:rsidR="009A1CE4" w:rsidRDefault="009438FD">
          <w:pPr>
            <w:pStyle w:val="TM2"/>
            <w:rPr>
              <w:noProof/>
            </w:rPr>
          </w:pPr>
          <w:hyperlink w:anchor="_Toc99966128" w:history="1">
            <w:r w:rsidR="009A1CE4" w:rsidRPr="00A04517">
              <w:rPr>
                <w:rStyle w:val="Lienhypertexte"/>
                <w:rFonts w:cs="Arial"/>
                <w:bCs/>
                <w:noProof/>
              </w:rPr>
              <w:t>Réception</w:t>
            </w:r>
            <w:r w:rsidR="009A1CE4">
              <w:rPr>
                <w:noProof/>
                <w:webHidden/>
              </w:rPr>
              <w:tab/>
            </w:r>
            <w:r w:rsidR="009A1CE4">
              <w:rPr>
                <w:noProof/>
                <w:webHidden/>
              </w:rPr>
              <w:fldChar w:fldCharType="begin"/>
            </w:r>
            <w:r w:rsidR="009A1CE4">
              <w:rPr>
                <w:noProof/>
                <w:webHidden/>
              </w:rPr>
              <w:instrText xml:space="preserve"> PAGEREF _Toc99966128 \h </w:instrText>
            </w:r>
            <w:r w:rsidR="009A1CE4">
              <w:rPr>
                <w:noProof/>
                <w:webHidden/>
              </w:rPr>
            </w:r>
            <w:r w:rsidR="009A1CE4">
              <w:rPr>
                <w:noProof/>
                <w:webHidden/>
              </w:rPr>
              <w:fldChar w:fldCharType="separate"/>
            </w:r>
            <w:r w:rsidR="003F66CF">
              <w:rPr>
                <w:noProof/>
                <w:webHidden/>
              </w:rPr>
              <w:t>18</w:t>
            </w:r>
            <w:r w:rsidR="009A1CE4">
              <w:rPr>
                <w:noProof/>
                <w:webHidden/>
              </w:rPr>
              <w:fldChar w:fldCharType="end"/>
            </w:r>
          </w:hyperlink>
        </w:p>
        <w:p w14:paraId="371D0ED5" w14:textId="7D82A4C5" w:rsidR="009A1CE4" w:rsidRDefault="009438FD">
          <w:pPr>
            <w:pStyle w:val="TM2"/>
            <w:rPr>
              <w:noProof/>
            </w:rPr>
          </w:pPr>
          <w:hyperlink w:anchor="_Toc99966129" w:history="1">
            <w:r w:rsidR="009A1CE4" w:rsidRPr="00A04517">
              <w:rPr>
                <w:rStyle w:val="Lienhypertexte"/>
                <w:rFonts w:cs="Arial"/>
                <w:bCs/>
                <w:noProof/>
              </w:rPr>
              <w:t>Ajournement</w:t>
            </w:r>
            <w:r w:rsidR="009A1CE4">
              <w:rPr>
                <w:noProof/>
                <w:webHidden/>
              </w:rPr>
              <w:tab/>
            </w:r>
            <w:r w:rsidR="009A1CE4">
              <w:rPr>
                <w:noProof/>
                <w:webHidden/>
              </w:rPr>
              <w:fldChar w:fldCharType="begin"/>
            </w:r>
            <w:r w:rsidR="009A1CE4">
              <w:rPr>
                <w:noProof/>
                <w:webHidden/>
              </w:rPr>
              <w:instrText xml:space="preserve"> PAGEREF _Toc99966129 \h </w:instrText>
            </w:r>
            <w:r w:rsidR="009A1CE4">
              <w:rPr>
                <w:noProof/>
                <w:webHidden/>
              </w:rPr>
            </w:r>
            <w:r w:rsidR="009A1CE4">
              <w:rPr>
                <w:noProof/>
                <w:webHidden/>
              </w:rPr>
              <w:fldChar w:fldCharType="separate"/>
            </w:r>
            <w:r w:rsidR="003F66CF">
              <w:rPr>
                <w:noProof/>
                <w:webHidden/>
              </w:rPr>
              <w:t>18</w:t>
            </w:r>
            <w:r w:rsidR="009A1CE4">
              <w:rPr>
                <w:noProof/>
                <w:webHidden/>
              </w:rPr>
              <w:fldChar w:fldCharType="end"/>
            </w:r>
          </w:hyperlink>
        </w:p>
        <w:p w14:paraId="70CEDF09" w14:textId="17F81294" w:rsidR="009A1CE4" w:rsidRDefault="009438FD">
          <w:pPr>
            <w:pStyle w:val="TM2"/>
            <w:rPr>
              <w:noProof/>
            </w:rPr>
          </w:pPr>
          <w:hyperlink w:anchor="_Toc99966130" w:history="1">
            <w:r w:rsidR="009A1CE4" w:rsidRPr="00A04517">
              <w:rPr>
                <w:rStyle w:val="Lienhypertexte"/>
                <w:rFonts w:cs="Arial"/>
                <w:bCs/>
                <w:noProof/>
              </w:rPr>
              <w:t>Réfaction</w:t>
            </w:r>
            <w:r w:rsidR="009A1CE4">
              <w:rPr>
                <w:noProof/>
                <w:webHidden/>
              </w:rPr>
              <w:tab/>
            </w:r>
            <w:r w:rsidR="009A1CE4">
              <w:rPr>
                <w:noProof/>
                <w:webHidden/>
              </w:rPr>
              <w:fldChar w:fldCharType="begin"/>
            </w:r>
            <w:r w:rsidR="009A1CE4">
              <w:rPr>
                <w:noProof/>
                <w:webHidden/>
              </w:rPr>
              <w:instrText xml:space="preserve"> PAGEREF _Toc99966130 \h </w:instrText>
            </w:r>
            <w:r w:rsidR="009A1CE4">
              <w:rPr>
                <w:noProof/>
                <w:webHidden/>
              </w:rPr>
            </w:r>
            <w:r w:rsidR="009A1CE4">
              <w:rPr>
                <w:noProof/>
                <w:webHidden/>
              </w:rPr>
              <w:fldChar w:fldCharType="separate"/>
            </w:r>
            <w:r w:rsidR="003F66CF">
              <w:rPr>
                <w:noProof/>
                <w:webHidden/>
              </w:rPr>
              <w:t>19</w:t>
            </w:r>
            <w:r w:rsidR="009A1CE4">
              <w:rPr>
                <w:noProof/>
                <w:webHidden/>
              </w:rPr>
              <w:fldChar w:fldCharType="end"/>
            </w:r>
          </w:hyperlink>
        </w:p>
        <w:p w14:paraId="4B4F5E6B" w14:textId="22ED78BB" w:rsidR="009A1CE4" w:rsidRDefault="009438FD">
          <w:pPr>
            <w:pStyle w:val="TM2"/>
            <w:rPr>
              <w:noProof/>
            </w:rPr>
          </w:pPr>
          <w:hyperlink w:anchor="_Toc99966131" w:history="1">
            <w:r w:rsidR="009A1CE4" w:rsidRPr="00A04517">
              <w:rPr>
                <w:rStyle w:val="Lienhypertexte"/>
                <w:rFonts w:cs="Arial"/>
                <w:bCs/>
                <w:noProof/>
              </w:rPr>
              <w:t>Rejet</w:t>
            </w:r>
            <w:r w:rsidR="009A1CE4">
              <w:rPr>
                <w:noProof/>
                <w:webHidden/>
              </w:rPr>
              <w:tab/>
            </w:r>
            <w:r w:rsidR="009A1CE4">
              <w:rPr>
                <w:noProof/>
                <w:webHidden/>
              </w:rPr>
              <w:fldChar w:fldCharType="begin"/>
            </w:r>
            <w:r w:rsidR="009A1CE4">
              <w:rPr>
                <w:noProof/>
                <w:webHidden/>
              </w:rPr>
              <w:instrText xml:space="preserve"> PAGEREF _Toc99966131 \h </w:instrText>
            </w:r>
            <w:r w:rsidR="009A1CE4">
              <w:rPr>
                <w:noProof/>
                <w:webHidden/>
              </w:rPr>
            </w:r>
            <w:r w:rsidR="009A1CE4">
              <w:rPr>
                <w:noProof/>
                <w:webHidden/>
              </w:rPr>
              <w:fldChar w:fldCharType="separate"/>
            </w:r>
            <w:r w:rsidR="003F66CF">
              <w:rPr>
                <w:noProof/>
                <w:webHidden/>
              </w:rPr>
              <w:t>19</w:t>
            </w:r>
            <w:r w:rsidR="009A1CE4">
              <w:rPr>
                <w:noProof/>
                <w:webHidden/>
              </w:rPr>
              <w:fldChar w:fldCharType="end"/>
            </w:r>
          </w:hyperlink>
        </w:p>
        <w:p w14:paraId="3EE61C57" w14:textId="0B3D63EC" w:rsidR="009A1CE4" w:rsidRDefault="009438FD">
          <w:pPr>
            <w:pStyle w:val="TM1"/>
            <w:rPr>
              <w:rFonts w:asciiTheme="minorHAnsi" w:eastAsiaTheme="minorEastAsia" w:hAnsiTheme="minorHAnsi" w:cstheme="minorBidi"/>
              <w:noProof/>
              <w:sz w:val="22"/>
              <w:szCs w:val="22"/>
            </w:rPr>
          </w:pPr>
          <w:hyperlink w:anchor="_Toc99966132" w:history="1">
            <w:r w:rsidR="009A1CE4" w:rsidRPr="00460DAF">
              <w:rPr>
                <w:rStyle w:val="Lienhypertexte"/>
                <w:rFonts w:eastAsia="Times New Roman"/>
                <w:b/>
                <w:caps/>
                <w:noProof/>
              </w:rPr>
              <w:t>II.7</w:t>
            </w:r>
            <w:r w:rsidR="009A1CE4">
              <w:rPr>
                <w:rFonts w:asciiTheme="minorHAnsi" w:eastAsiaTheme="minorEastAsia" w:hAnsiTheme="minorHAnsi" w:cstheme="minorBidi"/>
                <w:noProof/>
                <w:sz w:val="22"/>
                <w:szCs w:val="22"/>
              </w:rPr>
              <w:tab/>
            </w:r>
            <w:r w:rsidR="009A1CE4" w:rsidRPr="00460DAF">
              <w:rPr>
                <w:rStyle w:val="Lienhypertexte"/>
                <w:rFonts w:eastAsia="Times New Roman"/>
                <w:b/>
                <w:caps/>
                <w:noProof/>
              </w:rPr>
              <w:t>Propriété intellectuelle</w:t>
            </w:r>
            <w:r w:rsidR="009A1CE4">
              <w:rPr>
                <w:noProof/>
                <w:webHidden/>
              </w:rPr>
              <w:tab/>
            </w:r>
            <w:r w:rsidR="009A1CE4">
              <w:rPr>
                <w:noProof/>
                <w:webHidden/>
              </w:rPr>
              <w:fldChar w:fldCharType="begin"/>
            </w:r>
            <w:r w:rsidR="009A1CE4">
              <w:rPr>
                <w:noProof/>
                <w:webHidden/>
              </w:rPr>
              <w:instrText xml:space="preserve"> PAGEREF _Toc99966132 \h </w:instrText>
            </w:r>
            <w:r w:rsidR="009A1CE4">
              <w:rPr>
                <w:noProof/>
                <w:webHidden/>
              </w:rPr>
            </w:r>
            <w:r w:rsidR="009A1CE4">
              <w:rPr>
                <w:noProof/>
                <w:webHidden/>
              </w:rPr>
              <w:fldChar w:fldCharType="separate"/>
            </w:r>
            <w:r w:rsidR="003F66CF">
              <w:rPr>
                <w:noProof/>
                <w:webHidden/>
              </w:rPr>
              <w:t>19</w:t>
            </w:r>
            <w:r w:rsidR="009A1CE4">
              <w:rPr>
                <w:noProof/>
                <w:webHidden/>
              </w:rPr>
              <w:fldChar w:fldCharType="end"/>
            </w:r>
          </w:hyperlink>
        </w:p>
        <w:p w14:paraId="1CDA1DE8" w14:textId="4D2EFADF" w:rsidR="009A1CE4" w:rsidRDefault="009438FD">
          <w:pPr>
            <w:pStyle w:val="TM2"/>
            <w:rPr>
              <w:noProof/>
            </w:rPr>
          </w:pPr>
          <w:hyperlink w:anchor="_Toc99966133" w:history="1">
            <w:r w:rsidR="009A1CE4" w:rsidRPr="00A04517">
              <w:rPr>
                <w:rStyle w:val="Lienhypertexte"/>
                <w:rFonts w:cs="Arial"/>
                <w:bCs/>
                <w:noProof/>
              </w:rPr>
              <w:t>Définitions</w:t>
            </w:r>
            <w:r w:rsidR="009A1CE4">
              <w:rPr>
                <w:noProof/>
                <w:webHidden/>
              </w:rPr>
              <w:tab/>
            </w:r>
            <w:r w:rsidR="009A1CE4">
              <w:rPr>
                <w:noProof/>
                <w:webHidden/>
              </w:rPr>
              <w:fldChar w:fldCharType="begin"/>
            </w:r>
            <w:r w:rsidR="009A1CE4">
              <w:rPr>
                <w:noProof/>
                <w:webHidden/>
              </w:rPr>
              <w:instrText xml:space="preserve"> PAGEREF _Toc99966133 \h </w:instrText>
            </w:r>
            <w:r w:rsidR="009A1CE4">
              <w:rPr>
                <w:noProof/>
                <w:webHidden/>
              </w:rPr>
            </w:r>
            <w:r w:rsidR="009A1CE4">
              <w:rPr>
                <w:noProof/>
                <w:webHidden/>
              </w:rPr>
              <w:fldChar w:fldCharType="separate"/>
            </w:r>
            <w:r w:rsidR="003F66CF">
              <w:rPr>
                <w:noProof/>
                <w:webHidden/>
              </w:rPr>
              <w:t>19</w:t>
            </w:r>
            <w:r w:rsidR="009A1CE4">
              <w:rPr>
                <w:noProof/>
                <w:webHidden/>
              </w:rPr>
              <w:fldChar w:fldCharType="end"/>
            </w:r>
          </w:hyperlink>
        </w:p>
        <w:p w14:paraId="76BA211F" w14:textId="1E5B2850" w:rsidR="009A1CE4" w:rsidRDefault="009438FD">
          <w:pPr>
            <w:pStyle w:val="TM2"/>
            <w:rPr>
              <w:noProof/>
            </w:rPr>
          </w:pPr>
          <w:hyperlink w:anchor="_Toc99966134" w:history="1">
            <w:r w:rsidR="009A1CE4" w:rsidRPr="00A04517">
              <w:rPr>
                <w:rStyle w:val="Lienhypertexte"/>
                <w:rFonts w:cs="Arial"/>
                <w:bCs/>
                <w:noProof/>
              </w:rPr>
              <w:t>Propriété des résultats</w:t>
            </w:r>
            <w:r w:rsidR="009A1CE4">
              <w:rPr>
                <w:noProof/>
                <w:webHidden/>
              </w:rPr>
              <w:tab/>
            </w:r>
            <w:r w:rsidR="009A1CE4">
              <w:rPr>
                <w:noProof/>
                <w:webHidden/>
              </w:rPr>
              <w:fldChar w:fldCharType="begin"/>
            </w:r>
            <w:r w:rsidR="009A1CE4">
              <w:rPr>
                <w:noProof/>
                <w:webHidden/>
              </w:rPr>
              <w:instrText xml:space="preserve"> PAGEREF _Toc99966134 \h </w:instrText>
            </w:r>
            <w:r w:rsidR="009A1CE4">
              <w:rPr>
                <w:noProof/>
                <w:webHidden/>
              </w:rPr>
            </w:r>
            <w:r w:rsidR="009A1CE4">
              <w:rPr>
                <w:noProof/>
                <w:webHidden/>
              </w:rPr>
              <w:fldChar w:fldCharType="separate"/>
            </w:r>
            <w:r w:rsidR="003F66CF">
              <w:rPr>
                <w:noProof/>
                <w:webHidden/>
              </w:rPr>
              <w:t>19</w:t>
            </w:r>
            <w:r w:rsidR="009A1CE4">
              <w:rPr>
                <w:noProof/>
                <w:webHidden/>
              </w:rPr>
              <w:fldChar w:fldCharType="end"/>
            </w:r>
          </w:hyperlink>
        </w:p>
        <w:p w14:paraId="5D95AC47" w14:textId="2A263CBC" w:rsidR="009A1CE4" w:rsidRDefault="009438FD">
          <w:pPr>
            <w:pStyle w:val="TM2"/>
            <w:rPr>
              <w:noProof/>
            </w:rPr>
          </w:pPr>
          <w:hyperlink w:anchor="_Toc99966135" w:history="1">
            <w:r w:rsidR="009A1CE4" w:rsidRPr="00A04517">
              <w:rPr>
                <w:rStyle w:val="Lienhypertexte"/>
                <w:rFonts w:cs="Arial"/>
                <w:bCs/>
                <w:noProof/>
              </w:rPr>
              <w:t>Exploitation des résultats</w:t>
            </w:r>
            <w:r w:rsidR="009A1CE4">
              <w:rPr>
                <w:noProof/>
                <w:webHidden/>
              </w:rPr>
              <w:tab/>
            </w:r>
            <w:r w:rsidR="009A1CE4">
              <w:rPr>
                <w:noProof/>
                <w:webHidden/>
              </w:rPr>
              <w:fldChar w:fldCharType="begin"/>
            </w:r>
            <w:r w:rsidR="009A1CE4">
              <w:rPr>
                <w:noProof/>
                <w:webHidden/>
              </w:rPr>
              <w:instrText xml:space="preserve"> PAGEREF _Toc99966135 \h </w:instrText>
            </w:r>
            <w:r w:rsidR="009A1CE4">
              <w:rPr>
                <w:noProof/>
                <w:webHidden/>
              </w:rPr>
            </w:r>
            <w:r w:rsidR="009A1CE4">
              <w:rPr>
                <w:noProof/>
                <w:webHidden/>
              </w:rPr>
              <w:fldChar w:fldCharType="separate"/>
            </w:r>
            <w:r w:rsidR="003F66CF">
              <w:rPr>
                <w:noProof/>
                <w:webHidden/>
              </w:rPr>
              <w:t>19</w:t>
            </w:r>
            <w:r w:rsidR="009A1CE4">
              <w:rPr>
                <w:noProof/>
                <w:webHidden/>
              </w:rPr>
              <w:fldChar w:fldCharType="end"/>
            </w:r>
          </w:hyperlink>
        </w:p>
        <w:p w14:paraId="51FF101C" w14:textId="17F4D091" w:rsidR="009A1CE4" w:rsidRDefault="009438FD">
          <w:pPr>
            <w:pStyle w:val="TM2"/>
            <w:rPr>
              <w:noProof/>
            </w:rPr>
          </w:pPr>
          <w:hyperlink w:anchor="_Toc99966136" w:history="1">
            <w:r w:rsidR="009A1CE4" w:rsidRPr="00A04517">
              <w:rPr>
                <w:rStyle w:val="Lienhypertexte"/>
                <w:rFonts w:cs="Arial"/>
                <w:bCs/>
                <w:noProof/>
              </w:rPr>
              <w:t>Licence sur les Droits Préexistants</w:t>
            </w:r>
            <w:r w:rsidR="009A1CE4">
              <w:rPr>
                <w:noProof/>
                <w:webHidden/>
              </w:rPr>
              <w:tab/>
            </w:r>
            <w:r w:rsidR="009A1CE4">
              <w:rPr>
                <w:noProof/>
                <w:webHidden/>
              </w:rPr>
              <w:fldChar w:fldCharType="begin"/>
            </w:r>
            <w:r w:rsidR="009A1CE4">
              <w:rPr>
                <w:noProof/>
                <w:webHidden/>
              </w:rPr>
              <w:instrText xml:space="preserve"> PAGEREF _Toc99966136 \h </w:instrText>
            </w:r>
            <w:r w:rsidR="009A1CE4">
              <w:rPr>
                <w:noProof/>
                <w:webHidden/>
              </w:rPr>
            </w:r>
            <w:r w:rsidR="009A1CE4">
              <w:rPr>
                <w:noProof/>
                <w:webHidden/>
              </w:rPr>
              <w:fldChar w:fldCharType="separate"/>
            </w:r>
            <w:r w:rsidR="003F66CF">
              <w:rPr>
                <w:noProof/>
                <w:webHidden/>
              </w:rPr>
              <w:t>20</w:t>
            </w:r>
            <w:r w:rsidR="009A1CE4">
              <w:rPr>
                <w:noProof/>
                <w:webHidden/>
              </w:rPr>
              <w:fldChar w:fldCharType="end"/>
            </w:r>
          </w:hyperlink>
        </w:p>
        <w:p w14:paraId="4119E6BA" w14:textId="25F1FD1B" w:rsidR="009A1CE4" w:rsidRDefault="009438FD">
          <w:pPr>
            <w:pStyle w:val="TM2"/>
            <w:rPr>
              <w:noProof/>
            </w:rPr>
          </w:pPr>
          <w:hyperlink w:anchor="_Toc99966137" w:history="1">
            <w:r w:rsidR="009A1CE4" w:rsidRPr="00A04517">
              <w:rPr>
                <w:rStyle w:val="Lienhypertexte"/>
                <w:rFonts w:cs="Arial"/>
                <w:bCs/>
                <w:noProof/>
              </w:rPr>
              <w:t>Garanties</w:t>
            </w:r>
            <w:r w:rsidR="009A1CE4">
              <w:rPr>
                <w:noProof/>
                <w:webHidden/>
              </w:rPr>
              <w:tab/>
            </w:r>
            <w:r w:rsidR="009A1CE4">
              <w:rPr>
                <w:noProof/>
                <w:webHidden/>
              </w:rPr>
              <w:fldChar w:fldCharType="begin"/>
            </w:r>
            <w:r w:rsidR="009A1CE4">
              <w:rPr>
                <w:noProof/>
                <w:webHidden/>
              </w:rPr>
              <w:instrText xml:space="preserve"> PAGEREF _Toc99966137 \h </w:instrText>
            </w:r>
            <w:r w:rsidR="009A1CE4">
              <w:rPr>
                <w:noProof/>
                <w:webHidden/>
              </w:rPr>
            </w:r>
            <w:r w:rsidR="009A1CE4">
              <w:rPr>
                <w:noProof/>
                <w:webHidden/>
              </w:rPr>
              <w:fldChar w:fldCharType="separate"/>
            </w:r>
            <w:r w:rsidR="003F66CF">
              <w:rPr>
                <w:noProof/>
                <w:webHidden/>
              </w:rPr>
              <w:t>20</w:t>
            </w:r>
            <w:r w:rsidR="009A1CE4">
              <w:rPr>
                <w:noProof/>
                <w:webHidden/>
              </w:rPr>
              <w:fldChar w:fldCharType="end"/>
            </w:r>
          </w:hyperlink>
        </w:p>
        <w:p w14:paraId="19B53E45" w14:textId="4F87B1A6" w:rsidR="009A1CE4" w:rsidRDefault="009438FD">
          <w:pPr>
            <w:pStyle w:val="TM2"/>
            <w:rPr>
              <w:noProof/>
            </w:rPr>
          </w:pPr>
          <w:hyperlink w:anchor="_Toc99966138" w:history="1">
            <w:r w:rsidR="009A1CE4" w:rsidRPr="00A04517">
              <w:rPr>
                <w:rStyle w:val="Lienhypertexte"/>
                <w:rFonts w:cs="Arial"/>
                <w:bCs/>
                <w:noProof/>
              </w:rPr>
              <w:t>Droits à l’image</w:t>
            </w:r>
            <w:r w:rsidR="009A1CE4">
              <w:rPr>
                <w:noProof/>
                <w:webHidden/>
              </w:rPr>
              <w:tab/>
            </w:r>
            <w:r w:rsidR="009A1CE4">
              <w:rPr>
                <w:noProof/>
                <w:webHidden/>
              </w:rPr>
              <w:fldChar w:fldCharType="begin"/>
            </w:r>
            <w:r w:rsidR="009A1CE4">
              <w:rPr>
                <w:noProof/>
                <w:webHidden/>
              </w:rPr>
              <w:instrText xml:space="preserve"> PAGEREF _Toc99966138 \h </w:instrText>
            </w:r>
            <w:r w:rsidR="009A1CE4">
              <w:rPr>
                <w:noProof/>
                <w:webHidden/>
              </w:rPr>
            </w:r>
            <w:r w:rsidR="009A1CE4">
              <w:rPr>
                <w:noProof/>
                <w:webHidden/>
              </w:rPr>
              <w:fldChar w:fldCharType="separate"/>
            </w:r>
            <w:r w:rsidR="003F66CF">
              <w:rPr>
                <w:noProof/>
                <w:webHidden/>
              </w:rPr>
              <w:t>20</w:t>
            </w:r>
            <w:r w:rsidR="009A1CE4">
              <w:rPr>
                <w:noProof/>
                <w:webHidden/>
              </w:rPr>
              <w:fldChar w:fldCharType="end"/>
            </w:r>
          </w:hyperlink>
        </w:p>
        <w:p w14:paraId="5922A898" w14:textId="23B71A07" w:rsidR="009A1CE4" w:rsidRDefault="009438FD">
          <w:pPr>
            <w:pStyle w:val="TM1"/>
            <w:rPr>
              <w:rFonts w:asciiTheme="minorHAnsi" w:eastAsiaTheme="minorEastAsia" w:hAnsiTheme="minorHAnsi" w:cstheme="minorBidi"/>
              <w:noProof/>
              <w:sz w:val="22"/>
              <w:szCs w:val="22"/>
            </w:rPr>
          </w:pPr>
          <w:hyperlink w:anchor="_Toc99966139" w:history="1">
            <w:r w:rsidR="009A1CE4" w:rsidRPr="00460DAF">
              <w:rPr>
                <w:rStyle w:val="Lienhypertexte"/>
                <w:rFonts w:eastAsia="Times New Roman"/>
                <w:b/>
                <w:caps/>
                <w:noProof/>
              </w:rPr>
              <w:t>II.8</w:t>
            </w:r>
            <w:r w:rsidR="009A1CE4">
              <w:rPr>
                <w:rFonts w:asciiTheme="minorHAnsi" w:eastAsiaTheme="minorEastAsia" w:hAnsiTheme="minorHAnsi" w:cstheme="minorBidi"/>
                <w:noProof/>
                <w:sz w:val="22"/>
                <w:szCs w:val="22"/>
              </w:rPr>
              <w:tab/>
            </w:r>
            <w:r w:rsidR="009A1CE4" w:rsidRPr="00460DAF">
              <w:rPr>
                <w:rStyle w:val="Lienhypertexte"/>
                <w:rFonts w:eastAsia="Times New Roman"/>
                <w:b/>
                <w:caps/>
                <w:noProof/>
              </w:rPr>
              <w:t>GESTION DES Données personnelles</w:t>
            </w:r>
            <w:r w:rsidR="009A1CE4">
              <w:rPr>
                <w:noProof/>
                <w:webHidden/>
              </w:rPr>
              <w:tab/>
            </w:r>
            <w:r w:rsidR="009A1CE4">
              <w:rPr>
                <w:noProof/>
                <w:webHidden/>
              </w:rPr>
              <w:fldChar w:fldCharType="begin"/>
            </w:r>
            <w:r w:rsidR="009A1CE4">
              <w:rPr>
                <w:noProof/>
                <w:webHidden/>
              </w:rPr>
              <w:instrText xml:space="preserve"> PAGEREF _Toc99966139 \h </w:instrText>
            </w:r>
            <w:r w:rsidR="009A1CE4">
              <w:rPr>
                <w:noProof/>
                <w:webHidden/>
              </w:rPr>
            </w:r>
            <w:r w:rsidR="009A1CE4">
              <w:rPr>
                <w:noProof/>
                <w:webHidden/>
              </w:rPr>
              <w:fldChar w:fldCharType="separate"/>
            </w:r>
            <w:r w:rsidR="003F66CF">
              <w:rPr>
                <w:noProof/>
                <w:webHidden/>
              </w:rPr>
              <w:t>20</w:t>
            </w:r>
            <w:r w:rsidR="009A1CE4">
              <w:rPr>
                <w:noProof/>
                <w:webHidden/>
              </w:rPr>
              <w:fldChar w:fldCharType="end"/>
            </w:r>
          </w:hyperlink>
        </w:p>
        <w:p w14:paraId="21AAACA8" w14:textId="426E4786" w:rsidR="009A1CE4" w:rsidRDefault="009438FD">
          <w:pPr>
            <w:pStyle w:val="TM2"/>
            <w:rPr>
              <w:noProof/>
            </w:rPr>
          </w:pPr>
          <w:hyperlink w:anchor="_Toc99966140" w:history="1">
            <w:r w:rsidR="009A1CE4" w:rsidRPr="00A04517">
              <w:rPr>
                <w:rStyle w:val="Lienhypertexte"/>
                <w:rFonts w:cs="Arial"/>
                <w:bCs/>
                <w:noProof/>
              </w:rPr>
              <w:t>Dispositions applicables en cas de contractualisation directe avec l’Expert désigné</w:t>
            </w:r>
            <w:r w:rsidR="009A1CE4">
              <w:rPr>
                <w:noProof/>
                <w:webHidden/>
              </w:rPr>
              <w:tab/>
            </w:r>
            <w:r w:rsidR="009A1CE4">
              <w:rPr>
                <w:noProof/>
                <w:webHidden/>
              </w:rPr>
              <w:fldChar w:fldCharType="begin"/>
            </w:r>
            <w:r w:rsidR="009A1CE4">
              <w:rPr>
                <w:noProof/>
                <w:webHidden/>
              </w:rPr>
              <w:instrText xml:space="preserve"> PAGEREF _Toc99966140 \h </w:instrText>
            </w:r>
            <w:r w:rsidR="009A1CE4">
              <w:rPr>
                <w:noProof/>
                <w:webHidden/>
              </w:rPr>
            </w:r>
            <w:r w:rsidR="009A1CE4">
              <w:rPr>
                <w:noProof/>
                <w:webHidden/>
              </w:rPr>
              <w:fldChar w:fldCharType="separate"/>
            </w:r>
            <w:r w:rsidR="003F66CF">
              <w:rPr>
                <w:noProof/>
                <w:webHidden/>
              </w:rPr>
              <w:t>20</w:t>
            </w:r>
            <w:r w:rsidR="009A1CE4">
              <w:rPr>
                <w:noProof/>
                <w:webHidden/>
              </w:rPr>
              <w:fldChar w:fldCharType="end"/>
            </w:r>
          </w:hyperlink>
        </w:p>
        <w:p w14:paraId="2BAE6FEA" w14:textId="1BBAB660" w:rsidR="009A1CE4" w:rsidRDefault="009438FD">
          <w:pPr>
            <w:pStyle w:val="TM2"/>
            <w:rPr>
              <w:noProof/>
            </w:rPr>
          </w:pPr>
          <w:hyperlink w:anchor="_Toc99966141" w:history="1">
            <w:r w:rsidR="009A1CE4" w:rsidRPr="00A04517">
              <w:rPr>
                <w:rStyle w:val="Lienhypertexte"/>
                <w:rFonts w:cs="Arial"/>
                <w:bCs/>
                <w:noProof/>
              </w:rPr>
              <w:t>Dispositions applicables en cas de contractualisation avec la société à laquelle est affilié l’Expert désigné</w:t>
            </w:r>
            <w:r w:rsidR="009A1CE4">
              <w:rPr>
                <w:noProof/>
                <w:webHidden/>
              </w:rPr>
              <w:tab/>
            </w:r>
            <w:r w:rsidR="009A1CE4">
              <w:rPr>
                <w:noProof/>
                <w:webHidden/>
              </w:rPr>
              <w:fldChar w:fldCharType="begin"/>
            </w:r>
            <w:r w:rsidR="009A1CE4">
              <w:rPr>
                <w:noProof/>
                <w:webHidden/>
              </w:rPr>
              <w:instrText xml:space="preserve"> PAGEREF _Toc99966141 \h </w:instrText>
            </w:r>
            <w:r w:rsidR="009A1CE4">
              <w:rPr>
                <w:noProof/>
                <w:webHidden/>
              </w:rPr>
            </w:r>
            <w:r w:rsidR="009A1CE4">
              <w:rPr>
                <w:noProof/>
                <w:webHidden/>
              </w:rPr>
              <w:fldChar w:fldCharType="separate"/>
            </w:r>
            <w:r w:rsidR="003F66CF">
              <w:rPr>
                <w:noProof/>
                <w:webHidden/>
              </w:rPr>
              <w:t>21</w:t>
            </w:r>
            <w:r w:rsidR="009A1CE4">
              <w:rPr>
                <w:noProof/>
                <w:webHidden/>
              </w:rPr>
              <w:fldChar w:fldCharType="end"/>
            </w:r>
          </w:hyperlink>
        </w:p>
        <w:p w14:paraId="5E083767" w14:textId="64F33A6B" w:rsidR="009A1CE4" w:rsidRDefault="009438FD">
          <w:pPr>
            <w:pStyle w:val="TM1"/>
            <w:rPr>
              <w:rFonts w:asciiTheme="minorHAnsi" w:eastAsiaTheme="minorEastAsia" w:hAnsiTheme="minorHAnsi" w:cstheme="minorBidi"/>
              <w:noProof/>
              <w:sz w:val="22"/>
              <w:szCs w:val="22"/>
            </w:rPr>
          </w:pPr>
          <w:hyperlink w:anchor="_Toc99966142" w:history="1">
            <w:r w:rsidR="009A1CE4" w:rsidRPr="00460DAF">
              <w:rPr>
                <w:rStyle w:val="Lienhypertexte"/>
                <w:rFonts w:eastAsia="Times New Roman"/>
                <w:b/>
                <w:caps/>
                <w:noProof/>
              </w:rPr>
              <w:t>II.9</w:t>
            </w:r>
            <w:r w:rsidR="009A1CE4">
              <w:rPr>
                <w:rFonts w:asciiTheme="minorHAnsi" w:eastAsiaTheme="minorEastAsia" w:hAnsiTheme="minorHAnsi" w:cstheme="minorBidi"/>
                <w:noProof/>
                <w:sz w:val="22"/>
                <w:szCs w:val="22"/>
              </w:rPr>
              <w:tab/>
            </w:r>
            <w:r w:rsidR="009A1CE4" w:rsidRPr="00460DAF">
              <w:rPr>
                <w:rStyle w:val="Lienhypertexte"/>
                <w:rFonts w:eastAsia="Times New Roman"/>
                <w:b/>
                <w:caps/>
                <w:noProof/>
              </w:rPr>
              <w:t>Confidentialité</w:t>
            </w:r>
            <w:r w:rsidR="009A1CE4">
              <w:rPr>
                <w:noProof/>
                <w:webHidden/>
              </w:rPr>
              <w:tab/>
            </w:r>
            <w:r w:rsidR="009A1CE4">
              <w:rPr>
                <w:noProof/>
                <w:webHidden/>
              </w:rPr>
              <w:fldChar w:fldCharType="begin"/>
            </w:r>
            <w:r w:rsidR="009A1CE4">
              <w:rPr>
                <w:noProof/>
                <w:webHidden/>
              </w:rPr>
              <w:instrText xml:space="preserve"> PAGEREF _Toc99966142 \h </w:instrText>
            </w:r>
            <w:r w:rsidR="009A1CE4">
              <w:rPr>
                <w:noProof/>
                <w:webHidden/>
              </w:rPr>
            </w:r>
            <w:r w:rsidR="009A1CE4">
              <w:rPr>
                <w:noProof/>
                <w:webHidden/>
              </w:rPr>
              <w:fldChar w:fldCharType="separate"/>
            </w:r>
            <w:r w:rsidR="003F66CF">
              <w:rPr>
                <w:noProof/>
                <w:webHidden/>
              </w:rPr>
              <w:t>22</w:t>
            </w:r>
            <w:r w:rsidR="009A1CE4">
              <w:rPr>
                <w:noProof/>
                <w:webHidden/>
              </w:rPr>
              <w:fldChar w:fldCharType="end"/>
            </w:r>
          </w:hyperlink>
        </w:p>
        <w:p w14:paraId="7C424A9F" w14:textId="621507E4" w:rsidR="009A1CE4" w:rsidRDefault="009438FD">
          <w:pPr>
            <w:pStyle w:val="TM1"/>
            <w:rPr>
              <w:rFonts w:asciiTheme="minorHAnsi" w:eastAsiaTheme="minorEastAsia" w:hAnsiTheme="minorHAnsi" w:cstheme="minorBidi"/>
              <w:noProof/>
              <w:sz w:val="22"/>
              <w:szCs w:val="22"/>
            </w:rPr>
          </w:pPr>
          <w:hyperlink w:anchor="_Toc99966143" w:history="1">
            <w:r w:rsidR="009A1CE4" w:rsidRPr="00460DAF">
              <w:rPr>
                <w:rStyle w:val="Lienhypertexte"/>
                <w:rFonts w:eastAsia="Times New Roman"/>
                <w:b/>
                <w:caps/>
                <w:noProof/>
              </w:rPr>
              <w:t>II.10</w:t>
            </w:r>
            <w:r w:rsidR="009A1CE4">
              <w:rPr>
                <w:rFonts w:asciiTheme="minorHAnsi" w:eastAsiaTheme="minorEastAsia" w:hAnsiTheme="minorHAnsi" w:cstheme="minorBidi"/>
                <w:noProof/>
                <w:sz w:val="22"/>
                <w:szCs w:val="22"/>
              </w:rPr>
              <w:tab/>
            </w:r>
            <w:r w:rsidR="009A1CE4" w:rsidRPr="00460DAF">
              <w:rPr>
                <w:rStyle w:val="Lienhypertexte"/>
                <w:rFonts w:eastAsia="Times New Roman"/>
                <w:b/>
                <w:caps/>
                <w:noProof/>
              </w:rPr>
              <w:t>Assurance et responsabilité</w:t>
            </w:r>
            <w:r w:rsidR="009A1CE4">
              <w:rPr>
                <w:noProof/>
                <w:webHidden/>
              </w:rPr>
              <w:tab/>
            </w:r>
            <w:r w:rsidR="009A1CE4">
              <w:rPr>
                <w:noProof/>
                <w:webHidden/>
              </w:rPr>
              <w:fldChar w:fldCharType="begin"/>
            </w:r>
            <w:r w:rsidR="009A1CE4">
              <w:rPr>
                <w:noProof/>
                <w:webHidden/>
              </w:rPr>
              <w:instrText xml:space="preserve"> PAGEREF _Toc99966143 \h </w:instrText>
            </w:r>
            <w:r w:rsidR="009A1CE4">
              <w:rPr>
                <w:noProof/>
                <w:webHidden/>
              </w:rPr>
            </w:r>
            <w:r w:rsidR="009A1CE4">
              <w:rPr>
                <w:noProof/>
                <w:webHidden/>
              </w:rPr>
              <w:fldChar w:fldCharType="separate"/>
            </w:r>
            <w:r w:rsidR="003F66CF">
              <w:rPr>
                <w:noProof/>
                <w:webHidden/>
              </w:rPr>
              <w:t>22</w:t>
            </w:r>
            <w:r w:rsidR="009A1CE4">
              <w:rPr>
                <w:noProof/>
                <w:webHidden/>
              </w:rPr>
              <w:fldChar w:fldCharType="end"/>
            </w:r>
          </w:hyperlink>
        </w:p>
        <w:p w14:paraId="1635BEA9" w14:textId="5BDC9AAE" w:rsidR="009A1CE4" w:rsidRDefault="009438FD">
          <w:pPr>
            <w:pStyle w:val="TM1"/>
            <w:rPr>
              <w:rFonts w:asciiTheme="minorHAnsi" w:eastAsiaTheme="minorEastAsia" w:hAnsiTheme="minorHAnsi" w:cstheme="minorBidi"/>
              <w:noProof/>
              <w:sz w:val="22"/>
              <w:szCs w:val="22"/>
            </w:rPr>
          </w:pPr>
          <w:hyperlink w:anchor="_Toc99966144" w:history="1">
            <w:r w:rsidR="009A1CE4" w:rsidRPr="00460DAF">
              <w:rPr>
                <w:rStyle w:val="Lienhypertexte"/>
                <w:rFonts w:eastAsia="Times New Roman"/>
                <w:b/>
                <w:caps/>
                <w:noProof/>
              </w:rPr>
              <w:t>II.11</w:t>
            </w:r>
            <w:r w:rsidR="009A1CE4">
              <w:rPr>
                <w:rFonts w:asciiTheme="minorHAnsi" w:eastAsiaTheme="minorEastAsia" w:hAnsiTheme="minorHAnsi" w:cstheme="minorBidi"/>
                <w:noProof/>
                <w:sz w:val="22"/>
                <w:szCs w:val="22"/>
              </w:rPr>
              <w:tab/>
            </w:r>
            <w:r w:rsidR="009A1CE4" w:rsidRPr="00460DAF">
              <w:rPr>
                <w:rStyle w:val="Lienhypertexte"/>
                <w:rFonts w:eastAsia="Times New Roman"/>
                <w:b/>
                <w:caps/>
                <w:noProof/>
              </w:rPr>
              <w:t>sûreté, sécurité, prévention des risques, ETHIQUE</w:t>
            </w:r>
            <w:r w:rsidR="009A1CE4">
              <w:rPr>
                <w:noProof/>
                <w:webHidden/>
              </w:rPr>
              <w:tab/>
            </w:r>
            <w:r w:rsidR="009A1CE4">
              <w:rPr>
                <w:noProof/>
                <w:webHidden/>
              </w:rPr>
              <w:fldChar w:fldCharType="begin"/>
            </w:r>
            <w:r w:rsidR="009A1CE4">
              <w:rPr>
                <w:noProof/>
                <w:webHidden/>
              </w:rPr>
              <w:instrText xml:space="preserve"> PAGEREF _Toc99966144 \h </w:instrText>
            </w:r>
            <w:r w:rsidR="009A1CE4">
              <w:rPr>
                <w:noProof/>
                <w:webHidden/>
              </w:rPr>
            </w:r>
            <w:r w:rsidR="009A1CE4">
              <w:rPr>
                <w:noProof/>
                <w:webHidden/>
              </w:rPr>
              <w:fldChar w:fldCharType="separate"/>
            </w:r>
            <w:r w:rsidR="003F66CF">
              <w:rPr>
                <w:noProof/>
                <w:webHidden/>
              </w:rPr>
              <w:t>23</w:t>
            </w:r>
            <w:r w:rsidR="009A1CE4">
              <w:rPr>
                <w:noProof/>
                <w:webHidden/>
              </w:rPr>
              <w:fldChar w:fldCharType="end"/>
            </w:r>
          </w:hyperlink>
        </w:p>
        <w:p w14:paraId="26E0077A" w14:textId="3926F1C8" w:rsidR="009A1CE4" w:rsidRDefault="009438FD">
          <w:pPr>
            <w:pStyle w:val="TM1"/>
            <w:rPr>
              <w:rFonts w:asciiTheme="minorHAnsi" w:eastAsiaTheme="minorEastAsia" w:hAnsiTheme="minorHAnsi" w:cstheme="minorBidi"/>
              <w:noProof/>
              <w:sz w:val="22"/>
              <w:szCs w:val="22"/>
            </w:rPr>
          </w:pPr>
          <w:hyperlink w:anchor="_Toc99966145" w:history="1">
            <w:r w:rsidR="009A1CE4" w:rsidRPr="00460DAF">
              <w:rPr>
                <w:rStyle w:val="Lienhypertexte"/>
                <w:rFonts w:eastAsia="Times New Roman"/>
                <w:b/>
                <w:caps/>
                <w:noProof/>
              </w:rPr>
              <w:t>II.12</w:t>
            </w:r>
            <w:r w:rsidR="009A1CE4">
              <w:rPr>
                <w:rFonts w:asciiTheme="minorHAnsi" w:eastAsiaTheme="minorEastAsia" w:hAnsiTheme="minorHAnsi" w:cstheme="minorBidi"/>
                <w:noProof/>
                <w:sz w:val="22"/>
                <w:szCs w:val="22"/>
              </w:rPr>
              <w:tab/>
            </w:r>
            <w:r w:rsidR="009A1CE4" w:rsidRPr="00460DAF">
              <w:rPr>
                <w:rStyle w:val="Lienhypertexte"/>
                <w:rFonts w:eastAsia="Times New Roman"/>
                <w:b/>
                <w:caps/>
                <w:noProof/>
              </w:rPr>
              <w:t>Force majeure</w:t>
            </w:r>
            <w:r w:rsidR="009A1CE4">
              <w:rPr>
                <w:noProof/>
                <w:webHidden/>
              </w:rPr>
              <w:tab/>
            </w:r>
            <w:r w:rsidR="009A1CE4">
              <w:rPr>
                <w:noProof/>
                <w:webHidden/>
              </w:rPr>
              <w:fldChar w:fldCharType="begin"/>
            </w:r>
            <w:r w:rsidR="009A1CE4">
              <w:rPr>
                <w:noProof/>
                <w:webHidden/>
              </w:rPr>
              <w:instrText xml:space="preserve"> PAGEREF _Toc99966145 \h </w:instrText>
            </w:r>
            <w:r w:rsidR="009A1CE4">
              <w:rPr>
                <w:noProof/>
                <w:webHidden/>
              </w:rPr>
            </w:r>
            <w:r w:rsidR="009A1CE4">
              <w:rPr>
                <w:noProof/>
                <w:webHidden/>
              </w:rPr>
              <w:fldChar w:fldCharType="separate"/>
            </w:r>
            <w:r w:rsidR="003F66CF">
              <w:rPr>
                <w:noProof/>
                <w:webHidden/>
              </w:rPr>
              <w:t>23</w:t>
            </w:r>
            <w:r w:rsidR="009A1CE4">
              <w:rPr>
                <w:noProof/>
                <w:webHidden/>
              </w:rPr>
              <w:fldChar w:fldCharType="end"/>
            </w:r>
          </w:hyperlink>
        </w:p>
        <w:p w14:paraId="7B8BA1FE" w14:textId="26166711" w:rsidR="009A1CE4" w:rsidRDefault="009438FD">
          <w:pPr>
            <w:pStyle w:val="TM1"/>
            <w:rPr>
              <w:rFonts w:asciiTheme="minorHAnsi" w:eastAsiaTheme="minorEastAsia" w:hAnsiTheme="minorHAnsi" w:cstheme="minorBidi"/>
              <w:noProof/>
              <w:sz w:val="22"/>
              <w:szCs w:val="22"/>
            </w:rPr>
          </w:pPr>
          <w:hyperlink w:anchor="_Toc99966146" w:history="1">
            <w:r w:rsidR="009A1CE4" w:rsidRPr="00460DAF">
              <w:rPr>
                <w:rStyle w:val="Lienhypertexte"/>
                <w:rFonts w:eastAsia="Times New Roman"/>
                <w:b/>
                <w:caps/>
                <w:noProof/>
              </w:rPr>
              <w:t>II.13</w:t>
            </w:r>
            <w:r w:rsidR="009A1CE4">
              <w:rPr>
                <w:rFonts w:asciiTheme="minorHAnsi" w:eastAsiaTheme="minorEastAsia" w:hAnsiTheme="minorHAnsi" w:cstheme="minorBidi"/>
                <w:noProof/>
                <w:sz w:val="22"/>
                <w:szCs w:val="22"/>
              </w:rPr>
              <w:tab/>
            </w:r>
            <w:r w:rsidR="009A1CE4" w:rsidRPr="00460DAF">
              <w:rPr>
                <w:rStyle w:val="Lienhypertexte"/>
                <w:rFonts w:eastAsia="Times New Roman"/>
                <w:b/>
                <w:caps/>
                <w:noProof/>
              </w:rPr>
              <w:t>susPension de l’exécution du contrat</w:t>
            </w:r>
            <w:r w:rsidR="009A1CE4">
              <w:rPr>
                <w:noProof/>
                <w:webHidden/>
              </w:rPr>
              <w:tab/>
            </w:r>
            <w:r w:rsidR="009A1CE4">
              <w:rPr>
                <w:noProof/>
                <w:webHidden/>
              </w:rPr>
              <w:fldChar w:fldCharType="begin"/>
            </w:r>
            <w:r w:rsidR="009A1CE4">
              <w:rPr>
                <w:noProof/>
                <w:webHidden/>
              </w:rPr>
              <w:instrText xml:space="preserve"> PAGEREF _Toc99966146 \h </w:instrText>
            </w:r>
            <w:r w:rsidR="009A1CE4">
              <w:rPr>
                <w:noProof/>
                <w:webHidden/>
              </w:rPr>
            </w:r>
            <w:r w:rsidR="009A1CE4">
              <w:rPr>
                <w:noProof/>
                <w:webHidden/>
              </w:rPr>
              <w:fldChar w:fldCharType="separate"/>
            </w:r>
            <w:r w:rsidR="003F66CF">
              <w:rPr>
                <w:noProof/>
                <w:webHidden/>
              </w:rPr>
              <w:t>24</w:t>
            </w:r>
            <w:r w:rsidR="009A1CE4">
              <w:rPr>
                <w:noProof/>
                <w:webHidden/>
              </w:rPr>
              <w:fldChar w:fldCharType="end"/>
            </w:r>
          </w:hyperlink>
        </w:p>
        <w:p w14:paraId="36D282D6" w14:textId="447CAFBF" w:rsidR="009A1CE4" w:rsidRDefault="009438FD">
          <w:pPr>
            <w:pStyle w:val="TM2"/>
            <w:rPr>
              <w:noProof/>
            </w:rPr>
          </w:pPr>
          <w:hyperlink w:anchor="_Toc99966147" w:history="1">
            <w:r w:rsidR="009A1CE4" w:rsidRPr="00A04517">
              <w:rPr>
                <w:rStyle w:val="Lienhypertexte"/>
                <w:rFonts w:cs="Arial"/>
                <w:bCs/>
                <w:noProof/>
              </w:rPr>
              <w:t xml:space="preserve">Suspension par l’une ou l’autre des </w:t>
            </w:r>
            <w:r w:rsidR="009A1CE4" w:rsidRPr="00A04517">
              <w:rPr>
                <w:rStyle w:val="Lienhypertexte"/>
                <w:rFonts w:cs="Arial"/>
                <w:bCs/>
                <w:smallCaps/>
                <w:noProof/>
              </w:rPr>
              <w:t>parties</w:t>
            </w:r>
            <w:r w:rsidR="009A1CE4" w:rsidRPr="00A04517">
              <w:rPr>
                <w:rStyle w:val="Lienhypertexte"/>
                <w:rFonts w:cs="Arial"/>
                <w:bCs/>
                <w:noProof/>
              </w:rPr>
              <w:t xml:space="preserve"> au contrat</w:t>
            </w:r>
            <w:r w:rsidR="009A1CE4">
              <w:rPr>
                <w:noProof/>
                <w:webHidden/>
              </w:rPr>
              <w:tab/>
            </w:r>
            <w:r w:rsidR="009A1CE4">
              <w:rPr>
                <w:noProof/>
                <w:webHidden/>
              </w:rPr>
              <w:fldChar w:fldCharType="begin"/>
            </w:r>
            <w:r w:rsidR="009A1CE4">
              <w:rPr>
                <w:noProof/>
                <w:webHidden/>
              </w:rPr>
              <w:instrText xml:space="preserve"> PAGEREF _Toc99966147 \h </w:instrText>
            </w:r>
            <w:r w:rsidR="009A1CE4">
              <w:rPr>
                <w:noProof/>
                <w:webHidden/>
              </w:rPr>
            </w:r>
            <w:r w:rsidR="009A1CE4">
              <w:rPr>
                <w:noProof/>
                <w:webHidden/>
              </w:rPr>
              <w:fldChar w:fldCharType="separate"/>
            </w:r>
            <w:r w:rsidR="003F66CF">
              <w:rPr>
                <w:noProof/>
                <w:webHidden/>
              </w:rPr>
              <w:t>24</w:t>
            </w:r>
            <w:r w:rsidR="009A1CE4">
              <w:rPr>
                <w:noProof/>
                <w:webHidden/>
              </w:rPr>
              <w:fldChar w:fldCharType="end"/>
            </w:r>
          </w:hyperlink>
        </w:p>
        <w:p w14:paraId="44F2256E" w14:textId="7E6F118B" w:rsidR="009A1CE4" w:rsidRDefault="009438FD">
          <w:pPr>
            <w:pStyle w:val="TM2"/>
            <w:rPr>
              <w:noProof/>
            </w:rPr>
          </w:pPr>
          <w:hyperlink w:anchor="_Toc99966148" w:history="1">
            <w:r w:rsidR="009A1CE4" w:rsidRPr="00A04517">
              <w:rPr>
                <w:rStyle w:val="Lienhypertexte"/>
                <w:rFonts w:cs="Arial"/>
                <w:bCs/>
                <w:noProof/>
              </w:rPr>
              <w:t>Suspension par Expertise France</w:t>
            </w:r>
            <w:r w:rsidR="009A1CE4">
              <w:rPr>
                <w:noProof/>
                <w:webHidden/>
              </w:rPr>
              <w:tab/>
            </w:r>
            <w:r w:rsidR="009A1CE4">
              <w:rPr>
                <w:noProof/>
                <w:webHidden/>
              </w:rPr>
              <w:fldChar w:fldCharType="begin"/>
            </w:r>
            <w:r w:rsidR="009A1CE4">
              <w:rPr>
                <w:noProof/>
                <w:webHidden/>
              </w:rPr>
              <w:instrText xml:space="preserve"> PAGEREF _Toc99966148 \h </w:instrText>
            </w:r>
            <w:r w:rsidR="009A1CE4">
              <w:rPr>
                <w:noProof/>
                <w:webHidden/>
              </w:rPr>
            </w:r>
            <w:r w:rsidR="009A1CE4">
              <w:rPr>
                <w:noProof/>
                <w:webHidden/>
              </w:rPr>
              <w:fldChar w:fldCharType="separate"/>
            </w:r>
            <w:r w:rsidR="003F66CF">
              <w:rPr>
                <w:noProof/>
                <w:webHidden/>
              </w:rPr>
              <w:t>24</w:t>
            </w:r>
            <w:r w:rsidR="009A1CE4">
              <w:rPr>
                <w:noProof/>
                <w:webHidden/>
              </w:rPr>
              <w:fldChar w:fldCharType="end"/>
            </w:r>
          </w:hyperlink>
        </w:p>
        <w:p w14:paraId="1892D710" w14:textId="0600F590" w:rsidR="009A1CE4" w:rsidRDefault="009438FD">
          <w:pPr>
            <w:pStyle w:val="TM1"/>
            <w:rPr>
              <w:rFonts w:asciiTheme="minorHAnsi" w:eastAsiaTheme="minorEastAsia" w:hAnsiTheme="minorHAnsi" w:cstheme="minorBidi"/>
              <w:noProof/>
              <w:sz w:val="22"/>
              <w:szCs w:val="22"/>
            </w:rPr>
          </w:pPr>
          <w:hyperlink w:anchor="_Toc99966149" w:history="1">
            <w:r w:rsidR="009A1CE4" w:rsidRPr="00460DAF">
              <w:rPr>
                <w:rStyle w:val="Lienhypertexte"/>
                <w:rFonts w:eastAsia="Times New Roman"/>
                <w:b/>
                <w:caps/>
                <w:noProof/>
              </w:rPr>
              <w:t>II.14</w:t>
            </w:r>
            <w:r w:rsidR="009A1CE4">
              <w:rPr>
                <w:rFonts w:asciiTheme="minorHAnsi" w:eastAsiaTheme="minorEastAsia" w:hAnsiTheme="minorHAnsi" w:cstheme="minorBidi"/>
                <w:noProof/>
                <w:sz w:val="22"/>
                <w:szCs w:val="22"/>
              </w:rPr>
              <w:tab/>
            </w:r>
            <w:r w:rsidR="009A1CE4" w:rsidRPr="00460DAF">
              <w:rPr>
                <w:rStyle w:val="Lienhypertexte"/>
                <w:rFonts w:eastAsia="Times New Roman"/>
                <w:b/>
                <w:caps/>
                <w:noProof/>
              </w:rPr>
              <w:t>Resiliation du contrat</w:t>
            </w:r>
            <w:r w:rsidR="009A1CE4">
              <w:rPr>
                <w:noProof/>
                <w:webHidden/>
              </w:rPr>
              <w:tab/>
            </w:r>
            <w:r w:rsidR="009A1CE4">
              <w:rPr>
                <w:noProof/>
                <w:webHidden/>
              </w:rPr>
              <w:fldChar w:fldCharType="begin"/>
            </w:r>
            <w:r w:rsidR="009A1CE4">
              <w:rPr>
                <w:noProof/>
                <w:webHidden/>
              </w:rPr>
              <w:instrText xml:space="preserve"> PAGEREF _Toc99966149 \h </w:instrText>
            </w:r>
            <w:r w:rsidR="009A1CE4">
              <w:rPr>
                <w:noProof/>
                <w:webHidden/>
              </w:rPr>
            </w:r>
            <w:r w:rsidR="009A1CE4">
              <w:rPr>
                <w:noProof/>
                <w:webHidden/>
              </w:rPr>
              <w:fldChar w:fldCharType="separate"/>
            </w:r>
            <w:r w:rsidR="003F66CF">
              <w:rPr>
                <w:noProof/>
                <w:webHidden/>
              </w:rPr>
              <w:t>24</w:t>
            </w:r>
            <w:r w:rsidR="009A1CE4">
              <w:rPr>
                <w:noProof/>
                <w:webHidden/>
              </w:rPr>
              <w:fldChar w:fldCharType="end"/>
            </w:r>
          </w:hyperlink>
        </w:p>
        <w:p w14:paraId="54513C14" w14:textId="6DD956B9" w:rsidR="009A1CE4" w:rsidRDefault="009438FD">
          <w:pPr>
            <w:pStyle w:val="TM2"/>
            <w:rPr>
              <w:noProof/>
            </w:rPr>
          </w:pPr>
          <w:hyperlink w:anchor="_Toc99966150" w:history="1">
            <w:r w:rsidR="009A1CE4" w:rsidRPr="00A04517">
              <w:rPr>
                <w:rStyle w:val="Lienhypertexte"/>
                <w:rFonts w:cs="Arial"/>
                <w:bCs/>
                <w:noProof/>
              </w:rPr>
              <w:t>Résiliation par Expertise France</w:t>
            </w:r>
            <w:r w:rsidR="009A1CE4">
              <w:rPr>
                <w:noProof/>
                <w:webHidden/>
              </w:rPr>
              <w:tab/>
            </w:r>
            <w:r w:rsidR="009A1CE4">
              <w:rPr>
                <w:noProof/>
                <w:webHidden/>
              </w:rPr>
              <w:fldChar w:fldCharType="begin"/>
            </w:r>
            <w:r w:rsidR="009A1CE4">
              <w:rPr>
                <w:noProof/>
                <w:webHidden/>
              </w:rPr>
              <w:instrText xml:space="preserve"> PAGEREF _Toc99966150 \h </w:instrText>
            </w:r>
            <w:r w:rsidR="009A1CE4">
              <w:rPr>
                <w:noProof/>
                <w:webHidden/>
              </w:rPr>
            </w:r>
            <w:r w:rsidR="009A1CE4">
              <w:rPr>
                <w:noProof/>
                <w:webHidden/>
              </w:rPr>
              <w:fldChar w:fldCharType="separate"/>
            </w:r>
            <w:r w:rsidR="003F66CF">
              <w:rPr>
                <w:noProof/>
                <w:webHidden/>
              </w:rPr>
              <w:t>24</w:t>
            </w:r>
            <w:r w:rsidR="009A1CE4">
              <w:rPr>
                <w:noProof/>
                <w:webHidden/>
              </w:rPr>
              <w:fldChar w:fldCharType="end"/>
            </w:r>
          </w:hyperlink>
        </w:p>
        <w:p w14:paraId="4B7ABF1B" w14:textId="45E0E700" w:rsidR="009A1CE4" w:rsidRDefault="009438FD">
          <w:pPr>
            <w:pStyle w:val="TM2"/>
            <w:rPr>
              <w:noProof/>
            </w:rPr>
          </w:pPr>
          <w:hyperlink w:anchor="_Toc99966151" w:history="1">
            <w:r w:rsidR="009A1CE4" w:rsidRPr="00A04517">
              <w:rPr>
                <w:rStyle w:val="Lienhypertexte"/>
                <w:rFonts w:cs="Arial"/>
                <w:bCs/>
                <w:noProof/>
              </w:rPr>
              <w:t>Résiliation par le Contractant</w:t>
            </w:r>
            <w:r w:rsidR="009A1CE4">
              <w:rPr>
                <w:noProof/>
                <w:webHidden/>
              </w:rPr>
              <w:tab/>
            </w:r>
            <w:r w:rsidR="009A1CE4">
              <w:rPr>
                <w:noProof/>
                <w:webHidden/>
              </w:rPr>
              <w:fldChar w:fldCharType="begin"/>
            </w:r>
            <w:r w:rsidR="009A1CE4">
              <w:rPr>
                <w:noProof/>
                <w:webHidden/>
              </w:rPr>
              <w:instrText xml:space="preserve"> PAGEREF _Toc99966151 \h </w:instrText>
            </w:r>
            <w:r w:rsidR="009A1CE4">
              <w:rPr>
                <w:noProof/>
                <w:webHidden/>
              </w:rPr>
            </w:r>
            <w:r w:rsidR="009A1CE4">
              <w:rPr>
                <w:noProof/>
                <w:webHidden/>
              </w:rPr>
              <w:fldChar w:fldCharType="separate"/>
            </w:r>
            <w:r w:rsidR="003F66CF">
              <w:rPr>
                <w:noProof/>
                <w:webHidden/>
              </w:rPr>
              <w:t>24</w:t>
            </w:r>
            <w:r w:rsidR="009A1CE4">
              <w:rPr>
                <w:noProof/>
                <w:webHidden/>
              </w:rPr>
              <w:fldChar w:fldCharType="end"/>
            </w:r>
          </w:hyperlink>
        </w:p>
        <w:p w14:paraId="3F02419B" w14:textId="600AC523" w:rsidR="009A1CE4" w:rsidRDefault="009438FD">
          <w:pPr>
            <w:pStyle w:val="TM2"/>
            <w:rPr>
              <w:noProof/>
            </w:rPr>
          </w:pPr>
          <w:hyperlink w:anchor="_Toc99966152" w:history="1">
            <w:r w:rsidR="009A1CE4" w:rsidRPr="00A04517">
              <w:rPr>
                <w:rStyle w:val="Lienhypertexte"/>
                <w:rFonts w:cs="Arial"/>
                <w:bCs/>
                <w:noProof/>
              </w:rPr>
              <w:t>Continuité du service</w:t>
            </w:r>
            <w:r w:rsidR="009A1CE4">
              <w:rPr>
                <w:noProof/>
                <w:webHidden/>
              </w:rPr>
              <w:tab/>
            </w:r>
            <w:r w:rsidR="009A1CE4">
              <w:rPr>
                <w:noProof/>
                <w:webHidden/>
              </w:rPr>
              <w:fldChar w:fldCharType="begin"/>
            </w:r>
            <w:r w:rsidR="009A1CE4">
              <w:rPr>
                <w:noProof/>
                <w:webHidden/>
              </w:rPr>
              <w:instrText xml:space="preserve"> PAGEREF _Toc99966152 \h </w:instrText>
            </w:r>
            <w:r w:rsidR="009A1CE4">
              <w:rPr>
                <w:noProof/>
                <w:webHidden/>
              </w:rPr>
            </w:r>
            <w:r w:rsidR="009A1CE4">
              <w:rPr>
                <w:noProof/>
                <w:webHidden/>
              </w:rPr>
              <w:fldChar w:fldCharType="separate"/>
            </w:r>
            <w:r w:rsidR="003F66CF">
              <w:rPr>
                <w:noProof/>
                <w:webHidden/>
              </w:rPr>
              <w:t>25</w:t>
            </w:r>
            <w:r w:rsidR="009A1CE4">
              <w:rPr>
                <w:noProof/>
                <w:webHidden/>
              </w:rPr>
              <w:fldChar w:fldCharType="end"/>
            </w:r>
          </w:hyperlink>
        </w:p>
        <w:p w14:paraId="549BA622" w14:textId="1839BD43" w:rsidR="009A1CE4" w:rsidRDefault="009438FD">
          <w:pPr>
            <w:pStyle w:val="TM2"/>
            <w:rPr>
              <w:noProof/>
            </w:rPr>
          </w:pPr>
          <w:hyperlink w:anchor="_Toc99966153" w:history="1">
            <w:r w:rsidR="009A1CE4" w:rsidRPr="00A04517">
              <w:rPr>
                <w:rStyle w:val="Lienhypertexte"/>
                <w:rFonts w:cs="Arial"/>
                <w:bCs/>
                <w:noProof/>
              </w:rPr>
              <w:t>Effets de la résiliation</w:t>
            </w:r>
            <w:r w:rsidR="009A1CE4">
              <w:rPr>
                <w:noProof/>
                <w:webHidden/>
              </w:rPr>
              <w:tab/>
            </w:r>
            <w:r w:rsidR="009A1CE4">
              <w:rPr>
                <w:noProof/>
                <w:webHidden/>
              </w:rPr>
              <w:fldChar w:fldCharType="begin"/>
            </w:r>
            <w:r w:rsidR="009A1CE4">
              <w:rPr>
                <w:noProof/>
                <w:webHidden/>
              </w:rPr>
              <w:instrText xml:space="preserve"> PAGEREF _Toc99966153 \h </w:instrText>
            </w:r>
            <w:r w:rsidR="009A1CE4">
              <w:rPr>
                <w:noProof/>
                <w:webHidden/>
              </w:rPr>
            </w:r>
            <w:r w:rsidR="009A1CE4">
              <w:rPr>
                <w:noProof/>
                <w:webHidden/>
              </w:rPr>
              <w:fldChar w:fldCharType="separate"/>
            </w:r>
            <w:r w:rsidR="003F66CF">
              <w:rPr>
                <w:noProof/>
                <w:webHidden/>
              </w:rPr>
              <w:t>25</w:t>
            </w:r>
            <w:r w:rsidR="009A1CE4">
              <w:rPr>
                <w:noProof/>
                <w:webHidden/>
              </w:rPr>
              <w:fldChar w:fldCharType="end"/>
            </w:r>
          </w:hyperlink>
        </w:p>
        <w:p w14:paraId="7241437C" w14:textId="7A1E7C3E" w:rsidR="009A1CE4" w:rsidRDefault="009438FD">
          <w:pPr>
            <w:pStyle w:val="TM1"/>
            <w:rPr>
              <w:rFonts w:asciiTheme="minorHAnsi" w:eastAsiaTheme="minorEastAsia" w:hAnsiTheme="minorHAnsi" w:cstheme="minorBidi"/>
              <w:noProof/>
              <w:sz w:val="22"/>
              <w:szCs w:val="22"/>
            </w:rPr>
          </w:pPr>
          <w:hyperlink w:anchor="_Toc99966154" w:history="1">
            <w:r w:rsidR="009A1CE4" w:rsidRPr="00460DAF">
              <w:rPr>
                <w:rStyle w:val="Lienhypertexte"/>
                <w:rFonts w:eastAsia="Times New Roman"/>
                <w:b/>
                <w:caps/>
                <w:noProof/>
              </w:rPr>
              <w:t>II.15</w:t>
            </w:r>
            <w:r w:rsidR="009A1CE4">
              <w:rPr>
                <w:rFonts w:asciiTheme="minorHAnsi" w:eastAsiaTheme="minorEastAsia" w:hAnsiTheme="minorHAnsi" w:cstheme="minorBidi"/>
                <w:noProof/>
                <w:sz w:val="22"/>
                <w:szCs w:val="22"/>
              </w:rPr>
              <w:tab/>
            </w:r>
            <w:r w:rsidR="009A1CE4" w:rsidRPr="00460DAF">
              <w:rPr>
                <w:rStyle w:val="Lienhypertexte"/>
                <w:rFonts w:eastAsia="Times New Roman"/>
                <w:b/>
                <w:caps/>
                <w:noProof/>
              </w:rPr>
              <w:t>Langue du contrat</w:t>
            </w:r>
            <w:r w:rsidR="009A1CE4">
              <w:rPr>
                <w:noProof/>
                <w:webHidden/>
              </w:rPr>
              <w:tab/>
            </w:r>
            <w:r w:rsidR="009A1CE4">
              <w:rPr>
                <w:noProof/>
                <w:webHidden/>
              </w:rPr>
              <w:fldChar w:fldCharType="begin"/>
            </w:r>
            <w:r w:rsidR="009A1CE4">
              <w:rPr>
                <w:noProof/>
                <w:webHidden/>
              </w:rPr>
              <w:instrText xml:space="preserve"> PAGEREF _Toc99966154 \h </w:instrText>
            </w:r>
            <w:r w:rsidR="009A1CE4">
              <w:rPr>
                <w:noProof/>
                <w:webHidden/>
              </w:rPr>
            </w:r>
            <w:r w:rsidR="009A1CE4">
              <w:rPr>
                <w:noProof/>
                <w:webHidden/>
              </w:rPr>
              <w:fldChar w:fldCharType="separate"/>
            </w:r>
            <w:r w:rsidR="003F66CF">
              <w:rPr>
                <w:noProof/>
                <w:webHidden/>
              </w:rPr>
              <w:t>25</w:t>
            </w:r>
            <w:r w:rsidR="009A1CE4">
              <w:rPr>
                <w:noProof/>
                <w:webHidden/>
              </w:rPr>
              <w:fldChar w:fldCharType="end"/>
            </w:r>
          </w:hyperlink>
        </w:p>
        <w:p w14:paraId="4CC6E3C8" w14:textId="7E914C9B" w:rsidR="009A1CE4" w:rsidRDefault="009438FD">
          <w:pPr>
            <w:pStyle w:val="TM1"/>
            <w:rPr>
              <w:rFonts w:asciiTheme="minorHAnsi" w:eastAsiaTheme="minorEastAsia" w:hAnsiTheme="minorHAnsi" w:cstheme="minorBidi"/>
              <w:noProof/>
              <w:sz w:val="22"/>
              <w:szCs w:val="22"/>
            </w:rPr>
          </w:pPr>
          <w:hyperlink w:anchor="_Toc99966155" w:history="1">
            <w:r w:rsidR="009A1CE4" w:rsidRPr="00460DAF">
              <w:rPr>
                <w:rStyle w:val="Lienhypertexte"/>
                <w:rFonts w:eastAsia="Times New Roman"/>
                <w:b/>
                <w:caps/>
                <w:noProof/>
              </w:rPr>
              <w:t>II.16</w:t>
            </w:r>
            <w:r w:rsidR="009A1CE4">
              <w:rPr>
                <w:rFonts w:asciiTheme="minorHAnsi" w:eastAsiaTheme="minorEastAsia" w:hAnsiTheme="minorHAnsi" w:cstheme="minorBidi"/>
                <w:noProof/>
                <w:sz w:val="22"/>
                <w:szCs w:val="22"/>
              </w:rPr>
              <w:tab/>
            </w:r>
            <w:r w:rsidR="009A1CE4" w:rsidRPr="00460DAF">
              <w:rPr>
                <w:rStyle w:val="Lienhypertexte"/>
                <w:rFonts w:eastAsia="Times New Roman"/>
                <w:b/>
                <w:caps/>
                <w:noProof/>
              </w:rPr>
              <w:t>Règlement des litiges - DROIT Français APPLICABLE</w:t>
            </w:r>
            <w:r w:rsidR="009A1CE4">
              <w:rPr>
                <w:noProof/>
                <w:webHidden/>
              </w:rPr>
              <w:tab/>
            </w:r>
            <w:r w:rsidR="009A1CE4">
              <w:rPr>
                <w:noProof/>
                <w:webHidden/>
              </w:rPr>
              <w:fldChar w:fldCharType="begin"/>
            </w:r>
            <w:r w:rsidR="009A1CE4">
              <w:rPr>
                <w:noProof/>
                <w:webHidden/>
              </w:rPr>
              <w:instrText xml:space="preserve"> PAGEREF _Toc99966155 \h </w:instrText>
            </w:r>
            <w:r w:rsidR="009A1CE4">
              <w:rPr>
                <w:noProof/>
                <w:webHidden/>
              </w:rPr>
            </w:r>
            <w:r w:rsidR="009A1CE4">
              <w:rPr>
                <w:noProof/>
                <w:webHidden/>
              </w:rPr>
              <w:fldChar w:fldCharType="separate"/>
            </w:r>
            <w:r w:rsidR="003F66CF">
              <w:rPr>
                <w:noProof/>
                <w:webHidden/>
              </w:rPr>
              <w:t>25</w:t>
            </w:r>
            <w:r w:rsidR="009A1CE4">
              <w:rPr>
                <w:noProof/>
                <w:webHidden/>
              </w:rPr>
              <w:fldChar w:fldCharType="end"/>
            </w:r>
          </w:hyperlink>
        </w:p>
        <w:p w14:paraId="2EC9EF40" w14:textId="77777777" w:rsidR="000A6E96" w:rsidRPr="0069556C" w:rsidRDefault="002C46DE" w:rsidP="007C72AF">
          <w:pPr>
            <w:jc w:val="both"/>
            <w:rPr>
              <w:rFonts w:asciiTheme="minorHAnsi" w:hAnsiTheme="minorHAnsi" w:cs="Arial"/>
              <w:b/>
              <w:sz w:val="22"/>
            </w:rPr>
          </w:pPr>
          <w:r w:rsidRPr="0069556C">
            <w:rPr>
              <w:rFonts w:asciiTheme="minorHAnsi" w:hAnsiTheme="minorHAnsi"/>
            </w:rPr>
            <w:fldChar w:fldCharType="end"/>
          </w:r>
        </w:p>
      </w:sdtContent>
    </w:sdt>
    <w:p w14:paraId="13EC40B8" w14:textId="77777777" w:rsidR="000A6E96" w:rsidRPr="0069556C" w:rsidRDefault="000A6E96" w:rsidP="007C72AF">
      <w:pPr>
        <w:widowControl w:val="0"/>
        <w:jc w:val="both"/>
        <w:rPr>
          <w:rFonts w:asciiTheme="minorHAnsi" w:hAnsiTheme="minorHAnsi" w:cs="Arial"/>
          <w:b/>
          <w:sz w:val="22"/>
        </w:rPr>
        <w:sectPr w:rsidR="000A6E96" w:rsidRPr="0069556C" w:rsidSect="00F11BE3">
          <w:headerReference w:type="default" r:id="rId8"/>
          <w:footerReference w:type="even" r:id="rId9"/>
          <w:footerReference w:type="default" r:id="rId10"/>
          <w:headerReference w:type="first" r:id="rId11"/>
          <w:footerReference w:type="first" r:id="rId12"/>
          <w:pgSz w:w="11906" w:h="16838" w:code="9"/>
          <w:pgMar w:top="902" w:right="1009" w:bottom="1616" w:left="1151" w:header="431" w:footer="567" w:gutter="0"/>
          <w:cols w:space="708"/>
          <w:titlePg/>
          <w:docGrid w:linePitch="360"/>
        </w:sectPr>
      </w:pPr>
    </w:p>
    <w:p w14:paraId="697B9DD8" w14:textId="31D2BDDA" w:rsidR="00E27A1F" w:rsidRPr="00C712F7" w:rsidRDefault="00E27A1F" w:rsidP="00147F1D">
      <w:pPr>
        <w:pStyle w:val="v"/>
        <w:widowControl w:val="0"/>
        <w:numPr>
          <w:ilvl w:val="0"/>
          <w:numId w:val="13"/>
        </w:numPr>
        <w:spacing w:after="240"/>
        <w:ind w:left="567"/>
        <w:outlineLvl w:val="0"/>
        <w:rPr>
          <w:rFonts w:asciiTheme="minorHAnsi" w:hAnsiTheme="minorHAnsi"/>
          <w:b/>
          <w:caps/>
          <w:sz w:val="32"/>
          <w:u w:val="single"/>
        </w:rPr>
      </w:pPr>
      <w:bookmarkStart w:id="1" w:name="_Toc99966082"/>
      <w:r w:rsidRPr="00C712F7">
        <w:rPr>
          <w:rFonts w:asciiTheme="minorHAnsi" w:hAnsiTheme="minorHAnsi"/>
          <w:b/>
          <w:caps/>
          <w:sz w:val="32"/>
          <w:u w:val="single"/>
        </w:rPr>
        <w:lastRenderedPageBreak/>
        <w:t>CLAUSES PARTICULIERES</w:t>
      </w:r>
      <w:bookmarkEnd w:id="1"/>
    </w:p>
    <w:p w14:paraId="466360DA" w14:textId="094171A2" w:rsidR="004A0AE4" w:rsidRPr="00C712F7" w:rsidRDefault="00C712F7" w:rsidP="00147F1D">
      <w:pPr>
        <w:pStyle w:val="v"/>
        <w:widowControl w:val="0"/>
        <w:numPr>
          <w:ilvl w:val="1"/>
          <w:numId w:val="13"/>
        </w:numPr>
        <w:spacing w:before="600"/>
        <w:ind w:left="426"/>
        <w:outlineLvl w:val="0"/>
        <w:rPr>
          <w:rFonts w:asciiTheme="minorHAnsi" w:hAnsiTheme="minorHAnsi"/>
          <w:b/>
          <w:caps/>
          <w:sz w:val="24"/>
        </w:rPr>
      </w:pPr>
      <w:bookmarkStart w:id="2" w:name="_Toc99966083"/>
      <w:r w:rsidRPr="00C712F7">
        <w:rPr>
          <w:rFonts w:asciiTheme="minorHAnsi" w:hAnsiTheme="minorHAnsi"/>
          <w:b/>
          <w:caps/>
          <w:sz w:val="24"/>
        </w:rPr>
        <w:t>Objet du contrat de prestation d’expertise individuelle</w:t>
      </w:r>
      <w:bookmarkEnd w:id="2"/>
    </w:p>
    <w:p w14:paraId="6D876EEC" w14:textId="1292531A" w:rsidR="00615167" w:rsidRPr="0069556C" w:rsidRDefault="00615167" w:rsidP="00EE19BF">
      <w:pPr>
        <w:pStyle w:val="Titre2"/>
        <w:jc w:val="both"/>
        <w:rPr>
          <w:rFonts w:asciiTheme="minorHAnsi" w:hAnsiTheme="minorHAnsi"/>
          <w:sz w:val="20"/>
        </w:rPr>
      </w:pPr>
      <w:bookmarkStart w:id="3" w:name="_Toc99966084"/>
      <w:r>
        <w:rPr>
          <w:rFonts w:asciiTheme="minorHAnsi" w:hAnsiTheme="minorHAnsi"/>
          <w:sz w:val="20"/>
        </w:rPr>
        <w:t>Objet du contrat</w:t>
      </w:r>
      <w:bookmarkEnd w:id="3"/>
    </w:p>
    <w:p w14:paraId="7FB74ADE" w14:textId="5A10E1D1" w:rsidR="00615167" w:rsidRDefault="00615167" w:rsidP="00EE19BF">
      <w:pPr>
        <w:pStyle w:val="u"/>
        <w:widowControl w:val="0"/>
        <w:ind w:left="426"/>
        <w:rPr>
          <w:rFonts w:asciiTheme="minorHAnsi" w:hAnsiTheme="minorHAnsi" w:cs="Arial"/>
          <w:sz w:val="20"/>
        </w:rPr>
      </w:pPr>
      <w:r w:rsidRPr="0069556C">
        <w:rPr>
          <w:rFonts w:asciiTheme="minorHAnsi" w:hAnsiTheme="minorHAnsi" w:cs="Arial"/>
          <w:sz w:val="20"/>
        </w:rPr>
        <w:t xml:space="preserve">Le présent </w:t>
      </w:r>
      <w:r w:rsidRPr="00102282">
        <w:rPr>
          <w:rFonts w:asciiTheme="minorHAnsi" w:hAnsiTheme="minorHAnsi" w:cs="Arial"/>
          <w:smallCaps/>
          <w:sz w:val="20"/>
        </w:rPr>
        <w:t>Contrat</w:t>
      </w:r>
      <w:r w:rsidRPr="0069556C">
        <w:rPr>
          <w:rFonts w:asciiTheme="minorHAnsi" w:hAnsiTheme="minorHAnsi" w:cs="Arial"/>
          <w:sz w:val="20"/>
        </w:rPr>
        <w:t xml:space="preserve"> de prestation de services (ci-après dénommé le « </w:t>
      </w:r>
      <w:r w:rsidRPr="0069556C">
        <w:rPr>
          <w:rFonts w:asciiTheme="minorHAnsi" w:hAnsiTheme="minorHAnsi" w:cs="Arial"/>
          <w:smallCaps/>
          <w:sz w:val="20"/>
        </w:rPr>
        <w:t xml:space="preserve">Contrat </w:t>
      </w:r>
      <w:r w:rsidRPr="0069556C">
        <w:rPr>
          <w:rFonts w:asciiTheme="minorHAnsi" w:hAnsiTheme="minorHAnsi" w:cs="Arial"/>
          <w:sz w:val="20"/>
        </w:rPr>
        <w:t>») a pour objet la mise en œuvre d’une mission assurée par un expert individuel désigné portant sur « </w:t>
      </w:r>
      <w:r w:rsidR="00EB1C7D" w:rsidRPr="00EB1C7D">
        <w:rPr>
          <w:rFonts w:asciiTheme="minorHAnsi" w:hAnsiTheme="minorHAnsi" w:cs="Arial"/>
          <w:sz w:val="20"/>
        </w:rPr>
        <w:t>Expertise technique individuelle pour l’appui aux projets de la coopération technique internationale</w:t>
      </w:r>
      <w:r w:rsidR="00EB1C7D" w:rsidRPr="00EB1C7D" w:rsidDel="00EB1C7D">
        <w:rPr>
          <w:rFonts w:asciiTheme="minorHAnsi" w:hAnsiTheme="minorHAnsi" w:cs="Arial"/>
          <w:i/>
          <w:sz w:val="20"/>
        </w:rPr>
        <w:t xml:space="preserve"> </w:t>
      </w:r>
      <w:r w:rsidRPr="0069556C">
        <w:rPr>
          <w:rFonts w:asciiTheme="minorHAnsi" w:hAnsiTheme="minorHAnsi" w:cs="Arial"/>
          <w:sz w:val="20"/>
        </w:rPr>
        <w:t xml:space="preserve">» et s’inscrivant dans le </w:t>
      </w:r>
      <w:r w:rsidR="00EB1C7D">
        <w:rPr>
          <w:rFonts w:asciiTheme="minorHAnsi" w:hAnsiTheme="minorHAnsi" w:cs="Arial"/>
          <w:sz w:val="20"/>
        </w:rPr>
        <w:t>portefeuille de projets de coopération</w:t>
      </w:r>
      <w:r w:rsidR="009438FD">
        <w:rPr>
          <w:rFonts w:asciiTheme="minorHAnsi" w:hAnsiTheme="minorHAnsi" w:cs="Arial"/>
          <w:sz w:val="20"/>
        </w:rPr>
        <w:t> »</w:t>
      </w:r>
      <w:r w:rsidR="00EB1C7D">
        <w:rPr>
          <w:rFonts w:asciiTheme="minorHAnsi" w:hAnsiTheme="minorHAnsi" w:cs="Arial"/>
          <w:sz w:val="20"/>
        </w:rPr>
        <w:t>.</w:t>
      </w:r>
    </w:p>
    <w:p w14:paraId="35C01FA9" w14:textId="7B324CDF" w:rsidR="00EB5B25" w:rsidRPr="0069556C" w:rsidRDefault="00EB5B25" w:rsidP="00EE19BF">
      <w:pPr>
        <w:pStyle w:val="Titre2"/>
        <w:spacing w:before="240"/>
        <w:jc w:val="both"/>
        <w:rPr>
          <w:rFonts w:asciiTheme="minorHAnsi" w:hAnsiTheme="minorHAnsi"/>
          <w:sz w:val="20"/>
        </w:rPr>
      </w:pPr>
      <w:bookmarkStart w:id="4" w:name="_Toc99966085"/>
      <w:r>
        <w:rPr>
          <w:rFonts w:asciiTheme="minorHAnsi" w:hAnsiTheme="minorHAnsi"/>
          <w:sz w:val="20"/>
        </w:rPr>
        <w:t>Forme du contrat</w:t>
      </w:r>
      <w:bookmarkEnd w:id="4"/>
    </w:p>
    <w:p w14:paraId="268B575C" w14:textId="261C4505" w:rsidR="00EB5B25" w:rsidRPr="00E76B0B" w:rsidRDefault="008E5C3E" w:rsidP="00EE19BF">
      <w:pPr>
        <w:pStyle w:val="u"/>
        <w:widowControl w:val="0"/>
        <w:ind w:left="426"/>
        <w:rPr>
          <w:rFonts w:asciiTheme="minorHAnsi" w:hAnsiTheme="minorHAnsi" w:cs="Arial"/>
          <w:sz w:val="20"/>
        </w:rPr>
      </w:pPr>
      <w:r w:rsidRPr="008E5C3E">
        <w:rPr>
          <w:rFonts w:asciiTheme="minorHAnsi" w:hAnsiTheme="minorHAnsi" w:cs="Arial"/>
          <w:sz w:val="20"/>
        </w:rPr>
        <w:t>Le présent CONTRAT est un accord-cadre mono-attributaire au sens de l’article L. 2125-1 du CCP. Il s’exécute au fur et à mesure de l’émission de bons de commande conformément aux articles R. 2162-13 et R.2162-14 du CCP et aux stipulations contractuelles fixées dans ses conditions particulières et générales</w:t>
      </w:r>
      <w:r w:rsidR="009438FD">
        <w:rPr>
          <w:rFonts w:asciiTheme="minorHAnsi" w:hAnsiTheme="minorHAnsi" w:cs="Arial"/>
          <w:sz w:val="20"/>
        </w:rPr>
        <w:t>.</w:t>
      </w:r>
    </w:p>
    <w:p w14:paraId="4AA32A68" w14:textId="6609CBB2" w:rsidR="001726C5" w:rsidRPr="0069556C" w:rsidRDefault="001726C5" w:rsidP="00147F1D">
      <w:pPr>
        <w:pStyle w:val="v"/>
        <w:widowControl w:val="0"/>
        <w:numPr>
          <w:ilvl w:val="1"/>
          <w:numId w:val="13"/>
        </w:numPr>
        <w:spacing w:before="600" w:after="240"/>
        <w:ind w:left="426"/>
        <w:outlineLvl w:val="0"/>
        <w:rPr>
          <w:rFonts w:asciiTheme="minorHAnsi" w:hAnsiTheme="minorHAnsi"/>
          <w:b/>
          <w:caps/>
          <w:sz w:val="24"/>
        </w:rPr>
      </w:pPr>
      <w:bookmarkStart w:id="5" w:name="_Ref464032396"/>
      <w:bookmarkStart w:id="6" w:name="_Toc99966086"/>
      <w:r w:rsidRPr="0069556C">
        <w:rPr>
          <w:rFonts w:asciiTheme="minorHAnsi" w:hAnsiTheme="minorHAnsi"/>
          <w:b/>
          <w:caps/>
          <w:sz w:val="24"/>
        </w:rPr>
        <w:t>Documents contractuels</w:t>
      </w:r>
      <w:bookmarkEnd w:id="5"/>
      <w:bookmarkEnd w:id="6"/>
    </w:p>
    <w:p w14:paraId="709EA448" w14:textId="77777777" w:rsidR="00656639" w:rsidRPr="0069556C" w:rsidRDefault="006D3BE8" w:rsidP="007C72AF">
      <w:pPr>
        <w:pStyle w:val="v"/>
        <w:widowControl w:val="0"/>
        <w:spacing w:before="120"/>
        <w:ind w:left="555" w:firstLine="0"/>
        <w:rPr>
          <w:rFonts w:asciiTheme="minorHAnsi" w:hAnsiTheme="minorHAnsi" w:cs="Arial"/>
          <w:sz w:val="20"/>
        </w:rPr>
      </w:pPr>
      <w:r w:rsidRPr="0069556C">
        <w:rPr>
          <w:rFonts w:asciiTheme="minorHAnsi" w:hAnsiTheme="minorHAnsi" w:cs="Arial"/>
          <w:sz w:val="20"/>
        </w:rPr>
        <w:t xml:space="preserve">Le présent </w:t>
      </w:r>
      <w:r w:rsidR="00037915" w:rsidRPr="0069556C">
        <w:rPr>
          <w:rFonts w:asciiTheme="minorHAnsi" w:hAnsiTheme="minorHAnsi" w:cs="Arial"/>
          <w:smallCaps/>
          <w:sz w:val="20"/>
        </w:rPr>
        <w:t>Contrat</w:t>
      </w:r>
      <w:r w:rsidRPr="0069556C">
        <w:rPr>
          <w:rFonts w:asciiTheme="minorHAnsi" w:hAnsiTheme="minorHAnsi" w:cs="Arial"/>
          <w:sz w:val="20"/>
        </w:rPr>
        <w:t xml:space="preserve"> est constitué par les documents contractuels énumérés ci-dessous, par ordre de priorité décroissante :</w:t>
      </w:r>
    </w:p>
    <w:p w14:paraId="11114975" w14:textId="77777777" w:rsidR="00656639" w:rsidRPr="0069556C" w:rsidRDefault="00E551F2" w:rsidP="00147F1D">
      <w:pPr>
        <w:pStyle w:val="w"/>
        <w:widowControl w:val="0"/>
        <w:numPr>
          <w:ilvl w:val="0"/>
          <w:numId w:val="16"/>
        </w:numPr>
        <w:spacing w:before="120"/>
        <w:rPr>
          <w:rFonts w:asciiTheme="minorHAnsi" w:hAnsiTheme="minorHAnsi" w:cs="Arial"/>
          <w:sz w:val="20"/>
        </w:rPr>
      </w:pPr>
      <w:r w:rsidRPr="0069556C">
        <w:rPr>
          <w:rFonts w:asciiTheme="minorHAnsi" w:hAnsiTheme="minorHAnsi" w:cs="Arial"/>
          <w:sz w:val="20"/>
        </w:rPr>
        <w:t>le présent document</w:t>
      </w:r>
      <w:r w:rsidR="00E33FDA" w:rsidRPr="0069556C">
        <w:rPr>
          <w:rFonts w:asciiTheme="minorHAnsi" w:hAnsiTheme="minorHAnsi" w:cs="Arial"/>
          <w:sz w:val="20"/>
        </w:rPr>
        <w:t>, et ses annexes :</w:t>
      </w:r>
    </w:p>
    <w:p w14:paraId="5F3BC52D" w14:textId="77777777" w:rsidR="00656639" w:rsidRPr="0069556C" w:rsidRDefault="00E551F2" w:rsidP="00147F1D">
      <w:pPr>
        <w:pStyle w:val="w"/>
        <w:widowControl w:val="0"/>
        <w:numPr>
          <w:ilvl w:val="1"/>
          <w:numId w:val="16"/>
        </w:numPr>
        <w:spacing w:before="120"/>
        <w:rPr>
          <w:rFonts w:asciiTheme="minorHAnsi" w:hAnsiTheme="minorHAnsi" w:cs="Arial"/>
          <w:sz w:val="20"/>
        </w:rPr>
      </w:pPr>
      <w:r w:rsidRPr="0069556C">
        <w:rPr>
          <w:rFonts w:asciiTheme="minorHAnsi" w:hAnsiTheme="minorHAnsi" w:cs="Arial"/>
          <w:sz w:val="20"/>
        </w:rPr>
        <w:t xml:space="preserve">Annexe 1 </w:t>
      </w:r>
      <w:r w:rsidR="004D3936">
        <w:rPr>
          <w:rFonts w:asciiTheme="minorHAnsi" w:hAnsiTheme="minorHAnsi" w:cs="Arial"/>
          <w:sz w:val="20"/>
        </w:rPr>
        <w:t>(</w:t>
      </w:r>
      <w:r w:rsidRPr="0069556C">
        <w:rPr>
          <w:rFonts w:asciiTheme="minorHAnsi" w:hAnsiTheme="minorHAnsi" w:cs="Arial"/>
          <w:sz w:val="20"/>
        </w:rPr>
        <w:t>ci-jointe</w:t>
      </w:r>
      <w:r w:rsidR="004D3936">
        <w:rPr>
          <w:rFonts w:asciiTheme="minorHAnsi" w:hAnsiTheme="minorHAnsi" w:cs="Arial"/>
          <w:sz w:val="20"/>
        </w:rPr>
        <w:t>)</w:t>
      </w:r>
      <w:r w:rsidRPr="0069556C">
        <w:rPr>
          <w:rFonts w:asciiTheme="minorHAnsi" w:hAnsiTheme="minorHAnsi" w:cs="Arial"/>
          <w:sz w:val="20"/>
        </w:rPr>
        <w:t xml:space="preserve"> : </w:t>
      </w:r>
      <w:r w:rsidR="00C7117E">
        <w:rPr>
          <w:rFonts w:asciiTheme="minorHAnsi" w:hAnsiTheme="minorHAnsi" w:cs="Arial"/>
          <w:sz w:val="20"/>
        </w:rPr>
        <w:t xml:space="preserve">Descriptif </w:t>
      </w:r>
      <w:r w:rsidR="006D3BE8" w:rsidRPr="0069556C">
        <w:rPr>
          <w:rFonts w:asciiTheme="minorHAnsi" w:hAnsiTheme="minorHAnsi" w:cs="Arial"/>
          <w:sz w:val="20"/>
        </w:rPr>
        <w:t>de la mission d’expertise individuelle</w:t>
      </w:r>
      <w:r w:rsidR="00E326F3" w:rsidRPr="0069556C">
        <w:rPr>
          <w:rFonts w:asciiTheme="minorHAnsi" w:hAnsiTheme="minorHAnsi" w:cs="Arial"/>
          <w:sz w:val="20"/>
        </w:rPr>
        <w:t> ;</w:t>
      </w:r>
    </w:p>
    <w:p w14:paraId="1308279E" w14:textId="77777777" w:rsidR="00656639" w:rsidRPr="0069556C" w:rsidRDefault="00E551F2" w:rsidP="00147F1D">
      <w:pPr>
        <w:pStyle w:val="w"/>
        <w:widowControl w:val="0"/>
        <w:numPr>
          <w:ilvl w:val="1"/>
          <w:numId w:val="16"/>
        </w:numPr>
        <w:spacing w:before="60"/>
        <w:rPr>
          <w:rFonts w:asciiTheme="minorHAnsi" w:hAnsiTheme="minorHAnsi" w:cs="Arial"/>
          <w:sz w:val="20"/>
        </w:rPr>
      </w:pPr>
      <w:r w:rsidRPr="0069556C">
        <w:rPr>
          <w:rFonts w:asciiTheme="minorHAnsi" w:hAnsiTheme="minorHAnsi" w:cs="Arial"/>
          <w:sz w:val="20"/>
        </w:rPr>
        <w:t xml:space="preserve">Annexe </w:t>
      </w:r>
      <w:r w:rsidR="009125F0" w:rsidRPr="0069556C">
        <w:rPr>
          <w:rFonts w:asciiTheme="minorHAnsi" w:hAnsiTheme="minorHAnsi" w:cs="Arial"/>
          <w:sz w:val="20"/>
        </w:rPr>
        <w:t>2</w:t>
      </w:r>
      <w:r w:rsidRPr="0069556C">
        <w:rPr>
          <w:rFonts w:asciiTheme="minorHAnsi" w:hAnsiTheme="minorHAnsi" w:cs="Arial"/>
          <w:sz w:val="20"/>
        </w:rPr>
        <w:t xml:space="preserve"> </w:t>
      </w:r>
      <w:r w:rsidR="004D3936">
        <w:rPr>
          <w:rFonts w:asciiTheme="minorHAnsi" w:hAnsiTheme="minorHAnsi" w:cs="Arial"/>
          <w:sz w:val="20"/>
        </w:rPr>
        <w:t>(</w:t>
      </w:r>
      <w:r w:rsidRPr="0069556C">
        <w:rPr>
          <w:rFonts w:asciiTheme="minorHAnsi" w:hAnsiTheme="minorHAnsi" w:cs="Arial"/>
          <w:sz w:val="20"/>
        </w:rPr>
        <w:t>ci-jointe</w:t>
      </w:r>
      <w:r w:rsidR="004D3936">
        <w:rPr>
          <w:rFonts w:asciiTheme="minorHAnsi" w:hAnsiTheme="minorHAnsi" w:cs="Arial"/>
          <w:sz w:val="20"/>
        </w:rPr>
        <w:t>)</w:t>
      </w:r>
      <w:r w:rsidRPr="0069556C">
        <w:rPr>
          <w:rFonts w:asciiTheme="minorHAnsi" w:hAnsiTheme="minorHAnsi" w:cs="Arial"/>
          <w:sz w:val="20"/>
        </w:rPr>
        <w:t> : Modèle de Feuille de Temps ;</w:t>
      </w:r>
    </w:p>
    <w:p w14:paraId="3AE48AD3" w14:textId="77777777" w:rsidR="00656639" w:rsidRPr="0069556C" w:rsidRDefault="00E551F2" w:rsidP="00147F1D">
      <w:pPr>
        <w:pStyle w:val="w"/>
        <w:widowControl w:val="0"/>
        <w:numPr>
          <w:ilvl w:val="1"/>
          <w:numId w:val="16"/>
        </w:numPr>
        <w:spacing w:before="60"/>
        <w:rPr>
          <w:rFonts w:asciiTheme="minorHAnsi" w:hAnsiTheme="minorHAnsi" w:cs="Arial"/>
          <w:sz w:val="20"/>
        </w:rPr>
      </w:pPr>
      <w:r w:rsidRPr="0069556C">
        <w:rPr>
          <w:rFonts w:asciiTheme="minorHAnsi" w:hAnsiTheme="minorHAnsi" w:cs="Arial"/>
          <w:sz w:val="20"/>
        </w:rPr>
        <w:t xml:space="preserve">Annexe </w:t>
      </w:r>
      <w:r w:rsidR="009125F0" w:rsidRPr="0069556C">
        <w:rPr>
          <w:rFonts w:asciiTheme="minorHAnsi" w:hAnsiTheme="minorHAnsi" w:cs="Arial"/>
          <w:sz w:val="20"/>
        </w:rPr>
        <w:t>3</w:t>
      </w:r>
      <w:r w:rsidRPr="0069556C">
        <w:rPr>
          <w:rFonts w:asciiTheme="minorHAnsi" w:hAnsiTheme="minorHAnsi" w:cs="Arial"/>
          <w:sz w:val="20"/>
        </w:rPr>
        <w:t xml:space="preserve"> </w:t>
      </w:r>
      <w:r w:rsidR="004D3936">
        <w:rPr>
          <w:rFonts w:asciiTheme="minorHAnsi" w:hAnsiTheme="minorHAnsi" w:cs="Arial"/>
          <w:sz w:val="20"/>
        </w:rPr>
        <w:t>(</w:t>
      </w:r>
      <w:r w:rsidRPr="0069556C">
        <w:rPr>
          <w:rFonts w:asciiTheme="minorHAnsi" w:hAnsiTheme="minorHAnsi" w:cs="Arial"/>
          <w:sz w:val="20"/>
        </w:rPr>
        <w:t>ci-jointe</w:t>
      </w:r>
      <w:r w:rsidR="004D3936">
        <w:rPr>
          <w:rFonts w:asciiTheme="minorHAnsi" w:hAnsiTheme="minorHAnsi" w:cs="Arial"/>
          <w:sz w:val="20"/>
        </w:rPr>
        <w:t>)</w:t>
      </w:r>
      <w:r w:rsidRPr="0069556C">
        <w:rPr>
          <w:rFonts w:asciiTheme="minorHAnsi" w:hAnsiTheme="minorHAnsi" w:cs="Arial"/>
          <w:sz w:val="20"/>
        </w:rPr>
        <w:t> : C</w:t>
      </w:r>
      <w:r w:rsidR="00E326F3" w:rsidRPr="0069556C">
        <w:rPr>
          <w:rFonts w:asciiTheme="minorHAnsi" w:hAnsiTheme="minorHAnsi" w:cs="Arial"/>
          <w:sz w:val="20"/>
        </w:rPr>
        <w:t>V</w:t>
      </w:r>
      <w:r w:rsidRPr="0069556C">
        <w:rPr>
          <w:rFonts w:asciiTheme="minorHAnsi" w:hAnsiTheme="minorHAnsi" w:cs="Arial"/>
          <w:sz w:val="20"/>
        </w:rPr>
        <w:t xml:space="preserve"> de l’expert.</w:t>
      </w:r>
    </w:p>
    <w:p w14:paraId="6CAEA3DB" w14:textId="117D99BA" w:rsidR="005E2B5C" w:rsidRPr="001E23A6" w:rsidRDefault="00E20E53" w:rsidP="00147F1D">
      <w:pPr>
        <w:pStyle w:val="w"/>
        <w:widowControl w:val="0"/>
        <w:numPr>
          <w:ilvl w:val="1"/>
          <w:numId w:val="16"/>
        </w:numPr>
        <w:spacing w:before="60"/>
        <w:rPr>
          <w:rFonts w:asciiTheme="minorHAnsi" w:hAnsiTheme="minorHAnsi" w:cs="Arial"/>
          <w:sz w:val="20"/>
        </w:rPr>
      </w:pPr>
      <w:r w:rsidRPr="001E23A6">
        <w:rPr>
          <w:rFonts w:asciiTheme="minorHAnsi" w:hAnsiTheme="minorHAnsi" w:cs="Arial"/>
          <w:sz w:val="20"/>
        </w:rPr>
        <w:t>A</w:t>
      </w:r>
      <w:r w:rsidR="005E2B5C" w:rsidRPr="001E23A6">
        <w:rPr>
          <w:rFonts w:asciiTheme="minorHAnsi" w:hAnsiTheme="minorHAnsi" w:cs="Arial"/>
          <w:sz w:val="20"/>
        </w:rPr>
        <w:t xml:space="preserve">nnexe 4 </w:t>
      </w:r>
      <w:r w:rsidR="004D3936" w:rsidRPr="001E23A6">
        <w:rPr>
          <w:rFonts w:asciiTheme="minorHAnsi" w:hAnsiTheme="minorHAnsi" w:cs="Arial"/>
          <w:sz w:val="20"/>
        </w:rPr>
        <w:t>(</w:t>
      </w:r>
      <w:r w:rsidR="005E2B5C" w:rsidRPr="001E23A6">
        <w:rPr>
          <w:rFonts w:asciiTheme="minorHAnsi" w:hAnsiTheme="minorHAnsi" w:cs="Arial"/>
          <w:sz w:val="20"/>
        </w:rPr>
        <w:t>ci-jointe</w:t>
      </w:r>
      <w:r w:rsidR="004D3936" w:rsidRPr="001E23A6">
        <w:rPr>
          <w:rFonts w:asciiTheme="minorHAnsi" w:hAnsiTheme="minorHAnsi" w:cs="Arial"/>
          <w:sz w:val="20"/>
        </w:rPr>
        <w:t>)</w:t>
      </w:r>
      <w:r w:rsidR="005E2B5C" w:rsidRPr="001E23A6">
        <w:rPr>
          <w:rFonts w:asciiTheme="minorHAnsi" w:hAnsiTheme="minorHAnsi" w:cs="Arial"/>
          <w:sz w:val="20"/>
        </w:rPr>
        <w:t xml:space="preserve"> : </w:t>
      </w:r>
      <w:r w:rsidR="001E23A6" w:rsidRPr="00707329">
        <w:rPr>
          <w:rFonts w:asciiTheme="minorHAnsi" w:hAnsiTheme="minorHAnsi" w:cs="Arial"/>
          <w:sz w:val="20"/>
        </w:rPr>
        <w:t>Guide de sécurité « Préparation d’une mission en zone sensible</w:t>
      </w:r>
      <w:r w:rsidR="001E23A6" w:rsidRPr="001E23A6">
        <w:rPr>
          <w:rFonts w:asciiTheme="minorHAnsi" w:hAnsiTheme="minorHAnsi" w:cs="Arial"/>
          <w:sz w:val="20"/>
        </w:rPr>
        <w:t> »</w:t>
      </w:r>
      <w:r w:rsidR="00496604">
        <w:rPr>
          <w:rFonts w:asciiTheme="minorHAnsi" w:hAnsiTheme="minorHAnsi" w:cs="Arial"/>
          <w:sz w:val="20"/>
        </w:rPr>
        <w:t xml:space="preserve"> </w:t>
      </w:r>
      <w:r w:rsidR="00B24416">
        <w:rPr>
          <w:rFonts w:asciiTheme="minorHAnsi" w:hAnsiTheme="minorHAnsi" w:cs="Arial"/>
          <w:sz w:val="20"/>
          <w:highlight w:val="yellow"/>
        </w:rPr>
        <w:t>à solliciter auprès du département de</w:t>
      </w:r>
      <w:r w:rsidR="00496604" w:rsidRPr="00496604">
        <w:rPr>
          <w:rFonts w:asciiTheme="minorHAnsi" w:hAnsiTheme="minorHAnsi" w:cs="Arial"/>
          <w:sz w:val="20"/>
          <w:highlight w:val="yellow"/>
        </w:rPr>
        <w:t xml:space="preserve"> la sûreté</w:t>
      </w:r>
    </w:p>
    <w:p w14:paraId="5D133AF7" w14:textId="46A963EC" w:rsidR="00B668F6" w:rsidRDefault="00104F0B" w:rsidP="00B668F6">
      <w:pPr>
        <w:pStyle w:val="w"/>
        <w:widowControl w:val="0"/>
        <w:numPr>
          <w:ilvl w:val="1"/>
          <w:numId w:val="16"/>
        </w:numPr>
        <w:spacing w:before="60"/>
        <w:rPr>
          <w:rFonts w:asciiTheme="minorHAnsi" w:hAnsiTheme="minorHAnsi" w:cs="Arial"/>
          <w:sz w:val="20"/>
        </w:rPr>
      </w:pPr>
      <w:r>
        <w:rPr>
          <w:rFonts w:asciiTheme="minorHAnsi" w:hAnsiTheme="minorHAnsi" w:cs="Arial"/>
          <w:sz w:val="20"/>
        </w:rPr>
        <w:t xml:space="preserve">Le code de conduite d’Expertise France (disponible </w:t>
      </w:r>
      <w:r w:rsidR="00B668F6">
        <w:rPr>
          <w:rFonts w:asciiTheme="minorHAnsi" w:hAnsiTheme="minorHAnsi" w:cs="Arial"/>
          <w:sz w:val="20"/>
        </w:rPr>
        <w:t>via le lien suivant :</w:t>
      </w:r>
    </w:p>
    <w:p w14:paraId="61E80864" w14:textId="08A49D90" w:rsidR="00104F0B" w:rsidRDefault="009438FD" w:rsidP="00B72952">
      <w:pPr>
        <w:pStyle w:val="w"/>
        <w:widowControl w:val="0"/>
        <w:numPr>
          <w:ilvl w:val="0"/>
          <w:numId w:val="0"/>
        </w:numPr>
        <w:spacing w:before="60"/>
        <w:ind w:left="1440"/>
        <w:rPr>
          <w:rFonts w:asciiTheme="minorHAnsi" w:hAnsiTheme="minorHAnsi" w:cs="Arial"/>
          <w:sz w:val="20"/>
        </w:rPr>
      </w:pPr>
      <w:hyperlink r:id="rId13" w:history="1">
        <w:r w:rsidR="00B668F6" w:rsidRPr="0037630B">
          <w:rPr>
            <w:rStyle w:val="Lienhypertexte"/>
            <w:rFonts w:asciiTheme="minorHAnsi" w:hAnsiTheme="minorHAnsi" w:cs="Arial"/>
            <w:sz w:val="20"/>
          </w:rPr>
          <w:t>https://www.expertisefrance.fr/documents/20182/426622/Expertise+France+%E2%80%93+Code+de+conduite/2408659b-a84e-45ac-a142-47d5dc21faff</w:t>
        </w:r>
      </w:hyperlink>
      <w:r w:rsidR="00104F0B">
        <w:rPr>
          <w:rFonts w:asciiTheme="minorHAnsi" w:hAnsiTheme="minorHAnsi" w:cs="Arial"/>
          <w:sz w:val="20"/>
        </w:rPr>
        <w:t>)</w:t>
      </w:r>
    </w:p>
    <w:p w14:paraId="255E9437" w14:textId="5ACE492C" w:rsidR="00465F9D" w:rsidRPr="00104F0B" w:rsidRDefault="00530BAE" w:rsidP="00147F1D">
      <w:pPr>
        <w:pStyle w:val="w"/>
        <w:widowControl w:val="0"/>
        <w:numPr>
          <w:ilvl w:val="1"/>
          <w:numId w:val="16"/>
        </w:numPr>
        <w:spacing w:before="60"/>
        <w:rPr>
          <w:rFonts w:asciiTheme="minorHAnsi" w:hAnsiTheme="minorHAnsi" w:cs="Arial"/>
          <w:sz w:val="20"/>
        </w:rPr>
      </w:pPr>
      <w:r w:rsidRPr="00A63491">
        <w:rPr>
          <w:rFonts w:asciiTheme="minorHAnsi" w:hAnsiTheme="minorHAnsi" w:cs="Arial"/>
          <w:sz w:val="20"/>
        </w:rPr>
        <w:t xml:space="preserve">[Les bons de commande passés au titre du présent </w:t>
      </w:r>
      <w:r w:rsidRPr="00A63491">
        <w:rPr>
          <w:rFonts w:asciiTheme="minorHAnsi" w:hAnsiTheme="minorHAnsi" w:cs="Arial"/>
          <w:smallCaps/>
          <w:sz w:val="20"/>
        </w:rPr>
        <w:t>contrat</w:t>
      </w:r>
      <w:r w:rsidRPr="00A63491">
        <w:rPr>
          <w:rFonts w:asciiTheme="minorHAnsi" w:hAnsiTheme="minorHAnsi" w:cs="Arial"/>
          <w:sz w:val="20"/>
        </w:rPr>
        <w:t xml:space="preserve"> (cf. Annexe </w:t>
      </w:r>
      <w:r w:rsidR="00A8026F" w:rsidRPr="00A63491">
        <w:rPr>
          <w:rFonts w:asciiTheme="minorHAnsi" w:hAnsiTheme="minorHAnsi" w:cs="Arial"/>
          <w:sz w:val="20"/>
        </w:rPr>
        <w:t>5</w:t>
      </w:r>
      <w:r w:rsidRPr="00A63491">
        <w:rPr>
          <w:rFonts w:asciiTheme="minorHAnsi" w:hAnsiTheme="minorHAnsi" w:cs="Arial"/>
          <w:sz w:val="20"/>
        </w:rPr>
        <w:t xml:space="preserve"> (ci-joints) : modèle de bon de commande)]</w:t>
      </w:r>
    </w:p>
    <w:p w14:paraId="3868B948" w14:textId="77777777" w:rsidR="00EC7263" w:rsidRDefault="00EC7263" w:rsidP="00147F1D">
      <w:pPr>
        <w:pStyle w:val="w"/>
        <w:widowControl w:val="0"/>
        <w:numPr>
          <w:ilvl w:val="0"/>
          <w:numId w:val="16"/>
        </w:numPr>
        <w:spacing w:before="120"/>
        <w:rPr>
          <w:rFonts w:asciiTheme="minorHAnsi" w:hAnsiTheme="minorHAnsi" w:cs="Arial"/>
          <w:sz w:val="20"/>
          <w:highlight w:val="yellow"/>
        </w:rPr>
      </w:pPr>
      <w:r>
        <w:rPr>
          <w:rFonts w:asciiTheme="minorHAnsi" w:hAnsiTheme="minorHAnsi" w:cs="Arial"/>
          <w:sz w:val="20"/>
          <w:highlight w:val="yellow"/>
        </w:rPr>
        <w:t>Offre du Contractant du XX/XX/XXXXX</w:t>
      </w:r>
    </w:p>
    <w:p w14:paraId="2498CB96" w14:textId="77777777" w:rsidR="00051787" w:rsidRDefault="00051787" w:rsidP="00147F1D">
      <w:pPr>
        <w:pStyle w:val="w"/>
        <w:widowControl w:val="0"/>
        <w:numPr>
          <w:ilvl w:val="0"/>
          <w:numId w:val="16"/>
        </w:numPr>
        <w:spacing w:before="120"/>
        <w:rPr>
          <w:rFonts w:asciiTheme="minorHAnsi" w:hAnsiTheme="minorHAnsi" w:cs="Arial"/>
          <w:sz w:val="20"/>
          <w:highlight w:val="yellow"/>
        </w:rPr>
      </w:pPr>
      <w:r w:rsidRPr="0069556C">
        <w:rPr>
          <w:rFonts w:asciiTheme="minorHAnsi" w:hAnsiTheme="minorHAnsi" w:cs="Arial"/>
          <w:sz w:val="20"/>
          <w:highlight w:val="yellow"/>
        </w:rPr>
        <w:t xml:space="preserve">Etc. </w:t>
      </w:r>
    </w:p>
    <w:p w14:paraId="76804D8D" w14:textId="77777777" w:rsidR="006E4ED8" w:rsidRPr="001B5605" w:rsidRDefault="006E4ED8" w:rsidP="006E4ED8">
      <w:pPr>
        <w:pStyle w:val="v"/>
        <w:widowControl w:val="0"/>
        <w:spacing w:before="120"/>
        <w:ind w:firstLine="0"/>
        <w:rPr>
          <w:rFonts w:asciiTheme="minorHAnsi" w:hAnsiTheme="minorHAnsi" w:cs="Arial"/>
          <w:sz w:val="20"/>
        </w:rPr>
      </w:pPr>
      <w:r w:rsidRPr="001B5605">
        <w:rPr>
          <w:rFonts w:asciiTheme="minorHAnsi" w:hAnsiTheme="minorHAnsi" w:cs="Arial"/>
          <w:sz w:val="20"/>
        </w:rPr>
        <w:t xml:space="preserve">Ces documents constituent l’intégralité de l’accord entre les </w:t>
      </w:r>
      <w:r w:rsidRPr="001B5605">
        <w:rPr>
          <w:rFonts w:asciiTheme="minorHAnsi" w:hAnsiTheme="minorHAnsi" w:cs="Arial"/>
          <w:smallCaps/>
          <w:sz w:val="20"/>
        </w:rPr>
        <w:t>Parties</w:t>
      </w:r>
      <w:r w:rsidRPr="001B5605">
        <w:rPr>
          <w:rFonts w:asciiTheme="minorHAnsi" w:hAnsiTheme="minorHAnsi" w:cs="Arial"/>
          <w:sz w:val="20"/>
        </w:rPr>
        <w:t xml:space="preserve"> se rapportant à au présent </w:t>
      </w:r>
      <w:r w:rsidRPr="001B5605">
        <w:rPr>
          <w:rFonts w:asciiTheme="minorHAnsi" w:hAnsiTheme="minorHAnsi" w:cs="Arial"/>
          <w:smallCaps/>
          <w:sz w:val="20"/>
        </w:rPr>
        <w:t>Contrat</w:t>
      </w:r>
      <w:r w:rsidRPr="001B5605">
        <w:rPr>
          <w:rFonts w:asciiTheme="minorHAnsi" w:hAnsiTheme="minorHAnsi" w:cs="Arial"/>
          <w:sz w:val="20"/>
        </w:rPr>
        <w:t xml:space="preserve">. Ils annulent et remplacent la totalité des communications, démarches, accords, engagements, garanties ou arrangements, se rapportant à son objet et faits, oralement ou par écrit, par une </w:t>
      </w:r>
      <w:r w:rsidRPr="001B5605">
        <w:rPr>
          <w:rFonts w:asciiTheme="minorHAnsi" w:hAnsiTheme="minorHAnsi" w:cs="Arial"/>
          <w:smallCaps/>
          <w:sz w:val="20"/>
        </w:rPr>
        <w:t>Partie</w:t>
      </w:r>
      <w:r w:rsidRPr="001B5605">
        <w:rPr>
          <w:rFonts w:asciiTheme="minorHAnsi" w:hAnsiTheme="minorHAnsi" w:cs="Arial"/>
          <w:sz w:val="20"/>
        </w:rPr>
        <w:t xml:space="preserve"> ou en son nom, à l’autre </w:t>
      </w:r>
      <w:r w:rsidRPr="001B5605">
        <w:rPr>
          <w:rFonts w:asciiTheme="minorHAnsi" w:hAnsiTheme="minorHAnsi" w:cs="Arial"/>
          <w:smallCaps/>
          <w:sz w:val="20"/>
        </w:rPr>
        <w:t>Partie</w:t>
      </w:r>
      <w:r w:rsidRPr="001B5605">
        <w:rPr>
          <w:rFonts w:asciiTheme="minorHAnsi" w:hAnsiTheme="minorHAnsi" w:cs="Arial"/>
          <w:sz w:val="20"/>
        </w:rPr>
        <w:t>, qui seraient intervenus avant sa date de notification. Ces documents sont reconnus par les Parties comme l’exposé unique et complet des termes de leur accord.</w:t>
      </w:r>
    </w:p>
    <w:p w14:paraId="71EB7718" w14:textId="51187AAA" w:rsidR="00A63835" w:rsidRDefault="006E4ED8" w:rsidP="002F4BC1">
      <w:pPr>
        <w:pStyle w:val="v"/>
        <w:widowControl w:val="0"/>
        <w:spacing w:before="120"/>
        <w:ind w:firstLine="0"/>
        <w:rPr>
          <w:rFonts w:asciiTheme="minorHAnsi" w:hAnsiTheme="minorHAnsi" w:cs="Arial"/>
          <w:sz w:val="20"/>
        </w:rPr>
      </w:pPr>
      <w:r w:rsidRPr="002F4BC1">
        <w:rPr>
          <w:rFonts w:asciiTheme="minorHAnsi" w:hAnsiTheme="minorHAnsi" w:cs="Arial"/>
          <w:sz w:val="20"/>
        </w:rPr>
        <w:t>Sans préjudice des règles générales applicables aux contrats administratifs,</w:t>
      </w:r>
      <w:r w:rsidRPr="001B5605" w:rsidDel="00E3012B">
        <w:rPr>
          <w:rFonts w:asciiTheme="minorHAnsi" w:hAnsiTheme="minorHAnsi" w:cs="Arial"/>
          <w:sz w:val="20"/>
        </w:rPr>
        <w:t xml:space="preserve"> </w:t>
      </w:r>
      <w:r>
        <w:rPr>
          <w:rFonts w:asciiTheme="minorHAnsi" w:hAnsiTheme="minorHAnsi" w:cs="Arial"/>
          <w:sz w:val="20"/>
        </w:rPr>
        <w:t>t</w:t>
      </w:r>
      <w:r w:rsidRPr="001B5605">
        <w:rPr>
          <w:rFonts w:asciiTheme="minorHAnsi" w:hAnsiTheme="minorHAnsi" w:cs="Arial"/>
          <w:sz w:val="20"/>
        </w:rPr>
        <w:t xml:space="preserve">oute modification du </w:t>
      </w:r>
      <w:r w:rsidRPr="002F4BC1">
        <w:rPr>
          <w:rFonts w:asciiTheme="minorHAnsi" w:hAnsiTheme="minorHAnsi" w:cs="Arial"/>
          <w:sz w:val="20"/>
        </w:rPr>
        <w:t xml:space="preserve">Contrat </w:t>
      </w:r>
      <w:r w:rsidRPr="001B5605">
        <w:rPr>
          <w:rFonts w:asciiTheme="minorHAnsi" w:hAnsiTheme="minorHAnsi" w:cs="Arial"/>
          <w:sz w:val="20"/>
        </w:rPr>
        <w:t xml:space="preserve">ou toute renonciation à un droit résultant du </w:t>
      </w:r>
      <w:r w:rsidRPr="002F4BC1">
        <w:rPr>
          <w:rFonts w:asciiTheme="minorHAnsi" w:hAnsiTheme="minorHAnsi" w:cs="Arial"/>
          <w:sz w:val="20"/>
        </w:rPr>
        <w:t xml:space="preserve">Contrat </w:t>
      </w:r>
      <w:r w:rsidRPr="001B5605">
        <w:rPr>
          <w:rFonts w:asciiTheme="minorHAnsi" w:hAnsiTheme="minorHAnsi" w:cs="Arial"/>
          <w:sz w:val="20"/>
        </w:rPr>
        <w:t xml:space="preserve">devra faire l'objet d'un avenant régulièrement signé par un représentant dûment habilité de chaque </w:t>
      </w:r>
      <w:r w:rsidRPr="002F4BC1">
        <w:rPr>
          <w:rFonts w:asciiTheme="minorHAnsi" w:hAnsiTheme="minorHAnsi" w:cs="Arial"/>
          <w:sz w:val="20"/>
        </w:rPr>
        <w:t>Partie</w:t>
      </w:r>
      <w:r w:rsidRPr="001B5605">
        <w:rPr>
          <w:rFonts w:asciiTheme="minorHAnsi" w:hAnsiTheme="minorHAnsi" w:cs="Arial"/>
          <w:sz w:val="20"/>
        </w:rPr>
        <w:t>.</w:t>
      </w:r>
    </w:p>
    <w:p w14:paraId="3326BCE7" w14:textId="77777777" w:rsidR="00A63835" w:rsidRDefault="00A63835">
      <w:pPr>
        <w:spacing w:line="240" w:lineRule="auto"/>
        <w:rPr>
          <w:rFonts w:asciiTheme="minorHAnsi" w:eastAsia="Times New Roman" w:hAnsiTheme="minorHAnsi" w:cs="Arial"/>
        </w:rPr>
      </w:pPr>
      <w:r>
        <w:rPr>
          <w:rFonts w:asciiTheme="minorHAnsi" w:hAnsiTheme="minorHAnsi" w:cs="Arial"/>
        </w:rPr>
        <w:br w:type="page"/>
      </w:r>
    </w:p>
    <w:p w14:paraId="14C6F776" w14:textId="1AF0EC49" w:rsidR="000A6E96" w:rsidRPr="00805A81" w:rsidRDefault="000A6E96" w:rsidP="00147F1D">
      <w:pPr>
        <w:pStyle w:val="v"/>
        <w:widowControl w:val="0"/>
        <w:numPr>
          <w:ilvl w:val="1"/>
          <w:numId w:val="13"/>
        </w:numPr>
        <w:spacing w:before="600" w:after="240"/>
        <w:ind w:left="426"/>
        <w:outlineLvl w:val="0"/>
        <w:rPr>
          <w:rFonts w:asciiTheme="minorHAnsi" w:hAnsiTheme="minorHAnsi"/>
          <w:b/>
          <w:caps/>
          <w:sz w:val="24"/>
        </w:rPr>
      </w:pPr>
      <w:bookmarkStart w:id="7" w:name="_Toc392669632"/>
      <w:bookmarkStart w:id="8" w:name="_Toc99966087"/>
      <w:r w:rsidRPr="00805A81">
        <w:rPr>
          <w:rFonts w:asciiTheme="minorHAnsi" w:hAnsiTheme="minorHAnsi"/>
          <w:b/>
          <w:caps/>
          <w:sz w:val="24"/>
        </w:rPr>
        <w:lastRenderedPageBreak/>
        <w:t>Durée</w:t>
      </w:r>
      <w:r w:rsidR="001E4CCB" w:rsidRPr="00805A81">
        <w:rPr>
          <w:rFonts w:asciiTheme="minorHAnsi" w:hAnsiTheme="minorHAnsi"/>
          <w:b/>
          <w:caps/>
          <w:sz w:val="24"/>
        </w:rPr>
        <w:t xml:space="preserve"> </w:t>
      </w:r>
      <w:bookmarkEnd w:id="7"/>
      <w:r w:rsidR="00253551" w:rsidRPr="00805A81">
        <w:rPr>
          <w:rFonts w:asciiTheme="minorHAnsi" w:hAnsiTheme="minorHAnsi"/>
          <w:b/>
          <w:caps/>
          <w:sz w:val="24"/>
        </w:rPr>
        <w:t>du contrat</w:t>
      </w:r>
      <w:r w:rsidR="00963ED2" w:rsidRPr="00805A81">
        <w:rPr>
          <w:rFonts w:asciiTheme="minorHAnsi" w:hAnsiTheme="minorHAnsi"/>
          <w:b/>
          <w:caps/>
          <w:sz w:val="24"/>
        </w:rPr>
        <w:t xml:space="preserve"> et entrée en vigueur</w:t>
      </w:r>
      <w:bookmarkEnd w:id="8"/>
    </w:p>
    <w:p w14:paraId="301025A9" w14:textId="313B355B" w:rsidR="00276A02" w:rsidRDefault="00893886" w:rsidP="007C72AF">
      <w:pPr>
        <w:pStyle w:val="v"/>
        <w:widowControl w:val="0"/>
        <w:spacing w:before="120"/>
        <w:ind w:left="556" w:firstLine="0"/>
        <w:rPr>
          <w:rFonts w:asciiTheme="minorHAnsi" w:hAnsiTheme="minorHAnsi" w:cs="Arial"/>
          <w:sz w:val="20"/>
        </w:rPr>
      </w:pPr>
      <w:r w:rsidRPr="0069556C">
        <w:rPr>
          <w:rFonts w:asciiTheme="minorHAnsi" w:hAnsiTheme="minorHAnsi" w:cs="Arial"/>
          <w:sz w:val="20"/>
        </w:rPr>
        <w:t xml:space="preserve">La durée du </w:t>
      </w:r>
      <w:r w:rsidR="00037915" w:rsidRPr="0069556C">
        <w:rPr>
          <w:rFonts w:asciiTheme="minorHAnsi" w:hAnsiTheme="minorHAnsi" w:cs="Arial"/>
          <w:smallCaps/>
          <w:sz w:val="20"/>
        </w:rPr>
        <w:t xml:space="preserve">Contrat </w:t>
      </w:r>
      <w:r w:rsidR="00276A02" w:rsidRPr="0069556C">
        <w:rPr>
          <w:rFonts w:asciiTheme="minorHAnsi" w:hAnsiTheme="minorHAnsi" w:cs="Arial"/>
          <w:sz w:val="20"/>
        </w:rPr>
        <w:t xml:space="preserve">est de </w:t>
      </w:r>
      <w:r w:rsidR="00AD1069">
        <w:rPr>
          <w:rFonts w:asciiTheme="minorHAnsi" w:hAnsiTheme="minorHAnsi" w:cs="Arial"/>
          <w:sz w:val="20"/>
        </w:rPr>
        <w:t>48</w:t>
      </w:r>
      <w:r w:rsidR="00276A02" w:rsidRPr="0069556C">
        <w:rPr>
          <w:rFonts w:asciiTheme="minorHAnsi" w:hAnsiTheme="minorHAnsi" w:cs="Arial"/>
          <w:sz w:val="20"/>
        </w:rPr>
        <w:t xml:space="preserve"> mois à compter de sa date de notification</w:t>
      </w:r>
      <w:r w:rsidR="005544B1">
        <w:rPr>
          <w:rFonts w:asciiTheme="minorHAnsi" w:hAnsiTheme="minorHAnsi" w:cs="Arial"/>
          <w:sz w:val="20"/>
        </w:rPr>
        <w:t xml:space="preserve"> au </w:t>
      </w:r>
      <w:r w:rsidR="005544B1" w:rsidRPr="005544B1">
        <w:rPr>
          <w:rFonts w:asciiTheme="minorHAnsi" w:hAnsiTheme="minorHAnsi" w:cs="Arial"/>
          <w:smallCaps/>
          <w:sz w:val="20"/>
        </w:rPr>
        <w:t>Contra</w:t>
      </w:r>
      <w:r w:rsidR="005544B1">
        <w:rPr>
          <w:rFonts w:asciiTheme="minorHAnsi" w:hAnsiTheme="minorHAnsi" w:cs="Arial"/>
          <w:smallCaps/>
          <w:sz w:val="20"/>
        </w:rPr>
        <w:t>c</w:t>
      </w:r>
      <w:r w:rsidR="005544B1" w:rsidRPr="005544B1">
        <w:rPr>
          <w:rFonts w:asciiTheme="minorHAnsi" w:hAnsiTheme="minorHAnsi" w:cs="Arial"/>
          <w:smallCaps/>
          <w:sz w:val="20"/>
        </w:rPr>
        <w:t>tant</w:t>
      </w:r>
      <w:r w:rsidR="005544B1">
        <w:rPr>
          <w:rFonts w:asciiTheme="minorHAnsi" w:hAnsiTheme="minorHAnsi" w:cs="Arial"/>
          <w:sz w:val="20"/>
        </w:rPr>
        <w:t xml:space="preserve"> par </w:t>
      </w:r>
      <w:r w:rsidR="005544B1" w:rsidRPr="005544B1">
        <w:rPr>
          <w:rFonts w:asciiTheme="minorHAnsi" w:hAnsiTheme="minorHAnsi" w:cs="Arial"/>
          <w:smallCaps/>
          <w:sz w:val="20"/>
        </w:rPr>
        <w:t>Expertise France</w:t>
      </w:r>
      <w:r w:rsidR="00276A02" w:rsidRPr="0069556C">
        <w:rPr>
          <w:rFonts w:asciiTheme="minorHAnsi" w:hAnsiTheme="minorHAnsi" w:cs="Arial"/>
          <w:sz w:val="20"/>
        </w:rPr>
        <w:t>.</w:t>
      </w:r>
    </w:p>
    <w:p w14:paraId="76819C48" w14:textId="3454EC8B" w:rsidR="0092769C" w:rsidRPr="008F5E24" w:rsidRDefault="0022155A" w:rsidP="007C72AF">
      <w:pPr>
        <w:pStyle w:val="v"/>
        <w:widowControl w:val="0"/>
        <w:spacing w:before="120"/>
        <w:ind w:left="556" w:firstLine="0"/>
        <w:rPr>
          <w:rFonts w:asciiTheme="minorHAnsi" w:hAnsiTheme="minorHAnsi" w:cs="Arial"/>
          <w:sz w:val="20"/>
        </w:rPr>
      </w:pPr>
      <w:r w:rsidRPr="00B82CC2">
        <w:rPr>
          <w:rFonts w:asciiTheme="minorHAnsi" w:hAnsiTheme="minorHAnsi" w:cs="Arial"/>
          <w:sz w:val="20"/>
        </w:rPr>
        <w:t xml:space="preserve">Le </w:t>
      </w:r>
      <w:r w:rsidRPr="00B82CC2">
        <w:rPr>
          <w:rFonts w:asciiTheme="minorHAnsi" w:hAnsiTheme="minorHAnsi" w:cs="Arial"/>
          <w:smallCaps/>
          <w:sz w:val="20"/>
        </w:rPr>
        <w:t xml:space="preserve">Contrat </w:t>
      </w:r>
      <w:r w:rsidRPr="00B82CC2">
        <w:rPr>
          <w:rFonts w:asciiTheme="minorHAnsi" w:hAnsiTheme="minorHAnsi" w:cs="Arial"/>
          <w:sz w:val="20"/>
        </w:rPr>
        <w:t xml:space="preserve">prendra fin après parfaite et totale exécution des prestations du </w:t>
      </w:r>
      <w:r w:rsidRPr="00B82CC2">
        <w:rPr>
          <w:rFonts w:asciiTheme="minorHAnsi" w:hAnsiTheme="minorHAnsi" w:cs="Arial"/>
          <w:smallCaps/>
          <w:sz w:val="20"/>
        </w:rPr>
        <w:t>Contractant</w:t>
      </w:r>
      <w:r w:rsidRPr="00B82CC2">
        <w:rPr>
          <w:rFonts w:asciiTheme="minorHAnsi" w:hAnsiTheme="minorHAnsi" w:cs="Arial"/>
          <w:sz w:val="20"/>
        </w:rPr>
        <w:t xml:space="preserve"> et extinction des droits et obligations de chaque partie découlant du </w:t>
      </w:r>
      <w:r w:rsidRPr="008F5E24">
        <w:rPr>
          <w:rFonts w:asciiTheme="minorHAnsi" w:hAnsiTheme="minorHAnsi" w:cs="Arial"/>
          <w:smallCaps/>
          <w:sz w:val="20"/>
        </w:rPr>
        <w:t>Contrat</w:t>
      </w:r>
      <w:r w:rsidRPr="008F5E24">
        <w:rPr>
          <w:rFonts w:asciiTheme="minorHAnsi" w:hAnsiTheme="minorHAnsi" w:cs="Arial"/>
          <w:sz w:val="20"/>
        </w:rPr>
        <w:t>.</w:t>
      </w:r>
      <w:r w:rsidR="00E802C1" w:rsidRPr="008F5E24">
        <w:rPr>
          <w:rFonts w:asciiTheme="minorHAnsi" w:hAnsiTheme="minorHAnsi" w:cs="Arial"/>
          <w:sz w:val="20"/>
        </w:rPr>
        <w:t xml:space="preserve"> </w:t>
      </w:r>
      <w:bookmarkStart w:id="9" w:name="_Toc499545804"/>
      <w:r w:rsidR="00E802C1" w:rsidRPr="008F5E24">
        <w:rPr>
          <w:rFonts w:asciiTheme="minorHAnsi" w:hAnsiTheme="minorHAnsi" w:cs="Arial"/>
          <w:sz w:val="20"/>
        </w:rPr>
        <w:t xml:space="preserve">Si tout ou partie des prestations ne sont pas réalisées dans le délai </w:t>
      </w:r>
      <w:r w:rsidR="00471B98">
        <w:rPr>
          <w:rFonts w:asciiTheme="minorHAnsi" w:hAnsiTheme="minorHAnsi" w:cs="Arial"/>
          <w:sz w:val="20"/>
        </w:rPr>
        <w:t>imparti</w:t>
      </w:r>
      <w:r w:rsidR="00E802C1" w:rsidRPr="008F5E24">
        <w:rPr>
          <w:rFonts w:asciiTheme="minorHAnsi" w:hAnsiTheme="minorHAnsi" w:cs="Arial"/>
          <w:sz w:val="20"/>
        </w:rPr>
        <w:t xml:space="preserve">, le </w:t>
      </w:r>
      <w:r w:rsidR="00E802C1" w:rsidRPr="008F5E24">
        <w:rPr>
          <w:rFonts w:asciiTheme="minorHAnsi" w:hAnsiTheme="minorHAnsi" w:cs="Arial"/>
          <w:smallCaps/>
          <w:sz w:val="20"/>
        </w:rPr>
        <w:t>Contractant</w:t>
      </w:r>
      <w:r w:rsidR="00E802C1" w:rsidRPr="008F5E24">
        <w:rPr>
          <w:rFonts w:asciiTheme="minorHAnsi" w:hAnsiTheme="minorHAnsi" w:cs="Arial"/>
          <w:sz w:val="20"/>
        </w:rPr>
        <w:t xml:space="preserve"> devra immédiatement prendre toutes les mesures nécessaires pour rattraper le retard sans pouvoir prétendre à une quelconque </w:t>
      </w:r>
      <w:r w:rsidR="00BB490A">
        <w:rPr>
          <w:rFonts w:asciiTheme="minorHAnsi" w:hAnsiTheme="minorHAnsi" w:cs="Arial"/>
          <w:sz w:val="20"/>
        </w:rPr>
        <w:t>compensation</w:t>
      </w:r>
      <w:r w:rsidR="00E802C1" w:rsidRPr="008F5E24">
        <w:rPr>
          <w:rFonts w:asciiTheme="minorHAnsi" w:hAnsiTheme="minorHAnsi" w:cs="Arial"/>
          <w:sz w:val="20"/>
        </w:rPr>
        <w:t xml:space="preserve"> à ce titre.</w:t>
      </w:r>
      <w:bookmarkEnd w:id="9"/>
    </w:p>
    <w:p w14:paraId="655578D4" w14:textId="644352F3" w:rsidR="00E802C1" w:rsidRPr="00B82CC2" w:rsidRDefault="0022155A" w:rsidP="007C72AF">
      <w:pPr>
        <w:pStyle w:val="v"/>
        <w:widowControl w:val="0"/>
        <w:spacing w:before="120"/>
        <w:ind w:left="556" w:firstLine="0"/>
        <w:rPr>
          <w:rFonts w:asciiTheme="minorHAnsi" w:hAnsiTheme="minorHAnsi" w:cs="Arial"/>
          <w:sz w:val="20"/>
        </w:rPr>
      </w:pPr>
      <w:r w:rsidRPr="00B82CC2">
        <w:rPr>
          <w:rFonts w:asciiTheme="minorHAnsi" w:hAnsiTheme="minorHAnsi" w:cs="Arial"/>
          <w:sz w:val="20"/>
        </w:rPr>
        <w:t xml:space="preserve">La durée du </w:t>
      </w:r>
      <w:r w:rsidRPr="00B82CC2">
        <w:rPr>
          <w:rFonts w:asciiTheme="minorHAnsi" w:hAnsiTheme="minorHAnsi" w:cs="Arial"/>
          <w:smallCaps/>
          <w:sz w:val="20"/>
        </w:rPr>
        <w:t xml:space="preserve">Contrat </w:t>
      </w:r>
      <w:r w:rsidRPr="00B82CC2">
        <w:rPr>
          <w:rFonts w:asciiTheme="minorHAnsi" w:hAnsiTheme="minorHAnsi" w:cs="Arial"/>
          <w:sz w:val="20"/>
        </w:rPr>
        <w:t xml:space="preserve">est la période pendant laquelle des bons de commande peuvent être émis au titre du présent </w:t>
      </w:r>
      <w:r w:rsidRPr="00B82CC2">
        <w:rPr>
          <w:rFonts w:asciiTheme="minorHAnsi" w:hAnsiTheme="minorHAnsi" w:cs="Arial"/>
          <w:smallCaps/>
          <w:sz w:val="20"/>
        </w:rPr>
        <w:t>Contrat</w:t>
      </w:r>
      <w:r w:rsidRPr="00B82CC2">
        <w:rPr>
          <w:rFonts w:asciiTheme="minorHAnsi" w:hAnsiTheme="minorHAnsi" w:cs="Arial"/>
          <w:sz w:val="20"/>
        </w:rPr>
        <w:t>.</w:t>
      </w:r>
      <w:r w:rsidR="00E802C1" w:rsidRPr="00B82CC2">
        <w:rPr>
          <w:rFonts w:asciiTheme="minorHAnsi" w:hAnsiTheme="minorHAnsi" w:cs="Arial"/>
          <w:sz w:val="20"/>
        </w:rPr>
        <w:t xml:space="preserve"> Le délai d’exécution des prestations dues au titre du présent </w:t>
      </w:r>
      <w:r w:rsidR="00E802C1" w:rsidRPr="00B82CC2">
        <w:rPr>
          <w:rFonts w:asciiTheme="minorHAnsi" w:hAnsiTheme="minorHAnsi" w:cs="Arial"/>
          <w:smallCaps/>
          <w:sz w:val="20"/>
        </w:rPr>
        <w:t xml:space="preserve">Contrat </w:t>
      </w:r>
      <w:r w:rsidR="00E802C1" w:rsidRPr="00B82CC2">
        <w:rPr>
          <w:rFonts w:asciiTheme="minorHAnsi" w:hAnsiTheme="minorHAnsi" w:cs="Arial"/>
          <w:sz w:val="20"/>
        </w:rPr>
        <w:t>sera précisé dans chaque bon de commande. Le délai d'exécution des tâches commence à courir à la date de notification du bon de commande.</w:t>
      </w:r>
      <w:r w:rsidR="00AD1069" w:rsidRPr="00B82CC2" w:rsidDel="00AD1069">
        <w:rPr>
          <w:rFonts w:asciiTheme="minorHAnsi" w:hAnsiTheme="minorHAnsi" w:cs="Arial"/>
          <w:sz w:val="20"/>
        </w:rPr>
        <w:t xml:space="preserve"> </w:t>
      </w:r>
    </w:p>
    <w:p w14:paraId="2D3FD32C" w14:textId="1CFF88AF" w:rsidR="003A4792" w:rsidRPr="00531F83" w:rsidRDefault="003A4792" w:rsidP="00147F1D">
      <w:pPr>
        <w:pStyle w:val="v"/>
        <w:widowControl w:val="0"/>
        <w:numPr>
          <w:ilvl w:val="1"/>
          <w:numId w:val="13"/>
        </w:numPr>
        <w:spacing w:before="240"/>
        <w:ind w:left="426"/>
        <w:outlineLvl w:val="0"/>
        <w:rPr>
          <w:rFonts w:asciiTheme="minorHAnsi" w:hAnsiTheme="minorHAnsi"/>
          <w:b/>
          <w:caps/>
          <w:sz w:val="24"/>
        </w:rPr>
      </w:pPr>
      <w:bookmarkStart w:id="10" w:name="_Toc99966088"/>
      <w:r w:rsidRPr="0069556C">
        <w:rPr>
          <w:rFonts w:asciiTheme="minorHAnsi" w:hAnsiTheme="minorHAnsi"/>
          <w:b/>
          <w:caps/>
          <w:sz w:val="24"/>
        </w:rPr>
        <w:t>Dispos</w:t>
      </w:r>
      <w:r w:rsidRPr="00531F83">
        <w:rPr>
          <w:rFonts w:asciiTheme="minorHAnsi" w:hAnsiTheme="minorHAnsi"/>
          <w:b/>
          <w:caps/>
          <w:sz w:val="24"/>
        </w:rPr>
        <w:t>itions financières</w:t>
      </w:r>
      <w:bookmarkEnd w:id="10"/>
    </w:p>
    <w:p w14:paraId="049517B4" w14:textId="2B6B32A4" w:rsidR="003A4792" w:rsidRPr="0069556C" w:rsidRDefault="003A4792" w:rsidP="00EE19BF">
      <w:pPr>
        <w:pStyle w:val="Titre2"/>
        <w:spacing w:after="60"/>
        <w:jc w:val="both"/>
        <w:rPr>
          <w:rFonts w:asciiTheme="minorHAnsi" w:hAnsiTheme="minorHAnsi"/>
          <w:sz w:val="20"/>
        </w:rPr>
      </w:pPr>
      <w:bookmarkStart w:id="11" w:name="_Toc392669634"/>
      <w:bookmarkStart w:id="12" w:name="_Toc99966089"/>
      <w:r w:rsidRPr="0069556C">
        <w:rPr>
          <w:rFonts w:asciiTheme="minorHAnsi" w:hAnsiTheme="minorHAnsi"/>
          <w:sz w:val="20"/>
        </w:rPr>
        <w:t xml:space="preserve">Montant </w:t>
      </w:r>
      <w:r w:rsidR="00AD779A" w:rsidRPr="0069556C">
        <w:rPr>
          <w:rFonts w:asciiTheme="minorHAnsi" w:hAnsiTheme="minorHAnsi"/>
          <w:sz w:val="20"/>
        </w:rPr>
        <w:t>du contrat</w:t>
      </w:r>
      <w:bookmarkEnd w:id="11"/>
      <w:bookmarkEnd w:id="12"/>
    </w:p>
    <w:p w14:paraId="74B277D9" w14:textId="5CB58BEF" w:rsidR="00415B1D" w:rsidRDefault="00415B1D">
      <w:pPr>
        <w:pStyle w:val="u"/>
        <w:widowControl w:val="0"/>
        <w:numPr>
          <w:ilvl w:val="12"/>
          <w:numId w:val="0"/>
        </w:numPr>
        <w:spacing w:before="120"/>
        <w:ind w:left="561"/>
        <w:rPr>
          <w:rFonts w:asciiTheme="minorHAnsi" w:hAnsiTheme="minorHAnsi" w:cs="Arial"/>
          <w:sz w:val="20"/>
        </w:rPr>
      </w:pPr>
    </w:p>
    <w:p w14:paraId="02DF4BA6" w14:textId="77777777" w:rsidR="00746BFF" w:rsidRPr="00EE19BF" w:rsidRDefault="00746BFF" w:rsidP="00EE19BF">
      <w:pPr>
        <w:pStyle w:val="u"/>
        <w:widowControl w:val="0"/>
        <w:numPr>
          <w:ilvl w:val="12"/>
          <w:numId w:val="0"/>
        </w:numPr>
        <w:spacing w:before="120"/>
        <w:rPr>
          <w:rFonts w:asciiTheme="minorHAnsi" w:hAnsiTheme="minorHAnsi" w:cs="Arial"/>
          <w:sz w:val="2"/>
        </w:rPr>
      </w:pPr>
    </w:p>
    <w:p w14:paraId="4E0AF8BF" w14:textId="3BC63E32" w:rsidR="00C014EA" w:rsidRPr="0069556C" w:rsidRDefault="00C014EA" w:rsidP="00EE19BF">
      <w:pPr>
        <w:pStyle w:val="u"/>
        <w:widowControl w:val="0"/>
        <w:numPr>
          <w:ilvl w:val="12"/>
          <w:numId w:val="0"/>
        </w:numPr>
        <w:ind w:left="561"/>
        <w:rPr>
          <w:rFonts w:asciiTheme="minorHAnsi" w:hAnsiTheme="minorHAnsi" w:cs="Arial"/>
          <w:sz w:val="20"/>
        </w:rPr>
      </w:pPr>
      <w:r w:rsidRPr="0069556C">
        <w:rPr>
          <w:rFonts w:asciiTheme="minorHAnsi" w:hAnsiTheme="minorHAnsi" w:cs="Arial"/>
          <w:sz w:val="20"/>
        </w:rPr>
        <w:t xml:space="preserve">Le montant maximal du </w:t>
      </w:r>
      <w:r w:rsidRPr="0069556C">
        <w:rPr>
          <w:rFonts w:asciiTheme="minorHAnsi" w:hAnsiTheme="minorHAnsi" w:cs="Arial"/>
          <w:smallCaps/>
          <w:sz w:val="20"/>
        </w:rPr>
        <w:t xml:space="preserve">Contrat </w:t>
      </w:r>
      <w:r w:rsidRPr="0069556C">
        <w:rPr>
          <w:rFonts w:asciiTheme="minorHAnsi" w:hAnsiTheme="minorHAnsi" w:cs="Arial"/>
          <w:sz w:val="20"/>
        </w:rPr>
        <w:t xml:space="preserve">s’élève à : </w:t>
      </w:r>
      <w:r w:rsidRPr="0069556C">
        <w:rPr>
          <w:rFonts w:asciiTheme="minorHAnsi" w:hAnsiTheme="minorHAnsi" w:cs="Arial"/>
          <w:sz w:val="20"/>
          <w:highlight w:val="yellow"/>
        </w:rPr>
        <w:t>Indiquer montant</w:t>
      </w:r>
      <w:r w:rsidRPr="0069556C">
        <w:rPr>
          <w:rFonts w:asciiTheme="minorHAnsi" w:hAnsiTheme="minorHAnsi" w:cs="Arial"/>
          <w:sz w:val="20"/>
        </w:rPr>
        <w:t xml:space="preserve"> € HT (hors taxe)</w:t>
      </w:r>
    </w:p>
    <w:p w14:paraId="15F5A289" w14:textId="77777777" w:rsidR="00C014EA" w:rsidRDefault="00C014EA" w:rsidP="007C72AF">
      <w:pPr>
        <w:pStyle w:val="u"/>
        <w:widowControl w:val="0"/>
        <w:numPr>
          <w:ilvl w:val="12"/>
          <w:numId w:val="0"/>
        </w:numPr>
        <w:spacing w:before="120"/>
        <w:ind w:left="561"/>
        <w:rPr>
          <w:rFonts w:asciiTheme="minorHAnsi" w:hAnsiTheme="minorHAnsi" w:cs="Arial"/>
          <w:smallCaps/>
          <w:sz w:val="20"/>
        </w:rPr>
      </w:pPr>
      <w:r w:rsidRPr="0069556C">
        <w:rPr>
          <w:rFonts w:asciiTheme="minorHAnsi" w:hAnsiTheme="minorHAnsi" w:cs="Arial"/>
          <w:sz w:val="20"/>
        </w:rPr>
        <w:t xml:space="preserve">Le montant maximal correspond au plafond des montants cumulés des bons de commande passés au titre du présent </w:t>
      </w:r>
      <w:r w:rsidRPr="0069556C">
        <w:rPr>
          <w:rFonts w:asciiTheme="minorHAnsi" w:hAnsiTheme="minorHAnsi" w:cs="Arial"/>
          <w:smallCaps/>
          <w:sz w:val="20"/>
        </w:rPr>
        <w:t>Contrat.</w:t>
      </w:r>
    </w:p>
    <w:p w14:paraId="4B6EC137" w14:textId="77777777" w:rsidR="00415B1D" w:rsidRPr="00EE19BF" w:rsidRDefault="00415B1D" w:rsidP="007C72AF">
      <w:pPr>
        <w:pStyle w:val="u"/>
        <w:widowControl w:val="0"/>
        <w:numPr>
          <w:ilvl w:val="12"/>
          <w:numId w:val="0"/>
        </w:numPr>
        <w:spacing w:before="120"/>
        <w:ind w:left="561"/>
        <w:rPr>
          <w:rFonts w:asciiTheme="minorHAnsi" w:hAnsiTheme="minorHAnsi" w:cs="Arial"/>
          <w:smallCaps/>
          <w:sz w:val="2"/>
        </w:rPr>
      </w:pPr>
    </w:p>
    <w:p w14:paraId="0B6931DF" w14:textId="77777777" w:rsidR="00C014EA" w:rsidRDefault="00C014EA" w:rsidP="00EE19BF">
      <w:pPr>
        <w:pStyle w:val="u"/>
        <w:widowControl w:val="0"/>
        <w:numPr>
          <w:ilvl w:val="12"/>
          <w:numId w:val="0"/>
        </w:numPr>
        <w:ind w:left="561"/>
        <w:rPr>
          <w:rFonts w:asciiTheme="minorHAnsi" w:hAnsiTheme="minorHAnsi" w:cs="Arial"/>
          <w:smallCaps/>
          <w:sz w:val="20"/>
        </w:rPr>
      </w:pPr>
      <w:r w:rsidRPr="0069556C">
        <w:rPr>
          <w:rFonts w:asciiTheme="minorHAnsi" w:hAnsiTheme="minorHAnsi" w:cs="Arial"/>
          <w:sz w:val="20"/>
        </w:rPr>
        <w:t xml:space="preserve">Le présent </w:t>
      </w:r>
      <w:r w:rsidRPr="0069556C">
        <w:rPr>
          <w:rFonts w:asciiTheme="minorHAnsi" w:hAnsiTheme="minorHAnsi" w:cs="Arial"/>
          <w:smallCaps/>
          <w:sz w:val="20"/>
        </w:rPr>
        <w:t xml:space="preserve">Contrat </w:t>
      </w:r>
      <w:r w:rsidRPr="0069556C">
        <w:rPr>
          <w:rFonts w:asciiTheme="minorHAnsi" w:hAnsiTheme="minorHAnsi" w:cs="Arial"/>
          <w:sz w:val="20"/>
        </w:rPr>
        <w:t>ne comporte pas de montant minimum.</w:t>
      </w:r>
      <w:r w:rsidR="009C62AF">
        <w:rPr>
          <w:rFonts w:asciiTheme="minorHAnsi" w:hAnsiTheme="minorHAnsi" w:cs="Arial"/>
          <w:sz w:val="20"/>
        </w:rPr>
        <w:t xml:space="preserve"> </w:t>
      </w:r>
      <w:r w:rsidRPr="0069556C">
        <w:rPr>
          <w:rFonts w:asciiTheme="minorHAnsi" w:hAnsiTheme="minorHAnsi" w:cs="Arial"/>
          <w:smallCaps/>
          <w:sz w:val="20"/>
        </w:rPr>
        <w:t>Expertise France</w:t>
      </w:r>
      <w:r w:rsidRPr="0069556C">
        <w:rPr>
          <w:rFonts w:asciiTheme="minorHAnsi" w:hAnsiTheme="minorHAnsi" w:cs="Arial"/>
          <w:sz w:val="20"/>
        </w:rPr>
        <w:t xml:space="preserve"> n’est donc engagée sur aucun niveau de commande minimal au titre du présent </w:t>
      </w:r>
      <w:r w:rsidRPr="0069556C">
        <w:rPr>
          <w:rFonts w:asciiTheme="minorHAnsi" w:hAnsiTheme="minorHAnsi" w:cs="Arial"/>
          <w:smallCaps/>
          <w:sz w:val="20"/>
        </w:rPr>
        <w:t>Contrat</w:t>
      </w:r>
      <w:r>
        <w:rPr>
          <w:rFonts w:asciiTheme="minorHAnsi" w:hAnsiTheme="minorHAnsi" w:cs="Arial"/>
          <w:smallCaps/>
          <w:sz w:val="20"/>
        </w:rPr>
        <w:t>.</w:t>
      </w:r>
    </w:p>
    <w:p w14:paraId="5DAAF228" w14:textId="77777777" w:rsidR="00AF3E6A" w:rsidRDefault="00AF3E6A" w:rsidP="00EE19BF">
      <w:pPr>
        <w:pStyle w:val="u"/>
        <w:widowControl w:val="0"/>
        <w:numPr>
          <w:ilvl w:val="12"/>
          <w:numId w:val="0"/>
        </w:numPr>
        <w:ind w:left="561"/>
        <w:rPr>
          <w:rFonts w:asciiTheme="minorHAnsi" w:hAnsiTheme="minorHAnsi" w:cs="Arial"/>
          <w:sz w:val="20"/>
        </w:rPr>
      </w:pPr>
      <w:r w:rsidRPr="009C62AF">
        <w:rPr>
          <w:rFonts w:asciiTheme="minorHAnsi" w:hAnsiTheme="minorHAnsi" w:cs="Arial"/>
          <w:sz w:val="20"/>
        </w:rPr>
        <w:t>L</w:t>
      </w:r>
      <w:r>
        <w:rPr>
          <w:rFonts w:asciiTheme="minorHAnsi" w:hAnsiTheme="minorHAnsi" w:cs="Arial"/>
          <w:sz w:val="20"/>
        </w:rPr>
        <w:t>e</w:t>
      </w:r>
      <w:r w:rsidRPr="009C62AF">
        <w:rPr>
          <w:rFonts w:asciiTheme="minorHAnsi" w:hAnsiTheme="minorHAnsi" w:cs="Arial"/>
          <w:sz w:val="20"/>
        </w:rPr>
        <w:t xml:space="preserve">s bons de commande </w:t>
      </w:r>
      <w:r>
        <w:rPr>
          <w:rFonts w:asciiTheme="minorHAnsi" w:hAnsiTheme="minorHAnsi" w:cs="Arial"/>
          <w:sz w:val="20"/>
        </w:rPr>
        <w:t>sont établis sur la base des prix unitaires suivants :</w:t>
      </w:r>
    </w:p>
    <w:tbl>
      <w:tblPr>
        <w:tblpPr w:leftFromText="141" w:rightFromText="141" w:vertAnchor="text" w:tblpX="621" w:tblpY="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53"/>
        <w:gridCol w:w="2822"/>
        <w:gridCol w:w="1192"/>
        <w:gridCol w:w="1342"/>
        <w:gridCol w:w="2410"/>
      </w:tblGrid>
      <w:tr w:rsidR="00746BFF" w:rsidRPr="00746BFF" w14:paraId="26FDA672" w14:textId="77777777" w:rsidTr="00EE19BF">
        <w:trPr>
          <w:trHeight w:val="561"/>
        </w:trPr>
        <w:tc>
          <w:tcPr>
            <w:tcW w:w="1053" w:type="dxa"/>
          </w:tcPr>
          <w:p w14:paraId="503E75F2" w14:textId="55B4BA60" w:rsidR="00746BFF" w:rsidRPr="00EE19BF" w:rsidRDefault="00746BFF" w:rsidP="00746BFF">
            <w:pPr>
              <w:pStyle w:val="u"/>
              <w:spacing w:after="240"/>
              <w:ind w:left="561"/>
              <w:rPr>
                <w:rFonts w:asciiTheme="minorHAnsi" w:hAnsiTheme="minorHAnsi" w:cs="Arial"/>
                <w:sz w:val="20"/>
              </w:rPr>
            </w:pPr>
            <w:r w:rsidRPr="00EE19BF">
              <w:rPr>
                <w:rFonts w:asciiTheme="minorHAnsi" w:hAnsiTheme="minorHAnsi" w:cs="Arial"/>
                <w:sz w:val="20"/>
              </w:rPr>
              <w:t>Réf.</w:t>
            </w:r>
          </w:p>
        </w:tc>
        <w:tc>
          <w:tcPr>
            <w:tcW w:w="2822" w:type="dxa"/>
          </w:tcPr>
          <w:p w14:paraId="073FAF3E" w14:textId="77777777" w:rsidR="00746BFF" w:rsidRPr="00EE19BF" w:rsidRDefault="00746BFF" w:rsidP="00AD2055">
            <w:pPr>
              <w:pStyle w:val="u"/>
              <w:spacing w:after="240"/>
              <w:ind w:left="561"/>
              <w:jc w:val="center"/>
              <w:rPr>
                <w:rFonts w:asciiTheme="minorHAnsi" w:hAnsiTheme="minorHAnsi" w:cs="Arial"/>
                <w:sz w:val="20"/>
              </w:rPr>
            </w:pPr>
            <w:r w:rsidRPr="00EE19BF">
              <w:rPr>
                <w:rFonts w:asciiTheme="minorHAnsi" w:hAnsiTheme="minorHAnsi" w:cs="Arial"/>
                <w:sz w:val="20"/>
              </w:rPr>
              <w:t>Intitulé de la prestation</w:t>
            </w:r>
          </w:p>
        </w:tc>
        <w:tc>
          <w:tcPr>
            <w:tcW w:w="1192" w:type="dxa"/>
          </w:tcPr>
          <w:p w14:paraId="31328756" w14:textId="77777777" w:rsidR="00746BFF" w:rsidRPr="00EE19BF" w:rsidRDefault="00746BFF" w:rsidP="00AD2055">
            <w:pPr>
              <w:pStyle w:val="u"/>
              <w:spacing w:after="240"/>
              <w:ind w:left="561"/>
              <w:jc w:val="center"/>
              <w:rPr>
                <w:rFonts w:asciiTheme="minorHAnsi" w:hAnsiTheme="minorHAnsi" w:cs="Arial"/>
                <w:sz w:val="20"/>
              </w:rPr>
            </w:pPr>
            <w:r w:rsidRPr="00EE19BF">
              <w:rPr>
                <w:rFonts w:asciiTheme="minorHAnsi" w:hAnsiTheme="minorHAnsi" w:cs="Arial"/>
                <w:sz w:val="20"/>
              </w:rPr>
              <w:t>Unité</w:t>
            </w:r>
          </w:p>
        </w:tc>
        <w:tc>
          <w:tcPr>
            <w:tcW w:w="1342" w:type="dxa"/>
          </w:tcPr>
          <w:p w14:paraId="7A7EAF5A" w14:textId="77777777" w:rsidR="00746BFF" w:rsidRPr="00EE19BF" w:rsidRDefault="00746BFF" w:rsidP="00AD2055">
            <w:pPr>
              <w:pStyle w:val="u"/>
              <w:spacing w:after="240"/>
              <w:ind w:left="561"/>
              <w:jc w:val="center"/>
              <w:rPr>
                <w:rFonts w:asciiTheme="minorHAnsi" w:hAnsiTheme="minorHAnsi" w:cs="Arial"/>
                <w:sz w:val="20"/>
              </w:rPr>
            </w:pPr>
            <w:r w:rsidRPr="00EE19BF">
              <w:rPr>
                <w:rFonts w:asciiTheme="minorHAnsi" w:hAnsiTheme="minorHAnsi" w:cs="Arial"/>
                <w:sz w:val="20"/>
              </w:rPr>
              <w:t>Prix en € HT</w:t>
            </w:r>
          </w:p>
        </w:tc>
        <w:tc>
          <w:tcPr>
            <w:tcW w:w="2410" w:type="dxa"/>
          </w:tcPr>
          <w:p w14:paraId="691A09FA" w14:textId="77777777" w:rsidR="00746BFF" w:rsidRPr="00EE19BF" w:rsidRDefault="00746BFF" w:rsidP="00AD2055">
            <w:pPr>
              <w:pStyle w:val="u"/>
              <w:spacing w:after="240"/>
              <w:ind w:left="561"/>
              <w:jc w:val="center"/>
              <w:rPr>
                <w:rFonts w:asciiTheme="minorHAnsi" w:hAnsiTheme="minorHAnsi" w:cs="Arial"/>
                <w:sz w:val="20"/>
              </w:rPr>
            </w:pPr>
            <w:r w:rsidRPr="00EE19BF">
              <w:rPr>
                <w:rFonts w:asciiTheme="minorHAnsi" w:hAnsiTheme="minorHAnsi" w:cs="Arial"/>
                <w:sz w:val="20"/>
              </w:rPr>
              <w:t>TVA applicable (taux : …… %)</w:t>
            </w:r>
          </w:p>
        </w:tc>
      </w:tr>
      <w:tr w:rsidR="00746BFF" w:rsidRPr="00746BFF" w14:paraId="2671688D" w14:textId="77777777" w:rsidTr="00EE19BF">
        <w:trPr>
          <w:trHeight w:val="629"/>
        </w:trPr>
        <w:tc>
          <w:tcPr>
            <w:tcW w:w="1053" w:type="dxa"/>
          </w:tcPr>
          <w:p w14:paraId="6BE72918" w14:textId="77777777" w:rsidR="00746BFF" w:rsidRPr="00EE19BF" w:rsidRDefault="00746BFF" w:rsidP="00746BFF">
            <w:pPr>
              <w:pStyle w:val="u"/>
              <w:spacing w:after="240"/>
              <w:ind w:left="561"/>
              <w:rPr>
                <w:rFonts w:asciiTheme="minorHAnsi" w:hAnsiTheme="minorHAnsi" w:cs="Arial"/>
                <w:sz w:val="20"/>
              </w:rPr>
            </w:pPr>
            <w:r w:rsidRPr="00EE19BF">
              <w:rPr>
                <w:rFonts w:asciiTheme="minorHAnsi" w:hAnsiTheme="minorHAnsi" w:cs="Arial"/>
                <w:sz w:val="20"/>
              </w:rPr>
              <w:t>P1</w:t>
            </w:r>
          </w:p>
        </w:tc>
        <w:tc>
          <w:tcPr>
            <w:tcW w:w="2822" w:type="dxa"/>
          </w:tcPr>
          <w:p w14:paraId="1E207B14" w14:textId="77777777" w:rsidR="00746BFF" w:rsidRPr="00EE19BF" w:rsidRDefault="00746BFF" w:rsidP="00746BFF">
            <w:pPr>
              <w:pStyle w:val="u"/>
              <w:spacing w:after="240"/>
              <w:ind w:left="561"/>
              <w:rPr>
                <w:rFonts w:asciiTheme="minorHAnsi" w:hAnsiTheme="minorHAnsi" w:cs="Arial"/>
                <w:sz w:val="20"/>
              </w:rPr>
            </w:pPr>
            <w:r w:rsidRPr="00EE19BF">
              <w:rPr>
                <w:rFonts w:asciiTheme="minorHAnsi" w:hAnsiTheme="minorHAnsi" w:cs="Arial"/>
                <w:sz w:val="20"/>
              </w:rPr>
              <w:t>Honoraires journaliers de l’Expert désigné</w:t>
            </w:r>
          </w:p>
        </w:tc>
        <w:tc>
          <w:tcPr>
            <w:tcW w:w="1192" w:type="dxa"/>
          </w:tcPr>
          <w:p w14:paraId="5F1E5D65" w14:textId="77777777" w:rsidR="00746BFF" w:rsidRPr="00EE19BF" w:rsidRDefault="00746BFF" w:rsidP="00746BFF">
            <w:pPr>
              <w:pStyle w:val="u"/>
              <w:spacing w:after="240"/>
              <w:ind w:left="561"/>
              <w:rPr>
                <w:rFonts w:asciiTheme="minorHAnsi" w:hAnsiTheme="minorHAnsi" w:cs="Arial"/>
                <w:sz w:val="20"/>
              </w:rPr>
            </w:pPr>
          </w:p>
        </w:tc>
        <w:tc>
          <w:tcPr>
            <w:tcW w:w="1342" w:type="dxa"/>
          </w:tcPr>
          <w:p w14:paraId="2AF1CF33" w14:textId="77777777" w:rsidR="00746BFF" w:rsidRPr="00EE19BF" w:rsidRDefault="00746BFF" w:rsidP="00746BFF">
            <w:pPr>
              <w:pStyle w:val="u"/>
              <w:spacing w:after="240"/>
              <w:ind w:left="561"/>
              <w:rPr>
                <w:rFonts w:asciiTheme="minorHAnsi" w:hAnsiTheme="minorHAnsi" w:cs="Arial"/>
                <w:sz w:val="20"/>
              </w:rPr>
            </w:pPr>
          </w:p>
        </w:tc>
        <w:tc>
          <w:tcPr>
            <w:tcW w:w="2410" w:type="dxa"/>
          </w:tcPr>
          <w:p w14:paraId="19A69366" w14:textId="77777777" w:rsidR="00746BFF" w:rsidRPr="00EE19BF" w:rsidRDefault="00746BFF" w:rsidP="00746BFF">
            <w:pPr>
              <w:pStyle w:val="u"/>
              <w:spacing w:after="240"/>
              <w:ind w:left="561"/>
              <w:rPr>
                <w:rFonts w:asciiTheme="minorHAnsi" w:hAnsiTheme="minorHAnsi" w:cs="Arial"/>
                <w:sz w:val="20"/>
              </w:rPr>
            </w:pPr>
          </w:p>
        </w:tc>
      </w:tr>
      <w:tr w:rsidR="00746BFF" w:rsidRPr="00746BFF" w14:paraId="5D4FE30B" w14:textId="77777777" w:rsidTr="00AD2055">
        <w:trPr>
          <w:trHeight w:val="350"/>
        </w:trPr>
        <w:tc>
          <w:tcPr>
            <w:tcW w:w="1053" w:type="dxa"/>
            <w:tcBorders>
              <w:bottom w:val="single" w:sz="4" w:space="0" w:color="auto"/>
            </w:tcBorders>
          </w:tcPr>
          <w:p w14:paraId="67C4C169" w14:textId="77777777" w:rsidR="00746BFF" w:rsidRPr="00EE19BF" w:rsidRDefault="00746BFF" w:rsidP="00746BFF">
            <w:pPr>
              <w:pStyle w:val="u"/>
              <w:spacing w:after="240"/>
              <w:ind w:left="561"/>
              <w:rPr>
                <w:rFonts w:asciiTheme="minorHAnsi" w:hAnsiTheme="minorHAnsi" w:cs="Arial"/>
                <w:sz w:val="20"/>
              </w:rPr>
            </w:pPr>
            <w:r w:rsidRPr="00EE19BF">
              <w:rPr>
                <w:rFonts w:asciiTheme="minorHAnsi" w:hAnsiTheme="minorHAnsi" w:cs="Arial"/>
                <w:sz w:val="20"/>
              </w:rPr>
              <w:t>P2</w:t>
            </w:r>
          </w:p>
        </w:tc>
        <w:tc>
          <w:tcPr>
            <w:tcW w:w="2822" w:type="dxa"/>
            <w:tcBorders>
              <w:bottom w:val="single" w:sz="4" w:space="0" w:color="auto"/>
            </w:tcBorders>
          </w:tcPr>
          <w:p w14:paraId="023CD155" w14:textId="77777777" w:rsidR="00746BFF" w:rsidRPr="00EE19BF" w:rsidRDefault="00746BFF" w:rsidP="00746BFF">
            <w:pPr>
              <w:pStyle w:val="u"/>
              <w:spacing w:after="240"/>
              <w:ind w:left="561"/>
              <w:rPr>
                <w:rFonts w:asciiTheme="minorHAnsi" w:hAnsiTheme="minorHAnsi" w:cs="Arial"/>
                <w:sz w:val="20"/>
              </w:rPr>
            </w:pPr>
            <w:r w:rsidRPr="00EE19BF">
              <w:rPr>
                <w:rFonts w:asciiTheme="minorHAnsi" w:hAnsiTheme="minorHAnsi" w:cs="Arial"/>
                <w:sz w:val="20"/>
              </w:rPr>
              <w:t>Autre</w:t>
            </w:r>
          </w:p>
        </w:tc>
        <w:tc>
          <w:tcPr>
            <w:tcW w:w="1192" w:type="dxa"/>
          </w:tcPr>
          <w:p w14:paraId="72376AD7" w14:textId="77777777" w:rsidR="00746BFF" w:rsidRPr="00EE19BF" w:rsidRDefault="00746BFF" w:rsidP="00746BFF">
            <w:pPr>
              <w:pStyle w:val="u"/>
              <w:spacing w:after="240"/>
              <w:ind w:left="561"/>
              <w:rPr>
                <w:rFonts w:asciiTheme="minorHAnsi" w:hAnsiTheme="minorHAnsi" w:cs="Arial"/>
                <w:sz w:val="20"/>
              </w:rPr>
            </w:pPr>
          </w:p>
        </w:tc>
        <w:tc>
          <w:tcPr>
            <w:tcW w:w="1342" w:type="dxa"/>
          </w:tcPr>
          <w:p w14:paraId="530AA674" w14:textId="77777777" w:rsidR="00746BFF" w:rsidRPr="00EE19BF" w:rsidRDefault="00746BFF" w:rsidP="00746BFF">
            <w:pPr>
              <w:pStyle w:val="u"/>
              <w:spacing w:after="240"/>
              <w:ind w:left="561"/>
              <w:rPr>
                <w:rFonts w:asciiTheme="minorHAnsi" w:hAnsiTheme="minorHAnsi" w:cs="Arial"/>
                <w:sz w:val="20"/>
              </w:rPr>
            </w:pPr>
          </w:p>
        </w:tc>
        <w:tc>
          <w:tcPr>
            <w:tcW w:w="2410" w:type="dxa"/>
          </w:tcPr>
          <w:p w14:paraId="5AA093B8" w14:textId="77777777" w:rsidR="00746BFF" w:rsidRPr="00EE19BF" w:rsidRDefault="00746BFF" w:rsidP="00746BFF">
            <w:pPr>
              <w:pStyle w:val="u"/>
              <w:spacing w:after="240"/>
              <w:ind w:left="561"/>
              <w:rPr>
                <w:rFonts w:asciiTheme="minorHAnsi" w:hAnsiTheme="minorHAnsi" w:cs="Arial"/>
                <w:sz w:val="20"/>
              </w:rPr>
            </w:pPr>
          </w:p>
        </w:tc>
      </w:tr>
      <w:tr w:rsidR="00746BFF" w:rsidRPr="00746BFF" w14:paraId="2225C414" w14:textId="77777777" w:rsidTr="00EE19BF">
        <w:trPr>
          <w:trHeight w:val="307"/>
        </w:trPr>
        <w:tc>
          <w:tcPr>
            <w:tcW w:w="1053" w:type="dxa"/>
            <w:tcBorders>
              <w:bottom w:val="single" w:sz="4" w:space="0" w:color="auto"/>
            </w:tcBorders>
          </w:tcPr>
          <w:p w14:paraId="5CC5F7BC" w14:textId="77777777" w:rsidR="00746BFF" w:rsidRPr="00EE19BF" w:rsidRDefault="00746BFF" w:rsidP="00746BFF">
            <w:pPr>
              <w:pStyle w:val="u"/>
              <w:spacing w:after="240"/>
              <w:ind w:left="561"/>
              <w:rPr>
                <w:rFonts w:asciiTheme="minorHAnsi" w:hAnsiTheme="minorHAnsi" w:cs="Arial"/>
                <w:sz w:val="20"/>
              </w:rPr>
            </w:pPr>
            <w:r w:rsidRPr="00EE19BF">
              <w:rPr>
                <w:rFonts w:asciiTheme="minorHAnsi" w:hAnsiTheme="minorHAnsi" w:cs="Arial"/>
                <w:sz w:val="20"/>
              </w:rPr>
              <w:t>P3</w:t>
            </w:r>
          </w:p>
        </w:tc>
        <w:tc>
          <w:tcPr>
            <w:tcW w:w="2822" w:type="dxa"/>
            <w:tcBorders>
              <w:bottom w:val="single" w:sz="4" w:space="0" w:color="auto"/>
            </w:tcBorders>
          </w:tcPr>
          <w:p w14:paraId="31BDBFDD" w14:textId="77777777" w:rsidR="00746BFF" w:rsidRPr="00EE19BF" w:rsidRDefault="00746BFF" w:rsidP="00746BFF">
            <w:pPr>
              <w:pStyle w:val="u"/>
              <w:spacing w:after="240"/>
              <w:ind w:left="561"/>
              <w:rPr>
                <w:rFonts w:asciiTheme="minorHAnsi" w:hAnsiTheme="minorHAnsi" w:cs="Arial"/>
                <w:sz w:val="20"/>
              </w:rPr>
            </w:pPr>
            <w:r w:rsidRPr="00EE19BF">
              <w:rPr>
                <w:rFonts w:asciiTheme="minorHAnsi" w:hAnsiTheme="minorHAnsi" w:cs="Arial"/>
                <w:sz w:val="20"/>
              </w:rPr>
              <w:t>Autre</w:t>
            </w:r>
          </w:p>
        </w:tc>
        <w:tc>
          <w:tcPr>
            <w:tcW w:w="1192" w:type="dxa"/>
          </w:tcPr>
          <w:p w14:paraId="57764F96" w14:textId="77777777" w:rsidR="00746BFF" w:rsidRPr="00EE19BF" w:rsidRDefault="00746BFF" w:rsidP="00746BFF">
            <w:pPr>
              <w:pStyle w:val="u"/>
              <w:spacing w:after="240"/>
              <w:ind w:left="561"/>
              <w:rPr>
                <w:rFonts w:asciiTheme="minorHAnsi" w:hAnsiTheme="minorHAnsi" w:cs="Arial"/>
                <w:sz w:val="20"/>
              </w:rPr>
            </w:pPr>
          </w:p>
        </w:tc>
        <w:tc>
          <w:tcPr>
            <w:tcW w:w="1342" w:type="dxa"/>
          </w:tcPr>
          <w:p w14:paraId="70D80036" w14:textId="77777777" w:rsidR="00746BFF" w:rsidRPr="00EE19BF" w:rsidRDefault="00746BFF" w:rsidP="00746BFF">
            <w:pPr>
              <w:pStyle w:val="u"/>
              <w:spacing w:after="240"/>
              <w:ind w:left="561"/>
              <w:rPr>
                <w:rFonts w:asciiTheme="minorHAnsi" w:hAnsiTheme="minorHAnsi" w:cs="Arial"/>
                <w:sz w:val="20"/>
              </w:rPr>
            </w:pPr>
          </w:p>
        </w:tc>
        <w:tc>
          <w:tcPr>
            <w:tcW w:w="2410" w:type="dxa"/>
          </w:tcPr>
          <w:p w14:paraId="298D05D7" w14:textId="77777777" w:rsidR="00746BFF" w:rsidRPr="00EE19BF" w:rsidRDefault="00746BFF" w:rsidP="00746BFF">
            <w:pPr>
              <w:pStyle w:val="u"/>
              <w:spacing w:after="240"/>
              <w:ind w:left="561"/>
              <w:rPr>
                <w:rFonts w:asciiTheme="minorHAnsi" w:hAnsiTheme="minorHAnsi" w:cs="Arial"/>
                <w:sz w:val="20"/>
              </w:rPr>
            </w:pPr>
          </w:p>
        </w:tc>
      </w:tr>
    </w:tbl>
    <w:p w14:paraId="5E82FAE0" w14:textId="77777777" w:rsidR="00746BFF" w:rsidRDefault="00746BFF" w:rsidP="00EE19BF">
      <w:pPr>
        <w:pStyle w:val="u"/>
        <w:widowControl w:val="0"/>
        <w:numPr>
          <w:ilvl w:val="12"/>
          <w:numId w:val="0"/>
        </w:numPr>
        <w:spacing w:before="120" w:after="240"/>
        <w:rPr>
          <w:rFonts w:asciiTheme="minorHAnsi" w:hAnsiTheme="minorHAnsi" w:cs="Arial"/>
          <w:sz w:val="20"/>
        </w:rPr>
      </w:pPr>
    </w:p>
    <w:p w14:paraId="6DFE1786" w14:textId="77777777" w:rsidR="00415B1D" w:rsidRDefault="00415B1D" w:rsidP="00EE19BF">
      <w:pPr>
        <w:pStyle w:val="u"/>
        <w:widowControl w:val="0"/>
        <w:numPr>
          <w:ilvl w:val="12"/>
          <w:numId w:val="0"/>
        </w:numPr>
        <w:rPr>
          <w:rFonts w:asciiTheme="minorHAnsi" w:hAnsiTheme="minorHAnsi" w:cs="Arial"/>
          <w:sz w:val="20"/>
        </w:rPr>
      </w:pPr>
    </w:p>
    <w:p w14:paraId="22B0F7F7" w14:textId="00611B65" w:rsidR="00AF3E6A" w:rsidRDefault="00AF3E6A" w:rsidP="00EE19BF">
      <w:pPr>
        <w:pStyle w:val="u"/>
        <w:widowControl w:val="0"/>
        <w:numPr>
          <w:ilvl w:val="12"/>
          <w:numId w:val="0"/>
        </w:numPr>
        <w:ind w:left="561"/>
        <w:rPr>
          <w:rFonts w:asciiTheme="minorHAnsi" w:hAnsiTheme="minorHAnsi" w:cs="Arial"/>
          <w:smallCaps/>
          <w:sz w:val="20"/>
        </w:rPr>
      </w:pPr>
      <w:r>
        <w:rPr>
          <w:rFonts w:asciiTheme="minorHAnsi" w:hAnsiTheme="minorHAnsi" w:cs="Arial"/>
          <w:sz w:val="20"/>
        </w:rPr>
        <w:t xml:space="preserve">Ce montant de chaque bon de commande correspond à </w:t>
      </w:r>
      <w:r w:rsidR="00DA12D2">
        <w:rPr>
          <w:rFonts w:asciiTheme="minorHAnsi" w:hAnsiTheme="minorHAnsi" w:cs="Arial"/>
          <w:sz w:val="20"/>
        </w:rPr>
        <w:t>la somme</w:t>
      </w:r>
      <w:r w:rsidR="00AD3883">
        <w:rPr>
          <w:rFonts w:asciiTheme="minorHAnsi" w:hAnsiTheme="minorHAnsi" w:cs="Arial"/>
          <w:sz w:val="20"/>
        </w:rPr>
        <w:t xml:space="preserve"> des prestations rapportées aux quantités commandées et devient intangib</w:t>
      </w:r>
      <w:r w:rsidR="004B64AF">
        <w:rPr>
          <w:rFonts w:asciiTheme="minorHAnsi" w:hAnsiTheme="minorHAnsi" w:cs="Arial"/>
          <w:sz w:val="20"/>
        </w:rPr>
        <w:t xml:space="preserve">le </w:t>
      </w:r>
      <w:r w:rsidR="00E4272D">
        <w:rPr>
          <w:rFonts w:asciiTheme="minorHAnsi" w:hAnsiTheme="minorHAnsi" w:cs="Arial"/>
          <w:sz w:val="20"/>
        </w:rPr>
        <w:t>à</w:t>
      </w:r>
      <w:r w:rsidR="004B64AF">
        <w:rPr>
          <w:rFonts w:asciiTheme="minorHAnsi" w:hAnsiTheme="minorHAnsi" w:cs="Arial"/>
          <w:sz w:val="20"/>
        </w:rPr>
        <w:t xml:space="preserve"> la </w:t>
      </w:r>
      <w:r w:rsidR="00E4272D">
        <w:rPr>
          <w:rFonts w:asciiTheme="minorHAnsi" w:hAnsiTheme="minorHAnsi" w:cs="Arial"/>
          <w:sz w:val="20"/>
        </w:rPr>
        <w:t>signature du bon de commande. Le</w:t>
      </w:r>
      <w:r w:rsidR="004B64AF">
        <w:rPr>
          <w:rFonts w:asciiTheme="minorHAnsi" w:hAnsiTheme="minorHAnsi" w:cs="Arial"/>
          <w:sz w:val="20"/>
        </w:rPr>
        <w:t xml:space="preserve"> montant de chaque bon de commande</w:t>
      </w:r>
      <w:r>
        <w:rPr>
          <w:rFonts w:asciiTheme="minorHAnsi" w:hAnsiTheme="minorHAnsi" w:cs="Arial"/>
          <w:sz w:val="20"/>
        </w:rPr>
        <w:t xml:space="preserve"> couvr</w:t>
      </w:r>
      <w:r w:rsidR="004B64AF">
        <w:rPr>
          <w:rFonts w:asciiTheme="minorHAnsi" w:hAnsiTheme="minorHAnsi" w:cs="Arial"/>
          <w:sz w:val="20"/>
        </w:rPr>
        <w:t>e</w:t>
      </w:r>
      <w:r>
        <w:rPr>
          <w:rFonts w:asciiTheme="minorHAnsi" w:hAnsiTheme="minorHAnsi" w:cs="Arial"/>
          <w:sz w:val="20"/>
        </w:rPr>
        <w:t xml:space="preserve"> l’exécution de l’ensemble des prestations attendues hors frais remboursables détaillés ci-après. Les </w:t>
      </w:r>
      <w:r w:rsidRPr="0060181B">
        <w:rPr>
          <w:rFonts w:asciiTheme="minorHAnsi" w:hAnsiTheme="minorHAnsi" w:cs="Arial"/>
          <w:i/>
          <w:sz w:val="20"/>
        </w:rPr>
        <w:t>frais remboursables</w:t>
      </w:r>
      <w:r>
        <w:rPr>
          <w:rFonts w:asciiTheme="minorHAnsi" w:hAnsiTheme="minorHAnsi" w:cs="Arial"/>
          <w:sz w:val="20"/>
        </w:rPr>
        <w:t xml:space="preserve"> et les </w:t>
      </w:r>
      <w:r w:rsidRPr="0060181B">
        <w:rPr>
          <w:rFonts w:asciiTheme="minorHAnsi" w:hAnsiTheme="minorHAnsi" w:cs="Arial"/>
          <w:i/>
          <w:sz w:val="20"/>
        </w:rPr>
        <w:t xml:space="preserve">frais annexes pris en charge par </w:t>
      </w:r>
      <w:r w:rsidRPr="007B36DC">
        <w:rPr>
          <w:rFonts w:asciiTheme="minorHAnsi" w:hAnsiTheme="minorHAnsi" w:cs="Arial"/>
          <w:i/>
          <w:smallCaps/>
          <w:sz w:val="20"/>
        </w:rPr>
        <w:t>Expertise France</w:t>
      </w:r>
      <w:r>
        <w:rPr>
          <w:rFonts w:asciiTheme="minorHAnsi" w:hAnsiTheme="minorHAnsi" w:cs="Arial"/>
          <w:sz w:val="20"/>
        </w:rPr>
        <w:t xml:space="preserve"> définis ci-après sont les seules dépenses prises en charge par </w:t>
      </w:r>
      <w:r w:rsidRPr="007B36DC">
        <w:rPr>
          <w:rFonts w:asciiTheme="minorHAnsi" w:hAnsiTheme="minorHAnsi" w:cs="Arial"/>
          <w:smallCaps/>
          <w:sz w:val="20"/>
        </w:rPr>
        <w:t>Expertise France</w:t>
      </w:r>
      <w:r>
        <w:rPr>
          <w:rFonts w:asciiTheme="minorHAnsi" w:hAnsiTheme="minorHAnsi" w:cs="Arial"/>
          <w:sz w:val="20"/>
        </w:rPr>
        <w:t xml:space="preserve"> au titre </w:t>
      </w:r>
      <w:r w:rsidR="007D5EA1">
        <w:rPr>
          <w:rFonts w:asciiTheme="minorHAnsi" w:hAnsiTheme="minorHAnsi" w:cs="Arial"/>
          <w:sz w:val="20"/>
        </w:rPr>
        <w:t>de chaque bon de commande</w:t>
      </w:r>
      <w:r>
        <w:rPr>
          <w:rFonts w:asciiTheme="minorHAnsi" w:hAnsiTheme="minorHAnsi" w:cs="Arial"/>
          <w:sz w:val="20"/>
        </w:rPr>
        <w:t xml:space="preserve"> en sus de ce forfait d’expertise.</w:t>
      </w:r>
      <w:r w:rsidR="00A2670F" w:rsidDel="00A2670F">
        <w:rPr>
          <w:rFonts w:asciiTheme="minorHAnsi" w:hAnsiTheme="minorHAnsi" w:cs="Arial"/>
          <w:sz w:val="20"/>
        </w:rPr>
        <w:t xml:space="preserve"> </w:t>
      </w:r>
    </w:p>
    <w:p w14:paraId="7A257A72" w14:textId="4E3F0945" w:rsidR="00044713" w:rsidRPr="0069556C" w:rsidRDefault="00112943" w:rsidP="000C534D">
      <w:pPr>
        <w:pStyle w:val="u"/>
        <w:widowControl w:val="0"/>
        <w:numPr>
          <w:ilvl w:val="12"/>
          <w:numId w:val="0"/>
        </w:numPr>
        <w:ind w:left="561"/>
        <w:rPr>
          <w:rFonts w:asciiTheme="minorHAnsi" w:hAnsiTheme="minorHAnsi"/>
          <w:sz w:val="20"/>
        </w:rPr>
      </w:pPr>
      <w:bookmarkStart w:id="13" w:name="_Toc99966090"/>
      <w:r>
        <w:rPr>
          <w:rFonts w:asciiTheme="minorHAnsi" w:hAnsiTheme="minorHAnsi"/>
          <w:sz w:val="20"/>
        </w:rPr>
        <w:t>Frais r</w:t>
      </w:r>
      <w:r w:rsidR="00044713" w:rsidRPr="0069556C">
        <w:rPr>
          <w:rFonts w:asciiTheme="minorHAnsi" w:hAnsiTheme="minorHAnsi"/>
          <w:sz w:val="20"/>
        </w:rPr>
        <w:t>emboursables</w:t>
      </w:r>
      <w:bookmarkEnd w:id="13"/>
    </w:p>
    <w:p w14:paraId="0AD75EB4" w14:textId="3EBDA9F3" w:rsidR="00044713" w:rsidRPr="0069556C" w:rsidRDefault="00044713" w:rsidP="00EE19BF">
      <w:pPr>
        <w:pStyle w:val="u"/>
        <w:widowControl w:val="0"/>
        <w:numPr>
          <w:ilvl w:val="12"/>
          <w:numId w:val="0"/>
        </w:numPr>
        <w:ind w:left="561"/>
        <w:rPr>
          <w:rFonts w:asciiTheme="minorHAnsi" w:hAnsiTheme="minorHAnsi" w:cs="Arial"/>
          <w:sz w:val="20"/>
        </w:rPr>
      </w:pPr>
    </w:p>
    <w:p w14:paraId="0358D977" w14:textId="018E5B94" w:rsidR="009D6049" w:rsidRPr="0069556C" w:rsidRDefault="00896F0A" w:rsidP="007C72AF">
      <w:pPr>
        <w:pStyle w:val="u"/>
        <w:widowControl w:val="0"/>
        <w:numPr>
          <w:ilvl w:val="12"/>
          <w:numId w:val="0"/>
        </w:numPr>
        <w:spacing w:before="120"/>
        <w:ind w:left="561"/>
        <w:rPr>
          <w:rFonts w:asciiTheme="minorHAnsi" w:hAnsiTheme="minorHAnsi" w:cs="Arial"/>
          <w:sz w:val="20"/>
        </w:rPr>
      </w:pPr>
      <w:r w:rsidRPr="0069556C">
        <w:rPr>
          <w:rFonts w:asciiTheme="minorHAnsi" w:hAnsiTheme="minorHAnsi" w:cs="Arial"/>
          <w:sz w:val="20"/>
        </w:rPr>
        <w:t xml:space="preserve">Au titre du présent </w:t>
      </w:r>
      <w:r w:rsidR="00102282" w:rsidRPr="00102282">
        <w:rPr>
          <w:rFonts w:asciiTheme="minorHAnsi" w:hAnsiTheme="minorHAnsi" w:cs="Arial"/>
          <w:smallCaps/>
          <w:sz w:val="20"/>
        </w:rPr>
        <w:t>Contrat</w:t>
      </w:r>
      <w:r w:rsidRPr="0069556C">
        <w:rPr>
          <w:rFonts w:asciiTheme="minorHAnsi" w:hAnsiTheme="minorHAnsi" w:cs="Arial"/>
          <w:sz w:val="20"/>
        </w:rPr>
        <w:t xml:space="preserve">, </w:t>
      </w:r>
      <w:r w:rsidR="00350FC4" w:rsidRPr="0069556C">
        <w:rPr>
          <w:rFonts w:asciiTheme="minorHAnsi" w:hAnsiTheme="minorHAnsi" w:cs="Arial"/>
          <w:sz w:val="20"/>
        </w:rPr>
        <w:t>l</w:t>
      </w:r>
      <w:r w:rsidR="009D6049" w:rsidRPr="0069556C">
        <w:rPr>
          <w:rFonts w:asciiTheme="minorHAnsi" w:hAnsiTheme="minorHAnsi" w:cs="Arial"/>
          <w:sz w:val="20"/>
        </w:rPr>
        <w:t xml:space="preserve">e </w:t>
      </w:r>
      <w:r w:rsidR="001D01D3" w:rsidRPr="001D01D3">
        <w:rPr>
          <w:rFonts w:asciiTheme="minorHAnsi" w:hAnsiTheme="minorHAnsi" w:cs="Arial"/>
          <w:smallCaps/>
          <w:sz w:val="20"/>
          <w:highlight w:val="yellow"/>
        </w:rPr>
        <w:t>Contractant</w:t>
      </w:r>
      <w:r w:rsidR="000C534D">
        <w:rPr>
          <w:rFonts w:asciiTheme="minorHAnsi" w:hAnsiTheme="minorHAnsi" w:cs="Arial"/>
          <w:smallCaps/>
          <w:sz w:val="20"/>
        </w:rPr>
        <w:t xml:space="preserve"> </w:t>
      </w:r>
      <w:r w:rsidR="000C534D">
        <w:rPr>
          <w:rFonts w:asciiTheme="minorHAnsi" w:hAnsiTheme="minorHAnsi" w:cs="Arial"/>
          <w:sz w:val="20"/>
        </w:rPr>
        <w:t xml:space="preserve">pourra être remboursé </w:t>
      </w:r>
      <w:r w:rsidRPr="0069556C">
        <w:rPr>
          <w:rFonts w:asciiTheme="minorHAnsi" w:hAnsiTheme="minorHAnsi" w:cs="Arial"/>
          <w:sz w:val="20"/>
        </w:rPr>
        <w:t xml:space="preserve">des débours suivants sur présentation des justificatifs </w:t>
      </w:r>
      <w:r w:rsidR="00D83D45">
        <w:rPr>
          <w:rFonts w:asciiTheme="minorHAnsi" w:hAnsiTheme="minorHAnsi" w:cs="Arial"/>
          <w:sz w:val="20"/>
        </w:rPr>
        <w:t xml:space="preserve">originaux </w:t>
      </w:r>
      <w:r w:rsidRPr="0069556C">
        <w:rPr>
          <w:rFonts w:asciiTheme="minorHAnsi" w:hAnsiTheme="minorHAnsi" w:cs="Arial"/>
          <w:sz w:val="20"/>
        </w:rPr>
        <w:t xml:space="preserve">et </w:t>
      </w:r>
      <w:r w:rsidR="00B1778E" w:rsidRPr="0069556C">
        <w:rPr>
          <w:rFonts w:asciiTheme="minorHAnsi" w:hAnsiTheme="minorHAnsi" w:cs="Arial"/>
          <w:sz w:val="20"/>
        </w:rPr>
        <w:t>dans les conditions définies ci-dessous</w:t>
      </w:r>
      <w:r w:rsidR="009D6049" w:rsidRPr="0069556C">
        <w:rPr>
          <w:rFonts w:asciiTheme="minorHAnsi" w:hAnsiTheme="minorHAnsi" w:cs="Arial"/>
          <w:sz w:val="20"/>
        </w:rPr>
        <w:t xml:space="preserve"> : </w:t>
      </w:r>
    </w:p>
    <w:p w14:paraId="029B54F2" w14:textId="77777777" w:rsidR="00E13C68" w:rsidRDefault="00E13C68" w:rsidP="00E9303A">
      <w:pPr>
        <w:pStyle w:val="u"/>
        <w:widowControl w:val="0"/>
        <w:numPr>
          <w:ilvl w:val="1"/>
          <w:numId w:val="8"/>
        </w:numPr>
        <w:ind w:left="1434" w:hanging="357"/>
        <w:rPr>
          <w:rFonts w:asciiTheme="minorHAnsi" w:hAnsiTheme="minorHAnsi" w:cs="Arial"/>
          <w:sz w:val="20"/>
          <w:highlight w:val="yellow"/>
        </w:rPr>
      </w:pPr>
      <w:r w:rsidRPr="00E13C68">
        <w:rPr>
          <w:rFonts w:asciiTheme="minorHAnsi" w:hAnsiTheme="minorHAnsi" w:cs="Arial"/>
          <w:sz w:val="20"/>
          <w:highlight w:val="yellow"/>
        </w:rPr>
        <w:t xml:space="preserve">Le logement, les frais de bouche et de transport sur place couverts par un </w:t>
      </w:r>
      <w:r w:rsidRPr="00E13C68">
        <w:rPr>
          <w:rFonts w:asciiTheme="minorHAnsi" w:hAnsiTheme="minorHAnsi" w:cs="Arial"/>
          <w:i/>
          <w:sz w:val="20"/>
          <w:highlight w:val="yellow"/>
        </w:rPr>
        <w:t>per diem</w:t>
      </w:r>
      <w:r w:rsidRPr="00E13C68">
        <w:rPr>
          <w:rFonts w:asciiTheme="minorHAnsi" w:hAnsiTheme="minorHAnsi" w:cs="Arial"/>
          <w:sz w:val="20"/>
          <w:highlight w:val="yellow"/>
        </w:rPr>
        <w:t xml:space="preserve"> selon les taux en vigueur de la Commission européenne appliqués au moment de la mission.</w:t>
      </w:r>
    </w:p>
    <w:p w14:paraId="22DC5BC9" w14:textId="77777777" w:rsidR="00D83D45" w:rsidRPr="0069556C" w:rsidRDefault="00D83D45" w:rsidP="00E9303A">
      <w:pPr>
        <w:pStyle w:val="u"/>
        <w:widowControl w:val="0"/>
        <w:numPr>
          <w:ilvl w:val="1"/>
          <w:numId w:val="8"/>
        </w:numPr>
        <w:ind w:left="1434" w:hanging="357"/>
        <w:rPr>
          <w:rFonts w:asciiTheme="minorHAnsi" w:hAnsiTheme="minorHAnsi" w:cs="Arial"/>
          <w:sz w:val="20"/>
          <w:highlight w:val="yellow"/>
        </w:rPr>
      </w:pPr>
      <w:r>
        <w:rPr>
          <w:rFonts w:asciiTheme="minorHAnsi" w:hAnsiTheme="minorHAnsi" w:cs="Arial"/>
          <w:sz w:val="20"/>
          <w:highlight w:val="yellow"/>
        </w:rPr>
        <w:t xml:space="preserve">Frais de vaccination obligatoire liés aux déplacements prévus dans le cadre du présent </w:t>
      </w:r>
      <w:r w:rsidR="00102282" w:rsidRPr="00102282">
        <w:rPr>
          <w:rFonts w:asciiTheme="minorHAnsi" w:hAnsiTheme="minorHAnsi" w:cs="Arial"/>
          <w:smallCaps/>
          <w:sz w:val="20"/>
          <w:highlight w:val="yellow"/>
        </w:rPr>
        <w:t>Contrat</w:t>
      </w:r>
      <w:r>
        <w:rPr>
          <w:rFonts w:asciiTheme="minorHAnsi" w:hAnsiTheme="minorHAnsi" w:cs="Arial"/>
          <w:sz w:val="20"/>
          <w:highlight w:val="yellow"/>
        </w:rPr>
        <w:t> ;</w:t>
      </w:r>
    </w:p>
    <w:p w14:paraId="7AB9E769" w14:textId="77777777" w:rsidR="00904245" w:rsidRDefault="00904245" w:rsidP="00E9303A">
      <w:pPr>
        <w:pStyle w:val="u"/>
        <w:widowControl w:val="0"/>
        <w:numPr>
          <w:ilvl w:val="1"/>
          <w:numId w:val="8"/>
        </w:numPr>
        <w:ind w:left="1434" w:hanging="357"/>
        <w:rPr>
          <w:rFonts w:asciiTheme="minorHAnsi" w:hAnsiTheme="minorHAnsi" w:cs="Arial"/>
          <w:sz w:val="20"/>
          <w:highlight w:val="yellow"/>
        </w:rPr>
      </w:pPr>
      <w:r>
        <w:rPr>
          <w:rFonts w:asciiTheme="minorHAnsi" w:hAnsiTheme="minorHAnsi" w:cs="Arial"/>
          <w:sz w:val="20"/>
          <w:highlight w:val="yellow"/>
        </w:rPr>
        <w:t>Frais de déplacement local (taxi, train, avion) ;</w:t>
      </w:r>
    </w:p>
    <w:p w14:paraId="48EFAC97" w14:textId="61B32C04" w:rsidR="00904245" w:rsidRDefault="00904245" w:rsidP="00E9303A">
      <w:pPr>
        <w:pStyle w:val="u"/>
        <w:widowControl w:val="0"/>
        <w:numPr>
          <w:ilvl w:val="1"/>
          <w:numId w:val="8"/>
        </w:numPr>
        <w:ind w:left="1434" w:hanging="357"/>
        <w:rPr>
          <w:rFonts w:asciiTheme="minorHAnsi" w:hAnsiTheme="minorHAnsi" w:cs="Arial"/>
          <w:sz w:val="20"/>
          <w:highlight w:val="yellow"/>
        </w:rPr>
      </w:pPr>
      <w:r>
        <w:rPr>
          <w:rFonts w:asciiTheme="minorHAnsi" w:hAnsiTheme="minorHAnsi" w:cs="Arial"/>
          <w:sz w:val="20"/>
          <w:highlight w:val="yellow"/>
        </w:rPr>
        <w:t>Frais de visas </w:t>
      </w:r>
    </w:p>
    <w:p w14:paraId="48367AF8" w14:textId="31AC91D6" w:rsidR="00D6155B" w:rsidRPr="005E39B0" w:rsidRDefault="00D6155B" w:rsidP="000C534D">
      <w:pPr>
        <w:pStyle w:val="u"/>
        <w:widowControl w:val="0"/>
        <w:ind w:left="1077"/>
        <w:rPr>
          <w:rFonts w:asciiTheme="minorHAnsi" w:hAnsiTheme="minorHAnsi" w:cs="Arial"/>
          <w:sz w:val="20"/>
          <w:highlight w:val="yellow"/>
        </w:rPr>
      </w:pPr>
    </w:p>
    <w:p w14:paraId="0C34615F" w14:textId="601C21F0" w:rsidR="00D15472" w:rsidRPr="0069556C" w:rsidRDefault="00D15472" w:rsidP="00EE19BF">
      <w:pPr>
        <w:pStyle w:val="Titre2"/>
        <w:spacing w:before="240"/>
        <w:jc w:val="both"/>
        <w:rPr>
          <w:rFonts w:asciiTheme="minorHAnsi" w:hAnsiTheme="minorHAnsi"/>
          <w:sz w:val="20"/>
        </w:rPr>
      </w:pPr>
      <w:bookmarkStart w:id="14" w:name="_Toc99966091"/>
      <w:r w:rsidRPr="0069556C">
        <w:rPr>
          <w:rFonts w:asciiTheme="minorHAnsi" w:hAnsiTheme="minorHAnsi"/>
          <w:sz w:val="20"/>
        </w:rPr>
        <w:lastRenderedPageBreak/>
        <w:t xml:space="preserve">Frais </w:t>
      </w:r>
      <w:r w:rsidR="00044713" w:rsidRPr="0069556C">
        <w:rPr>
          <w:rFonts w:asciiTheme="minorHAnsi" w:hAnsiTheme="minorHAnsi"/>
          <w:sz w:val="20"/>
        </w:rPr>
        <w:t xml:space="preserve">annexes </w:t>
      </w:r>
      <w:r w:rsidR="007D5EA1">
        <w:rPr>
          <w:rFonts w:asciiTheme="minorHAnsi" w:hAnsiTheme="minorHAnsi"/>
          <w:sz w:val="20"/>
        </w:rPr>
        <w:t xml:space="preserve">directement </w:t>
      </w:r>
      <w:r w:rsidRPr="0069556C">
        <w:rPr>
          <w:rFonts w:asciiTheme="minorHAnsi" w:hAnsiTheme="minorHAnsi"/>
          <w:sz w:val="20"/>
        </w:rPr>
        <w:t>pris en charge par Expertise France</w:t>
      </w:r>
      <w:bookmarkEnd w:id="14"/>
    </w:p>
    <w:p w14:paraId="50883D65" w14:textId="77777777" w:rsidR="00904245" w:rsidRPr="0069556C" w:rsidRDefault="00904245" w:rsidP="00EE19BF">
      <w:pPr>
        <w:pStyle w:val="u"/>
        <w:widowControl w:val="0"/>
        <w:numPr>
          <w:ilvl w:val="12"/>
          <w:numId w:val="0"/>
        </w:numPr>
        <w:ind w:left="561"/>
        <w:rPr>
          <w:rFonts w:asciiTheme="minorHAnsi" w:hAnsiTheme="minorHAnsi" w:cs="Arial"/>
          <w:sz w:val="20"/>
        </w:rPr>
      </w:pPr>
      <w:r w:rsidRPr="008E6255">
        <w:rPr>
          <w:rFonts w:asciiTheme="minorHAnsi" w:hAnsiTheme="minorHAnsi" w:cs="Arial"/>
          <w:smallCaps/>
          <w:sz w:val="20"/>
        </w:rPr>
        <w:t>Expertise France</w:t>
      </w:r>
      <w:r w:rsidRPr="0069556C">
        <w:rPr>
          <w:rFonts w:asciiTheme="minorHAnsi" w:hAnsiTheme="minorHAnsi" w:cs="Arial"/>
          <w:sz w:val="20"/>
        </w:rPr>
        <w:t xml:space="preserve"> prendra directement en charge les dépenses suivantes :</w:t>
      </w:r>
    </w:p>
    <w:p w14:paraId="15A83B43" w14:textId="77777777" w:rsidR="00904245" w:rsidRPr="0069556C" w:rsidRDefault="00904245" w:rsidP="00E9303A">
      <w:pPr>
        <w:pStyle w:val="u"/>
        <w:widowControl w:val="0"/>
        <w:numPr>
          <w:ilvl w:val="1"/>
          <w:numId w:val="8"/>
        </w:numPr>
        <w:ind w:left="1434" w:hanging="357"/>
        <w:rPr>
          <w:rFonts w:asciiTheme="minorHAnsi" w:hAnsiTheme="minorHAnsi" w:cs="Arial"/>
          <w:sz w:val="20"/>
          <w:highlight w:val="yellow"/>
        </w:rPr>
      </w:pPr>
      <w:r w:rsidRPr="0069556C">
        <w:rPr>
          <w:rFonts w:asciiTheme="minorHAnsi" w:hAnsiTheme="minorHAnsi" w:cs="Arial"/>
          <w:sz w:val="20"/>
          <w:highlight w:val="yellow"/>
        </w:rPr>
        <w:t>Frais de déplacements aériens</w:t>
      </w:r>
      <w:r>
        <w:rPr>
          <w:rFonts w:asciiTheme="minorHAnsi" w:hAnsiTheme="minorHAnsi" w:cs="Arial"/>
          <w:sz w:val="20"/>
          <w:highlight w:val="yellow"/>
        </w:rPr>
        <w:t> ;</w:t>
      </w:r>
    </w:p>
    <w:p w14:paraId="71F63E92" w14:textId="77777777" w:rsidR="00904245" w:rsidRPr="0069556C" w:rsidRDefault="00904245" w:rsidP="00E9303A">
      <w:pPr>
        <w:pStyle w:val="u"/>
        <w:widowControl w:val="0"/>
        <w:numPr>
          <w:ilvl w:val="1"/>
          <w:numId w:val="8"/>
        </w:numPr>
        <w:ind w:left="1434" w:hanging="357"/>
        <w:rPr>
          <w:rFonts w:asciiTheme="minorHAnsi" w:hAnsiTheme="minorHAnsi" w:cs="Arial"/>
          <w:sz w:val="20"/>
          <w:highlight w:val="yellow"/>
        </w:rPr>
      </w:pPr>
      <w:r>
        <w:rPr>
          <w:rFonts w:asciiTheme="minorHAnsi" w:hAnsiTheme="minorHAnsi" w:cs="Arial"/>
          <w:sz w:val="20"/>
          <w:highlight w:val="yellow"/>
        </w:rPr>
        <w:t>Frais de visas ;</w:t>
      </w:r>
    </w:p>
    <w:p w14:paraId="525FB33B" w14:textId="77777777" w:rsidR="00BC354C" w:rsidRPr="0069556C" w:rsidRDefault="00BC354C" w:rsidP="00EE19BF">
      <w:pPr>
        <w:pStyle w:val="Titre2"/>
        <w:spacing w:before="240"/>
        <w:jc w:val="both"/>
        <w:rPr>
          <w:rFonts w:asciiTheme="minorHAnsi" w:hAnsiTheme="minorHAnsi"/>
          <w:sz w:val="20"/>
        </w:rPr>
      </w:pPr>
      <w:bookmarkStart w:id="15" w:name="_Toc99966092"/>
      <w:bookmarkStart w:id="16" w:name="_Toc392669637"/>
      <w:r w:rsidRPr="0069556C">
        <w:rPr>
          <w:rFonts w:asciiTheme="minorHAnsi" w:hAnsiTheme="minorHAnsi"/>
          <w:sz w:val="20"/>
        </w:rPr>
        <w:t>Avance</w:t>
      </w:r>
      <w:bookmarkEnd w:id="15"/>
    </w:p>
    <w:p w14:paraId="2FFAF801" w14:textId="0C63404C" w:rsidR="00857CAA" w:rsidRDefault="000009F4" w:rsidP="007C72AF">
      <w:pPr>
        <w:pStyle w:val="u"/>
        <w:widowControl w:val="0"/>
        <w:numPr>
          <w:ilvl w:val="12"/>
          <w:numId w:val="0"/>
        </w:numPr>
        <w:spacing w:before="120"/>
        <w:ind w:left="567"/>
        <w:rPr>
          <w:rFonts w:asciiTheme="minorHAnsi" w:hAnsiTheme="minorHAnsi" w:cs="Arial"/>
          <w:sz w:val="20"/>
        </w:rPr>
      </w:pPr>
      <w:r w:rsidDel="000009F4">
        <w:rPr>
          <w:rFonts w:asciiTheme="minorHAnsi" w:hAnsiTheme="minorHAnsi" w:cs="Arial"/>
          <w:sz w:val="20"/>
        </w:rPr>
        <w:t xml:space="preserve"> </w:t>
      </w:r>
      <w:r w:rsidR="00857CAA">
        <w:rPr>
          <w:rFonts w:asciiTheme="minorHAnsi" w:hAnsiTheme="minorHAnsi" w:cs="Arial"/>
          <w:sz w:val="20"/>
        </w:rPr>
        <w:t>Sur demande de l’</w:t>
      </w:r>
      <w:r w:rsidR="00857CAA" w:rsidRPr="00857CAA">
        <w:rPr>
          <w:rFonts w:asciiTheme="minorHAnsi" w:hAnsiTheme="minorHAnsi" w:cs="Arial"/>
          <w:smallCaps/>
          <w:sz w:val="20"/>
        </w:rPr>
        <w:t>Expert désigné</w:t>
      </w:r>
      <w:r w:rsidR="00857CAA">
        <w:rPr>
          <w:rFonts w:asciiTheme="minorHAnsi" w:hAnsiTheme="minorHAnsi" w:cs="Arial"/>
          <w:sz w:val="20"/>
        </w:rPr>
        <w:t>, les per</w:t>
      </w:r>
      <w:r w:rsidR="00F53E6E">
        <w:rPr>
          <w:rFonts w:asciiTheme="minorHAnsi" w:hAnsiTheme="minorHAnsi" w:cs="Arial"/>
          <w:sz w:val="20"/>
        </w:rPr>
        <w:t xml:space="preserve"> </w:t>
      </w:r>
      <w:r w:rsidR="00857CAA">
        <w:rPr>
          <w:rFonts w:asciiTheme="minorHAnsi" w:hAnsiTheme="minorHAnsi" w:cs="Arial"/>
          <w:sz w:val="20"/>
        </w:rPr>
        <w:t xml:space="preserve">diem peuvent faire l’objet d’une avance à </w:t>
      </w:r>
      <w:r>
        <w:rPr>
          <w:rFonts w:asciiTheme="minorHAnsi" w:hAnsiTheme="minorHAnsi" w:cs="Arial"/>
          <w:sz w:val="20"/>
        </w:rPr>
        <w:t>75</w:t>
      </w:r>
      <w:r w:rsidR="00857CAA">
        <w:rPr>
          <w:rFonts w:asciiTheme="minorHAnsi" w:hAnsiTheme="minorHAnsi" w:cs="Arial"/>
          <w:sz w:val="20"/>
        </w:rPr>
        <w:t>% de la valeur pour chaque mission d’expertise programmée</w:t>
      </w:r>
      <w:r>
        <w:rPr>
          <w:rFonts w:asciiTheme="minorHAnsi" w:hAnsiTheme="minorHAnsi" w:cs="Arial"/>
          <w:sz w:val="20"/>
        </w:rPr>
        <w:t>.</w:t>
      </w:r>
    </w:p>
    <w:p w14:paraId="4A091103" w14:textId="77777777" w:rsidR="00213D2D" w:rsidRPr="0051309D" w:rsidRDefault="00213D2D" w:rsidP="00EE19BF">
      <w:pPr>
        <w:pStyle w:val="Titre2"/>
        <w:spacing w:before="240"/>
        <w:jc w:val="both"/>
        <w:rPr>
          <w:rFonts w:asciiTheme="minorHAnsi" w:hAnsiTheme="minorHAnsi"/>
          <w:sz w:val="20"/>
        </w:rPr>
      </w:pPr>
      <w:bookmarkStart w:id="17" w:name="_Toc99966093"/>
      <w:r w:rsidRPr="0051309D">
        <w:rPr>
          <w:rFonts w:asciiTheme="minorHAnsi" w:hAnsiTheme="minorHAnsi"/>
          <w:sz w:val="20"/>
        </w:rPr>
        <w:t>Acomptes</w:t>
      </w:r>
      <w:bookmarkEnd w:id="17"/>
    </w:p>
    <w:p w14:paraId="58DE77FB" w14:textId="60302DF5" w:rsidR="009470B1" w:rsidRDefault="00213D2D" w:rsidP="00EE19BF">
      <w:pPr>
        <w:pStyle w:val="u"/>
        <w:widowControl w:val="0"/>
        <w:numPr>
          <w:ilvl w:val="12"/>
          <w:numId w:val="0"/>
        </w:numPr>
        <w:ind w:left="567"/>
        <w:rPr>
          <w:rFonts w:asciiTheme="minorHAnsi" w:hAnsiTheme="minorHAnsi" w:cs="Arial"/>
          <w:sz w:val="20"/>
        </w:rPr>
      </w:pPr>
      <w:r w:rsidRPr="0069556C">
        <w:rPr>
          <w:rFonts w:asciiTheme="minorHAnsi" w:hAnsiTheme="minorHAnsi" w:cs="Arial"/>
          <w:sz w:val="20"/>
        </w:rPr>
        <w:t xml:space="preserve">Des acomptes périodiques pourront être versés au </w:t>
      </w:r>
      <w:r w:rsidR="001D01D3" w:rsidRPr="001D01D3">
        <w:rPr>
          <w:rFonts w:asciiTheme="minorHAnsi" w:hAnsiTheme="minorHAnsi" w:cs="Arial"/>
          <w:smallCaps/>
          <w:sz w:val="20"/>
        </w:rPr>
        <w:t>Contractant</w:t>
      </w:r>
      <w:r w:rsidRPr="0069556C">
        <w:rPr>
          <w:rFonts w:asciiTheme="minorHAnsi" w:hAnsiTheme="minorHAnsi" w:cs="Arial"/>
          <w:sz w:val="20"/>
        </w:rPr>
        <w:t xml:space="preserve">. </w:t>
      </w:r>
    </w:p>
    <w:p w14:paraId="69ADB47E" w14:textId="57261D88" w:rsidR="00E95CFA" w:rsidRPr="0069556C" w:rsidRDefault="00E95CFA" w:rsidP="007C72AF">
      <w:pPr>
        <w:pStyle w:val="u"/>
        <w:widowControl w:val="0"/>
        <w:numPr>
          <w:ilvl w:val="12"/>
          <w:numId w:val="0"/>
        </w:numPr>
        <w:spacing w:before="120"/>
        <w:ind w:left="567"/>
        <w:rPr>
          <w:rFonts w:asciiTheme="minorHAnsi" w:hAnsiTheme="minorHAnsi" w:cs="Arial"/>
          <w:sz w:val="20"/>
        </w:rPr>
      </w:pPr>
      <w:r w:rsidRPr="0069556C">
        <w:rPr>
          <w:rFonts w:asciiTheme="minorHAnsi" w:hAnsiTheme="minorHAnsi" w:cs="Arial"/>
          <w:sz w:val="20"/>
        </w:rPr>
        <w:t xml:space="preserve">Le montant cumulé des acomptes versés ne doit pas </w:t>
      </w:r>
      <w:r w:rsidRPr="000009F4">
        <w:rPr>
          <w:rFonts w:asciiTheme="minorHAnsi" w:hAnsiTheme="minorHAnsi" w:cs="Arial"/>
          <w:sz w:val="20"/>
        </w:rPr>
        <w:t xml:space="preserve">dépasser </w:t>
      </w:r>
      <w:r w:rsidR="00A8574F">
        <w:rPr>
          <w:rFonts w:asciiTheme="minorHAnsi" w:hAnsiTheme="minorHAnsi" w:cs="Arial"/>
          <w:sz w:val="20"/>
        </w:rPr>
        <w:t>50</w:t>
      </w:r>
      <w:r w:rsidRPr="0069556C">
        <w:rPr>
          <w:rFonts w:asciiTheme="minorHAnsi" w:hAnsiTheme="minorHAnsi" w:cs="Arial"/>
          <w:sz w:val="20"/>
        </w:rPr>
        <w:t xml:space="preserve">% du montant </w:t>
      </w:r>
      <w:r w:rsidRPr="0069556C">
        <w:rPr>
          <w:rFonts w:asciiTheme="minorHAnsi" w:hAnsiTheme="minorHAnsi" w:cs="Arial"/>
          <w:sz w:val="20"/>
          <w:highlight w:val="yellow"/>
        </w:rPr>
        <w:t xml:space="preserve">du </w:t>
      </w:r>
      <w:r w:rsidR="000D175E" w:rsidRPr="0069556C">
        <w:rPr>
          <w:rFonts w:asciiTheme="minorHAnsi" w:hAnsiTheme="minorHAnsi" w:cs="Arial"/>
          <w:sz w:val="20"/>
          <w:highlight w:val="yellow"/>
        </w:rPr>
        <w:t>bon de commande</w:t>
      </w:r>
      <w:r w:rsidRPr="0069556C">
        <w:rPr>
          <w:rFonts w:asciiTheme="minorHAnsi" w:hAnsiTheme="minorHAnsi" w:cs="Arial"/>
          <w:sz w:val="20"/>
        </w:rPr>
        <w:t>.</w:t>
      </w:r>
    </w:p>
    <w:p w14:paraId="47F23D95" w14:textId="77777777" w:rsidR="008C6F83" w:rsidRPr="0069556C" w:rsidRDefault="008C6F83" w:rsidP="00EE19BF">
      <w:pPr>
        <w:pStyle w:val="Titre2"/>
        <w:tabs>
          <w:tab w:val="num" w:pos="576"/>
        </w:tabs>
        <w:spacing w:before="240"/>
        <w:jc w:val="both"/>
        <w:rPr>
          <w:rFonts w:asciiTheme="minorHAnsi" w:hAnsiTheme="minorHAnsi"/>
          <w:b w:val="0"/>
          <w:sz w:val="20"/>
        </w:rPr>
      </w:pPr>
      <w:bookmarkStart w:id="18" w:name="_Toc99966094"/>
      <w:bookmarkStart w:id="19" w:name="_Toc344300189"/>
      <w:bookmarkEnd w:id="16"/>
      <w:r w:rsidRPr="0069556C">
        <w:rPr>
          <w:rFonts w:asciiTheme="minorHAnsi" w:hAnsiTheme="minorHAnsi"/>
          <w:sz w:val="20"/>
        </w:rPr>
        <w:t>Virement bancaire</w:t>
      </w:r>
      <w:bookmarkEnd w:id="18"/>
    </w:p>
    <w:p w14:paraId="333167FA" w14:textId="77777777" w:rsidR="008C6F83" w:rsidRPr="0069556C" w:rsidRDefault="008C6F83" w:rsidP="00EE19BF">
      <w:pPr>
        <w:widowControl w:val="0"/>
        <w:spacing w:line="260" w:lineRule="exact"/>
        <w:ind w:left="1066"/>
        <w:jc w:val="both"/>
        <w:rPr>
          <w:rFonts w:asciiTheme="minorHAnsi" w:eastAsia="Times New Roman" w:hAnsiTheme="minorHAnsi" w:cs="Arial"/>
          <w:b/>
          <w:i/>
        </w:rPr>
      </w:pPr>
      <w:r w:rsidRPr="0069556C">
        <w:rPr>
          <w:rFonts w:asciiTheme="minorHAnsi" w:eastAsia="Times New Roman" w:hAnsiTheme="minorHAnsi" w:cs="Arial"/>
          <w:b/>
          <w:i/>
        </w:rPr>
        <w:t xml:space="preserve">Pour le </w:t>
      </w:r>
      <w:r w:rsidR="001D01D3" w:rsidRPr="001D01D3">
        <w:rPr>
          <w:rFonts w:asciiTheme="minorHAnsi" w:eastAsia="Times New Roman" w:hAnsiTheme="minorHAnsi" w:cs="Arial"/>
          <w:b/>
          <w:i/>
          <w:smallCaps/>
        </w:rPr>
        <w:t>Contractant</w:t>
      </w:r>
    </w:p>
    <w:p w14:paraId="096EBC6A" w14:textId="6AB26371" w:rsidR="005E39B0" w:rsidRDefault="008C6F83" w:rsidP="007C72AF">
      <w:pPr>
        <w:pStyle w:val="u"/>
        <w:widowControl w:val="0"/>
        <w:numPr>
          <w:ilvl w:val="12"/>
          <w:numId w:val="0"/>
        </w:numPr>
        <w:spacing w:after="120"/>
        <w:ind w:left="561"/>
        <w:rPr>
          <w:rFonts w:asciiTheme="minorHAnsi" w:hAnsiTheme="minorHAnsi" w:cs="Arial"/>
          <w:sz w:val="20"/>
        </w:rPr>
      </w:pPr>
      <w:r w:rsidRPr="0069556C">
        <w:rPr>
          <w:rFonts w:asciiTheme="minorHAnsi" w:hAnsiTheme="minorHAnsi" w:cs="Arial"/>
          <w:sz w:val="20"/>
        </w:rPr>
        <w:t xml:space="preserve">Le paiement des prestations facturées sera effectué sur le compte bancaire, au nom du </w:t>
      </w:r>
      <w:r w:rsidR="001D01D3" w:rsidRPr="001D01D3">
        <w:rPr>
          <w:rFonts w:asciiTheme="minorHAnsi" w:hAnsiTheme="minorHAnsi" w:cs="Arial"/>
          <w:smallCaps/>
          <w:sz w:val="20"/>
        </w:rPr>
        <w:t>Contractant</w:t>
      </w:r>
      <w:r w:rsidRPr="0069556C">
        <w:rPr>
          <w:rFonts w:asciiTheme="minorHAnsi" w:hAnsiTheme="minorHAnsi" w:cs="Arial"/>
          <w:sz w:val="20"/>
        </w:rPr>
        <w:t>, aux coordonnées bancaires ci-dessous.</w:t>
      </w:r>
    </w:p>
    <w:tbl>
      <w:tblPr>
        <w:tblW w:w="0" w:type="auto"/>
        <w:jc w:val="center"/>
        <w:tblCellMar>
          <w:left w:w="0" w:type="dxa"/>
          <w:right w:w="0" w:type="dxa"/>
        </w:tblCellMar>
        <w:tblLook w:val="04A0" w:firstRow="1" w:lastRow="0" w:firstColumn="1" w:lastColumn="0" w:noHBand="0" w:noVBand="1"/>
      </w:tblPr>
      <w:tblGrid>
        <w:gridCol w:w="3070"/>
        <w:gridCol w:w="3071"/>
        <w:gridCol w:w="3071"/>
      </w:tblGrid>
      <w:tr w:rsidR="008C6F83" w:rsidRPr="0069556C" w14:paraId="4527CC3B" w14:textId="77777777" w:rsidTr="004D2157">
        <w:trPr>
          <w:jc w:val="center"/>
        </w:trPr>
        <w:tc>
          <w:tcPr>
            <w:tcW w:w="30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83ED2C5" w14:textId="77777777" w:rsidR="008C6F83" w:rsidRPr="0069556C" w:rsidRDefault="008C6F83" w:rsidP="007C72AF">
            <w:pPr>
              <w:spacing w:line="240" w:lineRule="auto"/>
              <w:jc w:val="both"/>
              <w:rPr>
                <w:rFonts w:asciiTheme="minorHAnsi" w:eastAsia="Calibri" w:hAnsiTheme="minorHAnsi"/>
                <w:szCs w:val="22"/>
              </w:rPr>
            </w:pPr>
            <w:r w:rsidRPr="0069556C">
              <w:rPr>
                <w:rFonts w:asciiTheme="minorHAnsi" w:eastAsia="Calibri" w:hAnsiTheme="minorHAnsi"/>
                <w:szCs w:val="22"/>
              </w:rPr>
              <w:t>Code banque</w:t>
            </w:r>
          </w:p>
        </w:tc>
        <w:tc>
          <w:tcPr>
            <w:tcW w:w="307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D28CC79" w14:textId="77777777" w:rsidR="008C6F83" w:rsidRPr="0069556C" w:rsidRDefault="008C6F83" w:rsidP="007C72AF">
            <w:pPr>
              <w:spacing w:line="240" w:lineRule="auto"/>
              <w:jc w:val="both"/>
              <w:rPr>
                <w:rFonts w:asciiTheme="minorHAnsi" w:eastAsia="Calibri" w:hAnsiTheme="minorHAnsi"/>
                <w:szCs w:val="22"/>
              </w:rPr>
            </w:pPr>
            <w:r w:rsidRPr="0069556C">
              <w:rPr>
                <w:rFonts w:asciiTheme="minorHAnsi" w:eastAsia="Calibri" w:hAnsiTheme="minorHAnsi"/>
                <w:szCs w:val="22"/>
              </w:rPr>
              <w:t>Code Guichet</w:t>
            </w:r>
          </w:p>
        </w:tc>
        <w:tc>
          <w:tcPr>
            <w:tcW w:w="307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1391001" w14:textId="77777777" w:rsidR="008C6F83" w:rsidRPr="0069556C" w:rsidRDefault="008C6F83" w:rsidP="007C72AF">
            <w:pPr>
              <w:spacing w:line="240" w:lineRule="auto"/>
              <w:jc w:val="both"/>
              <w:rPr>
                <w:rFonts w:asciiTheme="minorHAnsi" w:eastAsia="Calibri" w:hAnsiTheme="minorHAnsi"/>
                <w:szCs w:val="22"/>
              </w:rPr>
            </w:pPr>
            <w:r w:rsidRPr="0069556C">
              <w:rPr>
                <w:rFonts w:asciiTheme="minorHAnsi" w:eastAsia="Calibri" w:hAnsiTheme="minorHAnsi"/>
                <w:szCs w:val="22"/>
              </w:rPr>
              <w:t>N° Compte/clé</w:t>
            </w:r>
          </w:p>
        </w:tc>
      </w:tr>
      <w:tr w:rsidR="004D2157" w:rsidRPr="0069556C" w14:paraId="3BCD9E98" w14:textId="77777777" w:rsidTr="004D2157">
        <w:trPr>
          <w:trHeight w:val="458"/>
          <w:jc w:val="center"/>
        </w:trPr>
        <w:tc>
          <w:tcPr>
            <w:tcW w:w="30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D2D36B" w14:textId="77777777" w:rsidR="004D2157" w:rsidRPr="0069556C" w:rsidRDefault="004D2157" w:rsidP="007C72AF">
            <w:pPr>
              <w:spacing w:before="120" w:after="120" w:line="240" w:lineRule="auto"/>
              <w:jc w:val="both"/>
              <w:rPr>
                <w:rFonts w:asciiTheme="minorHAnsi" w:eastAsia="Calibri" w:hAnsiTheme="minorHAnsi"/>
                <w:szCs w:val="22"/>
                <w:highlight w:val="lightGray"/>
              </w:rPr>
            </w:pPr>
            <w:r w:rsidRPr="0069556C">
              <w:rPr>
                <w:rFonts w:asciiTheme="minorHAnsi" w:eastAsia="Calibri" w:hAnsiTheme="minorHAnsi"/>
                <w:szCs w:val="22"/>
                <w:highlight w:val="lightGray"/>
              </w:rPr>
              <w:t xml:space="preserve">A renseigner par le </w:t>
            </w:r>
            <w:r w:rsidR="001D01D3" w:rsidRPr="001D01D3">
              <w:rPr>
                <w:rFonts w:asciiTheme="minorHAnsi" w:eastAsia="Calibri" w:hAnsiTheme="minorHAnsi"/>
                <w:smallCaps/>
                <w:szCs w:val="22"/>
                <w:highlight w:val="lightGray"/>
              </w:rPr>
              <w:t>Contractant</w:t>
            </w:r>
          </w:p>
        </w:tc>
        <w:tc>
          <w:tcPr>
            <w:tcW w:w="3071" w:type="dxa"/>
            <w:tcBorders>
              <w:top w:val="nil"/>
              <w:left w:val="nil"/>
              <w:bottom w:val="single" w:sz="8" w:space="0" w:color="auto"/>
              <w:right w:val="single" w:sz="8" w:space="0" w:color="auto"/>
            </w:tcBorders>
            <w:tcMar>
              <w:top w:w="0" w:type="dxa"/>
              <w:left w:w="108" w:type="dxa"/>
              <w:bottom w:w="0" w:type="dxa"/>
              <w:right w:w="108" w:type="dxa"/>
            </w:tcMar>
            <w:hideMark/>
          </w:tcPr>
          <w:p w14:paraId="0D057D80" w14:textId="77777777" w:rsidR="004D2157" w:rsidRPr="0069556C" w:rsidRDefault="004D2157" w:rsidP="007C72AF">
            <w:pPr>
              <w:spacing w:before="120" w:after="120" w:line="240" w:lineRule="auto"/>
              <w:jc w:val="both"/>
              <w:rPr>
                <w:rFonts w:asciiTheme="minorHAnsi" w:eastAsia="Calibri" w:hAnsiTheme="minorHAnsi"/>
                <w:szCs w:val="22"/>
                <w:highlight w:val="lightGray"/>
              </w:rPr>
            </w:pPr>
            <w:r w:rsidRPr="0069556C">
              <w:rPr>
                <w:rFonts w:asciiTheme="minorHAnsi" w:eastAsia="Calibri" w:hAnsiTheme="minorHAnsi"/>
                <w:szCs w:val="22"/>
                <w:highlight w:val="lightGray"/>
              </w:rPr>
              <w:t xml:space="preserve">A renseigner par le </w:t>
            </w:r>
            <w:r w:rsidR="001D01D3" w:rsidRPr="001D01D3">
              <w:rPr>
                <w:rFonts w:asciiTheme="minorHAnsi" w:eastAsia="Calibri" w:hAnsiTheme="minorHAnsi"/>
                <w:smallCaps/>
                <w:szCs w:val="22"/>
                <w:highlight w:val="lightGray"/>
              </w:rPr>
              <w:t>Contractant</w:t>
            </w:r>
          </w:p>
        </w:tc>
        <w:tc>
          <w:tcPr>
            <w:tcW w:w="3071" w:type="dxa"/>
            <w:tcBorders>
              <w:top w:val="nil"/>
              <w:left w:val="nil"/>
              <w:bottom w:val="single" w:sz="8" w:space="0" w:color="auto"/>
              <w:right w:val="single" w:sz="8" w:space="0" w:color="auto"/>
            </w:tcBorders>
            <w:tcMar>
              <w:top w:w="0" w:type="dxa"/>
              <w:left w:w="108" w:type="dxa"/>
              <w:bottom w:w="0" w:type="dxa"/>
              <w:right w:w="108" w:type="dxa"/>
            </w:tcMar>
            <w:hideMark/>
          </w:tcPr>
          <w:p w14:paraId="26AC51DF" w14:textId="77777777" w:rsidR="004D2157" w:rsidRPr="0069556C" w:rsidRDefault="004D2157" w:rsidP="007C72AF">
            <w:pPr>
              <w:spacing w:before="120" w:after="120" w:line="240" w:lineRule="auto"/>
              <w:jc w:val="both"/>
              <w:rPr>
                <w:rFonts w:asciiTheme="minorHAnsi" w:eastAsia="Calibri" w:hAnsiTheme="minorHAnsi"/>
                <w:szCs w:val="22"/>
                <w:highlight w:val="lightGray"/>
              </w:rPr>
            </w:pPr>
            <w:r w:rsidRPr="0069556C">
              <w:rPr>
                <w:rFonts w:asciiTheme="minorHAnsi" w:eastAsia="Calibri" w:hAnsiTheme="minorHAnsi"/>
                <w:szCs w:val="22"/>
                <w:highlight w:val="lightGray"/>
              </w:rPr>
              <w:t xml:space="preserve">A renseigner par le </w:t>
            </w:r>
            <w:r w:rsidR="001D01D3" w:rsidRPr="001D01D3">
              <w:rPr>
                <w:rFonts w:asciiTheme="minorHAnsi" w:eastAsia="Calibri" w:hAnsiTheme="minorHAnsi"/>
                <w:smallCaps/>
                <w:szCs w:val="22"/>
                <w:highlight w:val="lightGray"/>
              </w:rPr>
              <w:t>Contractant</w:t>
            </w:r>
          </w:p>
        </w:tc>
      </w:tr>
    </w:tbl>
    <w:p w14:paraId="5A4A0B1A" w14:textId="77777777" w:rsidR="004D2157" w:rsidRPr="0069556C" w:rsidRDefault="008C6F83" w:rsidP="007C72AF">
      <w:pPr>
        <w:spacing w:before="120" w:line="240" w:lineRule="auto"/>
        <w:ind w:firstLine="709"/>
        <w:jc w:val="both"/>
        <w:rPr>
          <w:rFonts w:asciiTheme="minorHAnsi" w:eastAsia="Calibri" w:hAnsiTheme="minorHAnsi"/>
          <w:szCs w:val="22"/>
          <w:highlight w:val="lightGray"/>
        </w:rPr>
      </w:pPr>
      <w:r w:rsidRPr="0069556C">
        <w:rPr>
          <w:rFonts w:asciiTheme="minorHAnsi" w:eastAsia="Calibri" w:hAnsiTheme="minorHAnsi"/>
          <w:szCs w:val="22"/>
        </w:rPr>
        <w:t xml:space="preserve">IBAN : </w:t>
      </w:r>
      <w:r w:rsidR="004D2157" w:rsidRPr="0069556C">
        <w:rPr>
          <w:rFonts w:asciiTheme="minorHAnsi" w:eastAsia="Calibri" w:hAnsiTheme="minorHAnsi"/>
          <w:szCs w:val="22"/>
          <w:highlight w:val="lightGray"/>
        </w:rPr>
        <w:t xml:space="preserve">A renseigner par le </w:t>
      </w:r>
      <w:r w:rsidR="001D01D3" w:rsidRPr="001D01D3">
        <w:rPr>
          <w:rFonts w:asciiTheme="minorHAnsi" w:eastAsia="Calibri" w:hAnsiTheme="minorHAnsi"/>
          <w:smallCaps/>
          <w:szCs w:val="22"/>
          <w:highlight w:val="lightGray"/>
        </w:rPr>
        <w:t>Contractant</w:t>
      </w:r>
    </w:p>
    <w:p w14:paraId="6598D523" w14:textId="77777777" w:rsidR="008C6F83" w:rsidRPr="00DD147A" w:rsidRDefault="008C6F83" w:rsidP="007C72AF">
      <w:pPr>
        <w:spacing w:line="240" w:lineRule="auto"/>
        <w:ind w:firstLine="708"/>
        <w:jc w:val="both"/>
        <w:rPr>
          <w:rFonts w:asciiTheme="minorHAnsi" w:eastAsia="Calibri" w:hAnsiTheme="minorHAnsi"/>
          <w:szCs w:val="22"/>
          <w:highlight w:val="lightGray"/>
        </w:rPr>
      </w:pPr>
      <w:r w:rsidRPr="0069556C">
        <w:rPr>
          <w:rFonts w:asciiTheme="minorHAnsi" w:eastAsia="Calibri" w:hAnsiTheme="minorHAnsi"/>
          <w:szCs w:val="22"/>
        </w:rPr>
        <w:t xml:space="preserve">BIC : </w:t>
      </w:r>
      <w:r w:rsidR="004D2157" w:rsidRPr="0069556C">
        <w:rPr>
          <w:rFonts w:asciiTheme="minorHAnsi" w:eastAsia="Calibri" w:hAnsiTheme="minorHAnsi"/>
          <w:szCs w:val="22"/>
          <w:highlight w:val="lightGray"/>
        </w:rPr>
        <w:t xml:space="preserve">A renseigner par le </w:t>
      </w:r>
      <w:r w:rsidR="001D01D3" w:rsidRPr="001D01D3">
        <w:rPr>
          <w:rFonts w:asciiTheme="minorHAnsi" w:eastAsia="Calibri" w:hAnsiTheme="minorHAnsi"/>
          <w:smallCaps/>
          <w:szCs w:val="22"/>
          <w:highlight w:val="lightGray"/>
        </w:rPr>
        <w:t>Contractant</w:t>
      </w:r>
    </w:p>
    <w:p w14:paraId="333580C0" w14:textId="77777777" w:rsidR="008C6F83" w:rsidRPr="0069556C" w:rsidRDefault="008C6F83" w:rsidP="007C72AF">
      <w:pPr>
        <w:widowControl w:val="0"/>
        <w:spacing w:before="120" w:line="260" w:lineRule="exact"/>
        <w:ind w:left="1066"/>
        <w:jc w:val="both"/>
        <w:rPr>
          <w:rFonts w:asciiTheme="minorHAnsi" w:eastAsia="Times New Roman" w:hAnsiTheme="minorHAnsi" w:cs="Arial"/>
          <w:b/>
          <w:i/>
        </w:rPr>
      </w:pPr>
      <w:r w:rsidRPr="0069556C">
        <w:rPr>
          <w:rFonts w:asciiTheme="minorHAnsi" w:eastAsia="Times New Roman" w:hAnsiTheme="minorHAnsi" w:cs="Arial"/>
          <w:b/>
          <w:i/>
        </w:rPr>
        <w:t>Pour l’expert</w:t>
      </w:r>
    </w:p>
    <w:p w14:paraId="269901D8" w14:textId="13E6BAB5" w:rsidR="008C6F83" w:rsidRPr="0069556C" w:rsidRDefault="008C6F83" w:rsidP="007C72AF">
      <w:pPr>
        <w:pStyle w:val="u"/>
        <w:widowControl w:val="0"/>
        <w:numPr>
          <w:ilvl w:val="12"/>
          <w:numId w:val="0"/>
        </w:numPr>
        <w:spacing w:after="120"/>
        <w:ind w:left="561"/>
        <w:rPr>
          <w:rFonts w:asciiTheme="minorHAnsi" w:hAnsiTheme="minorHAnsi" w:cs="Arial"/>
          <w:sz w:val="20"/>
        </w:rPr>
      </w:pPr>
      <w:r w:rsidRPr="0069556C">
        <w:rPr>
          <w:rFonts w:asciiTheme="minorHAnsi" w:hAnsiTheme="minorHAnsi" w:cs="Arial"/>
          <w:sz w:val="20"/>
        </w:rPr>
        <w:t xml:space="preserve">Les remboursements des frais </w:t>
      </w:r>
      <w:r w:rsidR="008F74EE">
        <w:rPr>
          <w:rFonts w:asciiTheme="minorHAnsi" w:hAnsiTheme="minorHAnsi" w:cs="Arial"/>
          <w:sz w:val="20"/>
        </w:rPr>
        <w:t xml:space="preserve">occasionnés pendant l’exécution de la </w:t>
      </w:r>
      <w:r w:rsidR="00BB490A">
        <w:rPr>
          <w:rFonts w:asciiTheme="minorHAnsi" w:hAnsiTheme="minorHAnsi" w:cs="Arial"/>
          <w:sz w:val="20"/>
        </w:rPr>
        <w:t>prestation</w:t>
      </w:r>
      <w:r w:rsidRPr="0069556C">
        <w:rPr>
          <w:rFonts w:asciiTheme="minorHAnsi" w:hAnsiTheme="minorHAnsi" w:cs="Arial"/>
          <w:sz w:val="20"/>
        </w:rPr>
        <w:t xml:space="preserve"> seront effectués sur le compte bancaire, au nom de l’expert, aux c</w:t>
      </w:r>
      <w:r w:rsidR="00C95761">
        <w:rPr>
          <w:rFonts w:asciiTheme="minorHAnsi" w:hAnsiTheme="minorHAnsi" w:cs="Arial"/>
          <w:sz w:val="20"/>
        </w:rPr>
        <w:t>oordonnées bancaires ci-dessous :</w:t>
      </w:r>
    </w:p>
    <w:tbl>
      <w:tblPr>
        <w:tblW w:w="0" w:type="auto"/>
        <w:jc w:val="center"/>
        <w:tblCellMar>
          <w:left w:w="0" w:type="dxa"/>
          <w:right w:w="0" w:type="dxa"/>
        </w:tblCellMar>
        <w:tblLook w:val="04A0" w:firstRow="1" w:lastRow="0" w:firstColumn="1" w:lastColumn="0" w:noHBand="0" w:noVBand="1"/>
      </w:tblPr>
      <w:tblGrid>
        <w:gridCol w:w="3070"/>
        <w:gridCol w:w="3071"/>
        <w:gridCol w:w="3071"/>
      </w:tblGrid>
      <w:tr w:rsidR="004D2157" w:rsidRPr="0069556C" w14:paraId="5DFEDC7B" w14:textId="77777777" w:rsidTr="00AF3AA2">
        <w:trPr>
          <w:jc w:val="center"/>
        </w:trPr>
        <w:tc>
          <w:tcPr>
            <w:tcW w:w="30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6E888DE" w14:textId="77777777" w:rsidR="004D2157" w:rsidRPr="0069556C" w:rsidRDefault="004D2157" w:rsidP="007C72AF">
            <w:pPr>
              <w:spacing w:line="240" w:lineRule="auto"/>
              <w:jc w:val="both"/>
              <w:rPr>
                <w:rFonts w:asciiTheme="minorHAnsi" w:eastAsia="Calibri" w:hAnsiTheme="minorHAnsi"/>
              </w:rPr>
            </w:pPr>
            <w:r w:rsidRPr="0069556C">
              <w:rPr>
                <w:rFonts w:asciiTheme="minorHAnsi" w:eastAsia="Calibri" w:hAnsiTheme="minorHAnsi"/>
              </w:rPr>
              <w:t>Code banque</w:t>
            </w:r>
          </w:p>
        </w:tc>
        <w:tc>
          <w:tcPr>
            <w:tcW w:w="307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1D79ED7" w14:textId="77777777" w:rsidR="004D2157" w:rsidRPr="0069556C" w:rsidRDefault="004D2157" w:rsidP="007C72AF">
            <w:pPr>
              <w:spacing w:line="240" w:lineRule="auto"/>
              <w:jc w:val="both"/>
              <w:rPr>
                <w:rFonts w:asciiTheme="minorHAnsi" w:eastAsia="Calibri" w:hAnsiTheme="minorHAnsi"/>
              </w:rPr>
            </w:pPr>
            <w:r w:rsidRPr="0069556C">
              <w:rPr>
                <w:rFonts w:asciiTheme="minorHAnsi" w:eastAsia="Calibri" w:hAnsiTheme="minorHAnsi"/>
              </w:rPr>
              <w:t>Code Guichet</w:t>
            </w:r>
          </w:p>
        </w:tc>
        <w:tc>
          <w:tcPr>
            <w:tcW w:w="307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7F5710D" w14:textId="77777777" w:rsidR="004D2157" w:rsidRPr="0069556C" w:rsidRDefault="004D2157" w:rsidP="007C72AF">
            <w:pPr>
              <w:spacing w:line="240" w:lineRule="auto"/>
              <w:jc w:val="both"/>
              <w:rPr>
                <w:rFonts w:asciiTheme="minorHAnsi" w:eastAsia="Calibri" w:hAnsiTheme="minorHAnsi"/>
              </w:rPr>
            </w:pPr>
            <w:r w:rsidRPr="0069556C">
              <w:rPr>
                <w:rFonts w:asciiTheme="minorHAnsi" w:eastAsia="Calibri" w:hAnsiTheme="minorHAnsi"/>
              </w:rPr>
              <w:t>N° Compte/clé</w:t>
            </w:r>
          </w:p>
        </w:tc>
      </w:tr>
      <w:tr w:rsidR="004D2157" w:rsidRPr="0069556C" w14:paraId="636DACA6" w14:textId="77777777" w:rsidTr="00AF3AA2">
        <w:trPr>
          <w:trHeight w:val="458"/>
          <w:jc w:val="center"/>
        </w:trPr>
        <w:tc>
          <w:tcPr>
            <w:tcW w:w="30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5D55F2" w14:textId="77777777" w:rsidR="004D2157" w:rsidRPr="0069556C" w:rsidRDefault="004D2157" w:rsidP="007C72AF">
            <w:pPr>
              <w:spacing w:before="120" w:after="120" w:line="240" w:lineRule="auto"/>
              <w:jc w:val="both"/>
              <w:rPr>
                <w:rFonts w:asciiTheme="minorHAnsi" w:eastAsia="Calibri" w:hAnsiTheme="minorHAnsi"/>
                <w:highlight w:val="lightGray"/>
              </w:rPr>
            </w:pPr>
            <w:r w:rsidRPr="0069556C">
              <w:rPr>
                <w:rFonts w:asciiTheme="minorHAnsi" w:eastAsia="Calibri" w:hAnsiTheme="minorHAnsi"/>
                <w:highlight w:val="lightGray"/>
              </w:rPr>
              <w:t>A renseigner par l’expert individuel</w:t>
            </w:r>
          </w:p>
        </w:tc>
        <w:tc>
          <w:tcPr>
            <w:tcW w:w="3071" w:type="dxa"/>
            <w:tcBorders>
              <w:top w:val="nil"/>
              <w:left w:val="nil"/>
              <w:bottom w:val="single" w:sz="8" w:space="0" w:color="auto"/>
              <w:right w:val="single" w:sz="8" w:space="0" w:color="auto"/>
            </w:tcBorders>
            <w:tcMar>
              <w:top w:w="0" w:type="dxa"/>
              <w:left w:w="108" w:type="dxa"/>
              <w:bottom w:w="0" w:type="dxa"/>
              <w:right w:w="108" w:type="dxa"/>
            </w:tcMar>
            <w:hideMark/>
          </w:tcPr>
          <w:p w14:paraId="38B6D0AC" w14:textId="77777777" w:rsidR="004D2157" w:rsidRPr="0069556C" w:rsidRDefault="004D2157" w:rsidP="007C72AF">
            <w:pPr>
              <w:spacing w:before="120" w:after="120" w:line="240" w:lineRule="auto"/>
              <w:jc w:val="both"/>
              <w:rPr>
                <w:rFonts w:asciiTheme="minorHAnsi" w:eastAsia="Calibri" w:hAnsiTheme="minorHAnsi"/>
                <w:highlight w:val="lightGray"/>
              </w:rPr>
            </w:pPr>
            <w:r w:rsidRPr="0069556C">
              <w:rPr>
                <w:rFonts w:asciiTheme="minorHAnsi" w:eastAsia="Calibri" w:hAnsiTheme="minorHAnsi"/>
                <w:highlight w:val="lightGray"/>
              </w:rPr>
              <w:t>A renseigner par l’expert individuel</w:t>
            </w:r>
          </w:p>
        </w:tc>
        <w:tc>
          <w:tcPr>
            <w:tcW w:w="3071" w:type="dxa"/>
            <w:tcBorders>
              <w:top w:val="nil"/>
              <w:left w:val="nil"/>
              <w:bottom w:val="single" w:sz="8" w:space="0" w:color="auto"/>
              <w:right w:val="single" w:sz="8" w:space="0" w:color="auto"/>
            </w:tcBorders>
            <w:tcMar>
              <w:top w:w="0" w:type="dxa"/>
              <w:left w:w="108" w:type="dxa"/>
              <w:bottom w:w="0" w:type="dxa"/>
              <w:right w:w="108" w:type="dxa"/>
            </w:tcMar>
            <w:hideMark/>
          </w:tcPr>
          <w:p w14:paraId="58703352" w14:textId="77777777" w:rsidR="004D2157" w:rsidRPr="0069556C" w:rsidRDefault="004D2157" w:rsidP="007C72AF">
            <w:pPr>
              <w:spacing w:before="120" w:after="120" w:line="240" w:lineRule="auto"/>
              <w:jc w:val="both"/>
              <w:rPr>
                <w:rFonts w:asciiTheme="minorHAnsi" w:eastAsia="Calibri" w:hAnsiTheme="minorHAnsi"/>
                <w:highlight w:val="lightGray"/>
              </w:rPr>
            </w:pPr>
            <w:r w:rsidRPr="0069556C">
              <w:rPr>
                <w:rFonts w:asciiTheme="minorHAnsi" w:eastAsia="Calibri" w:hAnsiTheme="minorHAnsi"/>
                <w:highlight w:val="lightGray"/>
              </w:rPr>
              <w:t>A renseigner par l’expert individuel</w:t>
            </w:r>
          </w:p>
        </w:tc>
      </w:tr>
    </w:tbl>
    <w:p w14:paraId="018550AC" w14:textId="77777777" w:rsidR="00DD147A" w:rsidRPr="0069556C" w:rsidRDefault="00DD147A" w:rsidP="007C72AF">
      <w:pPr>
        <w:spacing w:before="120" w:line="240" w:lineRule="auto"/>
        <w:ind w:firstLine="709"/>
        <w:jc w:val="both"/>
        <w:rPr>
          <w:rFonts w:asciiTheme="minorHAnsi" w:eastAsia="Calibri" w:hAnsiTheme="minorHAnsi"/>
          <w:szCs w:val="22"/>
          <w:highlight w:val="lightGray"/>
        </w:rPr>
      </w:pPr>
      <w:r w:rsidRPr="0069556C">
        <w:rPr>
          <w:rFonts w:asciiTheme="minorHAnsi" w:eastAsia="Calibri" w:hAnsiTheme="minorHAnsi"/>
          <w:szCs w:val="22"/>
        </w:rPr>
        <w:t xml:space="preserve">IBAN : </w:t>
      </w:r>
      <w:r w:rsidRPr="0069556C">
        <w:rPr>
          <w:rFonts w:asciiTheme="minorHAnsi" w:eastAsia="Calibri" w:hAnsiTheme="minorHAnsi"/>
          <w:szCs w:val="22"/>
          <w:highlight w:val="lightGray"/>
        </w:rPr>
        <w:t xml:space="preserve">A renseigner par le </w:t>
      </w:r>
      <w:r w:rsidRPr="001D01D3">
        <w:rPr>
          <w:rFonts w:asciiTheme="minorHAnsi" w:eastAsia="Calibri" w:hAnsiTheme="minorHAnsi"/>
          <w:smallCaps/>
          <w:szCs w:val="22"/>
          <w:highlight w:val="lightGray"/>
        </w:rPr>
        <w:t>Contractant</w:t>
      </w:r>
    </w:p>
    <w:p w14:paraId="72748D54" w14:textId="77777777" w:rsidR="00DD147A" w:rsidRPr="0069556C" w:rsidRDefault="00DD147A" w:rsidP="007C72AF">
      <w:pPr>
        <w:spacing w:line="240" w:lineRule="auto"/>
        <w:ind w:firstLine="708"/>
        <w:jc w:val="both"/>
        <w:rPr>
          <w:rFonts w:asciiTheme="minorHAnsi" w:eastAsia="Calibri" w:hAnsiTheme="minorHAnsi"/>
          <w:szCs w:val="22"/>
          <w:highlight w:val="lightGray"/>
        </w:rPr>
      </w:pPr>
      <w:r w:rsidRPr="0069556C">
        <w:rPr>
          <w:rFonts w:asciiTheme="minorHAnsi" w:eastAsia="Calibri" w:hAnsiTheme="minorHAnsi"/>
          <w:szCs w:val="22"/>
        </w:rPr>
        <w:t xml:space="preserve">BIC : </w:t>
      </w:r>
      <w:r w:rsidRPr="0069556C">
        <w:rPr>
          <w:rFonts w:asciiTheme="minorHAnsi" w:eastAsia="Calibri" w:hAnsiTheme="minorHAnsi"/>
          <w:szCs w:val="22"/>
          <w:highlight w:val="lightGray"/>
        </w:rPr>
        <w:t xml:space="preserve">A renseigner par le </w:t>
      </w:r>
      <w:r w:rsidRPr="001D01D3">
        <w:rPr>
          <w:rFonts w:asciiTheme="minorHAnsi" w:eastAsia="Calibri" w:hAnsiTheme="minorHAnsi"/>
          <w:smallCaps/>
          <w:szCs w:val="22"/>
          <w:highlight w:val="lightGray"/>
        </w:rPr>
        <w:t>Contractant</w:t>
      </w:r>
    </w:p>
    <w:p w14:paraId="7C5ECE38" w14:textId="6CD3784D" w:rsidR="002251EE" w:rsidRPr="0069556C" w:rsidRDefault="002251EE" w:rsidP="00147F1D">
      <w:pPr>
        <w:pStyle w:val="v"/>
        <w:widowControl w:val="0"/>
        <w:numPr>
          <w:ilvl w:val="1"/>
          <w:numId w:val="13"/>
        </w:numPr>
        <w:spacing w:before="600"/>
        <w:ind w:left="426"/>
        <w:outlineLvl w:val="0"/>
        <w:rPr>
          <w:rFonts w:asciiTheme="minorHAnsi" w:hAnsiTheme="minorHAnsi"/>
          <w:b/>
          <w:caps/>
          <w:sz w:val="24"/>
        </w:rPr>
      </w:pPr>
      <w:bookmarkStart w:id="20" w:name="_Ref464060028"/>
      <w:bookmarkStart w:id="21" w:name="_Ref464060036"/>
      <w:bookmarkStart w:id="22" w:name="_Ref464060045"/>
      <w:bookmarkStart w:id="23" w:name="_Toc99966095"/>
      <w:bookmarkEnd w:id="19"/>
      <w:r w:rsidRPr="0069556C">
        <w:rPr>
          <w:rFonts w:asciiTheme="minorHAnsi" w:hAnsiTheme="minorHAnsi"/>
          <w:b/>
          <w:caps/>
          <w:sz w:val="24"/>
        </w:rPr>
        <w:t>Modalités spécifique</w:t>
      </w:r>
      <w:r w:rsidR="007E2198" w:rsidRPr="0069556C">
        <w:rPr>
          <w:rFonts w:asciiTheme="minorHAnsi" w:hAnsiTheme="minorHAnsi"/>
          <w:b/>
          <w:caps/>
          <w:sz w:val="24"/>
        </w:rPr>
        <w:t>s</w:t>
      </w:r>
      <w:r w:rsidRPr="0069556C">
        <w:rPr>
          <w:rFonts w:asciiTheme="minorHAnsi" w:hAnsiTheme="minorHAnsi"/>
          <w:b/>
          <w:caps/>
          <w:sz w:val="24"/>
        </w:rPr>
        <w:t xml:space="preserve"> d’exécution</w:t>
      </w:r>
      <w:bookmarkEnd w:id="20"/>
      <w:bookmarkEnd w:id="21"/>
      <w:bookmarkEnd w:id="22"/>
      <w:bookmarkEnd w:id="23"/>
    </w:p>
    <w:p w14:paraId="5C1A25B7" w14:textId="535218CE" w:rsidR="00FC004B" w:rsidRPr="0069556C" w:rsidRDefault="00FC004B" w:rsidP="00EE19BF">
      <w:pPr>
        <w:pStyle w:val="Titre2"/>
        <w:jc w:val="both"/>
        <w:rPr>
          <w:rFonts w:asciiTheme="minorHAnsi" w:hAnsiTheme="minorHAnsi"/>
          <w:sz w:val="20"/>
        </w:rPr>
      </w:pPr>
      <w:bookmarkStart w:id="24" w:name="_Toc390691469"/>
      <w:bookmarkStart w:id="25" w:name="_Toc392669640"/>
      <w:bookmarkStart w:id="26" w:name="_Toc99966096"/>
      <w:r w:rsidRPr="0069556C">
        <w:rPr>
          <w:rFonts w:asciiTheme="minorHAnsi" w:hAnsiTheme="minorHAnsi"/>
          <w:sz w:val="20"/>
        </w:rPr>
        <w:t>Opérations de vérification</w:t>
      </w:r>
      <w:bookmarkEnd w:id="24"/>
      <w:bookmarkEnd w:id="25"/>
      <w:bookmarkEnd w:id="26"/>
    </w:p>
    <w:p w14:paraId="7225C28E" w14:textId="77777777" w:rsidR="002821C1" w:rsidRDefault="00FC004B" w:rsidP="00EE19BF">
      <w:pPr>
        <w:pStyle w:val="u"/>
        <w:widowControl w:val="0"/>
        <w:numPr>
          <w:ilvl w:val="12"/>
          <w:numId w:val="0"/>
        </w:numPr>
        <w:ind w:left="561"/>
        <w:rPr>
          <w:rFonts w:asciiTheme="minorHAnsi" w:hAnsiTheme="minorHAnsi" w:cs="Arial"/>
          <w:sz w:val="20"/>
        </w:rPr>
      </w:pPr>
      <w:r w:rsidRPr="00982035">
        <w:rPr>
          <w:rFonts w:asciiTheme="minorHAnsi" w:hAnsiTheme="minorHAnsi" w:cs="Arial"/>
          <w:sz w:val="20"/>
        </w:rPr>
        <w:t>Le</w:t>
      </w:r>
      <w:r w:rsidR="002821C1">
        <w:rPr>
          <w:rFonts w:asciiTheme="minorHAnsi" w:hAnsiTheme="minorHAnsi" w:cs="Arial"/>
          <w:sz w:val="20"/>
        </w:rPr>
        <w:t xml:space="preserve"> déroulement de</w:t>
      </w:r>
      <w:r w:rsidRPr="00982035">
        <w:rPr>
          <w:rFonts w:asciiTheme="minorHAnsi" w:hAnsiTheme="minorHAnsi" w:cs="Arial"/>
          <w:sz w:val="20"/>
        </w:rPr>
        <w:t xml:space="preserve">s opérations de vérification des prestations </w:t>
      </w:r>
      <w:r w:rsidR="00E76B0B">
        <w:rPr>
          <w:rFonts w:asciiTheme="minorHAnsi" w:hAnsiTheme="minorHAnsi" w:cs="Arial"/>
          <w:sz w:val="20"/>
        </w:rPr>
        <w:t>s</w:t>
      </w:r>
      <w:r w:rsidR="002821C1">
        <w:rPr>
          <w:rFonts w:asciiTheme="minorHAnsi" w:hAnsiTheme="minorHAnsi" w:cs="Arial"/>
          <w:sz w:val="20"/>
        </w:rPr>
        <w:t>’</w:t>
      </w:r>
      <w:r w:rsidRPr="00982035">
        <w:rPr>
          <w:rFonts w:asciiTheme="minorHAnsi" w:hAnsiTheme="minorHAnsi" w:cs="Arial"/>
          <w:sz w:val="20"/>
        </w:rPr>
        <w:t>effectu</w:t>
      </w:r>
      <w:r w:rsidR="002821C1">
        <w:rPr>
          <w:rFonts w:asciiTheme="minorHAnsi" w:hAnsiTheme="minorHAnsi" w:cs="Arial"/>
          <w:sz w:val="20"/>
        </w:rPr>
        <w:t>e</w:t>
      </w:r>
      <w:r w:rsidRPr="00982035">
        <w:rPr>
          <w:rFonts w:asciiTheme="minorHAnsi" w:hAnsiTheme="minorHAnsi" w:cs="Arial"/>
          <w:sz w:val="20"/>
        </w:rPr>
        <w:t xml:space="preserve"> </w:t>
      </w:r>
      <w:r w:rsidR="00E02DC3">
        <w:rPr>
          <w:rFonts w:asciiTheme="minorHAnsi" w:hAnsiTheme="minorHAnsi" w:cs="Arial"/>
          <w:sz w:val="20"/>
        </w:rPr>
        <w:t>conformément aux stipulations des c</w:t>
      </w:r>
      <w:r w:rsidR="002821C1">
        <w:rPr>
          <w:rFonts w:asciiTheme="minorHAnsi" w:hAnsiTheme="minorHAnsi" w:cs="Arial"/>
          <w:sz w:val="20"/>
        </w:rPr>
        <w:t xml:space="preserve">onditions générales du présent </w:t>
      </w:r>
      <w:r w:rsidR="002821C1" w:rsidRPr="002821C1">
        <w:rPr>
          <w:rFonts w:asciiTheme="minorHAnsi" w:hAnsiTheme="minorHAnsi" w:cs="Arial"/>
          <w:smallCaps/>
          <w:sz w:val="20"/>
        </w:rPr>
        <w:t>Contrat</w:t>
      </w:r>
      <w:r w:rsidR="002821C1">
        <w:rPr>
          <w:rFonts w:asciiTheme="minorHAnsi" w:hAnsiTheme="minorHAnsi" w:cs="Arial"/>
          <w:sz w:val="20"/>
        </w:rPr>
        <w:t xml:space="preserve">. </w:t>
      </w:r>
    </w:p>
    <w:p w14:paraId="2DA5C310" w14:textId="77777777" w:rsidR="00FC004B" w:rsidRPr="00982035" w:rsidRDefault="002821C1" w:rsidP="007C72AF">
      <w:pPr>
        <w:pStyle w:val="u"/>
        <w:widowControl w:val="0"/>
        <w:numPr>
          <w:ilvl w:val="12"/>
          <w:numId w:val="0"/>
        </w:numPr>
        <w:spacing w:before="120"/>
        <w:ind w:left="561"/>
        <w:rPr>
          <w:rFonts w:asciiTheme="minorHAnsi" w:hAnsiTheme="minorHAnsi" w:cs="Arial"/>
          <w:sz w:val="20"/>
        </w:rPr>
      </w:pPr>
      <w:r>
        <w:rPr>
          <w:rFonts w:asciiTheme="minorHAnsi" w:hAnsiTheme="minorHAnsi" w:cs="Arial"/>
          <w:sz w:val="20"/>
        </w:rPr>
        <w:t xml:space="preserve">Elles sont effectuées </w:t>
      </w:r>
      <w:r w:rsidR="00FC004B" w:rsidRPr="00982035">
        <w:rPr>
          <w:rFonts w:asciiTheme="minorHAnsi" w:hAnsiTheme="minorHAnsi" w:cs="Arial"/>
          <w:sz w:val="20"/>
        </w:rPr>
        <w:t>par :</w:t>
      </w:r>
    </w:p>
    <w:p w14:paraId="67A0CE7A" w14:textId="77777777" w:rsidR="000C534D" w:rsidRDefault="000009F4" w:rsidP="00E9303A">
      <w:pPr>
        <w:pStyle w:val="u"/>
        <w:widowControl w:val="0"/>
        <w:numPr>
          <w:ilvl w:val="0"/>
          <w:numId w:val="9"/>
        </w:numPr>
        <w:rPr>
          <w:rFonts w:asciiTheme="minorHAnsi" w:hAnsiTheme="minorHAnsi" w:cs="Arial"/>
          <w:sz w:val="20"/>
          <w:highlight w:val="yellow"/>
        </w:rPr>
      </w:pPr>
      <w:r>
        <w:rPr>
          <w:rFonts w:asciiTheme="minorHAnsi" w:hAnsiTheme="minorHAnsi" w:cs="Arial"/>
          <w:sz w:val="20"/>
          <w:highlight w:val="yellow"/>
        </w:rPr>
        <w:t xml:space="preserve"> les chargé(es) de projet</w:t>
      </w:r>
      <w:r w:rsidR="00B83A8E">
        <w:rPr>
          <w:rFonts w:asciiTheme="minorHAnsi" w:hAnsiTheme="minorHAnsi" w:cs="Arial"/>
          <w:sz w:val="20"/>
          <w:highlight w:val="yellow"/>
        </w:rPr>
        <w:t>s</w:t>
      </w:r>
      <w:r>
        <w:rPr>
          <w:rFonts w:asciiTheme="minorHAnsi" w:hAnsiTheme="minorHAnsi" w:cs="Arial"/>
          <w:sz w:val="20"/>
          <w:highlight w:val="yellow"/>
        </w:rPr>
        <w:t xml:space="preserve"> en charge des projets sur lesquels interviendront le contractant </w:t>
      </w:r>
    </w:p>
    <w:p w14:paraId="27039F2E" w14:textId="77777777" w:rsidR="000C534D" w:rsidRDefault="000009F4" w:rsidP="00E9303A">
      <w:pPr>
        <w:pStyle w:val="u"/>
        <w:widowControl w:val="0"/>
        <w:numPr>
          <w:ilvl w:val="0"/>
          <w:numId w:val="9"/>
        </w:numPr>
        <w:rPr>
          <w:rFonts w:asciiTheme="minorHAnsi" w:hAnsiTheme="minorHAnsi" w:cs="Arial"/>
          <w:sz w:val="20"/>
          <w:highlight w:val="yellow"/>
        </w:rPr>
      </w:pPr>
      <w:r>
        <w:rPr>
          <w:rFonts w:asciiTheme="minorHAnsi" w:hAnsiTheme="minorHAnsi" w:cs="Arial"/>
          <w:sz w:val="20"/>
          <w:highlight w:val="yellow"/>
        </w:rPr>
        <w:t>les responsables de</w:t>
      </w:r>
      <w:r w:rsidR="00CD5F4E">
        <w:rPr>
          <w:rFonts w:asciiTheme="minorHAnsi" w:hAnsiTheme="minorHAnsi" w:cs="Arial"/>
          <w:sz w:val="20"/>
          <w:highlight w:val="yellow"/>
        </w:rPr>
        <w:t>s</w:t>
      </w:r>
      <w:r>
        <w:rPr>
          <w:rFonts w:asciiTheme="minorHAnsi" w:hAnsiTheme="minorHAnsi" w:cs="Arial"/>
          <w:sz w:val="20"/>
          <w:highlight w:val="yellow"/>
        </w:rPr>
        <w:t xml:space="preserve"> pôles </w:t>
      </w:r>
      <w:r w:rsidR="00CD5F4E">
        <w:rPr>
          <w:rFonts w:asciiTheme="minorHAnsi" w:hAnsiTheme="minorHAnsi" w:cs="Arial"/>
          <w:sz w:val="20"/>
          <w:highlight w:val="yellow"/>
        </w:rPr>
        <w:t xml:space="preserve">Entrepreneuriat et Innovation, Politiques Economiques et Commerciales, Attractivité des Territoires, Culture et Patrimoine </w:t>
      </w:r>
    </w:p>
    <w:p w14:paraId="4BA1CFC9" w14:textId="0A1ABEDE" w:rsidR="00CD5F4E" w:rsidRPr="00E76B0B" w:rsidRDefault="00372B84" w:rsidP="00E9303A">
      <w:pPr>
        <w:pStyle w:val="u"/>
        <w:widowControl w:val="0"/>
        <w:numPr>
          <w:ilvl w:val="0"/>
          <w:numId w:val="9"/>
        </w:numPr>
        <w:rPr>
          <w:rFonts w:asciiTheme="minorHAnsi" w:hAnsiTheme="minorHAnsi" w:cs="Arial"/>
          <w:sz w:val="20"/>
          <w:highlight w:val="yellow"/>
        </w:rPr>
      </w:pPr>
      <w:r>
        <w:rPr>
          <w:rFonts w:asciiTheme="minorHAnsi" w:hAnsiTheme="minorHAnsi" w:cs="Arial"/>
          <w:sz w:val="20"/>
          <w:highlight w:val="yellow"/>
        </w:rPr>
        <w:t>l</w:t>
      </w:r>
      <w:r w:rsidR="00CD5F4E">
        <w:rPr>
          <w:rFonts w:asciiTheme="minorHAnsi" w:hAnsiTheme="minorHAnsi" w:cs="Arial"/>
          <w:sz w:val="20"/>
          <w:highlight w:val="yellow"/>
        </w:rPr>
        <w:t>a directrice du département Economie Durable et Inclusive</w:t>
      </w:r>
    </w:p>
    <w:p w14:paraId="6E195422" w14:textId="77777777" w:rsidR="000009F4" w:rsidRDefault="000009F4" w:rsidP="00EE19BF">
      <w:pPr>
        <w:pStyle w:val="Titre2"/>
        <w:spacing w:before="240"/>
        <w:jc w:val="both"/>
        <w:rPr>
          <w:rFonts w:asciiTheme="minorHAnsi" w:hAnsiTheme="minorHAnsi"/>
          <w:sz w:val="20"/>
        </w:rPr>
      </w:pPr>
      <w:bookmarkStart w:id="27" w:name="_Toc392669644"/>
      <w:bookmarkStart w:id="28" w:name="_Toc99966097"/>
      <w:bookmarkStart w:id="29" w:name="_Toc392669650"/>
    </w:p>
    <w:p w14:paraId="235F27FF" w14:textId="43F02070" w:rsidR="00B4265B" w:rsidRPr="0069556C" w:rsidRDefault="00B4265B" w:rsidP="00EE19BF">
      <w:pPr>
        <w:pStyle w:val="Titre2"/>
        <w:spacing w:before="240"/>
        <w:jc w:val="both"/>
        <w:rPr>
          <w:rFonts w:asciiTheme="minorHAnsi" w:hAnsiTheme="minorHAnsi"/>
          <w:sz w:val="20"/>
        </w:rPr>
      </w:pPr>
      <w:r w:rsidRPr="0069556C">
        <w:rPr>
          <w:rFonts w:asciiTheme="minorHAnsi" w:hAnsiTheme="minorHAnsi"/>
          <w:sz w:val="20"/>
        </w:rPr>
        <w:t>Lieu d’exécution</w:t>
      </w:r>
      <w:bookmarkEnd w:id="27"/>
      <w:bookmarkEnd w:id="28"/>
    </w:p>
    <w:p w14:paraId="2A37266C" w14:textId="56740751" w:rsidR="00B4265B" w:rsidRDefault="00CD5F4E" w:rsidP="007C72AF">
      <w:pPr>
        <w:pStyle w:val="u"/>
        <w:widowControl w:val="0"/>
        <w:numPr>
          <w:ilvl w:val="12"/>
          <w:numId w:val="0"/>
        </w:numPr>
        <w:spacing w:before="120"/>
        <w:ind w:left="561"/>
        <w:rPr>
          <w:rFonts w:asciiTheme="minorHAnsi" w:hAnsiTheme="minorHAnsi" w:cs="Arial"/>
          <w:sz w:val="20"/>
        </w:rPr>
      </w:pPr>
      <w:r w:rsidRPr="0069556C" w:rsidDel="00CD5F4E">
        <w:rPr>
          <w:rFonts w:asciiTheme="minorHAnsi" w:hAnsiTheme="minorHAnsi" w:cs="Arial"/>
          <w:sz w:val="20"/>
        </w:rPr>
        <w:t xml:space="preserve"> </w:t>
      </w:r>
      <w:r w:rsidR="00B4265B">
        <w:rPr>
          <w:rFonts w:asciiTheme="minorHAnsi" w:hAnsiTheme="minorHAnsi" w:cs="Arial"/>
          <w:sz w:val="20"/>
        </w:rPr>
        <w:t>L’</w:t>
      </w:r>
      <w:r w:rsidR="00B4265B" w:rsidRPr="006D12E4">
        <w:rPr>
          <w:rFonts w:asciiTheme="minorHAnsi" w:hAnsiTheme="minorHAnsi" w:cs="Arial"/>
          <w:smallCaps/>
          <w:sz w:val="20"/>
        </w:rPr>
        <w:t>Expert désigné</w:t>
      </w:r>
      <w:r w:rsidR="00B4265B">
        <w:rPr>
          <w:rFonts w:asciiTheme="minorHAnsi" w:hAnsiTheme="minorHAnsi" w:cs="Arial"/>
          <w:sz w:val="20"/>
        </w:rPr>
        <w:t xml:space="preserve"> est amené à se rendre  </w:t>
      </w:r>
      <w:r w:rsidR="00B4265B" w:rsidRPr="006D12E4">
        <w:rPr>
          <w:rFonts w:asciiTheme="minorHAnsi" w:hAnsiTheme="minorHAnsi" w:cs="Arial"/>
          <w:sz w:val="20"/>
        </w:rPr>
        <w:t>au siège d’</w:t>
      </w:r>
      <w:r w:rsidR="00B4265B" w:rsidRPr="005105DF">
        <w:rPr>
          <w:rFonts w:asciiTheme="minorHAnsi" w:hAnsiTheme="minorHAnsi" w:cs="Arial"/>
          <w:smallCaps/>
          <w:sz w:val="20"/>
        </w:rPr>
        <w:t xml:space="preserve">Expertise France </w:t>
      </w:r>
      <w:r w:rsidR="00B4265B" w:rsidRPr="006D12E4">
        <w:rPr>
          <w:rFonts w:asciiTheme="minorHAnsi" w:hAnsiTheme="minorHAnsi" w:cs="Arial"/>
          <w:sz w:val="20"/>
        </w:rPr>
        <w:t>à Paris.</w:t>
      </w:r>
    </w:p>
    <w:p w14:paraId="20C9D79A" w14:textId="2CFA5F52" w:rsidR="00B4265B" w:rsidRPr="006D12E4" w:rsidRDefault="00B4265B" w:rsidP="007C72AF">
      <w:pPr>
        <w:pStyle w:val="u"/>
        <w:widowControl w:val="0"/>
        <w:numPr>
          <w:ilvl w:val="12"/>
          <w:numId w:val="0"/>
        </w:numPr>
        <w:spacing w:before="120"/>
        <w:ind w:left="561"/>
        <w:rPr>
          <w:rFonts w:asciiTheme="minorHAnsi" w:hAnsiTheme="minorHAnsi" w:cs="Arial"/>
          <w:sz w:val="20"/>
        </w:rPr>
      </w:pPr>
      <w:r>
        <w:rPr>
          <w:rFonts w:asciiTheme="minorHAnsi" w:hAnsiTheme="minorHAnsi" w:cs="Arial"/>
          <w:sz w:val="20"/>
        </w:rPr>
        <w:t>L’</w:t>
      </w:r>
      <w:r w:rsidRPr="006D12E4">
        <w:rPr>
          <w:rFonts w:asciiTheme="minorHAnsi" w:hAnsiTheme="minorHAnsi" w:cs="Arial"/>
          <w:smallCaps/>
          <w:sz w:val="20"/>
        </w:rPr>
        <w:t>Expert désigné</w:t>
      </w:r>
      <w:r>
        <w:rPr>
          <w:rFonts w:asciiTheme="minorHAnsi" w:hAnsiTheme="minorHAnsi" w:cs="Arial"/>
          <w:sz w:val="20"/>
        </w:rPr>
        <w:t xml:space="preserve"> pourra être amené à se déplacer </w:t>
      </w:r>
      <w:r w:rsidR="00CD5F4E">
        <w:rPr>
          <w:rFonts w:asciiTheme="minorHAnsi" w:hAnsiTheme="minorHAnsi" w:cs="Arial"/>
          <w:sz w:val="20"/>
        </w:rPr>
        <w:t>à l’étranger.</w:t>
      </w:r>
    </w:p>
    <w:p w14:paraId="7A60E4AA" w14:textId="169DFF5E" w:rsidR="00C74E43" w:rsidRPr="0069556C" w:rsidRDefault="00AB03DD" w:rsidP="00EE19BF">
      <w:pPr>
        <w:pStyle w:val="Titre2"/>
        <w:spacing w:before="240"/>
        <w:jc w:val="both"/>
        <w:rPr>
          <w:rFonts w:asciiTheme="minorHAnsi" w:hAnsiTheme="minorHAnsi"/>
          <w:sz w:val="20"/>
        </w:rPr>
      </w:pPr>
      <w:bookmarkStart w:id="30" w:name="_Ref464060009"/>
      <w:bookmarkStart w:id="31" w:name="_Toc99966098"/>
      <w:r>
        <w:rPr>
          <w:rFonts w:asciiTheme="minorHAnsi" w:hAnsiTheme="minorHAnsi"/>
          <w:sz w:val="20"/>
        </w:rPr>
        <w:t>Point de contact et c</w:t>
      </w:r>
      <w:r w:rsidR="00C74E43" w:rsidRPr="0069556C">
        <w:rPr>
          <w:rFonts w:asciiTheme="minorHAnsi" w:hAnsiTheme="minorHAnsi"/>
          <w:sz w:val="20"/>
        </w:rPr>
        <w:t>ommunication</w:t>
      </w:r>
      <w:bookmarkEnd w:id="29"/>
      <w:bookmarkEnd w:id="30"/>
      <w:bookmarkEnd w:id="31"/>
    </w:p>
    <w:p w14:paraId="72315706" w14:textId="77777777" w:rsidR="00C74E43" w:rsidRPr="0069556C" w:rsidRDefault="00C74E43" w:rsidP="00EE19BF">
      <w:pPr>
        <w:pStyle w:val="u"/>
        <w:widowControl w:val="0"/>
        <w:numPr>
          <w:ilvl w:val="12"/>
          <w:numId w:val="0"/>
        </w:numPr>
        <w:ind w:left="561"/>
        <w:rPr>
          <w:rFonts w:asciiTheme="minorHAnsi" w:hAnsiTheme="minorHAnsi" w:cs="Arial"/>
          <w:sz w:val="20"/>
        </w:rPr>
      </w:pPr>
      <w:r w:rsidRPr="0069556C">
        <w:rPr>
          <w:rFonts w:asciiTheme="minorHAnsi" w:hAnsiTheme="minorHAnsi" w:cs="Arial"/>
          <w:sz w:val="20"/>
        </w:rPr>
        <w:t xml:space="preserve">Tout avis ou communication entre les </w:t>
      </w:r>
      <w:r w:rsidRPr="0069556C">
        <w:rPr>
          <w:rFonts w:asciiTheme="minorHAnsi" w:hAnsiTheme="minorHAnsi" w:cs="Arial"/>
          <w:smallCaps/>
          <w:sz w:val="20"/>
        </w:rPr>
        <w:t>Parties</w:t>
      </w:r>
      <w:r w:rsidRPr="0069556C">
        <w:rPr>
          <w:rFonts w:asciiTheme="minorHAnsi" w:hAnsiTheme="minorHAnsi" w:cs="Arial"/>
          <w:sz w:val="20"/>
        </w:rPr>
        <w:t xml:space="preserve"> qui interviendra au titre </w:t>
      </w:r>
      <w:r w:rsidRPr="0069556C">
        <w:rPr>
          <w:rFonts w:asciiTheme="minorHAnsi" w:hAnsiTheme="minorHAnsi" w:cs="Arial"/>
          <w:bCs/>
          <w:sz w:val="20"/>
        </w:rPr>
        <w:t xml:space="preserve">du </w:t>
      </w:r>
      <w:r w:rsidR="009E6799">
        <w:rPr>
          <w:rFonts w:asciiTheme="minorHAnsi" w:hAnsiTheme="minorHAnsi" w:cs="Arial"/>
          <w:bCs/>
          <w:smallCaps/>
          <w:sz w:val="20"/>
        </w:rPr>
        <w:t>C</w:t>
      </w:r>
      <w:r w:rsidRPr="0069556C">
        <w:rPr>
          <w:rFonts w:asciiTheme="minorHAnsi" w:hAnsiTheme="minorHAnsi" w:cs="Arial"/>
          <w:bCs/>
          <w:smallCaps/>
          <w:sz w:val="20"/>
        </w:rPr>
        <w:t>ontrat</w:t>
      </w:r>
      <w:r w:rsidRPr="0069556C">
        <w:rPr>
          <w:rFonts w:asciiTheme="minorHAnsi" w:hAnsiTheme="minorHAnsi" w:cs="Arial"/>
          <w:sz w:val="20"/>
        </w:rPr>
        <w:t xml:space="preserve"> devra se faire sous forme écrite, soit par échange de courriers électroniques soit par lettre recommandée avec accusé de réception</w:t>
      </w:r>
      <w:r w:rsidR="006F1066">
        <w:rPr>
          <w:rFonts w:asciiTheme="minorHAnsi" w:hAnsiTheme="minorHAnsi" w:cs="Arial"/>
          <w:sz w:val="20"/>
        </w:rPr>
        <w:t xml:space="preserve"> (cette seconde forme étant prescrite dans certains cas </w:t>
      </w:r>
      <w:r w:rsidR="0054276E">
        <w:rPr>
          <w:rFonts w:asciiTheme="minorHAnsi" w:hAnsiTheme="minorHAnsi" w:cs="Arial"/>
          <w:sz w:val="20"/>
        </w:rPr>
        <w:t xml:space="preserve">par le </w:t>
      </w:r>
      <w:r w:rsidR="0054276E" w:rsidRPr="00E55C19">
        <w:rPr>
          <w:rFonts w:asciiTheme="minorHAnsi" w:hAnsiTheme="minorHAnsi" w:cs="Arial"/>
          <w:smallCaps/>
          <w:sz w:val="20"/>
        </w:rPr>
        <w:t>contrat</w:t>
      </w:r>
      <w:r w:rsidR="006F1066">
        <w:rPr>
          <w:rFonts w:asciiTheme="minorHAnsi" w:hAnsiTheme="minorHAnsi" w:cs="Arial"/>
          <w:sz w:val="20"/>
        </w:rPr>
        <w:t>)</w:t>
      </w:r>
      <w:r w:rsidRPr="0069556C">
        <w:rPr>
          <w:rFonts w:asciiTheme="minorHAnsi" w:hAnsiTheme="minorHAnsi" w:cs="Arial"/>
          <w:sz w:val="20"/>
        </w:rPr>
        <w:t xml:space="preserve">, et sera réputé valablement fait à compter de sa réception par le destinataire. </w:t>
      </w:r>
    </w:p>
    <w:p w14:paraId="69E47863" w14:textId="77777777" w:rsidR="00C74E43" w:rsidRDefault="00C74E43" w:rsidP="007C72AF">
      <w:pPr>
        <w:pStyle w:val="u"/>
        <w:widowControl w:val="0"/>
        <w:numPr>
          <w:ilvl w:val="12"/>
          <w:numId w:val="0"/>
        </w:numPr>
        <w:spacing w:before="120" w:after="120"/>
        <w:ind w:left="561"/>
        <w:rPr>
          <w:rFonts w:asciiTheme="minorHAnsi" w:hAnsiTheme="minorHAnsi" w:cs="Arial"/>
          <w:sz w:val="20"/>
        </w:rPr>
      </w:pPr>
      <w:r w:rsidRPr="0069556C">
        <w:rPr>
          <w:rFonts w:asciiTheme="minorHAnsi" w:hAnsiTheme="minorHAnsi" w:cs="Arial"/>
          <w:sz w:val="20"/>
        </w:rPr>
        <w:t>Toute la correspondance devra être adressée, tous frais de port payés, aux adresses suivantes :</w:t>
      </w:r>
    </w:p>
    <w:tbl>
      <w:tblPr>
        <w:tblStyle w:val="Grilledutableau"/>
        <w:tblW w:w="0" w:type="auto"/>
        <w:tblInd w:w="992" w:type="dxa"/>
        <w:tblLook w:val="04A0" w:firstRow="1" w:lastRow="0" w:firstColumn="1" w:lastColumn="0" w:noHBand="0" w:noVBand="1"/>
      </w:tblPr>
      <w:tblGrid>
        <w:gridCol w:w="4370"/>
        <w:gridCol w:w="4374"/>
      </w:tblGrid>
      <w:tr w:rsidR="009E6799" w:rsidRPr="009E6799" w14:paraId="4CEB7895" w14:textId="77777777" w:rsidTr="0092460F">
        <w:tc>
          <w:tcPr>
            <w:tcW w:w="4483" w:type="dxa"/>
            <w:vAlign w:val="center"/>
          </w:tcPr>
          <w:p w14:paraId="7CEB6DDD" w14:textId="77777777" w:rsidR="009E6799" w:rsidRPr="009E6799" w:rsidRDefault="009E6799" w:rsidP="007C72AF">
            <w:pPr>
              <w:pStyle w:val="w"/>
              <w:widowControl w:val="0"/>
              <w:numPr>
                <w:ilvl w:val="0"/>
                <w:numId w:val="0"/>
              </w:numPr>
              <w:spacing w:before="100" w:beforeAutospacing="1" w:after="100" w:afterAutospacing="1"/>
              <w:rPr>
                <w:rFonts w:asciiTheme="minorHAnsi" w:hAnsiTheme="minorHAnsi" w:cs="Arial"/>
                <w:sz w:val="20"/>
              </w:rPr>
            </w:pPr>
            <w:r w:rsidRPr="009E6799">
              <w:rPr>
                <w:rFonts w:asciiTheme="minorHAnsi" w:hAnsiTheme="minorHAnsi" w:cs="Arial"/>
                <w:sz w:val="20"/>
              </w:rPr>
              <w:t>Pour E</w:t>
            </w:r>
            <w:r w:rsidRPr="009E6799">
              <w:rPr>
                <w:rFonts w:asciiTheme="minorHAnsi" w:hAnsiTheme="minorHAnsi" w:cs="Arial"/>
                <w:smallCaps/>
                <w:sz w:val="20"/>
              </w:rPr>
              <w:t>xpertise France </w:t>
            </w:r>
            <w:r w:rsidRPr="009E6799">
              <w:rPr>
                <w:rFonts w:asciiTheme="minorHAnsi" w:hAnsiTheme="minorHAnsi" w:cs="Arial"/>
                <w:sz w:val="20"/>
              </w:rPr>
              <w:t>:</w:t>
            </w:r>
          </w:p>
        </w:tc>
        <w:tc>
          <w:tcPr>
            <w:tcW w:w="4487" w:type="dxa"/>
            <w:vAlign w:val="center"/>
          </w:tcPr>
          <w:p w14:paraId="6EE2B9CF" w14:textId="77777777" w:rsidR="006258AB" w:rsidRPr="00B53B64" w:rsidRDefault="006258AB" w:rsidP="007C72AF">
            <w:pPr>
              <w:widowControl w:val="0"/>
              <w:numPr>
                <w:ilvl w:val="12"/>
                <w:numId w:val="0"/>
              </w:numPr>
              <w:spacing w:line="240" w:lineRule="auto"/>
              <w:jc w:val="both"/>
              <w:rPr>
                <w:rFonts w:asciiTheme="minorHAnsi" w:hAnsiTheme="minorHAnsi" w:cs="Arial"/>
                <w:smallCaps/>
              </w:rPr>
            </w:pPr>
            <w:r w:rsidRPr="00B53B64">
              <w:rPr>
                <w:rFonts w:asciiTheme="minorHAnsi" w:hAnsiTheme="minorHAnsi" w:cs="Arial"/>
                <w:smallCaps/>
              </w:rPr>
              <w:t xml:space="preserve">Expertise France </w:t>
            </w:r>
          </w:p>
          <w:p w14:paraId="4D3F900E" w14:textId="77777777" w:rsidR="00372B84" w:rsidRDefault="00372B84" w:rsidP="007C72AF">
            <w:pPr>
              <w:widowControl w:val="0"/>
              <w:numPr>
                <w:ilvl w:val="12"/>
                <w:numId w:val="0"/>
              </w:numPr>
              <w:spacing w:line="240" w:lineRule="auto"/>
              <w:jc w:val="both"/>
              <w:rPr>
                <w:rFonts w:asciiTheme="minorHAnsi" w:hAnsiTheme="minorHAnsi" w:cs="Arial"/>
                <w:highlight w:val="yellow"/>
              </w:rPr>
            </w:pPr>
            <w:r>
              <w:rPr>
                <w:rFonts w:asciiTheme="minorHAnsi" w:hAnsiTheme="minorHAnsi" w:cs="Arial"/>
                <w:highlight w:val="yellow"/>
              </w:rPr>
              <w:t xml:space="preserve"> Séverine </w:t>
            </w:r>
            <w:r w:rsidR="00665027">
              <w:rPr>
                <w:rFonts w:asciiTheme="minorHAnsi" w:hAnsiTheme="minorHAnsi" w:cs="Arial"/>
                <w:highlight w:val="yellow"/>
              </w:rPr>
              <w:t>PETERS-</w:t>
            </w:r>
            <w:r w:rsidR="00CD5F4E">
              <w:rPr>
                <w:rFonts w:asciiTheme="minorHAnsi" w:hAnsiTheme="minorHAnsi" w:cs="Arial"/>
                <w:highlight w:val="yellow"/>
              </w:rPr>
              <w:t>DESTERACT</w:t>
            </w:r>
            <w:r>
              <w:rPr>
                <w:rFonts w:asciiTheme="minorHAnsi" w:hAnsiTheme="minorHAnsi" w:cs="Arial"/>
                <w:highlight w:val="yellow"/>
              </w:rPr>
              <w:t xml:space="preserve"> </w:t>
            </w:r>
          </w:p>
          <w:p w14:paraId="791D7971" w14:textId="166574D3" w:rsidR="006258AB" w:rsidRPr="00B53B64" w:rsidRDefault="006258AB" w:rsidP="007C72AF">
            <w:pPr>
              <w:widowControl w:val="0"/>
              <w:numPr>
                <w:ilvl w:val="12"/>
                <w:numId w:val="0"/>
              </w:numPr>
              <w:spacing w:line="240" w:lineRule="auto"/>
              <w:jc w:val="both"/>
              <w:rPr>
                <w:rFonts w:asciiTheme="minorHAnsi" w:hAnsiTheme="minorHAnsi" w:cs="Arial"/>
                <w:highlight w:val="yellow"/>
              </w:rPr>
            </w:pPr>
            <w:r w:rsidRPr="00B53B64">
              <w:rPr>
                <w:rFonts w:asciiTheme="minorHAnsi" w:hAnsiTheme="minorHAnsi" w:cs="Arial"/>
                <w:highlight w:val="yellow"/>
              </w:rPr>
              <w:t xml:space="preserve">Département </w:t>
            </w:r>
            <w:r w:rsidR="00CD5F4E">
              <w:rPr>
                <w:rFonts w:asciiTheme="minorHAnsi" w:hAnsiTheme="minorHAnsi" w:cs="Arial"/>
                <w:highlight w:val="yellow"/>
              </w:rPr>
              <w:t xml:space="preserve"> Economie Durable et Inclusive</w:t>
            </w:r>
          </w:p>
          <w:p w14:paraId="7AC8E2FA" w14:textId="29FD3209" w:rsidR="00D873E4" w:rsidRPr="00B53B64" w:rsidRDefault="00F635E4" w:rsidP="007C72AF">
            <w:pPr>
              <w:widowControl w:val="0"/>
              <w:numPr>
                <w:ilvl w:val="12"/>
                <w:numId w:val="0"/>
              </w:numPr>
              <w:spacing w:line="240" w:lineRule="auto"/>
              <w:jc w:val="both"/>
              <w:rPr>
                <w:rFonts w:asciiTheme="minorHAnsi" w:hAnsiTheme="minorHAnsi" w:cs="Arial"/>
              </w:rPr>
            </w:pPr>
            <w:r>
              <w:rPr>
                <w:rFonts w:asciiTheme="minorHAnsi" w:hAnsiTheme="minorHAnsi" w:cs="Arial"/>
              </w:rPr>
              <w:t>40, boulevard de Port Royal</w:t>
            </w:r>
          </w:p>
          <w:p w14:paraId="07B885A3" w14:textId="3B938E99" w:rsidR="006258AB" w:rsidRPr="00B53B64" w:rsidRDefault="00F635E4" w:rsidP="007C72AF">
            <w:pPr>
              <w:widowControl w:val="0"/>
              <w:numPr>
                <w:ilvl w:val="12"/>
                <w:numId w:val="0"/>
              </w:numPr>
              <w:spacing w:line="240" w:lineRule="auto"/>
              <w:jc w:val="both"/>
              <w:rPr>
                <w:rFonts w:asciiTheme="minorHAnsi" w:hAnsiTheme="minorHAnsi" w:cs="Arial"/>
                <w:highlight w:val="yellow"/>
              </w:rPr>
            </w:pPr>
            <w:r>
              <w:rPr>
                <w:rFonts w:asciiTheme="minorHAnsi" w:hAnsiTheme="minorHAnsi" w:cs="Arial"/>
              </w:rPr>
              <w:t>F-75005</w:t>
            </w:r>
            <w:r w:rsidR="006258AB" w:rsidRPr="00B53B64">
              <w:rPr>
                <w:rFonts w:asciiTheme="minorHAnsi" w:hAnsiTheme="minorHAnsi" w:cs="Arial"/>
              </w:rPr>
              <w:t xml:space="preserve"> PARIS</w:t>
            </w:r>
          </w:p>
        </w:tc>
      </w:tr>
      <w:tr w:rsidR="009E6799" w:rsidRPr="009E6799" w14:paraId="77E88EB6" w14:textId="77777777" w:rsidTr="0092460F">
        <w:tc>
          <w:tcPr>
            <w:tcW w:w="4483" w:type="dxa"/>
            <w:vAlign w:val="center"/>
          </w:tcPr>
          <w:p w14:paraId="007DD914" w14:textId="77777777" w:rsidR="009E6799" w:rsidRPr="009E6799" w:rsidRDefault="009E6799" w:rsidP="007C72AF">
            <w:pPr>
              <w:pStyle w:val="w"/>
              <w:numPr>
                <w:ilvl w:val="0"/>
                <w:numId w:val="0"/>
              </w:numPr>
              <w:spacing w:before="100" w:beforeAutospacing="1" w:after="100" w:afterAutospacing="1"/>
              <w:rPr>
                <w:rFonts w:asciiTheme="minorHAnsi" w:hAnsiTheme="minorHAnsi"/>
                <w:sz w:val="20"/>
                <w:szCs w:val="20"/>
              </w:rPr>
            </w:pPr>
            <w:r w:rsidRPr="009E6799">
              <w:rPr>
                <w:rFonts w:asciiTheme="minorHAnsi" w:hAnsiTheme="minorHAnsi"/>
                <w:sz w:val="20"/>
                <w:szCs w:val="20"/>
              </w:rPr>
              <w:t xml:space="preserve">Pour </w:t>
            </w:r>
            <w:r w:rsidRPr="009E6799">
              <w:rPr>
                <w:rFonts w:asciiTheme="minorHAnsi" w:hAnsiTheme="minorHAnsi"/>
                <w:smallCaps/>
                <w:sz w:val="20"/>
                <w:szCs w:val="20"/>
              </w:rPr>
              <w:t>l’expert individuel</w:t>
            </w:r>
            <w:r w:rsidRPr="009E6799">
              <w:rPr>
                <w:rFonts w:asciiTheme="minorHAnsi" w:hAnsiTheme="minorHAnsi"/>
                <w:sz w:val="20"/>
                <w:szCs w:val="20"/>
              </w:rPr>
              <w:t xml:space="preserve"> </w:t>
            </w:r>
          </w:p>
        </w:tc>
        <w:tc>
          <w:tcPr>
            <w:tcW w:w="4487" w:type="dxa"/>
            <w:vAlign w:val="center"/>
          </w:tcPr>
          <w:p w14:paraId="76FD8BC9" w14:textId="77777777" w:rsidR="009E6799" w:rsidRPr="00B53B64" w:rsidRDefault="009E6799" w:rsidP="007C72AF">
            <w:pPr>
              <w:pStyle w:val="w"/>
              <w:numPr>
                <w:ilvl w:val="0"/>
                <w:numId w:val="0"/>
              </w:numPr>
              <w:spacing w:before="100" w:beforeAutospacing="1" w:after="100" w:afterAutospacing="1"/>
              <w:rPr>
                <w:rFonts w:asciiTheme="minorHAnsi" w:eastAsia="Calibri" w:hAnsiTheme="minorHAnsi"/>
                <w:sz w:val="20"/>
                <w:szCs w:val="20"/>
              </w:rPr>
            </w:pPr>
            <w:r w:rsidRPr="00B53B64">
              <w:rPr>
                <w:rFonts w:asciiTheme="minorHAnsi" w:eastAsia="Calibri" w:hAnsiTheme="minorHAnsi"/>
                <w:sz w:val="20"/>
                <w:szCs w:val="20"/>
                <w:highlight w:val="lightGray"/>
              </w:rPr>
              <w:t>A renseigner par l’expert individuel</w:t>
            </w:r>
          </w:p>
        </w:tc>
      </w:tr>
      <w:tr w:rsidR="009E6799" w:rsidRPr="009E6799" w14:paraId="29F993C6" w14:textId="77777777" w:rsidTr="0092460F">
        <w:tc>
          <w:tcPr>
            <w:tcW w:w="4483" w:type="dxa"/>
            <w:vAlign w:val="center"/>
          </w:tcPr>
          <w:p w14:paraId="2FB7C8B1" w14:textId="77777777" w:rsidR="009E6799" w:rsidRPr="009E6799" w:rsidRDefault="0092460F" w:rsidP="007C72AF">
            <w:pPr>
              <w:pStyle w:val="w"/>
              <w:numPr>
                <w:ilvl w:val="0"/>
                <w:numId w:val="0"/>
              </w:numPr>
              <w:spacing w:before="100" w:beforeAutospacing="1" w:after="100" w:afterAutospacing="1"/>
              <w:rPr>
                <w:rFonts w:asciiTheme="minorHAnsi" w:hAnsiTheme="minorHAnsi"/>
                <w:sz w:val="20"/>
                <w:szCs w:val="20"/>
              </w:rPr>
            </w:pPr>
            <w:r w:rsidRPr="009E6799">
              <w:rPr>
                <w:rFonts w:asciiTheme="minorHAnsi" w:hAnsiTheme="minorHAnsi"/>
                <w:sz w:val="20"/>
                <w:szCs w:val="20"/>
              </w:rPr>
              <w:t xml:space="preserve">Pour le </w:t>
            </w:r>
            <w:r w:rsidRPr="009E6799">
              <w:rPr>
                <w:rFonts w:asciiTheme="minorHAnsi" w:hAnsiTheme="minorHAnsi" w:cs="Arial"/>
                <w:smallCaps/>
                <w:sz w:val="20"/>
                <w:szCs w:val="20"/>
              </w:rPr>
              <w:t>Contractant</w:t>
            </w:r>
            <w:r w:rsidRPr="009E6799">
              <w:rPr>
                <w:rFonts w:asciiTheme="minorHAnsi" w:hAnsiTheme="minorHAnsi"/>
                <w:smallCaps/>
                <w:sz w:val="20"/>
                <w:szCs w:val="20"/>
              </w:rPr>
              <w:t> </w:t>
            </w:r>
            <w:r w:rsidRPr="009E6799">
              <w:rPr>
                <w:rFonts w:asciiTheme="minorHAnsi" w:hAnsiTheme="minorHAnsi"/>
                <w:sz w:val="20"/>
                <w:szCs w:val="20"/>
              </w:rPr>
              <w:t>:</w:t>
            </w:r>
          </w:p>
        </w:tc>
        <w:tc>
          <w:tcPr>
            <w:tcW w:w="4487" w:type="dxa"/>
            <w:vAlign w:val="center"/>
          </w:tcPr>
          <w:p w14:paraId="389AE96C" w14:textId="77777777" w:rsidR="009E6799" w:rsidRPr="00B53B64" w:rsidRDefault="0092460F" w:rsidP="007C72AF">
            <w:pPr>
              <w:pStyle w:val="w"/>
              <w:numPr>
                <w:ilvl w:val="0"/>
                <w:numId w:val="0"/>
              </w:numPr>
              <w:spacing w:before="100" w:beforeAutospacing="1" w:after="100" w:afterAutospacing="1"/>
              <w:rPr>
                <w:rFonts w:asciiTheme="minorHAnsi" w:hAnsiTheme="minorHAnsi"/>
                <w:sz w:val="20"/>
                <w:szCs w:val="20"/>
              </w:rPr>
            </w:pPr>
            <w:r w:rsidRPr="00B53B64">
              <w:rPr>
                <w:rFonts w:asciiTheme="minorHAnsi" w:eastAsia="Calibri" w:hAnsiTheme="minorHAnsi"/>
                <w:sz w:val="20"/>
                <w:szCs w:val="20"/>
                <w:highlight w:val="lightGray"/>
              </w:rPr>
              <w:t xml:space="preserve">A renseigner par le </w:t>
            </w:r>
            <w:r w:rsidRPr="00B53B64">
              <w:rPr>
                <w:rFonts w:asciiTheme="minorHAnsi" w:eastAsia="Calibri" w:hAnsiTheme="minorHAnsi"/>
                <w:smallCaps/>
                <w:sz w:val="20"/>
                <w:szCs w:val="20"/>
                <w:highlight w:val="lightGray"/>
              </w:rPr>
              <w:t>Contractant</w:t>
            </w:r>
          </w:p>
        </w:tc>
      </w:tr>
    </w:tbl>
    <w:p w14:paraId="66A6EDF7" w14:textId="77777777" w:rsidR="00C74E43" w:rsidRPr="0069556C" w:rsidRDefault="00C74E43" w:rsidP="007C72AF">
      <w:pPr>
        <w:pStyle w:val="u"/>
        <w:widowControl w:val="0"/>
        <w:numPr>
          <w:ilvl w:val="12"/>
          <w:numId w:val="0"/>
        </w:numPr>
        <w:spacing w:before="120"/>
        <w:ind w:left="561"/>
        <w:rPr>
          <w:rFonts w:asciiTheme="minorHAnsi" w:hAnsiTheme="minorHAnsi" w:cs="Arial"/>
          <w:sz w:val="20"/>
        </w:rPr>
      </w:pPr>
      <w:r w:rsidRPr="0069556C">
        <w:rPr>
          <w:rFonts w:asciiTheme="minorHAnsi" w:hAnsiTheme="minorHAnsi" w:cs="Arial"/>
          <w:sz w:val="20"/>
        </w:rPr>
        <w:t xml:space="preserve">Chaque </w:t>
      </w:r>
      <w:r w:rsidRPr="0069556C">
        <w:rPr>
          <w:rFonts w:asciiTheme="minorHAnsi" w:hAnsiTheme="minorHAnsi" w:cs="Arial"/>
          <w:smallCaps/>
          <w:sz w:val="20"/>
        </w:rPr>
        <w:t>Partie</w:t>
      </w:r>
      <w:r w:rsidRPr="0069556C">
        <w:rPr>
          <w:rFonts w:asciiTheme="minorHAnsi" w:hAnsiTheme="minorHAnsi" w:cs="Arial"/>
          <w:sz w:val="20"/>
        </w:rPr>
        <w:t xml:space="preserve"> pourra modifier à tout moment son adresse en informant par écrit l’autre </w:t>
      </w:r>
      <w:r w:rsidRPr="0069556C">
        <w:rPr>
          <w:rFonts w:asciiTheme="minorHAnsi" w:hAnsiTheme="minorHAnsi" w:cs="Arial"/>
          <w:smallCaps/>
          <w:sz w:val="20"/>
        </w:rPr>
        <w:t>Partie</w:t>
      </w:r>
      <w:r w:rsidRPr="0069556C">
        <w:rPr>
          <w:rFonts w:asciiTheme="minorHAnsi" w:hAnsiTheme="minorHAnsi" w:cs="Arial"/>
          <w:sz w:val="20"/>
        </w:rPr>
        <w:t xml:space="preserve"> de ce changement.</w:t>
      </w:r>
    </w:p>
    <w:p w14:paraId="2D04112C" w14:textId="77777777" w:rsidR="00B4265B" w:rsidRPr="0069556C" w:rsidRDefault="00B4265B" w:rsidP="00EE19BF">
      <w:pPr>
        <w:pStyle w:val="Titre2"/>
        <w:spacing w:before="240"/>
        <w:jc w:val="both"/>
        <w:rPr>
          <w:rFonts w:asciiTheme="minorHAnsi" w:hAnsiTheme="minorHAnsi"/>
          <w:sz w:val="20"/>
        </w:rPr>
      </w:pPr>
      <w:bookmarkStart w:id="32" w:name="_Toc99966099"/>
      <w:bookmarkStart w:id="33" w:name="_Toc392669643"/>
      <w:r w:rsidRPr="0069556C">
        <w:rPr>
          <w:rFonts w:asciiTheme="minorHAnsi" w:hAnsiTheme="minorHAnsi"/>
          <w:sz w:val="20"/>
        </w:rPr>
        <w:t xml:space="preserve">Fournitures documents </w:t>
      </w:r>
      <w:bookmarkEnd w:id="32"/>
    </w:p>
    <w:p w14:paraId="101382CE" w14:textId="1BAE5EFA" w:rsidR="00B4265B" w:rsidRDefault="00B4265B" w:rsidP="007C72AF">
      <w:pPr>
        <w:pStyle w:val="u"/>
        <w:widowControl w:val="0"/>
        <w:numPr>
          <w:ilvl w:val="12"/>
          <w:numId w:val="0"/>
        </w:numPr>
        <w:ind w:left="567"/>
        <w:rPr>
          <w:rFonts w:asciiTheme="minorHAnsi" w:hAnsiTheme="minorHAnsi" w:cs="Arial"/>
          <w:sz w:val="20"/>
        </w:rPr>
      </w:pPr>
      <w:r w:rsidRPr="007B36DC">
        <w:rPr>
          <w:rFonts w:asciiTheme="minorHAnsi" w:hAnsiTheme="minorHAnsi" w:cs="Arial"/>
          <w:smallCaps/>
          <w:sz w:val="20"/>
        </w:rPr>
        <w:t>Expertise France</w:t>
      </w:r>
      <w:r w:rsidRPr="0069556C">
        <w:rPr>
          <w:rFonts w:asciiTheme="minorHAnsi" w:hAnsiTheme="minorHAnsi" w:cs="Arial"/>
          <w:sz w:val="20"/>
        </w:rPr>
        <w:t xml:space="preserve"> veillera à ce que le</w:t>
      </w:r>
      <w:r w:rsidRPr="0069556C">
        <w:rPr>
          <w:rFonts w:asciiTheme="minorHAnsi" w:hAnsiTheme="minorHAnsi" w:cs="Arial"/>
          <w:smallCaps/>
          <w:sz w:val="20"/>
        </w:rPr>
        <w:t xml:space="preserve"> l’expert désigné </w:t>
      </w:r>
      <w:r w:rsidRPr="0069556C">
        <w:rPr>
          <w:rFonts w:asciiTheme="minorHAnsi" w:hAnsiTheme="minorHAnsi" w:cs="Arial"/>
          <w:sz w:val="20"/>
        </w:rPr>
        <w:t>dispose en temps utile des documents (décrit ci-dessous) nécessaires à la réalisation des prestations :</w:t>
      </w:r>
    </w:p>
    <w:p w14:paraId="0B7E6A4D" w14:textId="77777777" w:rsidR="009438FD" w:rsidRPr="0069556C" w:rsidRDefault="009438FD" w:rsidP="007C72AF">
      <w:pPr>
        <w:pStyle w:val="u"/>
        <w:widowControl w:val="0"/>
        <w:numPr>
          <w:ilvl w:val="12"/>
          <w:numId w:val="0"/>
        </w:numPr>
        <w:ind w:left="567"/>
        <w:rPr>
          <w:rFonts w:asciiTheme="minorHAnsi" w:hAnsiTheme="minorHAnsi" w:cs="Arial"/>
          <w:sz w:val="20"/>
        </w:rPr>
      </w:pPr>
      <w:bookmarkStart w:id="34" w:name="_GoBack"/>
      <w:bookmarkEnd w:id="34"/>
    </w:p>
    <w:p w14:paraId="6932F326" w14:textId="77777777" w:rsidR="00B4265B" w:rsidRPr="0069556C" w:rsidRDefault="00B4265B" w:rsidP="00E9303A">
      <w:pPr>
        <w:pStyle w:val="u"/>
        <w:widowControl w:val="0"/>
        <w:numPr>
          <w:ilvl w:val="0"/>
          <w:numId w:val="10"/>
        </w:numPr>
        <w:rPr>
          <w:rFonts w:asciiTheme="minorHAnsi" w:hAnsiTheme="minorHAnsi" w:cs="Arial"/>
          <w:sz w:val="20"/>
          <w:highlight w:val="yellow"/>
        </w:rPr>
      </w:pPr>
      <w:r w:rsidRPr="0069556C">
        <w:rPr>
          <w:rFonts w:asciiTheme="minorHAnsi" w:hAnsiTheme="minorHAnsi" w:cs="Arial"/>
          <w:sz w:val="20"/>
          <w:highlight w:val="yellow"/>
        </w:rPr>
        <w:t xml:space="preserve">Cahier des charges du </w:t>
      </w:r>
      <w:r w:rsidRPr="0069556C">
        <w:rPr>
          <w:rFonts w:asciiTheme="minorHAnsi" w:hAnsiTheme="minorHAnsi" w:cs="Arial"/>
          <w:smallCaps/>
          <w:sz w:val="20"/>
          <w:highlight w:val="yellow"/>
        </w:rPr>
        <w:t>contrat principal</w:t>
      </w:r>
    </w:p>
    <w:p w14:paraId="7CBC9C3C" w14:textId="660EA6DA" w:rsidR="009C0B8C" w:rsidRDefault="009C0B8C" w:rsidP="00147F1D">
      <w:pPr>
        <w:pStyle w:val="v"/>
        <w:widowControl w:val="0"/>
        <w:numPr>
          <w:ilvl w:val="1"/>
          <w:numId w:val="13"/>
        </w:numPr>
        <w:spacing w:before="600" w:after="120"/>
        <w:ind w:left="425" w:hanging="357"/>
        <w:outlineLvl w:val="0"/>
        <w:rPr>
          <w:rFonts w:asciiTheme="minorHAnsi" w:hAnsiTheme="minorHAnsi"/>
          <w:b/>
          <w:caps/>
          <w:sz w:val="24"/>
        </w:rPr>
      </w:pPr>
      <w:bookmarkStart w:id="35" w:name="_Toc99966101"/>
      <w:bookmarkEnd w:id="33"/>
      <w:r>
        <w:rPr>
          <w:rFonts w:asciiTheme="minorHAnsi" w:hAnsiTheme="minorHAnsi"/>
          <w:b/>
          <w:caps/>
          <w:sz w:val="24"/>
        </w:rPr>
        <w:t>clause de reexamen</w:t>
      </w:r>
      <w:bookmarkEnd w:id="35"/>
    </w:p>
    <w:p w14:paraId="37C67BE3" w14:textId="79C58115" w:rsidR="009C0B8C" w:rsidRPr="00885C03" w:rsidRDefault="009C0B8C" w:rsidP="00885C03">
      <w:pPr>
        <w:pStyle w:val="u"/>
        <w:widowControl w:val="0"/>
        <w:numPr>
          <w:ilvl w:val="12"/>
          <w:numId w:val="0"/>
        </w:numPr>
        <w:spacing w:before="120"/>
        <w:ind w:left="561"/>
        <w:rPr>
          <w:rFonts w:asciiTheme="minorHAnsi" w:hAnsiTheme="minorHAnsi" w:cs="Arial"/>
          <w:sz w:val="20"/>
        </w:rPr>
      </w:pPr>
      <w:r w:rsidRPr="00885C03">
        <w:rPr>
          <w:rFonts w:asciiTheme="minorHAnsi" w:hAnsiTheme="minorHAnsi" w:cs="Arial"/>
          <w:sz w:val="20"/>
        </w:rPr>
        <w:t xml:space="preserve">En application des articles R.2194-1 et suivants du code de la commande publique, </w:t>
      </w:r>
      <w:r>
        <w:rPr>
          <w:rFonts w:asciiTheme="minorHAnsi" w:hAnsiTheme="minorHAnsi" w:cs="Arial"/>
          <w:sz w:val="20"/>
        </w:rPr>
        <w:t>Expertise France</w:t>
      </w:r>
      <w:r w:rsidRPr="00885C03">
        <w:rPr>
          <w:rFonts w:asciiTheme="minorHAnsi" w:hAnsiTheme="minorHAnsi" w:cs="Arial"/>
          <w:sz w:val="20"/>
        </w:rPr>
        <w:t xml:space="preserve"> peut apporter les modifications aux dispositions du présent contrat dans les conditions suivantes : </w:t>
      </w:r>
    </w:p>
    <w:p w14:paraId="758019DA" w14:textId="55056716" w:rsidR="009C0B8C" w:rsidRPr="008350E8" w:rsidRDefault="009C0B8C" w:rsidP="00147F1D">
      <w:pPr>
        <w:pStyle w:val="u"/>
        <w:widowControl w:val="0"/>
        <w:numPr>
          <w:ilvl w:val="0"/>
          <w:numId w:val="24"/>
        </w:numPr>
        <w:spacing w:before="120"/>
        <w:rPr>
          <w:rFonts w:asciiTheme="minorHAnsi" w:hAnsiTheme="minorHAnsi" w:cs="Arial"/>
          <w:sz w:val="20"/>
        </w:rPr>
      </w:pPr>
      <w:r w:rsidRPr="00885C03">
        <w:rPr>
          <w:rFonts w:asciiTheme="minorHAnsi" w:hAnsiTheme="minorHAnsi" w:cs="Arial"/>
          <w:sz w:val="20"/>
          <w:highlight w:val="yellow"/>
        </w:rPr>
        <w:t>La mise à jour d’éléments technique</w:t>
      </w:r>
      <w:r w:rsidR="00372B84">
        <w:rPr>
          <w:rFonts w:asciiTheme="minorHAnsi" w:hAnsiTheme="minorHAnsi" w:cs="Arial"/>
          <w:sz w:val="20"/>
          <w:highlight w:val="yellow"/>
        </w:rPr>
        <w:t>s (précisions sur les livrables</w:t>
      </w:r>
      <w:r w:rsidRPr="00885C03">
        <w:rPr>
          <w:rFonts w:asciiTheme="minorHAnsi" w:hAnsiTheme="minorHAnsi" w:cs="Arial"/>
          <w:sz w:val="20"/>
          <w:highlight w:val="yellow"/>
        </w:rPr>
        <w:t>).</w:t>
      </w:r>
    </w:p>
    <w:p w14:paraId="1C5FD35F" w14:textId="6DACFF4E" w:rsidR="0058408F" w:rsidRDefault="009C0B8C" w:rsidP="00A15468">
      <w:pPr>
        <w:pStyle w:val="u"/>
        <w:widowControl w:val="0"/>
        <w:numPr>
          <w:ilvl w:val="12"/>
          <w:numId w:val="0"/>
        </w:numPr>
        <w:spacing w:before="120"/>
        <w:ind w:left="561"/>
        <w:rPr>
          <w:rFonts w:asciiTheme="minorHAnsi" w:hAnsiTheme="minorHAnsi" w:cs="Arial"/>
          <w:sz w:val="20"/>
        </w:rPr>
      </w:pPr>
      <w:r w:rsidRPr="00885C03">
        <w:rPr>
          <w:rFonts w:asciiTheme="minorHAnsi" w:hAnsiTheme="minorHAnsi" w:cs="Arial"/>
          <w:sz w:val="20"/>
        </w:rPr>
        <w:t xml:space="preserve">Ces modifications sont notifiées au </w:t>
      </w:r>
      <w:r>
        <w:rPr>
          <w:rFonts w:asciiTheme="minorHAnsi" w:hAnsiTheme="minorHAnsi" w:cs="Arial"/>
          <w:sz w:val="20"/>
        </w:rPr>
        <w:t>contractant</w:t>
      </w:r>
      <w:r w:rsidRPr="00885C03">
        <w:rPr>
          <w:rFonts w:asciiTheme="minorHAnsi" w:hAnsiTheme="minorHAnsi" w:cs="Arial"/>
          <w:sz w:val="20"/>
        </w:rPr>
        <w:t xml:space="preserve"> : par simple échange de courrier </w:t>
      </w:r>
      <w:r w:rsidRPr="00885C03">
        <w:rPr>
          <w:rFonts w:asciiTheme="minorHAnsi" w:hAnsiTheme="minorHAnsi" w:cs="Arial"/>
          <w:i/>
          <w:sz w:val="20"/>
        </w:rPr>
        <w:t>via</w:t>
      </w:r>
      <w:r w:rsidRPr="00885C03">
        <w:rPr>
          <w:rFonts w:asciiTheme="minorHAnsi" w:hAnsiTheme="minorHAnsi" w:cs="Arial"/>
          <w:sz w:val="20"/>
        </w:rPr>
        <w:t xml:space="preserve"> la plateforme sécurisée PLACE, où par tout moyen défini par l’autorité contractante et permettant de garantir la traçabilité des échanges].</w:t>
      </w:r>
    </w:p>
    <w:p w14:paraId="6E4C3AB1" w14:textId="59A47204" w:rsidR="0058408F" w:rsidRPr="00A15468" w:rsidRDefault="0058408F" w:rsidP="00147F1D">
      <w:pPr>
        <w:pStyle w:val="v"/>
        <w:widowControl w:val="0"/>
        <w:numPr>
          <w:ilvl w:val="1"/>
          <w:numId w:val="13"/>
        </w:numPr>
        <w:spacing w:before="600" w:after="120"/>
        <w:ind w:left="425" w:hanging="357"/>
        <w:outlineLvl w:val="0"/>
        <w:rPr>
          <w:rFonts w:asciiTheme="minorHAnsi" w:hAnsiTheme="minorHAnsi"/>
          <w:b/>
          <w:caps/>
          <w:sz w:val="24"/>
        </w:rPr>
      </w:pPr>
      <w:bookmarkStart w:id="36" w:name="_Toc99966102"/>
      <w:r w:rsidRPr="00A15468">
        <w:rPr>
          <w:rFonts w:asciiTheme="minorHAnsi" w:hAnsiTheme="minorHAnsi"/>
          <w:b/>
          <w:caps/>
          <w:sz w:val="24"/>
        </w:rPr>
        <w:t>Réalisation de prestations similaires</w:t>
      </w:r>
      <w:bookmarkEnd w:id="36"/>
    </w:p>
    <w:p w14:paraId="5DAFB49F" w14:textId="53F4AE9A" w:rsidR="0058408F" w:rsidRPr="00CF0F1F" w:rsidRDefault="0058408F" w:rsidP="0058408F">
      <w:pPr>
        <w:pStyle w:val="u"/>
        <w:widowControl w:val="0"/>
        <w:numPr>
          <w:ilvl w:val="12"/>
          <w:numId w:val="0"/>
        </w:numPr>
        <w:spacing w:before="120"/>
        <w:ind w:left="561"/>
        <w:rPr>
          <w:rFonts w:asciiTheme="minorHAnsi" w:hAnsiTheme="minorHAnsi" w:cs="Arial"/>
          <w:sz w:val="20"/>
        </w:rPr>
      </w:pPr>
      <w:r>
        <w:rPr>
          <w:rFonts w:asciiTheme="minorHAnsi" w:hAnsiTheme="minorHAnsi" w:cs="Arial"/>
          <w:sz w:val="20"/>
        </w:rPr>
        <w:t>En application de l’article R.2122-7 du code de la commande publique, l</w:t>
      </w:r>
      <w:r w:rsidR="00A15468">
        <w:rPr>
          <w:rFonts w:asciiTheme="minorHAnsi" w:hAnsiTheme="minorHAnsi" w:cs="Arial"/>
          <w:sz w:val="20"/>
        </w:rPr>
        <w:t>e contractant pourra</w:t>
      </w:r>
      <w:r>
        <w:rPr>
          <w:rFonts w:asciiTheme="minorHAnsi" w:hAnsiTheme="minorHAnsi" w:cs="Arial"/>
          <w:sz w:val="20"/>
        </w:rPr>
        <w:t xml:space="preserve"> se voir confier, sans publicité ni mise en concurrence, un contrat portant sur la réalisation de prestations similaires.</w:t>
      </w:r>
    </w:p>
    <w:p w14:paraId="5026A88B" w14:textId="34315708" w:rsidR="00CE4511" w:rsidRPr="0069556C" w:rsidRDefault="00821C2A" w:rsidP="00147F1D">
      <w:pPr>
        <w:pStyle w:val="v"/>
        <w:widowControl w:val="0"/>
        <w:numPr>
          <w:ilvl w:val="1"/>
          <w:numId w:val="13"/>
        </w:numPr>
        <w:spacing w:before="600" w:after="120"/>
        <w:ind w:left="425" w:hanging="357"/>
        <w:outlineLvl w:val="0"/>
        <w:rPr>
          <w:rFonts w:asciiTheme="minorHAnsi" w:hAnsiTheme="minorHAnsi"/>
          <w:b/>
          <w:caps/>
          <w:sz w:val="24"/>
        </w:rPr>
      </w:pPr>
      <w:bookmarkStart w:id="37" w:name="_Toc99966103"/>
      <w:r>
        <w:rPr>
          <w:rFonts w:asciiTheme="minorHAnsi" w:hAnsiTheme="minorHAnsi"/>
          <w:b/>
          <w:caps/>
          <w:sz w:val="24"/>
        </w:rPr>
        <w:t>Dispositions finales</w:t>
      </w:r>
      <w:bookmarkEnd w:id="37"/>
    </w:p>
    <w:p w14:paraId="761CAE64" w14:textId="3BF867A8" w:rsidR="00821C2A" w:rsidRPr="00821C2A" w:rsidRDefault="00821C2A" w:rsidP="00EE19BF">
      <w:pPr>
        <w:pStyle w:val="Titre2"/>
        <w:spacing w:before="120"/>
        <w:jc w:val="both"/>
        <w:rPr>
          <w:rFonts w:asciiTheme="minorHAnsi" w:hAnsiTheme="minorHAnsi"/>
          <w:sz w:val="20"/>
        </w:rPr>
      </w:pPr>
      <w:bookmarkStart w:id="38" w:name="_Toc392669654"/>
      <w:bookmarkStart w:id="39" w:name="_Toc99966104"/>
      <w:r w:rsidRPr="00821C2A">
        <w:rPr>
          <w:rFonts w:asciiTheme="minorHAnsi" w:hAnsiTheme="minorHAnsi"/>
          <w:sz w:val="20"/>
        </w:rPr>
        <w:lastRenderedPageBreak/>
        <w:t>Déclaration</w:t>
      </w:r>
      <w:bookmarkEnd w:id="38"/>
      <w:bookmarkEnd w:id="39"/>
    </w:p>
    <w:p w14:paraId="455B209F" w14:textId="77777777" w:rsidR="00721C79" w:rsidRDefault="00721C79" w:rsidP="00EE19BF">
      <w:pPr>
        <w:pStyle w:val="v"/>
        <w:widowControl w:val="0"/>
        <w:ind w:left="556" w:firstLine="0"/>
        <w:rPr>
          <w:rFonts w:asciiTheme="minorHAnsi" w:hAnsiTheme="minorHAnsi" w:cs="Arial"/>
          <w:sz w:val="20"/>
        </w:rPr>
      </w:pPr>
      <w:r w:rsidRPr="00721C79">
        <w:rPr>
          <w:rFonts w:asciiTheme="minorHAnsi" w:hAnsiTheme="minorHAnsi" w:cs="Arial"/>
          <w:sz w:val="20"/>
        </w:rPr>
        <w:t xml:space="preserve">Le </w:t>
      </w:r>
      <w:r w:rsidRPr="00721C79">
        <w:rPr>
          <w:rFonts w:asciiTheme="minorHAnsi" w:hAnsiTheme="minorHAnsi" w:cs="Arial"/>
          <w:smallCaps/>
          <w:sz w:val="20"/>
        </w:rPr>
        <w:t>Contractant</w:t>
      </w:r>
      <w:r w:rsidRPr="00721C79">
        <w:rPr>
          <w:rFonts w:asciiTheme="minorHAnsi" w:hAnsiTheme="minorHAnsi" w:cs="Arial"/>
          <w:sz w:val="20"/>
        </w:rPr>
        <w:t xml:space="preserve"> déclare</w:t>
      </w:r>
      <w:r w:rsidR="00B56DB5">
        <w:rPr>
          <w:rFonts w:asciiTheme="minorHAnsi" w:hAnsiTheme="minorHAnsi" w:cs="Arial"/>
          <w:sz w:val="20"/>
        </w:rPr>
        <w:t> :</w:t>
      </w:r>
    </w:p>
    <w:p w14:paraId="53FF5BFC" w14:textId="77777777" w:rsidR="00721C79" w:rsidRPr="008122AF" w:rsidRDefault="00721C79" w:rsidP="00147F1D">
      <w:pPr>
        <w:pStyle w:val="v"/>
        <w:widowControl w:val="0"/>
        <w:numPr>
          <w:ilvl w:val="0"/>
          <w:numId w:val="15"/>
        </w:numPr>
        <w:spacing w:before="60"/>
        <w:ind w:left="1134" w:hanging="357"/>
        <w:rPr>
          <w:rFonts w:asciiTheme="minorHAnsi" w:hAnsiTheme="minorHAnsi" w:cs="Arial"/>
          <w:sz w:val="20"/>
        </w:rPr>
      </w:pPr>
      <w:r>
        <w:rPr>
          <w:rFonts w:asciiTheme="minorHAnsi" w:hAnsiTheme="minorHAnsi" w:cs="Arial"/>
          <w:sz w:val="20"/>
        </w:rPr>
        <w:t>convenir</w:t>
      </w:r>
      <w:r w:rsidRPr="00721C79">
        <w:rPr>
          <w:rFonts w:asciiTheme="minorHAnsi" w:hAnsiTheme="minorHAnsi" w:cs="Arial"/>
          <w:sz w:val="20"/>
        </w:rPr>
        <w:t xml:space="preserve"> </w:t>
      </w:r>
      <w:r w:rsidRPr="008122AF">
        <w:rPr>
          <w:rFonts w:asciiTheme="minorHAnsi" w:hAnsiTheme="minorHAnsi" w:cs="Arial"/>
          <w:sz w:val="20"/>
        </w:rPr>
        <w:t xml:space="preserve">que la réalisation de la mission attendue au titre du présent </w:t>
      </w:r>
      <w:r w:rsidRPr="008122AF">
        <w:rPr>
          <w:rFonts w:asciiTheme="minorHAnsi" w:hAnsiTheme="minorHAnsi" w:cs="Arial"/>
          <w:smallCaps/>
          <w:sz w:val="20"/>
        </w:rPr>
        <w:t>Contrat</w:t>
      </w:r>
      <w:r w:rsidRPr="008122AF">
        <w:rPr>
          <w:rFonts w:asciiTheme="minorHAnsi" w:hAnsiTheme="minorHAnsi" w:cs="Arial"/>
          <w:sz w:val="20"/>
        </w:rPr>
        <w:t xml:space="preserve"> constitue une prestation de service</w:t>
      </w:r>
      <w:r w:rsidR="00222753">
        <w:rPr>
          <w:rFonts w:asciiTheme="minorHAnsi" w:hAnsiTheme="minorHAnsi" w:cs="Arial"/>
          <w:sz w:val="20"/>
        </w:rPr>
        <w:t>s</w:t>
      </w:r>
      <w:r w:rsidRPr="008122AF">
        <w:rPr>
          <w:rFonts w:asciiTheme="minorHAnsi" w:hAnsiTheme="minorHAnsi" w:cs="Arial"/>
          <w:sz w:val="20"/>
        </w:rPr>
        <w:t xml:space="preserve"> </w:t>
      </w:r>
      <w:r w:rsidR="00265F8D">
        <w:rPr>
          <w:rFonts w:asciiTheme="minorHAnsi" w:hAnsiTheme="minorHAnsi" w:cs="Arial"/>
          <w:sz w:val="20"/>
        </w:rPr>
        <w:t xml:space="preserve">n’impliquant aucun lien de subordination </w:t>
      </w:r>
      <w:r w:rsidR="00B56DB5">
        <w:rPr>
          <w:rFonts w:asciiTheme="minorHAnsi" w:hAnsiTheme="minorHAnsi" w:cs="Arial"/>
          <w:sz w:val="20"/>
        </w:rPr>
        <w:t>avec l’</w:t>
      </w:r>
      <w:r w:rsidR="00B56DB5" w:rsidRPr="00B56DB5">
        <w:rPr>
          <w:rFonts w:asciiTheme="minorHAnsi" w:hAnsiTheme="minorHAnsi" w:cs="Arial"/>
          <w:smallCaps/>
          <w:sz w:val="20"/>
        </w:rPr>
        <w:t>Expert désigné</w:t>
      </w:r>
      <w:r w:rsidR="00B56DB5">
        <w:rPr>
          <w:rFonts w:asciiTheme="minorHAnsi" w:hAnsiTheme="minorHAnsi" w:cs="Arial"/>
          <w:sz w:val="20"/>
        </w:rPr>
        <w:t xml:space="preserve"> </w:t>
      </w:r>
      <w:r w:rsidRPr="008122AF">
        <w:rPr>
          <w:rFonts w:asciiTheme="minorHAnsi" w:hAnsiTheme="minorHAnsi" w:cs="Arial"/>
          <w:sz w:val="20"/>
        </w:rPr>
        <w:t>et qu</w:t>
      </w:r>
      <w:r w:rsidR="00265F8D">
        <w:rPr>
          <w:rFonts w:asciiTheme="minorHAnsi" w:hAnsiTheme="minorHAnsi" w:cs="Arial"/>
          <w:sz w:val="20"/>
        </w:rPr>
        <w:t>’en conséquence</w:t>
      </w:r>
      <w:r w:rsidRPr="008122AF">
        <w:rPr>
          <w:rFonts w:asciiTheme="minorHAnsi" w:hAnsiTheme="minorHAnsi" w:cs="Arial"/>
          <w:sz w:val="20"/>
        </w:rPr>
        <w:t xml:space="preserve"> le présent </w:t>
      </w:r>
      <w:r w:rsidRPr="008122AF">
        <w:rPr>
          <w:rFonts w:asciiTheme="minorHAnsi" w:hAnsiTheme="minorHAnsi" w:cs="Arial"/>
          <w:smallCaps/>
          <w:sz w:val="20"/>
        </w:rPr>
        <w:t>Contrat</w:t>
      </w:r>
      <w:r w:rsidRPr="008122AF">
        <w:rPr>
          <w:rFonts w:asciiTheme="minorHAnsi" w:hAnsiTheme="minorHAnsi" w:cs="Arial"/>
          <w:sz w:val="20"/>
        </w:rPr>
        <w:t xml:space="preserve"> ne constitue pas et </w:t>
      </w:r>
      <w:r w:rsidRPr="008122AF">
        <w:rPr>
          <w:rFonts w:asciiTheme="minorHAnsi" w:hAnsiTheme="minorHAnsi" w:cs="Arial"/>
          <w:b/>
          <w:sz w:val="20"/>
          <w:u w:val="single"/>
        </w:rPr>
        <w:t>n’est pas destiné à constituer un contrat de travail.</w:t>
      </w:r>
    </w:p>
    <w:p w14:paraId="0678C5CA" w14:textId="77777777" w:rsidR="00821C2A" w:rsidRPr="00721C79" w:rsidRDefault="0022300A" w:rsidP="00147F1D">
      <w:pPr>
        <w:pStyle w:val="Paragraphedeliste"/>
        <w:numPr>
          <w:ilvl w:val="0"/>
          <w:numId w:val="15"/>
        </w:numPr>
        <w:spacing w:line="240" w:lineRule="auto"/>
        <w:ind w:left="1134" w:hanging="357"/>
        <w:jc w:val="both"/>
        <w:rPr>
          <w:rFonts w:asciiTheme="minorHAnsi" w:hAnsiTheme="minorHAnsi" w:cs="Arial"/>
        </w:rPr>
      </w:pPr>
      <w:r w:rsidRPr="00721C79">
        <w:rPr>
          <w:rFonts w:asciiTheme="minorHAnsi" w:hAnsiTheme="minorHAnsi" w:cs="Arial"/>
        </w:rPr>
        <w:t>souscrire</w:t>
      </w:r>
      <w:r w:rsidR="001A623E" w:rsidRPr="00721C79">
        <w:rPr>
          <w:rFonts w:asciiTheme="minorHAnsi" w:hAnsiTheme="minorHAnsi" w:cs="Arial"/>
        </w:rPr>
        <w:t xml:space="preserve"> et se conformer à l’ensemble </w:t>
      </w:r>
      <w:r w:rsidRPr="00721C79">
        <w:rPr>
          <w:rFonts w:asciiTheme="minorHAnsi" w:hAnsiTheme="minorHAnsi" w:cs="Arial"/>
        </w:rPr>
        <w:t>des pièces contractuelles définies au §</w:t>
      </w:r>
      <w:r w:rsidRPr="00721C79">
        <w:rPr>
          <w:rFonts w:asciiTheme="minorHAnsi" w:hAnsiTheme="minorHAnsi" w:cs="Arial"/>
        </w:rPr>
        <w:fldChar w:fldCharType="begin"/>
      </w:r>
      <w:r w:rsidRPr="00721C79">
        <w:rPr>
          <w:rFonts w:asciiTheme="minorHAnsi" w:hAnsiTheme="minorHAnsi" w:cs="Arial"/>
        </w:rPr>
        <w:instrText xml:space="preserve"> REF _Ref464032396 \r \h </w:instrText>
      </w:r>
      <w:r w:rsidR="007C72AF">
        <w:rPr>
          <w:rFonts w:asciiTheme="minorHAnsi" w:hAnsiTheme="minorHAnsi" w:cs="Arial"/>
        </w:rPr>
        <w:instrText xml:space="preserve"> \* MERGEFORMAT </w:instrText>
      </w:r>
      <w:r w:rsidRPr="00721C79">
        <w:rPr>
          <w:rFonts w:asciiTheme="minorHAnsi" w:hAnsiTheme="minorHAnsi" w:cs="Arial"/>
        </w:rPr>
      </w:r>
      <w:r w:rsidRPr="00721C79">
        <w:rPr>
          <w:rFonts w:asciiTheme="minorHAnsi" w:hAnsiTheme="minorHAnsi" w:cs="Arial"/>
        </w:rPr>
        <w:fldChar w:fldCharType="separate"/>
      </w:r>
      <w:r w:rsidR="00EE10D1">
        <w:rPr>
          <w:rFonts w:asciiTheme="minorHAnsi" w:hAnsiTheme="minorHAnsi" w:cs="Arial"/>
        </w:rPr>
        <w:t>I.2</w:t>
      </w:r>
      <w:r w:rsidRPr="00721C79">
        <w:rPr>
          <w:rFonts w:asciiTheme="minorHAnsi" w:hAnsiTheme="minorHAnsi" w:cs="Arial"/>
        </w:rPr>
        <w:fldChar w:fldCharType="end"/>
      </w:r>
      <w:r w:rsidR="001A623E" w:rsidRPr="00721C79">
        <w:rPr>
          <w:rFonts w:asciiTheme="minorHAnsi" w:hAnsiTheme="minorHAnsi" w:cs="Arial"/>
        </w:rPr>
        <w:t>.</w:t>
      </w:r>
    </w:p>
    <w:p w14:paraId="624897CB" w14:textId="77777777" w:rsidR="00306EEB" w:rsidRPr="0069556C" w:rsidRDefault="00306EEB" w:rsidP="00147F1D">
      <w:pPr>
        <w:pStyle w:val="u"/>
        <w:widowControl w:val="0"/>
        <w:numPr>
          <w:ilvl w:val="0"/>
          <w:numId w:val="15"/>
        </w:numPr>
        <w:ind w:left="1134" w:hanging="357"/>
        <w:rPr>
          <w:rFonts w:asciiTheme="minorHAnsi" w:hAnsiTheme="minorHAnsi" w:cs="Arial"/>
          <w:sz w:val="20"/>
        </w:rPr>
      </w:pPr>
      <w:r w:rsidRPr="0069556C">
        <w:rPr>
          <w:rFonts w:asciiTheme="minorHAnsi" w:hAnsiTheme="minorHAnsi" w:cs="Arial"/>
          <w:sz w:val="20"/>
        </w:rPr>
        <w:t>accepte</w:t>
      </w:r>
      <w:r>
        <w:rPr>
          <w:rFonts w:asciiTheme="minorHAnsi" w:hAnsiTheme="minorHAnsi" w:cs="Arial"/>
          <w:sz w:val="20"/>
        </w:rPr>
        <w:t>r</w:t>
      </w:r>
      <w:r w:rsidRPr="0069556C">
        <w:rPr>
          <w:rFonts w:asciiTheme="minorHAnsi" w:hAnsiTheme="minorHAnsi" w:cs="Arial"/>
          <w:sz w:val="20"/>
        </w:rPr>
        <w:t xml:space="preserve"> le cas échéant la notification du marché, selon les procédés habituellement en cours, sous forme dématérialisée.</w:t>
      </w:r>
    </w:p>
    <w:p w14:paraId="15F4368B" w14:textId="77777777" w:rsidR="00306EEB" w:rsidRDefault="00721C79" w:rsidP="007C72AF">
      <w:pPr>
        <w:spacing w:before="120" w:line="240" w:lineRule="auto"/>
        <w:ind w:left="567"/>
        <w:jc w:val="both"/>
        <w:rPr>
          <w:rFonts w:asciiTheme="minorHAnsi" w:hAnsiTheme="minorHAnsi" w:cs="Arial"/>
        </w:rPr>
      </w:pPr>
      <w:r>
        <w:rPr>
          <w:rFonts w:asciiTheme="minorHAnsi" w:hAnsiTheme="minorHAnsi" w:cs="Arial"/>
        </w:rPr>
        <w:t>S</w:t>
      </w:r>
      <w:r w:rsidRPr="0069556C">
        <w:rPr>
          <w:rFonts w:asciiTheme="minorHAnsi" w:hAnsiTheme="minorHAnsi" w:cs="Arial"/>
        </w:rPr>
        <w:t xml:space="preserve">ous peine de résiliation de plein droit du </w:t>
      </w:r>
      <w:r w:rsidRPr="00721C79">
        <w:rPr>
          <w:rFonts w:asciiTheme="minorHAnsi" w:hAnsiTheme="minorHAnsi" w:cs="Arial"/>
          <w:smallCaps/>
        </w:rPr>
        <w:t>Contrat</w:t>
      </w:r>
      <w:r w:rsidR="000104C7">
        <w:rPr>
          <w:rFonts w:asciiTheme="minorHAnsi" w:hAnsiTheme="minorHAnsi" w:cs="Arial"/>
          <w:smallCaps/>
        </w:rPr>
        <w:t xml:space="preserve"> </w:t>
      </w:r>
      <w:r w:rsidR="000104C7">
        <w:rPr>
          <w:rFonts w:asciiTheme="minorHAnsi" w:hAnsiTheme="minorHAnsi" w:cs="Arial"/>
        </w:rPr>
        <w:t>n’ouvrant droit à aucune indemnité</w:t>
      </w:r>
      <w:r>
        <w:rPr>
          <w:rFonts w:asciiTheme="minorHAnsi" w:hAnsiTheme="minorHAnsi" w:cs="Arial"/>
          <w:smallCaps/>
        </w:rPr>
        <w:t>,</w:t>
      </w:r>
      <w:r>
        <w:rPr>
          <w:rFonts w:asciiTheme="minorHAnsi" w:hAnsiTheme="minorHAnsi" w:cs="Arial"/>
        </w:rPr>
        <w:t xml:space="preserve"> le </w:t>
      </w:r>
      <w:r w:rsidR="00821C2A" w:rsidRPr="001D01D3">
        <w:rPr>
          <w:rFonts w:asciiTheme="minorHAnsi" w:hAnsiTheme="minorHAnsi" w:cs="Arial"/>
          <w:smallCaps/>
        </w:rPr>
        <w:t>Contractant</w:t>
      </w:r>
      <w:r w:rsidR="00821C2A" w:rsidRPr="0069556C">
        <w:rPr>
          <w:rFonts w:asciiTheme="minorHAnsi" w:hAnsiTheme="minorHAnsi" w:cs="Arial"/>
        </w:rPr>
        <w:t xml:space="preserve"> déclare</w:t>
      </w:r>
      <w:r w:rsidR="00306EEB">
        <w:rPr>
          <w:rFonts w:asciiTheme="minorHAnsi" w:hAnsiTheme="minorHAnsi" w:cs="Arial"/>
        </w:rPr>
        <w:t> :</w:t>
      </w:r>
    </w:p>
    <w:p w14:paraId="54DD2645" w14:textId="0CC8D97D" w:rsidR="00821C2A" w:rsidRPr="00306EEB" w:rsidRDefault="00294B84" w:rsidP="00147F1D">
      <w:pPr>
        <w:pStyle w:val="Paragraphedeliste"/>
        <w:numPr>
          <w:ilvl w:val="0"/>
          <w:numId w:val="14"/>
        </w:numPr>
        <w:spacing w:before="60" w:line="240" w:lineRule="auto"/>
        <w:jc w:val="both"/>
        <w:rPr>
          <w:rFonts w:asciiTheme="minorHAnsi" w:hAnsiTheme="minorHAnsi" w:cs="Arial"/>
        </w:rPr>
      </w:pPr>
      <w:r>
        <w:rPr>
          <w:rFonts w:asciiTheme="minorHAnsi" w:hAnsiTheme="minorHAnsi" w:cs="Arial"/>
        </w:rPr>
        <w:t>que</w:t>
      </w:r>
      <w:r w:rsidR="00FD4890">
        <w:rPr>
          <w:rFonts w:asciiTheme="minorHAnsi" w:hAnsiTheme="minorHAnsi" w:cs="Arial"/>
        </w:rPr>
        <w:t>,</w:t>
      </w:r>
      <w:r>
        <w:rPr>
          <w:rFonts w:asciiTheme="minorHAnsi" w:hAnsiTheme="minorHAnsi" w:cs="Arial"/>
        </w:rPr>
        <w:t xml:space="preserve"> ni lui ni l’</w:t>
      </w:r>
      <w:r w:rsidRPr="00294B84">
        <w:rPr>
          <w:rFonts w:asciiTheme="minorHAnsi" w:hAnsiTheme="minorHAnsi" w:cs="Arial"/>
          <w:smallCaps/>
        </w:rPr>
        <w:t>Expert désigné</w:t>
      </w:r>
      <w:r w:rsidR="00FD4890">
        <w:rPr>
          <w:rFonts w:asciiTheme="minorHAnsi" w:hAnsiTheme="minorHAnsi" w:cs="Arial"/>
          <w:smallCaps/>
        </w:rPr>
        <w:t>,</w:t>
      </w:r>
      <w:r w:rsidRPr="00294B84">
        <w:rPr>
          <w:rFonts w:asciiTheme="minorHAnsi" w:hAnsiTheme="minorHAnsi" w:cs="Arial"/>
          <w:smallCaps/>
        </w:rPr>
        <w:t xml:space="preserve"> </w:t>
      </w:r>
      <w:r w:rsidR="00821C2A" w:rsidRPr="00306EEB">
        <w:rPr>
          <w:rFonts w:asciiTheme="minorHAnsi" w:hAnsiTheme="minorHAnsi" w:cs="Arial"/>
        </w:rPr>
        <w:t xml:space="preserve">ne tombe sous le coup des interdictions découlant </w:t>
      </w:r>
      <w:r w:rsidR="00CA4C27" w:rsidRPr="00CA4C27">
        <w:rPr>
          <w:rFonts w:asciiTheme="minorHAnsi" w:hAnsiTheme="minorHAnsi" w:cs="Arial"/>
        </w:rPr>
        <w:t>des articles L. 2141-1 à L 214</w:t>
      </w:r>
      <w:r w:rsidR="00CA4C27">
        <w:rPr>
          <w:rFonts w:asciiTheme="minorHAnsi" w:hAnsiTheme="minorHAnsi" w:cs="Arial"/>
        </w:rPr>
        <w:t xml:space="preserve">1-5 et  L. 2141-7 à L. 2141-11 </w:t>
      </w:r>
      <w:r w:rsidR="00CA4C27" w:rsidRPr="00CA4C27">
        <w:rPr>
          <w:rFonts w:asciiTheme="minorHAnsi" w:hAnsiTheme="minorHAnsi" w:cs="Arial"/>
        </w:rPr>
        <w:t>du Code de la commande publique</w:t>
      </w:r>
      <w:r w:rsidR="00821C2A" w:rsidRPr="00306EEB">
        <w:rPr>
          <w:rFonts w:asciiTheme="minorHAnsi" w:hAnsiTheme="minorHAnsi" w:cs="Arial"/>
        </w:rPr>
        <w:t xml:space="preserve"> ou d'une interdiction équivalen</w:t>
      </w:r>
      <w:r w:rsidR="00F118F0">
        <w:rPr>
          <w:rFonts w:asciiTheme="minorHAnsi" w:hAnsiTheme="minorHAnsi" w:cs="Arial"/>
        </w:rPr>
        <w:t>te prononcée dans un autre pays ;</w:t>
      </w:r>
    </w:p>
    <w:p w14:paraId="4312129D" w14:textId="77777777" w:rsidR="00821C2A" w:rsidRPr="00306EEB" w:rsidRDefault="00821C2A" w:rsidP="00147F1D">
      <w:pPr>
        <w:pStyle w:val="Paragraphedeliste"/>
        <w:numPr>
          <w:ilvl w:val="0"/>
          <w:numId w:val="14"/>
        </w:numPr>
        <w:spacing w:line="240" w:lineRule="auto"/>
        <w:ind w:left="1134" w:hanging="357"/>
        <w:jc w:val="both"/>
        <w:rPr>
          <w:rFonts w:asciiTheme="minorHAnsi" w:hAnsiTheme="minorHAnsi" w:cs="Arial"/>
        </w:rPr>
      </w:pPr>
      <w:r w:rsidRPr="00306EEB">
        <w:rPr>
          <w:rFonts w:asciiTheme="minorHAnsi" w:hAnsiTheme="minorHAnsi" w:cs="Arial"/>
        </w:rPr>
        <w:t>que les engagements pris dans le cadre du présent marché ne le place</w:t>
      </w:r>
      <w:r w:rsidR="00FD4890">
        <w:rPr>
          <w:rFonts w:asciiTheme="minorHAnsi" w:hAnsiTheme="minorHAnsi" w:cs="Arial"/>
        </w:rPr>
        <w:t>,</w:t>
      </w:r>
      <w:r w:rsidRPr="00306EEB">
        <w:rPr>
          <w:rFonts w:asciiTheme="minorHAnsi" w:hAnsiTheme="minorHAnsi" w:cs="Arial"/>
        </w:rPr>
        <w:t xml:space="preserve"> </w:t>
      </w:r>
      <w:r w:rsidR="00FD4890">
        <w:rPr>
          <w:rFonts w:asciiTheme="minorHAnsi" w:hAnsiTheme="minorHAnsi" w:cs="Arial"/>
        </w:rPr>
        <w:t>ni lui ni l’</w:t>
      </w:r>
      <w:r w:rsidR="00FD4890">
        <w:rPr>
          <w:rFonts w:asciiTheme="minorHAnsi" w:hAnsiTheme="minorHAnsi" w:cs="Arial"/>
          <w:smallCaps/>
        </w:rPr>
        <w:t xml:space="preserve">Expert désigné, </w:t>
      </w:r>
      <w:r w:rsidRPr="00306EEB">
        <w:rPr>
          <w:rFonts w:asciiTheme="minorHAnsi" w:hAnsiTheme="minorHAnsi" w:cs="Arial"/>
        </w:rPr>
        <w:t>en position de conflit d’intérêt</w:t>
      </w:r>
      <w:r w:rsidR="00222753">
        <w:rPr>
          <w:rFonts w:asciiTheme="minorHAnsi" w:hAnsiTheme="minorHAnsi" w:cs="Arial"/>
        </w:rPr>
        <w:t>s</w:t>
      </w:r>
      <w:r w:rsidRPr="00306EEB">
        <w:rPr>
          <w:rFonts w:asciiTheme="minorHAnsi" w:hAnsiTheme="minorHAnsi" w:cs="Arial"/>
        </w:rPr>
        <w:t xml:space="preserve"> pouvant notamment avoir un i</w:t>
      </w:r>
      <w:r w:rsidR="00F118F0">
        <w:rPr>
          <w:rFonts w:asciiTheme="minorHAnsi" w:hAnsiTheme="minorHAnsi" w:cs="Arial"/>
        </w:rPr>
        <w:t>mpact sur l’exécution du marché ;</w:t>
      </w:r>
    </w:p>
    <w:p w14:paraId="2760D9F1" w14:textId="77777777" w:rsidR="00821C2A" w:rsidRPr="00306EEB" w:rsidRDefault="00760876" w:rsidP="00147F1D">
      <w:pPr>
        <w:pStyle w:val="Paragraphedeliste"/>
        <w:numPr>
          <w:ilvl w:val="0"/>
          <w:numId w:val="14"/>
        </w:numPr>
        <w:spacing w:line="240" w:lineRule="auto"/>
        <w:ind w:left="1134"/>
        <w:jc w:val="both"/>
        <w:rPr>
          <w:rFonts w:asciiTheme="minorHAnsi" w:hAnsiTheme="minorHAnsi" w:cs="Arial"/>
        </w:rPr>
      </w:pPr>
      <w:r>
        <w:rPr>
          <w:rFonts w:asciiTheme="minorHAnsi" w:hAnsiTheme="minorHAnsi" w:cs="Arial"/>
        </w:rPr>
        <w:t>que,</w:t>
      </w:r>
      <w:r w:rsidRPr="00760876">
        <w:rPr>
          <w:rFonts w:asciiTheme="minorHAnsi" w:hAnsiTheme="minorHAnsi" w:cs="Arial"/>
        </w:rPr>
        <w:t xml:space="preserve"> </w:t>
      </w:r>
      <w:r>
        <w:rPr>
          <w:rFonts w:asciiTheme="minorHAnsi" w:hAnsiTheme="minorHAnsi" w:cs="Arial"/>
        </w:rPr>
        <w:t>ni lui ni l’</w:t>
      </w:r>
      <w:r w:rsidRPr="00294B84">
        <w:rPr>
          <w:rFonts w:asciiTheme="minorHAnsi" w:hAnsiTheme="minorHAnsi" w:cs="Arial"/>
          <w:smallCaps/>
        </w:rPr>
        <w:t>Expert désigné</w:t>
      </w:r>
      <w:r>
        <w:rPr>
          <w:rFonts w:asciiTheme="minorHAnsi" w:hAnsiTheme="minorHAnsi" w:cs="Arial"/>
          <w:smallCaps/>
        </w:rPr>
        <w:t>,</w:t>
      </w:r>
      <w:r w:rsidRPr="00294B84">
        <w:rPr>
          <w:rFonts w:asciiTheme="minorHAnsi" w:hAnsiTheme="minorHAnsi" w:cs="Arial"/>
          <w:smallCaps/>
        </w:rPr>
        <w:t xml:space="preserve"> </w:t>
      </w:r>
      <w:r w:rsidR="00821C2A" w:rsidRPr="00306EEB">
        <w:rPr>
          <w:rFonts w:asciiTheme="minorHAnsi" w:hAnsiTheme="minorHAnsi" w:cs="Arial"/>
        </w:rPr>
        <w:t xml:space="preserve">n’a commis </w:t>
      </w:r>
      <w:r>
        <w:rPr>
          <w:rFonts w:asciiTheme="minorHAnsi" w:hAnsiTheme="minorHAnsi" w:cs="Arial"/>
        </w:rPr>
        <w:t>d’</w:t>
      </w:r>
      <w:r w:rsidR="00821C2A" w:rsidRPr="00306EEB">
        <w:rPr>
          <w:rFonts w:asciiTheme="minorHAnsi" w:hAnsiTheme="minorHAnsi" w:cs="Arial"/>
        </w:rPr>
        <w:t xml:space="preserve">acte susceptible d'influencer le processus de réalisation du </w:t>
      </w:r>
      <w:r w:rsidR="00821C2A" w:rsidRPr="00306EEB">
        <w:rPr>
          <w:rFonts w:asciiTheme="minorHAnsi" w:hAnsiTheme="minorHAnsi" w:cs="Arial"/>
          <w:smallCaps/>
        </w:rPr>
        <w:t>Projet</w:t>
      </w:r>
      <w:r w:rsidR="00821C2A" w:rsidRPr="00306EEB">
        <w:rPr>
          <w:rFonts w:asciiTheme="minorHAnsi" w:hAnsiTheme="minorHAnsi" w:cs="Arial"/>
        </w:rPr>
        <w:t xml:space="preserve"> au détriment du </w:t>
      </w:r>
      <w:r w:rsidR="00821C2A" w:rsidRPr="00306EEB">
        <w:rPr>
          <w:rFonts w:asciiTheme="minorHAnsi" w:hAnsiTheme="minorHAnsi" w:cs="Arial"/>
          <w:smallCaps/>
        </w:rPr>
        <w:t>Bénéficiaire</w:t>
      </w:r>
      <w:r w:rsidR="00821C2A" w:rsidRPr="00306EEB">
        <w:rPr>
          <w:rFonts w:asciiTheme="minorHAnsi" w:hAnsiTheme="minorHAnsi" w:cs="Arial"/>
        </w:rPr>
        <w:t xml:space="preserve"> et notamment qu'aucune </w:t>
      </w:r>
      <w:r w:rsidR="00306EEB">
        <w:rPr>
          <w:rFonts w:asciiTheme="minorHAnsi" w:hAnsiTheme="minorHAnsi" w:cs="Arial"/>
        </w:rPr>
        <w:t>e</w:t>
      </w:r>
      <w:r w:rsidR="00821C2A" w:rsidRPr="00306EEB">
        <w:rPr>
          <w:rFonts w:asciiTheme="minorHAnsi" w:hAnsiTheme="minorHAnsi" w:cs="Arial"/>
        </w:rPr>
        <w:t>ntente n'e</w:t>
      </w:r>
      <w:r w:rsidR="00F118F0">
        <w:rPr>
          <w:rFonts w:asciiTheme="minorHAnsi" w:hAnsiTheme="minorHAnsi" w:cs="Arial"/>
        </w:rPr>
        <w:t>st intervenue et n'interviendra ;</w:t>
      </w:r>
    </w:p>
    <w:p w14:paraId="4995C246" w14:textId="77777777" w:rsidR="00821C2A" w:rsidRDefault="00821C2A" w:rsidP="00147F1D">
      <w:pPr>
        <w:pStyle w:val="Paragraphedeliste"/>
        <w:numPr>
          <w:ilvl w:val="0"/>
          <w:numId w:val="14"/>
        </w:numPr>
        <w:spacing w:line="240" w:lineRule="auto"/>
        <w:ind w:left="1134" w:hanging="357"/>
        <w:jc w:val="both"/>
        <w:rPr>
          <w:rFonts w:asciiTheme="minorHAnsi" w:hAnsiTheme="minorHAnsi" w:cs="Arial"/>
        </w:rPr>
      </w:pPr>
      <w:r w:rsidRPr="00306EEB">
        <w:rPr>
          <w:rFonts w:asciiTheme="minorHAnsi" w:hAnsiTheme="minorHAnsi" w:cs="Arial"/>
        </w:rPr>
        <w:t xml:space="preserve">que la négociation, la passation et l'exécution du </w:t>
      </w:r>
      <w:r w:rsidRPr="00306EEB">
        <w:rPr>
          <w:rFonts w:asciiTheme="minorHAnsi" w:hAnsiTheme="minorHAnsi" w:cs="Arial"/>
          <w:smallCaps/>
        </w:rPr>
        <w:t>Contrat</w:t>
      </w:r>
      <w:r w:rsidRPr="00306EEB">
        <w:rPr>
          <w:rFonts w:asciiTheme="minorHAnsi" w:hAnsiTheme="minorHAnsi" w:cs="Arial"/>
        </w:rPr>
        <w:t xml:space="preserve"> n'a pas donné lieu et ne donnera pas lieu à un acte de corruption tel que défini par la Convention des Nations Unies contre la corruption en date du </w:t>
      </w:r>
      <w:r w:rsidR="00222753">
        <w:rPr>
          <w:rFonts w:asciiTheme="minorHAnsi" w:hAnsiTheme="minorHAnsi" w:cs="Arial"/>
        </w:rPr>
        <w:t>31</w:t>
      </w:r>
      <w:r w:rsidRPr="00306EEB">
        <w:rPr>
          <w:rFonts w:asciiTheme="minorHAnsi" w:hAnsiTheme="minorHAnsi" w:cs="Arial"/>
        </w:rPr>
        <w:t xml:space="preserve"> octobre 2003</w:t>
      </w:r>
      <w:r w:rsidR="00F118F0">
        <w:rPr>
          <w:rFonts w:asciiTheme="minorHAnsi" w:hAnsiTheme="minorHAnsi" w:cs="Arial"/>
        </w:rPr>
        <w:t>.</w:t>
      </w:r>
    </w:p>
    <w:p w14:paraId="553188CF" w14:textId="77777777" w:rsidR="003F66CF" w:rsidRDefault="003F66CF" w:rsidP="00B72952">
      <w:pPr>
        <w:pStyle w:val="Paragraphedeliste"/>
        <w:spacing w:line="240" w:lineRule="auto"/>
        <w:ind w:left="1134"/>
        <w:jc w:val="both"/>
        <w:rPr>
          <w:rFonts w:asciiTheme="minorHAnsi" w:hAnsiTheme="minorHAnsi" w:cs="Arial"/>
        </w:rPr>
      </w:pPr>
    </w:p>
    <w:p w14:paraId="487FB93A" w14:textId="3D2ABD80" w:rsidR="002E2652" w:rsidRPr="002E2652" w:rsidRDefault="002E2652" w:rsidP="009D0CC1">
      <w:pPr>
        <w:spacing w:line="240" w:lineRule="auto"/>
        <w:ind w:left="567"/>
        <w:jc w:val="both"/>
        <w:rPr>
          <w:rFonts w:asciiTheme="minorHAnsi" w:hAnsiTheme="minorHAnsi" w:cs="Arial"/>
        </w:rPr>
      </w:pPr>
      <w:r w:rsidRPr="002E2652">
        <w:rPr>
          <w:rFonts w:asciiTheme="minorHAnsi" w:hAnsiTheme="minorHAnsi" w:cs="Arial"/>
        </w:rPr>
        <w:t xml:space="preserve">En outre, </w:t>
      </w:r>
      <w:r w:rsidR="009D0CC1">
        <w:rPr>
          <w:rFonts w:asciiTheme="minorHAnsi" w:hAnsiTheme="minorHAnsi" w:cs="Arial"/>
        </w:rPr>
        <w:t>l</w:t>
      </w:r>
      <w:r w:rsidRPr="002E2652">
        <w:rPr>
          <w:rFonts w:asciiTheme="minorHAnsi" w:hAnsiTheme="minorHAnsi" w:cs="Arial"/>
        </w:rPr>
        <w:t xml:space="preserve">e </w:t>
      </w:r>
      <w:r w:rsidR="00C355BB">
        <w:rPr>
          <w:rFonts w:asciiTheme="minorHAnsi" w:hAnsiTheme="minorHAnsi" w:cs="Arial"/>
          <w:smallCaps/>
        </w:rPr>
        <w:t>Contractant</w:t>
      </w:r>
      <w:r w:rsidRPr="002E2652">
        <w:rPr>
          <w:rFonts w:asciiTheme="minorHAnsi" w:hAnsiTheme="minorHAnsi" w:cs="Arial"/>
        </w:rPr>
        <w:t xml:space="preserve">, les membres de son groupement, ses fournisseurs, ses prestataires, ses consultants et ses sous-traitants (comprenant les directeurs, employés et agents de ces entités) attestent : </w:t>
      </w:r>
    </w:p>
    <w:p w14:paraId="66F1CDEB" w14:textId="0FBC9383" w:rsidR="002E2652" w:rsidRPr="002E2652" w:rsidRDefault="002E2652" w:rsidP="00147F1D">
      <w:pPr>
        <w:pStyle w:val="Paragraphedeliste"/>
        <w:numPr>
          <w:ilvl w:val="0"/>
          <w:numId w:val="14"/>
        </w:numPr>
        <w:spacing w:line="240" w:lineRule="auto"/>
        <w:ind w:left="1134" w:hanging="357"/>
        <w:jc w:val="both"/>
        <w:rPr>
          <w:rFonts w:asciiTheme="minorHAnsi" w:hAnsiTheme="minorHAnsi" w:cs="Arial"/>
        </w:rPr>
      </w:pPr>
      <w:r w:rsidRPr="002E2652">
        <w:rPr>
          <w:rFonts w:asciiTheme="minorHAnsi" w:hAnsiTheme="minorHAnsi" w:cs="Arial"/>
        </w:rPr>
        <w:t xml:space="preserve">qu’ils n’acquièrent pas et ne fournissent pas/ne vont pas acquérir ou fournir du matériel et n’interviennent/ ne vont pas intervenir dans des secteurs sous embargo des Nations Unies, de l’Union Européenne ou de la France. A titre d’information, la liste peut être consultée sur le site suivant : </w:t>
      </w:r>
      <w:hyperlink r:id="rId14" w:history="1">
        <w:r w:rsidRPr="002E2652">
          <w:rPr>
            <w:rStyle w:val="Lienhypertexte"/>
            <w:rFonts w:asciiTheme="minorHAnsi" w:hAnsiTheme="minorHAnsi" w:cs="Arial"/>
          </w:rPr>
          <w:t>https://www.sanctionsmap.eu</w:t>
        </w:r>
      </w:hyperlink>
      <w:r w:rsidRPr="002E2652">
        <w:rPr>
          <w:rFonts w:asciiTheme="minorHAnsi" w:hAnsiTheme="minorHAnsi" w:cs="Arial"/>
        </w:rPr>
        <w:t>;</w:t>
      </w:r>
    </w:p>
    <w:p w14:paraId="6575A721" w14:textId="77777777" w:rsidR="002E2652" w:rsidRPr="002E2652" w:rsidRDefault="002E2652" w:rsidP="00147F1D">
      <w:pPr>
        <w:pStyle w:val="Paragraphedeliste"/>
        <w:numPr>
          <w:ilvl w:val="0"/>
          <w:numId w:val="14"/>
        </w:numPr>
        <w:spacing w:line="240" w:lineRule="auto"/>
        <w:ind w:left="1134" w:hanging="357"/>
        <w:jc w:val="both"/>
        <w:rPr>
          <w:rFonts w:asciiTheme="minorHAnsi" w:hAnsiTheme="minorHAnsi" w:cs="Arial"/>
        </w:rPr>
      </w:pPr>
      <w:r w:rsidRPr="002E2652">
        <w:rPr>
          <w:rFonts w:asciiTheme="minorHAnsi" w:hAnsiTheme="minorHAnsi" w:cs="Arial"/>
        </w:rPr>
        <w:t>qu’ils ne figurent pas sur les listes de sanctions financières adoptées par les Nations Unies, l’Union Européenne, la France et/ou les États-Unis, notamment au titre de la lutte contre le financement du terrorisme et contre les atteintes à la paix et à la sécurité nationales. A titre d’information, les listes peuvent être consultées aux références ci-dessous:</w:t>
      </w:r>
    </w:p>
    <w:p w14:paraId="6D99995E" w14:textId="77777777" w:rsidR="002E2652" w:rsidRPr="002E2652" w:rsidRDefault="002E2652" w:rsidP="00147F1D">
      <w:pPr>
        <w:numPr>
          <w:ilvl w:val="0"/>
          <w:numId w:val="25"/>
        </w:numPr>
        <w:spacing w:line="240" w:lineRule="auto"/>
        <w:ind w:left="1560" w:hanging="426"/>
        <w:jc w:val="both"/>
        <w:rPr>
          <w:rFonts w:asciiTheme="minorHAnsi" w:hAnsiTheme="minorHAnsi" w:cs="Arial"/>
        </w:rPr>
      </w:pPr>
      <w:r w:rsidRPr="002E2652">
        <w:rPr>
          <w:rFonts w:asciiTheme="minorHAnsi" w:hAnsiTheme="minorHAnsi" w:cs="Arial"/>
        </w:rPr>
        <w:t xml:space="preserve">pour les Nations Unies, recueil des listes de sanctions du Conseil de sécurité des Nations Unies : </w:t>
      </w:r>
      <w:hyperlink r:id="rId15" w:history="1">
        <w:r w:rsidRPr="002E2652">
          <w:rPr>
            <w:rStyle w:val="Lienhypertexte"/>
            <w:rFonts w:asciiTheme="minorHAnsi" w:hAnsiTheme="minorHAnsi" w:cs="Arial"/>
          </w:rPr>
          <w:t>https://www.un.org/sc/suborg/fr/sanctions/un-sc-consolidated-list</w:t>
        </w:r>
      </w:hyperlink>
      <w:r w:rsidRPr="002E2652">
        <w:rPr>
          <w:rFonts w:asciiTheme="minorHAnsi" w:hAnsiTheme="minorHAnsi" w:cs="Arial"/>
        </w:rPr>
        <w:t>,</w:t>
      </w:r>
    </w:p>
    <w:p w14:paraId="389D9912" w14:textId="77777777" w:rsidR="002E2652" w:rsidRPr="002E2652" w:rsidRDefault="002E2652" w:rsidP="00147F1D">
      <w:pPr>
        <w:numPr>
          <w:ilvl w:val="0"/>
          <w:numId w:val="25"/>
        </w:numPr>
        <w:spacing w:line="240" w:lineRule="auto"/>
        <w:ind w:left="1560" w:hanging="426"/>
        <w:jc w:val="both"/>
        <w:rPr>
          <w:rFonts w:asciiTheme="minorHAnsi" w:hAnsiTheme="minorHAnsi" w:cs="Arial"/>
        </w:rPr>
      </w:pPr>
      <w:r w:rsidRPr="002E2652">
        <w:rPr>
          <w:rFonts w:asciiTheme="minorHAnsi" w:hAnsiTheme="minorHAnsi" w:cs="Arial"/>
        </w:rPr>
        <w:t xml:space="preserve">pour l’Union européenne, les listes peuvent être consultées à l’adresse suivante : </w:t>
      </w:r>
      <w:hyperlink r:id="rId16" w:history="1">
        <w:r w:rsidRPr="002E2652">
          <w:rPr>
            <w:rStyle w:val="Lienhypertexte"/>
            <w:rFonts w:asciiTheme="minorHAnsi" w:hAnsiTheme="minorHAnsi" w:cs="Arial"/>
          </w:rPr>
          <w:t>https://www.sanctionsmap.eu</w:t>
        </w:r>
      </w:hyperlink>
      <w:r w:rsidRPr="002E2652">
        <w:rPr>
          <w:rFonts w:asciiTheme="minorHAnsi" w:hAnsiTheme="minorHAnsi" w:cs="Arial"/>
        </w:rPr>
        <w:t>,</w:t>
      </w:r>
    </w:p>
    <w:p w14:paraId="11060D00" w14:textId="4CA7C978" w:rsidR="002E2652" w:rsidRPr="002E2652" w:rsidRDefault="002E2652" w:rsidP="00147F1D">
      <w:pPr>
        <w:numPr>
          <w:ilvl w:val="0"/>
          <w:numId w:val="25"/>
        </w:numPr>
        <w:spacing w:line="240" w:lineRule="auto"/>
        <w:ind w:left="1560" w:hanging="426"/>
        <w:jc w:val="both"/>
        <w:rPr>
          <w:rFonts w:asciiTheme="minorHAnsi" w:hAnsiTheme="minorHAnsi" w:cs="Arial"/>
        </w:rPr>
      </w:pPr>
      <w:r w:rsidRPr="002E2652">
        <w:rPr>
          <w:rFonts w:asciiTheme="minorHAnsi" w:hAnsiTheme="minorHAnsi" w:cs="Arial"/>
        </w:rPr>
        <w:t xml:space="preserve">pour la France, voir : </w:t>
      </w:r>
      <w:hyperlink r:id="rId17" w:history="1">
        <w:r w:rsidRPr="002E2652">
          <w:rPr>
            <w:rStyle w:val="Lienhypertexte"/>
            <w:rFonts w:asciiTheme="minorHAnsi" w:hAnsiTheme="minorHAnsi" w:cs="Arial"/>
          </w:rPr>
          <w:t>http://www.tresor.economie.gouv.fr/4248_Dispositif-National-de-Gel-Terroriste</w:t>
        </w:r>
      </w:hyperlink>
      <w:r w:rsidR="00322BDB">
        <w:rPr>
          <w:rFonts w:asciiTheme="minorHAnsi" w:hAnsiTheme="minorHAnsi" w:cs="Arial"/>
        </w:rPr>
        <w:t>,</w:t>
      </w:r>
      <w:r w:rsidRPr="002E2652">
        <w:rPr>
          <w:rFonts w:asciiTheme="minorHAnsi" w:hAnsiTheme="minorHAnsi" w:cs="Arial"/>
        </w:rPr>
        <w:t xml:space="preserve"> </w:t>
      </w:r>
    </w:p>
    <w:p w14:paraId="302D7B17" w14:textId="77777777" w:rsidR="002E2652" w:rsidRPr="002E2652" w:rsidRDefault="002E2652" w:rsidP="00147F1D">
      <w:pPr>
        <w:numPr>
          <w:ilvl w:val="0"/>
          <w:numId w:val="25"/>
        </w:numPr>
        <w:spacing w:line="240" w:lineRule="auto"/>
        <w:ind w:left="1560" w:hanging="426"/>
        <w:jc w:val="both"/>
        <w:rPr>
          <w:rFonts w:asciiTheme="minorHAnsi" w:hAnsiTheme="minorHAnsi" w:cs="Arial"/>
        </w:rPr>
      </w:pPr>
      <w:r w:rsidRPr="002E2652">
        <w:rPr>
          <w:rFonts w:asciiTheme="minorHAnsi" w:hAnsiTheme="minorHAnsi" w:cs="Arial"/>
        </w:rPr>
        <w:t xml:space="preserve">pour les Etats-Unis, voir : </w:t>
      </w:r>
      <w:hyperlink r:id="rId18" w:history="1">
        <w:r w:rsidRPr="002E2652">
          <w:rPr>
            <w:rStyle w:val="Lienhypertexte"/>
            <w:rFonts w:asciiTheme="minorHAnsi" w:hAnsiTheme="minorHAnsi" w:cs="Arial"/>
          </w:rPr>
          <w:t>https://home.treasury.gov/policy-issues/financial-sanctions/sanctions-programs-and-country-information</w:t>
        </w:r>
      </w:hyperlink>
      <w:r w:rsidRPr="002E2652">
        <w:rPr>
          <w:rFonts w:asciiTheme="minorHAnsi" w:hAnsiTheme="minorHAnsi" w:cs="Arial"/>
        </w:rPr>
        <w:t>;</w:t>
      </w:r>
    </w:p>
    <w:p w14:paraId="5BE8EA51" w14:textId="77777777" w:rsidR="00322BDB" w:rsidRDefault="002E2652" w:rsidP="00147F1D">
      <w:pPr>
        <w:pStyle w:val="Paragraphedeliste"/>
        <w:numPr>
          <w:ilvl w:val="0"/>
          <w:numId w:val="14"/>
        </w:numPr>
        <w:spacing w:line="240" w:lineRule="auto"/>
        <w:ind w:left="1134" w:hanging="357"/>
        <w:jc w:val="both"/>
        <w:rPr>
          <w:rFonts w:asciiTheme="minorHAnsi" w:hAnsiTheme="minorHAnsi" w:cs="Arial"/>
        </w:rPr>
      </w:pPr>
      <w:r w:rsidRPr="002E2652">
        <w:rPr>
          <w:rFonts w:asciiTheme="minorHAnsi" w:hAnsiTheme="minorHAnsi" w:cs="Arial"/>
        </w:rPr>
        <w:t xml:space="preserve">qu’ils ne sont pas sous le coup d’une décision d’exclusion prononcée par la Banque Mondiale et ne figurons pas à ce titre sur la liste publiée par la Banque Mondiale. A titre d’information, la liste peut être consultée à l’adresse électronique suivante : </w:t>
      </w:r>
    </w:p>
    <w:p w14:paraId="5BD7DCC6" w14:textId="11720A95" w:rsidR="002E2652" w:rsidRPr="002E2652" w:rsidRDefault="009438FD" w:rsidP="00322BDB">
      <w:pPr>
        <w:pStyle w:val="Paragraphedeliste"/>
        <w:spacing w:line="240" w:lineRule="auto"/>
        <w:ind w:left="1134"/>
        <w:jc w:val="both"/>
        <w:rPr>
          <w:rFonts w:asciiTheme="minorHAnsi" w:hAnsiTheme="minorHAnsi" w:cs="Arial"/>
        </w:rPr>
      </w:pPr>
      <w:hyperlink r:id="rId19" w:history="1">
        <w:r w:rsidR="002E2652" w:rsidRPr="002E2652">
          <w:rPr>
            <w:rStyle w:val="Lienhypertexte"/>
            <w:rFonts w:asciiTheme="minorHAnsi" w:hAnsiTheme="minorHAnsi" w:cs="Arial"/>
          </w:rPr>
          <w:t>https://www.worldbank.org/en/projects-operations/procurement/debarred-firms</w:t>
        </w:r>
      </w:hyperlink>
    </w:p>
    <w:p w14:paraId="6913CB6F" w14:textId="77777777" w:rsidR="003F66CF" w:rsidRDefault="002E2652" w:rsidP="00322BDB">
      <w:pPr>
        <w:pStyle w:val="Paragraphedeliste"/>
        <w:spacing w:line="240" w:lineRule="auto"/>
        <w:ind w:left="1134"/>
        <w:jc w:val="both"/>
        <w:rPr>
          <w:rFonts w:asciiTheme="minorHAnsi" w:hAnsiTheme="minorHAnsi" w:cs="Arial"/>
          <w:i/>
        </w:rPr>
      </w:pPr>
      <w:r w:rsidRPr="002E2652">
        <w:rPr>
          <w:rFonts w:asciiTheme="minorHAnsi" w:hAnsiTheme="minorHAnsi" w:cs="Arial"/>
          <w:i/>
        </w:rPr>
        <w:t xml:space="preserve">Dans </w:t>
      </w:r>
      <w:r w:rsidRPr="005A6936">
        <w:rPr>
          <w:rFonts w:asciiTheme="minorHAnsi" w:hAnsiTheme="minorHAnsi" w:cs="Arial"/>
        </w:rPr>
        <w:t>l’hypothèse</w:t>
      </w:r>
      <w:r w:rsidRPr="002E2652">
        <w:rPr>
          <w:rFonts w:asciiTheme="minorHAnsi" w:hAnsiTheme="minorHAnsi" w:cs="Arial"/>
          <w:i/>
        </w:rPr>
        <w:t xml:space="preserve"> d’une telle décision d’exclusion, nous pouvons joindre à la présente déclaration sur l’honneur les informations complémentaires qui permettraient de considérer que cette décision d’exclusion n’est pas pert</w:t>
      </w:r>
      <w:r w:rsidR="00322BDB">
        <w:rPr>
          <w:rFonts w:asciiTheme="minorHAnsi" w:hAnsiTheme="minorHAnsi" w:cs="Arial"/>
          <w:i/>
        </w:rPr>
        <w:t>inente dans le cadre du marché)</w:t>
      </w:r>
      <w:r w:rsidR="003F66CF">
        <w:rPr>
          <w:rFonts w:asciiTheme="minorHAnsi" w:hAnsiTheme="minorHAnsi" w:cs="Arial"/>
          <w:i/>
        </w:rPr>
        <w:t>.</w:t>
      </w:r>
    </w:p>
    <w:p w14:paraId="033D7359" w14:textId="2E3D51B0" w:rsidR="002E2652" w:rsidRPr="002E2652" w:rsidRDefault="002E2652" w:rsidP="00322BDB">
      <w:pPr>
        <w:pStyle w:val="Paragraphedeliste"/>
        <w:spacing w:line="240" w:lineRule="auto"/>
        <w:ind w:left="1134"/>
        <w:jc w:val="both"/>
        <w:rPr>
          <w:rFonts w:asciiTheme="minorHAnsi" w:hAnsiTheme="minorHAnsi" w:cs="Arial"/>
          <w:i/>
        </w:rPr>
      </w:pPr>
    </w:p>
    <w:p w14:paraId="677EC185" w14:textId="0173A582" w:rsidR="002E2652" w:rsidRDefault="003F66CF" w:rsidP="00B72952">
      <w:pPr>
        <w:pStyle w:val="Paragraphedeliste"/>
        <w:spacing w:line="240" w:lineRule="auto"/>
        <w:ind w:left="567"/>
        <w:jc w:val="both"/>
        <w:rPr>
          <w:rFonts w:asciiTheme="minorHAnsi" w:hAnsiTheme="minorHAnsi" w:cs="Arial"/>
        </w:rPr>
      </w:pPr>
      <w:r>
        <w:rPr>
          <w:rFonts w:asciiTheme="minorHAnsi" w:hAnsiTheme="minorHAnsi" w:cs="Arial"/>
        </w:rPr>
        <w:t>L</w:t>
      </w:r>
      <w:r w:rsidR="002E2652" w:rsidRPr="002E2652">
        <w:rPr>
          <w:rFonts w:asciiTheme="minorHAnsi" w:hAnsiTheme="minorHAnsi" w:cs="Arial"/>
        </w:rPr>
        <w:t xml:space="preserve">e </w:t>
      </w:r>
      <w:r w:rsidR="00322BDB">
        <w:rPr>
          <w:rFonts w:asciiTheme="minorHAnsi" w:hAnsiTheme="minorHAnsi" w:cs="Arial"/>
          <w:smallCaps/>
        </w:rPr>
        <w:t>Contractant</w:t>
      </w:r>
      <w:r w:rsidR="002E2652" w:rsidRPr="002E2652">
        <w:rPr>
          <w:rFonts w:asciiTheme="minorHAnsi" w:hAnsiTheme="minorHAnsi" w:cs="Arial"/>
        </w:rPr>
        <w:t xml:space="preserve">, les membres de son groupement, ses fournisseurs, ses prestataires, ses consultants et ses sous-traitants (comprenant les directeurs, employés et agents de ces entités) reconnaissent et acceptent que, dans le cas des situations susvisées, Expertise France a le droit d’exclure son entreprise de la procédure d’appel d’offres, </w:t>
      </w:r>
      <w:r w:rsidR="002E2652" w:rsidRPr="002E2652">
        <w:rPr>
          <w:rFonts w:asciiTheme="minorHAnsi" w:hAnsiTheme="minorHAnsi" w:cs="Arial"/>
        </w:rPr>
        <w:lastRenderedPageBreak/>
        <w:t>et dans le cas où le marché était attribué à son entreprise, de telles situations peuvent entrainer la résiliation du marché, conformément aux dispositions de celui-ci.</w:t>
      </w:r>
    </w:p>
    <w:p w14:paraId="5E3720CB" w14:textId="77777777" w:rsidR="003F66CF" w:rsidRPr="002E2652" w:rsidRDefault="003F66CF" w:rsidP="00B72952">
      <w:pPr>
        <w:pStyle w:val="Paragraphedeliste"/>
        <w:spacing w:line="240" w:lineRule="auto"/>
        <w:ind w:left="567"/>
        <w:jc w:val="both"/>
        <w:rPr>
          <w:rFonts w:asciiTheme="minorHAnsi" w:hAnsiTheme="minorHAnsi" w:cs="Arial"/>
        </w:rPr>
      </w:pPr>
    </w:p>
    <w:p w14:paraId="04D30143" w14:textId="4CA1142A" w:rsidR="002E2652" w:rsidRPr="00B72952" w:rsidRDefault="003F66CF" w:rsidP="00B72952">
      <w:pPr>
        <w:spacing w:line="240" w:lineRule="auto"/>
        <w:ind w:left="567"/>
        <w:jc w:val="both"/>
        <w:rPr>
          <w:rFonts w:asciiTheme="minorHAnsi" w:hAnsiTheme="minorHAnsi" w:cs="Arial"/>
        </w:rPr>
      </w:pPr>
      <w:r>
        <w:rPr>
          <w:rFonts w:asciiTheme="minorHAnsi" w:hAnsiTheme="minorHAnsi" w:cs="Arial"/>
        </w:rPr>
        <w:t>I</w:t>
      </w:r>
      <w:r w:rsidR="002E2652" w:rsidRPr="00B72952">
        <w:rPr>
          <w:rFonts w:asciiTheme="minorHAnsi" w:hAnsiTheme="minorHAnsi" w:cs="Arial"/>
        </w:rPr>
        <w:t xml:space="preserve">ls s’engagent ainsi à communiquer sans délai à Expertise France, tout changement de sa situation au cours de la passation et le cas échéant l’exécution du marché, au regard de la présente déclaration.  </w:t>
      </w:r>
    </w:p>
    <w:p w14:paraId="12C1CEB0" w14:textId="297E048F" w:rsidR="00C355BB" w:rsidRDefault="00C355BB">
      <w:pPr>
        <w:spacing w:line="240" w:lineRule="auto"/>
        <w:rPr>
          <w:rFonts w:asciiTheme="minorHAnsi" w:hAnsiTheme="minorHAnsi" w:cs="Arial"/>
        </w:rPr>
      </w:pPr>
      <w:r>
        <w:rPr>
          <w:rFonts w:asciiTheme="minorHAnsi" w:hAnsiTheme="minorHAnsi" w:cs="Arial"/>
        </w:rPr>
        <w:br w:type="page"/>
      </w:r>
    </w:p>
    <w:p w14:paraId="6838C664" w14:textId="4B58E853" w:rsidR="0089116D" w:rsidRDefault="00836F44" w:rsidP="00EE19BF">
      <w:pPr>
        <w:pStyle w:val="v"/>
        <w:widowControl w:val="0"/>
        <w:spacing w:before="600" w:after="120"/>
        <w:ind w:left="0" w:firstLine="0"/>
        <w:outlineLvl w:val="0"/>
        <w:rPr>
          <w:rFonts w:asciiTheme="minorHAnsi" w:hAnsiTheme="minorHAnsi"/>
          <w:caps/>
          <w:sz w:val="24"/>
        </w:rPr>
      </w:pPr>
      <w:bookmarkStart w:id="40" w:name="_Toc99966105"/>
      <w:r w:rsidRPr="00EE19BF">
        <w:rPr>
          <w:rFonts w:asciiTheme="minorHAnsi" w:hAnsiTheme="minorHAnsi"/>
          <w:b/>
          <w:caps/>
          <w:sz w:val="24"/>
        </w:rPr>
        <w:lastRenderedPageBreak/>
        <w:t xml:space="preserve">Signatures des </w:t>
      </w:r>
      <w:r w:rsidR="00222753" w:rsidRPr="00EE19BF">
        <w:rPr>
          <w:rFonts w:asciiTheme="minorHAnsi" w:hAnsiTheme="minorHAnsi"/>
          <w:b/>
          <w:caps/>
          <w:sz w:val="24"/>
        </w:rPr>
        <w:t>P</w:t>
      </w:r>
      <w:r w:rsidRPr="00EE19BF">
        <w:rPr>
          <w:rFonts w:asciiTheme="minorHAnsi" w:hAnsiTheme="minorHAnsi"/>
          <w:b/>
          <w:caps/>
          <w:sz w:val="24"/>
        </w:rPr>
        <w:t>arties</w:t>
      </w:r>
      <w:bookmarkEnd w:id="40"/>
    </w:p>
    <w:p w14:paraId="2FE655DB" w14:textId="77777777" w:rsidR="00415B1D" w:rsidRPr="00EE19BF" w:rsidRDefault="00415B1D" w:rsidP="00EE19BF">
      <w:pPr>
        <w:pStyle w:val="v"/>
        <w:widowControl w:val="0"/>
        <w:spacing w:after="120"/>
        <w:ind w:left="0" w:firstLine="0"/>
        <w:outlineLvl w:val="0"/>
        <w:rPr>
          <w:rFonts w:asciiTheme="minorHAnsi" w:hAnsiTheme="minorHAnsi"/>
          <w:caps/>
          <w:sz w:val="24"/>
        </w:rPr>
      </w:pPr>
    </w:p>
    <w:tbl>
      <w:tblPr>
        <w:tblStyle w:val="Grilledutableau"/>
        <w:tblW w:w="0" w:type="auto"/>
        <w:tblLook w:val="04A0" w:firstRow="1" w:lastRow="0" w:firstColumn="1" w:lastColumn="0" w:noHBand="0" w:noVBand="1"/>
      </w:tblPr>
      <w:tblGrid>
        <w:gridCol w:w="9736"/>
      </w:tblGrid>
      <w:tr w:rsidR="00A35F09" w:rsidRPr="009F6DA8" w14:paraId="721C5820" w14:textId="77777777" w:rsidTr="00EE19BF">
        <w:trPr>
          <w:trHeight w:val="2288"/>
        </w:trPr>
        <w:tc>
          <w:tcPr>
            <w:tcW w:w="9736" w:type="dxa"/>
          </w:tcPr>
          <w:p w14:paraId="7FD20425" w14:textId="77777777" w:rsidR="00A35F09" w:rsidRPr="009F6DA8" w:rsidRDefault="009010E6" w:rsidP="007C72AF">
            <w:pPr>
              <w:autoSpaceDE w:val="0"/>
              <w:autoSpaceDN w:val="0"/>
              <w:adjustRightInd w:val="0"/>
              <w:spacing w:line="240" w:lineRule="auto"/>
              <w:jc w:val="both"/>
              <w:rPr>
                <w:rFonts w:asciiTheme="minorHAnsi" w:hAnsiTheme="minorHAnsi" w:cs="Arial"/>
                <w:b/>
                <w:smallCaps/>
                <w:sz w:val="24"/>
                <w:u w:val="single"/>
              </w:rPr>
            </w:pPr>
            <w:r w:rsidRPr="009F6DA8">
              <w:rPr>
                <w:rFonts w:asciiTheme="minorHAnsi" w:hAnsiTheme="minorHAnsi" w:cs="Arial"/>
                <w:b/>
                <w:smallCaps/>
                <w:sz w:val="24"/>
                <w:u w:val="single"/>
              </w:rPr>
              <w:t xml:space="preserve">Pour le </w:t>
            </w:r>
            <w:r w:rsidR="001D01D3" w:rsidRPr="009F6DA8">
              <w:rPr>
                <w:rFonts w:asciiTheme="minorHAnsi" w:hAnsiTheme="minorHAnsi" w:cs="Arial"/>
                <w:b/>
                <w:smallCaps/>
                <w:sz w:val="24"/>
                <w:u w:val="single"/>
              </w:rPr>
              <w:t>Contractant</w:t>
            </w:r>
            <w:r w:rsidRPr="009F6DA8">
              <w:rPr>
                <w:rFonts w:asciiTheme="minorHAnsi" w:hAnsiTheme="minorHAnsi" w:cs="Arial"/>
                <w:b/>
                <w:smallCaps/>
                <w:sz w:val="24"/>
                <w:u w:val="single"/>
              </w:rPr>
              <w:t xml:space="preserve"> :</w:t>
            </w:r>
          </w:p>
          <w:p w14:paraId="36F60E2E" w14:textId="77777777" w:rsidR="005813C2" w:rsidRPr="009F6DA8" w:rsidRDefault="005813C2" w:rsidP="007C72AF">
            <w:pPr>
              <w:tabs>
                <w:tab w:val="right" w:pos="5699"/>
              </w:tabs>
              <w:autoSpaceDE w:val="0"/>
              <w:autoSpaceDN w:val="0"/>
              <w:adjustRightInd w:val="0"/>
              <w:spacing w:before="120" w:after="120" w:line="240" w:lineRule="auto"/>
              <w:jc w:val="both"/>
              <w:rPr>
                <w:rFonts w:asciiTheme="minorHAnsi" w:eastAsia="Times New Roman" w:hAnsiTheme="minorHAnsi" w:cs="Arial"/>
              </w:rPr>
            </w:pPr>
            <w:r w:rsidRPr="009F6DA8">
              <w:rPr>
                <w:rFonts w:asciiTheme="minorHAnsi" w:eastAsia="Times New Roman" w:hAnsiTheme="minorHAnsi" w:cs="Arial"/>
              </w:rPr>
              <w:t>Mention manuscrite « </w:t>
            </w:r>
            <w:r w:rsidRPr="009F6DA8">
              <w:rPr>
                <w:rFonts w:asciiTheme="minorHAnsi" w:eastAsia="Times New Roman" w:hAnsiTheme="minorHAnsi" w:cs="Arial"/>
                <w:i/>
              </w:rPr>
              <w:t>lu et approuvé</w:t>
            </w:r>
            <w:r w:rsidRPr="009F6DA8">
              <w:rPr>
                <w:rFonts w:asciiTheme="minorHAnsi" w:eastAsia="Times New Roman" w:hAnsiTheme="minorHAnsi" w:cs="Arial"/>
              </w:rPr>
              <w:t xml:space="preserve"> » : </w:t>
            </w:r>
          </w:p>
          <w:p w14:paraId="188AD59A" w14:textId="77777777" w:rsidR="00914720" w:rsidRPr="009F6DA8" w:rsidRDefault="00914720" w:rsidP="007C72AF">
            <w:pPr>
              <w:tabs>
                <w:tab w:val="right" w:pos="5557"/>
                <w:tab w:val="right" w:pos="9243"/>
              </w:tabs>
              <w:autoSpaceDE w:val="0"/>
              <w:autoSpaceDN w:val="0"/>
              <w:adjustRightInd w:val="0"/>
              <w:spacing w:before="120" w:line="240" w:lineRule="auto"/>
              <w:jc w:val="both"/>
              <w:rPr>
                <w:rFonts w:asciiTheme="minorHAnsi" w:eastAsia="Times New Roman" w:hAnsiTheme="minorHAnsi" w:cs="Arial"/>
              </w:rPr>
            </w:pPr>
            <w:r w:rsidRPr="009F6DA8">
              <w:rPr>
                <w:rFonts w:asciiTheme="minorHAnsi" w:eastAsia="Times New Roman" w:hAnsiTheme="minorHAnsi" w:cs="Arial"/>
              </w:rPr>
              <w:t xml:space="preserve">A .....…......….., le...…….....20.... </w:t>
            </w:r>
            <w:r w:rsidRPr="009F6DA8">
              <w:rPr>
                <w:rFonts w:asciiTheme="minorHAnsi" w:eastAsia="Times New Roman" w:hAnsiTheme="minorHAnsi" w:cs="Arial"/>
              </w:rPr>
              <w:tab/>
              <w:t>Signature</w:t>
            </w:r>
            <w:r w:rsidRPr="009F6DA8">
              <w:rPr>
                <w:rFonts w:asciiTheme="minorHAnsi" w:eastAsia="Times New Roman" w:hAnsiTheme="minorHAnsi"/>
                <w:vertAlign w:val="superscript"/>
              </w:rPr>
              <w:footnoteReference w:id="2"/>
            </w:r>
            <w:r w:rsidR="005813C2" w:rsidRPr="009F6DA8">
              <w:rPr>
                <w:rFonts w:asciiTheme="minorHAnsi" w:eastAsia="Times New Roman" w:hAnsiTheme="minorHAnsi" w:cs="Arial"/>
              </w:rPr>
              <w:t> :</w:t>
            </w:r>
            <w:r w:rsidR="00CD4FF0" w:rsidRPr="009F6DA8">
              <w:rPr>
                <w:rFonts w:asciiTheme="minorHAnsi" w:eastAsia="Times New Roman" w:hAnsiTheme="minorHAnsi" w:cs="Arial"/>
                <w:u w:val="single"/>
              </w:rPr>
              <w:tab/>
            </w:r>
          </w:p>
          <w:p w14:paraId="21313516" w14:textId="77777777" w:rsidR="007B1321" w:rsidRPr="009F6DA8" w:rsidRDefault="005813C2" w:rsidP="007C72AF">
            <w:pPr>
              <w:tabs>
                <w:tab w:val="left" w:pos="5416"/>
              </w:tabs>
              <w:autoSpaceDE w:val="0"/>
              <w:autoSpaceDN w:val="0"/>
              <w:adjustRightInd w:val="0"/>
              <w:spacing w:before="120" w:line="240" w:lineRule="auto"/>
              <w:jc w:val="both"/>
              <w:rPr>
                <w:rFonts w:asciiTheme="minorHAnsi" w:eastAsia="Times New Roman" w:hAnsiTheme="minorHAnsi" w:cs="Arial"/>
              </w:rPr>
            </w:pPr>
            <w:r w:rsidRPr="009F6DA8">
              <w:rPr>
                <w:rFonts w:asciiTheme="minorHAnsi" w:eastAsia="Times New Roman" w:hAnsiTheme="minorHAnsi" w:cs="Arial"/>
              </w:rPr>
              <w:t xml:space="preserve">Prénom/Nom du signataire : </w:t>
            </w:r>
          </w:p>
          <w:p w14:paraId="77CE530C" w14:textId="77777777" w:rsidR="00A35F09" w:rsidRDefault="005813C2" w:rsidP="007C72AF">
            <w:pPr>
              <w:tabs>
                <w:tab w:val="right" w:pos="5557"/>
              </w:tabs>
              <w:autoSpaceDE w:val="0"/>
              <w:autoSpaceDN w:val="0"/>
              <w:adjustRightInd w:val="0"/>
              <w:spacing w:before="60" w:after="60" w:line="240" w:lineRule="auto"/>
              <w:jc w:val="both"/>
              <w:rPr>
                <w:rFonts w:asciiTheme="minorHAnsi" w:eastAsia="Times New Roman" w:hAnsiTheme="minorHAnsi" w:cs="Arial"/>
              </w:rPr>
            </w:pPr>
            <w:r w:rsidRPr="009F6DA8">
              <w:rPr>
                <w:rFonts w:asciiTheme="minorHAnsi" w:eastAsia="Times New Roman" w:hAnsiTheme="minorHAnsi" w:cs="Arial"/>
              </w:rPr>
              <w:t>Fonction :</w:t>
            </w:r>
            <w:r w:rsidR="00C32999" w:rsidRPr="009F6DA8">
              <w:rPr>
                <w:rFonts w:asciiTheme="minorHAnsi" w:eastAsia="Times New Roman" w:hAnsiTheme="minorHAnsi" w:cs="Arial"/>
              </w:rPr>
              <w:t xml:space="preserve"> </w:t>
            </w:r>
          </w:p>
          <w:p w14:paraId="4154ED31" w14:textId="77777777" w:rsidR="007B1321" w:rsidRPr="009F6DA8" w:rsidRDefault="007B1321" w:rsidP="007C72AF">
            <w:pPr>
              <w:tabs>
                <w:tab w:val="right" w:pos="5557"/>
              </w:tabs>
              <w:autoSpaceDE w:val="0"/>
              <w:autoSpaceDN w:val="0"/>
              <w:adjustRightInd w:val="0"/>
              <w:spacing w:before="60" w:after="60" w:line="240" w:lineRule="auto"/>
              <w:jc w:val="both"/>
              <w:rPr>
                <w:rFonts w:asciiTheme="minorHAnsi" w:eastAsia="Times New Roman" w:hAnsiTheme="minorHAnsi" w:cs="Arial"/>
              </w:rPr>
            </w:pPr>
          </w:p>
        </w:tc>
      </w:tr>
      <w:tr w:rsidR="007D0C91" w:rsidRPr="009F6DA8" w14:paraId="5C485CCD" w14:textId="77777777" w:rsidTr="00EE19BF">
        <w:trPr>
          <w:trHeight w:val="2488"/>
        </w:trPr>
        <w:tc>
          <w:tcPr>
            <w:tcW w:w="9736" w:type="dxa"/>
          </w:tcPr>
          <w:p w14:paraId="446DAFF9" w14:textId="77777777" w:rsidR="007D0C91" w:rsidRPr="009F6DA8" w:rsidRDefault="007D0C91" w:rsidP="007C72AF">
            <w:pPr>
              <w:autoSpaceDE w:val="0"/>
              <w:autoSpaceDN w:val="0"/>
              <w:adjustRightInd w:val="0"/>
              <w:spacing w:line="240" w:lineRule="auto"/>
              <w:jc w:val="both"/>
              <w:rPr>
                <w:rFonts w:asciiTheme="minorHAnsi" w:hAnsiTheme="minorHAnsi" w:cs="Arial"/>
                <w:b/>
                <w:smallCaps/>
                <w:sz w:val="24"/>
                <w:u w:val="single"/>
              </w:rPr>
            </w:pPr>
            <w:r w:rsidRPr="009F6DA8">
              <w:rPr>
                <w:rFonts w:asciiTheme="minorHAnsi" w:hAnsiTheme="minorHAnsi" w:cs="Arial"/>
                <w:b/>
                <w:smallCaps/>
                <w:sz w:val="24"/>
                <w:u w:val="single"/>
              </w:rPr>
              <w:t>Pour Expertise France :</w:t>
            </w:r>
          </w:p>
          <w:p w14:paraId="3F04B01C" w14:textId="77777777" w:rsidR="007D0C91" w:rsidRPr="009F6DA8" w:rsidRDefault="007D0C91" w:rsidP="007C72AF">
            <w:pPr>
              <w:tabs>
                <w:tab w:val="right" w:pos="5557"/>
                <w:tab w:val="right" w:pos="9243"/>
              </w:tabs>
              <w:autoSpaceDE w:val="0"/>
              <w:autoSpaceDN w:val="0"/>
              <w:adjustRightInd w:val="0"/>
              <w:spacing w:before="240" w:line="240" w:lineRule="auto"/>
              <w:jc w:val="both"/>
              <w:rPr>
                <w:rFonts w:asciiTheme="minorHAnsi" w:eastAsia="Times New Roman" w:hAnsiTheme="minorHAnsi" w:cs="Arial"/>
              </w:rPr>
            </w:pPr>
            <w:r w:rsidRPr="009F6DA8">
              <w:rPr>
                <w:rFonts w:asciiTheme="minorHAnsi" w:eastAsia="Times New Roman" w:hAnsiTheme="minorHAnsi" w:cs="Arial"/>
              </w:rPr>
              <w:t xml:space="preserve">A .....…......….., le...…….....20.... </w:t>
            </w:r>
            <w:r w:rsidRPr="009F6DA8">
              <w:rPr>
                <w:rFonts w:asciiTheme="minorHAnsi" w:eastAsia="Times New Roman" w:hAnsiTheme="minorHAnsi" w:cs="Arial"/>
              </w:rPr>
              <w:tab/>
              <w:t>Signature</w:t>
            </w:r>
            <w:r w:rsidRPr="009F6DA8">
              <w:rPr>
                <w:rFonts w:asciiTheme="minorHAnsi" w:eastAsia="Times New Roman" w:hAnsiTheme="minorHAnsi"/>
                <w:vertAlign w:val="superscript"/>
              </w:rPr>
              <w:footnoteReference w:id="3"/>
            </w:r>
            <w:r w:rsidRPr="009F6DA8">
              <w:rPr>
                <w:rFonts w:asciiTheme="minorHAnsi" w:eastAsia="Times New Roman" w:hAnsiTheme="minorHAnsi" w:cs="Arial"/>
              </w:rPr>
              <w:t> :</w:t>
            </w:r>
            <w:r w:rsidRPr="009F6DA8">
              <w:rPr>
                <w:rFonts w:asciiTheme="minorHAnsi" w:eastAsia="Times New Roman" w:hAnsiTheme="minorHAnsi" w:cs="Arial"/>
                <w:u w:val="single"/>
              </w:rPr>
              <w:tab/>
            </w:r>
          </w:p>
          <w:p w14:paraId="31E4F50B" w14:textId="77777777" w:rsidR="007D0C91" w:rsidRPr="009F6DA8" w:rsidRDefault="007D0C91" w:rsidP="007C72AF">
            <w:pPr>
              <w:tabs>
                <w:tab w:val="left" w:pos="5416"/>
              </w:tabs>
              <w:autoSpaceDE w:val="0"/>
              <w:autoSpaceDN w:val="0"/>
              <w:adjustRightInd w:val="0"/>
              <w:spacing w:before="240" w:line="240" w:lineRule="auto"/>
              <w:jc w:val="both"/>
              <w:rPr>
                <w:rFonts w:asciiTheme="minorHAnsi" w:eastAsia="Times New Roman" w:hAnsiTheme="minorHAnsi" w:cs="Arial"/>
              </w:rPr>
            </w:pPr>
            <w:r w:rsidRPr="009F6DA8">
              <w:rPr>
                <w:rFonts w:asciiTheme="minorHAnsi" w:eastAsia="Times New Roman" w:hAnsiTheme="minorHAnsi" w:cs="Arial"/>
              </w:rPr>
              <w:t xml:space="preserve">Prénom/Nom du signataire : </w:t>
            </w:r>
          </w:p>
          <w:p w14:paraId="37997CCA" w14:textId="77777777" w:rsidR="007D0C91" w:rsidRDefault="007D0C91" w:rsidP="007C72AF">
            <w:pPr>
              <w:tabs>
                <w:tab w:val="right" w:pos="5557"/>
              </w:tabs>
              <w:autoSpaceDE w:val="0"/>
              <w:autoSpaceDN w:val="0"/>
              <w:adjustRightInd w:val="0"/>
              <w:spacing w:before="60" w:after="60" w:line="240" w:lineRule="auto"/>
              <w:jc w:val="both"/>
              <w:rPr>
                <w:rFonts w:asciiTheme="minorHAnsi" w:eastAsia="Times New Roman" w:hAnsiTheme="minorHAnsi" w:cs="Arial"/>
              </w:rPr>
            </w:pPr>
            <w:r w:rsidRPr="009F6DA8">
              <w:rPr>
                <w:rFonts w:asciiTheme="minorHAnsi" w:eastAsia="Times New Roman" w:hAnsiTheme="minorHAnsi" w:cs="Arial"/>
              </w:rPr>
              <w:t xml:space="preserve">Fonction : </w:t>
            </w:r>
          </w:p>
          <w:p w14:paraId="16552A67" w14:textId="77777777" w:rsidR="007B1321" w:rsidRPr="009F6DA8" w:rsidRDefault="007B1321" w:rsidP="007C72AF">
            <w:pPr>
              <w:tabs>
                <w:tab w:val="right" w:pos="5557"/>
              </w:tabs>
              <w:autoSpaceDE w:val="0"/>
              <w:autoSpaceDN w:val="0"/>
              <w:adjustRightInd w:val="0"/>
              <w:spacing w:before="60" w:after="60" w:line="240" w:lineRule="auto"/>
              <w:jc w:val="both"/>
              <w:rPr>
                <w:rFonts w:asciiTheme="minorHAnsi" w:eastAsia="Times New Roman" w:hAnsiTheme="minorHAnsi" w:cs="Arial"/>
              </w:rPr>
            </w:pPr>
          </w:p>
        </w:tc>
      </w:tr>
    </w:tbl>
    <w:p w14:paraId="5F1D04D4" w14:textId="77777777" w:rsidR="00E27A1F" w:rsidRDefault="00044561" w:rsidP="007C72AF">
      <w:pPr>
        <w:autoSpaceDE w:val="0"/>
        <w:autoSpaceDN w:val="0"/>
        <w:adjustRightInd w:val="0"/>
        <w:spacing w:before="120" w:after="360" w:line="240" w:lineRule="auto"/>
        <w:jc w:val="both"/>
        <w:rPr>
          <w:rFonts w:asciiTheme="minorHAnsi" w:eastAsia="Times New Roman" w:hAnsiTheme="minorHAnsi" w:cs="Arial"/>
          <w:b/>
          <w:bCs/>
        </w:rPr>
      </w:pPr>
      <w:r w:rsidRPr="009F6DA8">
        <w:rPr>
          <w:rFonts w:asciiTheme="minorHAnsi" w:eastAsia="Times New Roman" w:hAnsiTheme="minorHAnsi" w:cs="Arial"/>
          <w:b/>
          <w:bCs/>
        </w:rPr>
        <w:t xml:space="preserve">Fait en un seul original, dont l’exemplaire unique </w:t>
      </w:r>
      <w:r w:rsidR="00AB2B43">
        <w:rPr>
          <w:rFonts w:asciiTheme="minorHAnsi" w:eastAsia="Times New Roman" w:hAnsiTheme="minorHAnsi" w:cs="Arial"/>
          <w:b/>
          <w:bCs/>
        </w:rPr>
        <w:t xml:space="preserve">est </w:t>
      </w:r>
      <w:r w:rsidRPr="009F6DA8">
        <w:rPr>
          <w:rFonts w:asciiTheme="minorHAnsi" w:eastAsia="Times New Roman" w:hAnsiTheme="minorHAnsi" w:cs="Arial"/>
          <w:b/>
          <w:bCs/>
        </w:rPr>
        <w:t>con</w:t>
      </w:r>
      <w:r w:rsidR="00AB2B43">
        <w:rPr>
          <w:rFonts w:asciiTheme="minorHAnsi" w:eastAsia="Times New Roman" w:hAnsiTheme="minorHAnsi" w:cs="Arial"/>
          <w:b/>
          <w:bCs/>
        </w:rPr>
        <w:t xml:space="preserve">servé par </w:t>
      </w:r>
      <w:r w:rsidR="00AB2B43" w:rsidRPr="00596AE8">
        <w:rPr>
          <w:rFonts w:asciiTheme="minorHAnsi" w:eastAsia="Times New Roman" w:hAnsiTheme="minorHAnsi" w:cs="Arial"/>
          <w:b/>
          <w:bCs/>
          <w:smallCaps/>
        </w:rPr>
        <w:t>Expertise France</w:t>
      </w:r>
      <w:r w:rsidRPr="009F6DA8">
        <w:rPr>
          <w:rFonts w:asciiTheme="minorHAnsi" w:eastAsia="Times New Roman" w:hAnsiTheme="minorHAnsi" w:cs="Arial"/>
          <w:b/>
          <w:bCs/>
        </w:rPr>
        <w:t>.</w:t>
      </w:r>
    </w:p>
    <w:p w14:paraId="436D971F" w14:textId="77777777" w:rsidR="00885C03" w:rsidRDefault="00885C03" w:rsidP="007C72AF">
      <w:pPr>
        <w:autoSpaceDE w:val="0"/>
        <w:autoSpaceDN w:val="0"/>
        <w:adjustRightInd w:val="0"/>
        <w:spacing w:before="120" w:after="360" w:line="240" w:lineRule="auto"/>
        <w:jc w:val="both"/>
        <w:rPr>
          <w:rFonts w:asciiTheme="minorHAnsi" w:eastAsia="Times New Roman" w:hAnsiTheme="minorHAnsi" w:cs="Arial"/>
          <w:b/>
          <w:bCs/>
        </w:rPr>
      </w:pPr>
    </w:p>
    <w:p w14:paraId="7B16E1ED" w14:textId="77777777" w:rsidR="00683678" w:rsidRDefault="00683678" w:rsidP="007C72AF">
      <w:pPr>
        <w:spacing w:line="240" w:lineRule="auto"/>
        <w:jc w:val="both"/>
        <w:rPr>
          <w:rFonts w:asciiTheme="minorHAnsi" w:eastAsia="Times New Roman" w:hAnsiTheme="minorHAnsi" w:cs="Arial"/>
          <w:sz w:val="22"/>
          <w:szCs w:val="22"/>
        </w:rPr>
        <w:sectPr w:rsidR="00683678" w:rsidSect="002875CC">
          <w:headerReference w:type="default" r:id="rId20"/>
          <w:pgSz w:w="11906" w:h="16838" w:code="9"/>
          <w:pgMar w:top="902" w:right="1009" w:bottom="720" w:left="1151" w:header="397" w:footer="1134" w:gutter="0"/>
          <w:cols w:space="708"/>
          <w:docGrid w:linePitch="360"/>
        </w:sectPr>
      </w:pPr>
    </w:p>
    <w:p w14:paraId="61CB228F" w14:textId="12BE9785" w:rsidR="00EA5426" w:rsidRPr="00EA5426" w:rsidRDefault="00EA5426" w:rsidP="00147F1D">
      <w:pPr>
        <w:widowControl w:val="0"/>
        <w:numPr>
          <w:ilvl w:val="0"/>
          <w:numId w:val="13"/>
        </w:numPr>
        <w:overflowPunct w:val="0"/>
        <w:autoSpaceDE w:val="0"/>
        <w:autoSpaceDN w:val="0"/>
        <w:adjustRightInd w:val="0"/>
        <w:spacing w:after="240" w:line="240" w:lineRule="auto"/>
        <w:ind w:left="567"/>
        <w:jc w:val="both"/>
        <w:textAlignment w:val="baseline"/>
        <w:outlineLvl w:val="0"/>
        <w:rPr>
          <w:rFonts w:asciiTheme="minorHAnsi" w:eastAsia="Times New Roman" w:hAnsiTheme="minorHAnsi"/>
          <w:b/>
          <w:caps/>
          <w:sz w:val="32"/>
          <w:u w:val="single"/>
        </w:rPr>
      </w:pPr>
      <w:bookmarkStart w:id="41" w:name="_Toc536531698"/>
      <w:bookmarkStart w:id="42" w:name="_Toc99966106"/>
      <w:r w:rsidRPr="00EA5426">
        <w:rPr>
          <w:rFonts w:asciiTheme="minorHAnsi" w:eastAsia="Times New Roman" w:hAnsiTheme="minorHAnsi"/>
          <w:b/>
          <w:caps/>
          <w:sz w:val="32"/>
          <w:u w:val="single"/>
        </w:rPr>
        <w:lastRenderedPageBreak/>
        <w:t>Conditions Générales</w:t>
      </w:r>
      <w:bookmarkEnd w:id="41"/>
      <w:bookmarkEnd w:id="42"/>
    </w:p>
    <w:p w14:paraId="48F9B6EB" w14:textId="2AE4C609" w:rsidR="00EA5426" w:rsidRPr="00EA5426" w:rsidRDefault="00EA5426" w:rsidP="00147F1D">
      <w:pPr>
        <w:widowControl w:val="0"/>
        <w:numPr>
          <w:ilvl w:val="1"/>
          <w:numId w:val="13"/>
        </w:numPr>
        <w:overflowPunct w:val="0"/>
        <w:autoSpaceDE w:val="0"/>
        <w:autoSpaceDN w:val="0"/>
        <w:adjustRightInd w:val="0"/>
        <w:spacing w:before="600" w:after="240" w:line="240" w:lineRule="auto"/>
        <w:ind w:left="426"/>
        <w:jc w:val="both"/>
        <w:textAlignment w:val="baseline"/>
        <w:outlineLvl w:val="0"/>
        <w:rPr>
          <w:rFonts w:asciiTheme="minorHAnsi" w:eastAsia="Times New Roman" w:hAnsiTheme="minorHAnsi"/>
          <w:b/>
          <w:caps/>
          <w:sz w:val="24"/>
        </w:rPr>
      </w:pPr>
      <w:bookmarkStart w:id="43" w:name="_Toc536531699"/>
      <w:bookmarkStart w:id="44" w:name="_Toc99966107"/>
      <w:r w:rsidRPr="00EA5426">
        <w:rPr>
          <w:rFonts w:asciiTheme="minorHAnsi" w:eastAsia="Times New Roman" w:hAnsiTheme="minorHAnsi"/>
          <w:b/>
          <w:caps/>
          <w:sz w:val="24"/>
        </w:rPr>
        <w:t>Engagement du Contractant vis-à-vis de l’Expert désigné</w:t>
      </w:r>
      <w:bookmarkEnd w:id="43"/>
      <w:bookmarkEnd w:id="44"/>
    </w:p>
    <w:p w14:paraId="2EEB2F96" w14:textId="77777777" w:rsidR="00EA5426" w:rsidRPr="00EA5426" w:rsidRDefault="00EA5426" w:rsidP="00EA5426">
      <w:pPr>
        <w:widowControl w:val="0"/>
        <w:numPr>
          <w:ilvl w:val="12"/>
          <w:numId w:val="0"/>
        </w:numPr>
        <w:overflowPunct w:val="0"/>
        <w:autoSpaceDE w:val="0"/>
        <w:autoSpaceDN w:val="0"/>
        <w:adjustRightInd w:val="0"/>
        <w:spacing w:before="120" w:line="240" w:lineRule="auto"/>
        <w:ind w:left="567"/>
        <w:jc w:val="both"/>
        <w:textAlignment w:val="baseline"/>
        <w:rPr>
          <w:rFonts w:asciiTheme="minorHAnsi" w:eastAsia="Times New Roman" w:hAnsiTheme="minorHAnsi" w:cs="Arial"/>
        </w:rPr>
      </w:pPr>
      <w:r w:rsidRPr="006723FD">
        <w:rPr>
          <w:rFonts w:asciiTheme="minorHAnsi" w:eastAsia="Times New Roman" w:hAnsiTheme="minorHAnsi" w:cs="Arial"/>
        </w:rPr>
        <w:t xml:space="preserve">Dans le cadre de l’exécution du </w:t>
      </w:r>
      <w:r w:rsidRPr="006723FD">
        <w:rPr>
          <w:rFonts w:asciiTheme="minorHAnsi" w:eastAsia="Times New Roman" w:hAnsiTheme="minorHAnsi" w:cs="Arial"/>
          <w:smallCaps/>
        </w:rPr>
        <w:t>Contrat</w:t>
      </w:r>
      <w:r w:rsidRPr="00CB5D83">
        <w:rPr>
          <w:rFonts w:asciiTheme="minorHAnsi" w:eastAsia="Times New Roman" w:hAnsiTheme="minorHAnsi" w:cs="Arial"/>
        </w:rPr>
        <w:t xml:space="preserve">, le </w:t>
      </w:r>
      <w:r w:rsidRPr="00CB5D83">
        <w:rPr>
          <w:rFonts w:asciiTheme="minorHAnsi" w:eastAsia="Times New Roman" w:hAnsiTheme="minorHAnsi" w:cs="Arial"/>
          <w:smallCaps/>
        </w:rPr>
        <w:t xml:space="preserve">Contractant </w:t>
      </w:r>
      <w:r w:rsidRPr="00CB5D83">
        <w:rPr>
          <w:rFonts w:asciiTheme="minorHAnsi" w:eastAsia="Times New Roman" w:hAnsiTheme="minorHAnsi" w:cs="Arial"/>
        </w:rPr>
        <w:t>s’engage</w:t>
      </w:r>
      <w:r w:rsidRPr="00CB5D83">
        <w:rPr>
          <w:rFonts w:asciiTheme="minorHAnsi" w:eastAsia="Times New Roman" w:hAnsiTheme="minorHAnsi" w:cs="Arial"/>
          <w:smallCaps/>
        </w:rPr>
        <w:t xml:space="preserve"> </w:t>
      </w:r>
      <w:r w:rsidRPr="00A545AA">
        <w:rPr>
          <w:rFonts w:asciiTheme="minorHAnsi" w:eastAsia="Times New Roman" w:hAnsiTheme="minorHAnsi" w:cs="Arial"/>
        </w:rPr>
        <w:t>à ce que l’</w:t>
      </w:r>
      <w:r w:rsidRPr="00A545AA">
        <w:rPr>
          <w:rFonts w:asciiTheme="minorHAnsi" w:eastAsia="Times New Roman" w:hAnsiTheme="minorHAnsi" w:cs="Arial"/>
          <w:smallCaps/>
        </w:rPr>
        <w:t>Expert désigné :</w:t>
      </w:r>
    </w:p>
    <w:p w14:paraId="0F8D5BA5" w14:textId="77777777" w:rsidR="00EA5426" w:rsidRPr="00EA5426" w:rsidRDefault="00EA5426" w:rsidP="00E9303A">
      <w:pPr>
        <w:widowControl w:val="0"/>
        <w:numPr>
          <w:ilvl w:val="0"/>
          <w:numId w:val="9"/>
        </w:numPr>
        <w:overflowPunct w:val="0"/>
        <w:autoSpaceDE w:val="0"/>
        <w:autoSpaceDN w:val="0"/>
        <w:adjustRightInd w:val="0"/>
        <w:spacing w:before="120" w:line="240" w:lineRule="auto"/>
        <w:jc w:val="both"/>
        <w:textAlignment w:val="baseline"/>
        <w:rPr>
          <w:rFonts w:asciiTheme="minorHAnsi" w:eastAsia="Times New Roman" w:hAnsiTheme="minorHAnsi" w:cs="Arial"/>
        </w:rPr>
      </w:pPr>
      <w:r w:rsidRPr="00EA5426">
        <w:rPr>
          <w:rFonts w:asciiTheme="minorHAnsi" w:eastAsia="Times New Roman" w:hAnsiTheme="minorHAnsi" w:cs="Arial"/>
        </w:rPr>
        <w:t xml:space="preserve">se rende disponible sur la durée totale du </w:t>
      </w:r>
      <w:r w:rsidRPr="00EA5426">
        <w:rPr>
          <w:rFonts w:asciiTheme="minorHAnsi" w:eastAsia="Times New Roman" w:hAnsiTheme="minorHAnsi" w:cs="Arial"/>
          <w:smallCaps/>
        </w:rPr>
        <w:t>Contrat</w:t>
      </w:r>
      <w:r w:rsidRPr="00EA5426">
        <w:rPr>
          <w:rFonts w:asciiTheme="minorHAnsi" w:eastAsia="Times New Roman" w:hAnsiTheme="minorHAnsi" w:cs="Arial"/>
        </w:rPr>
        <w:t xml:space="preserve"> telle que définie dans les clauses particulières ; </w:t>
      </w:r>
    </w:p>
    <w:p w14:paraId="3D018DBA" w14:textId="77777777" w:rsidR="00EA5426" w:rsidRPr="00EA5426" w:rsidRDefault="00EA5426" w:rsidP="00E9303A">
      <w:pPr>
        <w:widowControl w:val="0"/>
        <w:numPr>
          <w:ilvl w:val="0"/>
          <w:numId w:val="9"/>
        </w:numPr>
        <w:overflowPunct w:val="0"/>
        <w:autoSpaceDE w:val="0"/>
        <w:autoSpaceDN w:val="0"/>
        <w:adjustRightInd w:val="0"/>
        <w:spacing w:before="120" w:line="240" w:lineRule="auto"/>
        <w:jc w:val="both"/>
        <w:textAlignment w:val="baseline"/>
        <w:rPr>
          <w:rFonts w:asciiTheme="minorHAnsi" w:eastAsia="Times New Roman" w:hAnsiTheme="minorHAnsi" w:cs="Arial"/>
        </w:rPr>
      </w:pPr>
      <w:r w:rsidRPr="00EA5426">
        <w:rPr>
          <w:rFonts w:asciiTheme="minorHAnsi" w:eastAsia="Times New Roman" w:hAnsiTheme="minorHAnsi" w:cs="Arial"/>
        </w:rPr>
        <w:t xml:space="preserve">se conforme aux termes de référence et réalise les prestations attendues au titre du présent </w:t>
      </w:r>
      <w:r w:rsidRPr="00EA5426">
        <w:rPr>
          <w:rFonts w:asciiTheme="minorHAnsi" w:eastAsia="Times New Roman" w:hAnsiTheme="minorHAnsi" w:cs="Arial"/>
          <w:smallCaps/>
        </w:rPr>
        <w:t xml:space="preserve">Contrat </w:t>
      </w:r>
      <w:r w:rsidRPr="00EA5426">
        <w:rPr>
          <w:rFonts w:asciiTheme="minorHAnsi" w:eastAsia="Times New Roman" w:hAnsiTheme="minorHAnsi" w:cs="Arial"/>
        </w:rPr>
        <w:t>de façon diligente, efficace et économique, conformément aux techniques et pratiques généralement acceptées ;</w:t>
      </w:r>
    </w:p>
    <w:p w14:paraId="7FA6E8AA" w14:textId="77777777" w:rsidR="00EA5426" w:rsidRPr="00EA5426" w:rsidRDefault="00EA5426" w:rsidP="00E9303A">
      <w:pPr>
        <w:widowControl w:val="0"/>
        <w:numPr>
          <w:ilvl w:val="0"/>
          <w:numId w:val="9"/>
        </w:numPr>
        <w:overflowPunct w:val="0"/>
        <w:autoSpaceDE w:val="0"/>
        <w:autoSpaceDN w:val="0"/>
        <w:adjustRightInd w:val="0"/>
        <w:spacing w:before="120" w:line="240" w:lineRule="auto"/>
        <w:jc w:val="both"/>
        <w:textAlignment w:val="baseline"/>
        <w:rPr>
          <w:rFonts w:asciiTheme="minorHAnsi" w:eastAsia="Times New Roman" w:hAnsiTheme="minorHAnsi" w:cs="Arial"/>
        </w:rPr>
      </w:pPr>
      <w:r w:rsidRPr="00EA5426">
        <w:rPr>
          <w:rFonts w:asciiTheme="minorHAnsi" w:eastAsia="Times New Roman" w:hAnsiTheme="minorHAnsi" w:cs="Arial"/>
        </w:rPr>
        <w:t>utilise des techniques modernes appropriées et procédés sûrs et efficaces pour satisfaire à son obligation de résultat ; Si les moyens mis en œuvre par l’</w:t>
      </w:r>
      <w:r w:rsidRPr="00EA5426">
        <w:rPr>
          <w:rFonts w:asciiTheme="minorHAnsi" w:eastAsia="Times New Roman" w:hAnsiTheme="minorHAnsi" w:cs="Arial"/>
          <w:smallCaps/>
        </w:rPr>
        <w:t>Expert désigné</w:t>
      </w:r>
      <w:r w:rsidRPr="00EA5426">
        <w:rPr>
          <w:rFonts w:asciiTheme="minorHAnsi" w:eastAsia="Times New Roman" w:hAnsiTheme="minorHAnsi" w:cs="Arial"/>
        </w:rPr>
        <w:t xml:space="preserve"> ne sont pas adaptés à la réalisation des prestations, </w:t>
      </w:r>
      <w:r w:rsidRPr="00EA5426">
        <w:rPr>
          <w:rFonts w:asciiTheme="minorHAnsi" w:eastAsia="Times New Roman" w:hAnsiTheme="minorHAnsi" w:cs="Arial"/>
          <w:smallCaps/>
        </w:rPr>
        <w:t>Expertise France</w:t>
      </w:r>
      <w:r w:rsidRPr="00EA5426">
        <w:rPr>
          <w:rFonts w:asciiTheme="minorHAnsi" w:eastAsia="Times New Roman" w:hAnsiTheme="minorHAnsi" w:cs="Arial"/>
        </w:rPr>
        <w:t xml:space="preserve"> sera en droit d’en demander la modification ;</w:t>
      </w:r>
    </w:p>
    <w:p w14:paraId="4138C8A1" w14:textId="77777777" w:rsidR="00EA5426" w:rsidRPr="00EA5426" w:rsidRDefault="00EA5426" w:rsidP="00E9303A">
      <w:pPr>
        <w:widowControl w:val="0"/>
        <w:numPr>
          <w:ilvl w:val="0"/>
          <w:numId w:val="9"/>
        </w:numPr>
        <w:overflowPunct w:val="0"/>
        <w:autoSpaceDE w:val="0"/>
        <w:autoSpaceDN w:val="0"/>
        <w:adjustRightInd w:val="0"/>
        <w:spacing w:before="60" w:line="240" w:lineRule="auto"/>
        <w:ind w:left="1423" w:hanging="357"/>
        <w:jc w:val="both"/>
        <w:textAlignment w:val="baseline"/>
        <w:rPr>
          <w:rFonts w:asciiTheme="minorHAnsi" w:eastAsia="Times New Roman" w:hAnsiTheme="minorHAnsi" w:cs="Arial"/>
        </w:rPr>
      </w:pPr>
      <w:r w:rsidRPr="00EA5426">
        <w:rPr>
          <w:rFonts w:asciiTheme="minorHAnsi" w:eastAsia="Times New Roman" w:hAnsiTheme="minorHAnsi" w:cs="Arial"/>
        </w:rPr>
        <w:t xml:space="preserve">signale immédiatement à </w:t>
      </w:r>
      <w:r w:rsidRPr="00EA5426">
        <w:rPr>
          <w:rFonts w:asciiTheme="minorHAnsi" w:eastAsia="Times New Roman" w:hAnsiTheme="minorHAnsi" w:cs="Arial"/>
          <w:smallCaps/>
        </w:rPr>
        <w:t>Expertise France</w:t>
      </w:r>
      <w:r w:rsidRPr="00EA5426">
        <w:rPr>
          <w:rFonts w:asciiTheme="minorHAnsi" w:eastAsia="Times New Roman" w:hAnsiTheme="minorHAnsi" w:cs="Arial"/>
        </w:rPr>
        <w:t xml:space="preserve"> par écrit toute communication ou instruction relative aux prestations qui lui parviendrait du </w:t>
      </w:r>
      <w:r w:rsidRPr="00EA5426">
        <w:rPr>
          <w:rFonts w:asciiTheme="minorHAnsi" w:eastAsia="Times New Roman" w:hAnsiTheme="minorHAnsi" w:cs="Arial"/>
          <w:smallCaps/>
        </w:rPr>
        <w:t>BENEFICIAIRE</w:t>
      </w:r>
      <w:r w:rsidRPr="00EA5426">
        <w:rPr>
          <w:rFonts w:asciiTheme="minorHAnsi" w:eastAsia="Times New Roman" w:hAnsiTheme="minorHAnsi" w:cs="Arial"/>
        </w:rPr>
        <w:t xml:space="preserve"> ou d’un tiers ; l’</w:t>
      </w:r>
      <w:r w:rsidRPr="00EA5426">
        <w:rPr>
          <w:rFonts w:asciiTheme="minorHAnsi" w:eastAsia="Times New Roman" w:hAnsiTheme="minorHAnsi" w:cs="Arial"/>
          <w:smallCaps/>
        </w:rPr>
        <w:t>Expert désigné</w:t>
      </w:r>
      <w:r w:rsidRPr="00EA5426">
        <w:rPr>
          <w:rFonts w:asciiTheme="minorHAnsi" w:eastAsia="Times New Roman" w:hAnsiTheme="minorHAnsi" w:cs="Arial"/>
        </w:rPr>
        <w:t xml:space="preserve"> ne se conformera à ladite communication ou instruction qu’après entretien avec </w:t>
      </w:r>
      <w:r w:rsidRPr="00EA5426">
        <w:rPr>
          <w:rFonts w:asciiTheme="minorHAnsi" w:eastAsia="Times New Roman" w:hAnsiTheme="minorHAnsi" w:cs="Arial"/>
          <w:smallCaps/>
        </w:rPr>
        <w:t>Expertise France</w:t>
      </w:r>
      <w:r w:rsidRPr="00EA5426">
        <w:rPr>
          <w:rFonts w:asciiTheme="minorHAnsi" w:eastAsia="Times New Roman" w:hAnsiTheme="minorHAnsi" w:cs="Arial"/>
        </w:rPr>
        <w:t xml:space="preserve"> et avoir reçu son accord écrit ;</w:t>
      </w:r>
    </w:p>
    <w:p w14:paraId="3A75A088" w14:textId="77777777" w:rsidR="00EA5426" w:rsidRPr="00EA5426" w:rsidRDefault="00EA5426" w:rsidP="00E9303A">
      <w:pPr>
        <w:widowControl w:val="0"/>
        <w:numPr>
          <w:ilvl w:val="0"/>
          <w:numId w:val="9"/>
        </w:numPr>
        <w:overflowPunct w:val="0"/>
        <w:autoSpaceDE w:val="0"/>
        <w:autoSpaceDN w:val="0"/>
        <w:adjustRightInd w:val="0"/>
        <w:spacing w:before="60" w:line="240" w:lineRule="auto"/>
        <w:ind w:left="1423" w:hanging="357"/>
        <w:jc w:val="both"/>
        <w:textAlignment w:val="baseline"/>
        <w:rPr>
          <w:rFonts w:asciiTheme="minorHAnsi" w:eastAsia="Times New Roman" w:hAnsiTheme="minorHAnsi" w:cs="Arial"/>
        </w:rPr>
      </w:pPr>
      <w:r w:rsidRPr="00EA5426">
        <w:rPr>
          <w:rFonts w:asciiTheme="minorHAnsi" w:eastAsia="Times New Roman" w:hAnsiTheme="minorHAnsi" w:cs="Arial"/>
        </w:rPr>
        <w:t xml:space="preserve">signale toute difficulté, de quelque nature que ce soit, qu’il serait susceptible de rencontrer dans l’exécution des obligations qui lui incombent au titre du </w:t>
      </w:r>
      <w:r w:rsidRPr="00EA5426">
        <w:rPr>
          <w:rFonts w:asciiTheme="minorHAnsi" w:eastAsia="Times New Roman" w:hAnsiTheme="minorHAnsi" w:cs="Arial"/>
          <w:smallCaps/>
        </w:rPr>
        <w:t xml:space="preserve">Contrat </w:t>
      </w:r>
      <w:r w:rsidRPr="00EA5426">
        <w:rPr>
          <w:rFonts w:asciiTheme="minorHAnsi" w:eastAsia="Times New Roman" w:hAnsiTheme="minorHAnsi" w:cs="Arial"/>
        </w:rPr>
        <w:t>de prestation ;</w:t>
      </w:r>
    </w:p>
    <w:p w14:paraId="4D9C454A" w14:textId="7FF721A8" w:rsidR="00EA5426" w:rsidRPr="00EA5426" w:rsidRDefault="00EA5426" w:rsidP="00E9303A">
      <w:pPr>
        <w:widowControl w:val="0"/>
        <w:numPr>
          <w:ilvl w:val="0"/>
          <w:numId w:val="9"/>
        </w:numPr>
        <w:overflowPunct w:val="0"/>
        <w:autoSpaceDE w:val="0"/>
        <w:autoSpaceDN w:val="0"/>
        <w:adjustRightInd w:val="0"/>
        <w:spacing w:before="60" w:line="240" w:lineRule="auto"/>
        <w:ind w:left="1423" w:hanging="357"/>
        <w:jc w:val="both"/>
        <w:textAlignment w:val="baseline"/>
        <w:rPr>
          <w:rFonts w:asciiTheme="minorHAnsi" w:eastAsia="Times New Roman" w:hAnsiTheme="minorHAnsi" w:cs="Arial"/>
        </w:rPr>
      </w:pPr>
      <w:r w:rsidRPr="00EA5426">
        <w:rPr>
          <w:rFonts w:asciiTheme="minorHAnsi" w:eastAsia="Times New Roman" w:hAnsiTheme="minorHAnsi" w:cs="Arial"/>
        </w:rPr>
        <w:t>respecte les lois et règlements en vigueur dans le pays où sont réalisées les prestations et observe une attitude et un comportement à l’égard des tiers conformes aux intérêts d’Expertise France, de sorte qu’Expertise France ne soit pas mise en cause à cet égard ni par le</w:t>
      </w:r>
      <w:r w:rsidR="0017128E">
        <w:rPr>
          <w:rFonts w:asciiTheme="minorHAnsi" w:eastAsia="Times New Roman" w:hAnsiTheme="minorHAnsi" w:cs="Arial"/>
        </w:rPr>
        <w:t xml:space="preserve"> </w:t>
      </w:r>
      <w:r w:rsidRPr="00EA5426">
        <w:rPr>
          <w:rFonts w:asciiTheme="minorHAnsi" w:eastAsia="Times New Roman" w:hAnsiTheme="minorHAnsi" w:cs="Arial"/>
          <w:smallCaps/>
        </w:rPr>
        <w:t>beneficiaire</w:t>
      </w:r>
      <w:r w:rsidRPr="00EA5426">
        <w:rPr>
          <w:rFonts w:asciiTheme="minorHAnsi" w:eastAsia="Times New Roman" w:hAnsiTheme="minorHAnsi" w:cs="Arial"/>
        </w:rPr>
        <w:t>, ni par tout autre interlocuteur désigné par ce dernier ;</w:t>
      </w:r>
    </w:p>
    <w:p w14:paraId="7F1B1773" w14:textId="46D316EC" w:rsidR="00EA5426" w:rsidRPr="00EA5426" w:rsidRDefault="00EA5426" w:rsidP="00E9303A">
      <w:pPr>
        <w:widowControl w:val="0"/>
        <w:numPr>
          <w:ilvl w:val="0"/>
          <w:numId w:val="9"/>
        </w:numPr>
        <w:overflowPunct w:val="0"/>
        <w:autoSpaceDE w:val="0"/>
        <w:autoSpaceDN w:val="0"/>
        <w:adjustRightInd w:val="0"/>
        <w:spacing w:before="60" w:line="240" w:lineRule="auto"/>
        <w:jc w:val="both"/>
        <w:textAlignment w:val="baseline"/>
        <w:rPr>
          <w:rFonts w:asciiTheme="minorHAnsi" w:eastAsia="Times New Roman" w:hAnsiTheme="minorHAnsi" w:cs="Arial"/>
        </w:rPr>
      </w:pPr>
      <w:r w:rsidRPr="00EA5426">
        <w:rPr>
          <w:rFonts w:asciiTheme="minorHAnsi" w:eastAsia="Times New Roman" w:hAnsiTheme="minorHAnsi" w:cs="Arial"/>
        </w:rPr>
        <w:t>se présente vis-à-vis du B</w:t>
      </w:r>
      <w:r w:rsidRPr="00EA5426">
        <w:rPr>
          <w:rFonts w:asciiTheme="minorHAnsi" w:eastAsia="Times New Roman" w:hAnsiTheme="minorHAnsi" w:cs="Arial"/>
          <w:smallCaps/>
        </w:rPr>
        <w:t>énéficiaire</w:t>
      </w:r>
      <w:r w:rsidRPr="00EA5426">
        <w:rPr>
          <w:rFonts w:asciiTheme="minorHAnsi" w:eastAsia="Times New Roman" w:hAnsiTheme="minorHAnsi" w:cs="Arial"/>
        </w:rPr>
        <w:t xml:space="preserve">, des partenaires et des autorités locales comme membre de l’équipe d’experts mandatée par </w:t>
      </w:r>
      <w:r w:rsidRPr="00EA5426">
        <w:rPr>
          <w:rFonts w:asciiTheme="minorHAnsi" w:eastAsia="Times New Roman" w:hAnsiTheme="minorHAnsi" w:cs="Arial"/>
          <w:smallCaps/>
        </w:rPr>
        <w:t>Expertise France</w:t>
      </w:r>
      <w:r w:rsidRPr="00EA5426">
        <w:rPr>
          <w:rFonts w:asciiTheme="minorHAnsi" w:eastAsia="Times New Roman" w:hAnsiTheme="minorHAnsi" w:cs="Arial"/>
        </w:rPr>
        <w:t>, protège au mieux les intérêts d’</w:t>
      </w:r>
      <w:r w:rsidRPr="00EA5426">
        <w:rPr>
          <w:rFonts w:asciiTheme="minorHAnsi" w:eastAsia="Times New Roman" w:hAnsiTheme="minorHAnsi" w:cs="Arial"/>
          <w:smallCaps/>
        </w:rPr>
        <w:t>Expertise France</w:t>
      </w:r>
      <w:r w:rsidRPr="00EA5426">
        <w:rPr>
          <w:rFonts w:asciiTheme="minorHAnsi" w:eastAsia="Times New Roman" w:hAnsiTheme="minorHAnsi" w:cs="Arial"/>
        </w:rPr>
        <w:t xml:space="preserve"> vis-à-vis u BENEFICIAIRE</w:t>
      </w:r>
      <w:r w:rsidR="0017128E">
        <w:rPr>
          <w:rFonts w:asciiTheme="minorHAnsi" w:eastAsia="Times New Roman" w:hAnsiTheme="minorHAnsi" w:cs="Arial"/>
        </w:rPr>
        <w:t xml:space="preserve"> </w:t>
      </w:r>
      <w:r w:rsidRPr="00EA5426">
        <w:rPr>
          <w:rFonts w:asciiTheme="minorHAnsi" w:eastAsia="Times New Roman" w:hAnsiTheme="minorHAnsi" w:cs="Arial"/>
        </w:rPr>
        <w:t>et se comporte de manière générale en conseiller loyal vis-à-vis d’</w:t>
      </w:r>
      <w:r w:rsidRPr="00EA5426">
        <w:rPr>
          <w:rFonts w:asciiTheme="minorHAnsi" w:eastAsia="Times New Roman" w:hAnsiTheme="minorHAnsi" w:cs="Arial"/>
          <w:smallCaps/>
        </w:rPr>
        <w:t>Expertise  France ;</w:t>
      </w:r>
    </w:p>
    <w:p w14:paraId="4D5F8260" w14:textId="77777777" w:rsidR="00EA5426" w:rsidRPr="00EA5426" w:rsidRDefault="00EA5426" w:rsidP="00E9303A">
      <w:pPr>
        <w:widowControl w:val="0"/>
        <w:numPr>
          <w:ilvl w:val="0"/>
          <w:numId w:val="9"/>
        </w:numPr>
        <w:overflowPunct w:val="0"/>
        <w:autoSpaceDE w:val="0"/>
        <w:autoSpaceDN w:val="0"/>
        <w:adjustRightInd w:val="0"/>
        <w:spacing w:before="60" w:line="240" w:lineRule="auto"/>
        <w:ind w:left="1423" w:hanging="357"/>
        <w:jc w:val="both"/>
        <w:textAlignment w:val="baseline"/>
        <w:rPr>
          <w:rFonts w:asciiTheme="minorHAnsi" w:eastAsia="Times New Roman" w:hAnsiTheme="minorHAnsi" w:cs="Arial"/>
        </w:rPr>
      </w:pPr>
      <w:r w:rsidRPr="00EA5426">
        <w:rPr>
          <w:rFonts w:asciiTheme="minorHAnsi" w:eastAsia="Times New Roman" w:hAnsiTheme="minorHAnsi" w:cs="Arial"/>
        </w:rPr>
        <w:t xml:space="preserve">s’engage à respecter les recommandations et les directives en matière sanitaire et sécuritaire figurant dans le Guide de sécurité annexé du présent </w:t>
      </w:r>
      <w:r w:rsidRPr="00EA5426">
        <w:rPr>
          <w:rFonts w:asciiTheme="minorHAnsi" w:eastAsia="Times New Roman" w:hAnsiTheme="minorHAnsi" w:cs="Arial"/>
          <w:smallCaps/>
        </w:rPr>
        <w:t>Contrat</w:t>
      </w:r>
      <w:r w:rsidRPr="00EA5426">
        <w:rPr>
          <w:rFonts w:asciiTheme="minorHAnsi" w:eastAsia="Times New Roman" w:hAnsiTheme="minorHAnsi" w:cs="Arial"/>
        </w:rPr>
        <w:t xml:space="preserve"> ainsi que de respecter toute recommandation et directive qui peuvent être communiquées par </w:t>
      </w:r>
      <w:r w:rsidRPr="00EA5426">
        <w:rPr>
          <w:rFonts w:asciiTheme="minorHAnsi" w:eastAsia="Times New Roman" w:hAnsiTheme="minorHAnsi" w:cs="Arial"/>
          <w:smallCaps/>
        </w:rPr>
        <w:t xml:space="preserve">Expertise France </w:t>
      </w:r>
      <w:r w:rsidRPr="00EA5426">
        <w:rPr>
          <w:rFonts w:asciiTheme="minorHAnsi" w:eastAsia="Times New Roman" w:hAnsiTheme="minorHAnsi" w:cs="Arial"/>
        </w:rPr>
        <w:t xml:space="preserve">en cas de nécessité. Avant de partir en mission dans une zone sensible dans le cadre de l’exécution du présent </w:t>
      </w:r>
      <w:r w:rsidRPr="00EA5426">
        <w:rPr>
          <w:rFonts w:asciiTheme="minorHAnsi" w:eastAsia="Times New Roman" w:hAnsiTheme="minorHAnsi" w:cs="Arial"/>
          <w:smallCaps/>
        </w:rPr>
        <w:t>Contrat</w:t>
      </w:r>
      <w:r w:rsidRPr="00EA5426">
        <w:rPr>
          <w:rFonts w:asciiTheme="minorHAnsi" w:eastAsia="Times New Roman" w:hAnsiTheme="minorHAnsi" w:cs="Arial"/>
        </w:rPr>
        <w:t>, l’</w:t>
      </w:r>
      <w:r w:rsidRPr="00EA5426">
        <w:rPr>
          <w:rFonts w:asciiTheme="minorHAnsi" w:eastAsia="Times New Roman" w:hAnsiTheme="minorHAnsi" w:cs="Arial"/>
          <w:smallCaps/>
        </w:rPr>
        <w:t>expert individuel</w:t>
      </w:r>
      <w:r w:rsidRPr="00EA5426">
        <w:rPr>
          <w:rFonts w:asciiTheme="minorHAnsi" w:eastAsia="Times New Roman" w:hAnsiTheme="minorHAnsi" w:cs="Arial"/>
        </w:rPr>
        <w:t xml:space="preserve"> devra notamment obligatoirement :</w:t>
      </w:r>
    </w:p>
    <w:p w14:paraId="6419706B" w14:textId="77777777" w:rsidR="00EA5426" w:rsidRPr="00EA5426" w:rsidRDefault="00EA5426" w:rsidP="00E9303A">
      <w:pPr>
        <w:widowControl w:val="0"/>
        <w:numPr>
          <w:ilvl w:val="1"/>
          <w:numId w:val="9"/>
        </w:numPr>
        <w:overflowPunct w:val="0"/>
        <w:autoSpaceDE w:val="0"/>
        <w:autoSpaceDN w:val="0"/>
        <w:adjustRightInd w:val="0"/>
        <w:spacing w:before="60" w:line="240" w:lineRule="auto"/>
        <w:jc w:val="both"/>
        <w:textAlignment w:val="baseline"/>
        <w:rPr>
          <w:rFonts w:asciiTheme="minorHAnsi" w:eastAsia="Times New Roman" w:hAnsiTheme="minorHAnsi" w:cs="Arial"/>
        </w:rPr>
      </w:pPr>
      <w:r w:rsidRPr="00EA5426">
        <w:rPr>
          <w:rFonts w:asciiTheme="minorHAnsi" w:eastAsia="Times New Roman" w:hAnsiTheme="minorHAnsi" w:cs="Arial"/>
        </w:rPr>
        <w:t>obtenir un ordre de mission signé par la Direction de la sûreté d’Expertise France, ainsi qu’une fiche de sécurité ;</w:t>
      </w:r>
    </w:p>
    <w:p w14:paraId="3EFAA704" w14:textId="77777777" w:rsidR="00EA5426" w:rsidRPr="00EA5426" w:rsidRDefault="00EA5426" w:rsidP="00E9303A">
      <w:pPr>
        <w:widowControl w:val="0"/>
        <w:numPr>
          <w:ilvl w:val="1"/>
          <w:numId w:val="9"/>
        </w:numPr>
        <w:overflowPunct w:val="0"/>
        <w:autoSpaceDE w:val="0"/>
        <w:autoSpaceDN w:val="0"/>
        <w:adjustRightInd w:val="0"/>
        <w:spacing w:before="60" w:line="240" w:lineRule="auto"/>
        <w:jc w:val="both"/>
        <w:textAlignment w:val="baseline"/>
        <w:rPr>
          <w:rFonts w:asciiTheme="minorHAnsi" w:eastAsia="Times New Roman" w:hAnsiTheme="minorHAnsi" w:cs="Arial"/>
        </w:rPr>
      </w:pPr>
      <w:r w:rsidRPr="00EA5426">
        <w:rPr>
          <w:rFonts w:asciiTheme="minorHAnsi" w:eastAsia="Times New Roman" w:hAnsiTheme="minorHAnsi" w:cs="Arial"/>
        </w:rPr>
        <w:t>s’inscrire sur le « fil d’Ariane » mis en place par le Ministère français de l’Europe et des Affaires Etrangères ;</w:t>
      </w:r>
    </w:p>
    <w:p w14:paraId="30E61EBE" w14:textId="77777777" w:rsidR="00EA5426" w:rsidRPr="00EA5426" w:rsidRDefault="00EA5426" w:rsidP="00E9303A">
      <w:pPr>
        <w:widowControl w:val="0"/>
        <w:numPr>
          <w:ilvl w:val="1"/>
          <w:numId w:val="9"/>
        </w:numPr>
        <w:overflowPunct w:val="0"/>
        <w:autoSpaceDE w:val="0"/>
        <w:autoSpaceDN w:val="0"/>
        <w:adjustRightInd w:val="0"/>
        <w:spacing w:before="60" w:line="240" w:lineRule="auto"/>
        <w:jc w:val="both"/>
        <w:textAlignment w:val="baseline"/>
        <w:rPr>
          <w:rFonts w:asciiTheme="minorHAnsi" w:eastAsia="Times New Roman" w:hAnsiTheme="minorHAnsi" w:cs="Arial"/>
        </w:rPr>
      </w:pPr>
      <w:r w:rsidRPr="00EA5426">
        <w:rPr>
          <w:rFonts w:asciiTheme="minorHAnsi" w:eastAsia="Times New Roman" w:hAnsiTheme="minorHAnsi" w:cs="Arial"/>
        </w:rPr>
        <w:t>remettre une fiche d’identité professionnelle à la Direction de la sûreté d’Expertise France ;</w:t>
      </w:r>
    </w:p>
    <w:p w14:paraId="07363425" w14:textId="77777777" w:rsidR="00EA5426" w:rsidRPr="00EA5426" w:rsidRDefault="00EA5426" w:rsidP="00E9303A">
      <w:pPr>
        <w:widowControl w:val="0"/>
        <w:numPr>
          <w:ilvl w:val="0"/>
          <w:numId w:val="9"/>
        </w:numPr>
        <w:overflowPunct w:val="0"/>
        <w:autoSpaceDE w:val="0"/>
        <w:autoSpaceDN w:val="0"/>
        <w:adjustRightInd w:val="0"/>
        <w:spacing w:before="60" w:line="240" w:lineRule="auto"/>
        <w:jc w:val="both"/>
        <w:textAlignment w:val="baseline"/>
        <w:rPr>
          <w:rFonts w:asciiTheme="minorHAnsi" w:eastAsia="Times New Roman" w:hAnsiTheme="minorHAnsi" w:cs="Arial"/>
        </w:rPr>
      </w:pPr>
      <w:r w:rsidRPr="00EA5426">
        <w:rPr>
          <w:rFonts w:asciiTheme="minorHAnsi" w:eastAsia="Times New Roman" w:hAnsiTheme="minorHAnsi" w:cs="Arial"/>
        </w:rPr>
        <w:t>applique les engagements d’</w:t>
      </w:r>
      <w:r w:rsidRPr="00EA5426">
        <w:rPr>
          <w:rFonts w:asciiTheme="minorHAnsi" w:eastAsia="Times New Roman" w:hAnsiTheme="minorHAnsi" w:cs="Arial"/>
          <w:smallCaps/>
        </w:rPr>
        <w:t xml:space="preserve">expertise France </w:t>
      </w:r>
      <w:r w:rsidRPr="00EA5426">
        <w:rPr>
          <w:rFonts w:asciiTheme="minorHAnsi" w:eastAsia="Times New Roman" w:hAnsiTheme="minorHAnsi" w:cs="Arial"/>
        </w:rPr>
        <w:t>exprimés dans sa Charte éthique jointe en annexe du présent Contrat.</w:t>
      </w:r>
    </w:p>
    <w:p w14:paraId="457B301B" w14:textId="77777777" w:rsidR="00EA5426" w:rsidRPr="00EA5426" w:rsidRDefault="00EA5426" w:rsidP="00EA5426">
      <w:pPr>
        <w:spacing w:line="240" w:lineRule="auto"/>
        <w:rPr>
          <w:rFonts w:asciiTheme="minorHAnsi" w:hAnsiTheme="minorHAnsi"/>
          <w:b/>
          <w:caps/>
          <w:sz w:val="24"/>
        </w:rPr>
      </w:pPr>
      <w:r w:rsidRPr="00EA5426">
        <w:rPr>
          <w:rFonts w:asciiTheme="minorHAnsi" w:hAnsiTheme="minorHAnsi"/>
          <w:b/>
          <w:caps/>
          <w:sz w:val="24"/>
        </w:rPr>
        <w:br w:type="page"/>
      </w:r>
    </w:p>
    <w:p w14:paraId="41084324" w14:textId="2FE9F1A5" w:rsidR="00EA5426" w:rsidRPr="00EA5426" w:rsidRDefault="00EA5426" w:rsidP="00147F1D">
      <w:pPr>
        <w:widowControl w:val="0"/>
        <w:numPr>
          <w:ilvl w:val="1"/>
          <w:numId w:val="13"/>
        </w:numPr>
        <w:overflowPunct w:val="0"/>
        <w:autoSpaceDE w:val="0"/>
        <w:autoSpaceDN w:val="0"/>
        <w:adjustRightInd w:val="0"/>
        <w:spacing w:before="600" w:after="240" w:line="240" w:lineRule="auto"/>
        <w:ind w:left="426"/>
        <w:jc w:val="both"/>
        <w:textAlignment w:val="baseline"/>
        <w:outlineLvl w:val="0"/>
        <w:rPr>
          <w:rFonts w:asciiTheme="minorHAnsi" w:eastAsia="Times New Roman" w:hAnsiTheme="minorHAnsi"/>
          <w:b/>
          <w:caps/>
          <w:sz w:val="24"/>
        </w:rPr>
      </w:pPr>
      <w:bookmarkStart w:id="45" w:name="_Toc536531700"/>
      <w:bookmarkStart w:id="46" w:name="_Toc99966108"/>
      <w:r w:rsidRPr="00EA5426">
        <w:rPr>
          <w:rFonts w:asciiTheme="minorHAnsi" w:eastAsia="Times New Roman" w:hAnsiTheme="minorHAnsi"/>
          <w:b/>
          <w:caps/>
          <w:sz w:val="24"/>
        </w:rPr>
        <w:lastRenderedPageBreak/>
        <w:t>Caractéristiques de la Mission d’expertise individuelle</w:t>
      </w:r>
      <w:bookmarkEnd w:id="45"/>
      <w:bookmarkEnd w:id="46"/>
    </w:p>
    <w:p w14:paraId="7504A5E0" w14:textId="22B861EC" w:rsidR="00EA5426" w:rsidRPr="00EA5426" w:rsidRDefault="00EA5426" w:rsidP="00EE19BF">
      <w:pPr>
        <w:keepNext/>
        <w:widowControl w:val="0"/>
        <w:spacing w:before="240"/>
        <w:jc w:val="both"/>
        <w:outlineLvl w:val="1"/>
        <w:rPr>
          <w:rFonts w:asciiTheme="minorHAnsi" w:hAnsiTheme="minorHAnsi" w:cs="Arial"/>
          <w:b/>
          <w:bCs/>
        </w:rPr>
      </w:pPr>
      <w:bookmarkStart w:id="47" w:name="_Toc536531701"/>
      <w:bookmarkStart w:id="48" w:name="_Toc99966109"/>
      <w:r w:rsidRPr="00EA5426">
        <w:rPr>
          <w:rFonts w:asciiTheme="minorHAnsi" w:hAnsiTheme="minorHAnsi" w:cs="Arial"/>
          <w:b/>
          <w:bCs/>
        </w:rPr>
        <w:t>Expert désigné en charge de l’exécution de la mission</w:t>
      </w:r>
      <w:bookmarkEnd w:id="47"/>
      <w:bookmarkEnd w:id="48"/>
    </w:p>
    <w:p w14:paraId="4E5C6E7F" w14:textId="77777777" w:rsidR="00EA5426" w:rsidRPr="00EA5426" w:rsidRDefault="00EA5426" w:rsidP="00EE19BF">
      <w:pPr>
        <w:widowControl w:val="0"/>
        <w:overflowPunct w:val="0"/>
        <w:autoSpaceDE w:val="0"/>
        <w:autoSpaceDN w:val="0"/>
        <w:adjustRightInd w:val="0"/>
        <w:spacing w:line="240" w:lineRule="auto"/>
        <w:ind w:left="556"/>
        <w:jc w:val="both"/>
        <w:textAlignment w:val="baseline"/>
        <w:rPr>
          <w:rFonts w:asciiTheme="minorHAnsi" w:eastAsia="Times New Roman" w:hAnsiTheme="minorHAnsi" w:cs="Arial"/>
        </w:rPr>
      </w:pPr>
      <w:r w:rsidRPr="00EA5426">
        <w:rPr>
          <w:rFonts w:asciiTheme="minorHAnsi" w:eastAsia="Times New Roman" w:hAnsiTheme="minorHAnsi" w:cs="Arial"/>
        </w:rPr>
        <w:t xml:space="preserve">Le présent </w:t>
      </w:r>
      <w:r w:rsidRPr="00EA5426">
        <w:rPr>
          <w:rFonts w:asciiTheme="minorHAnsi" w:eastAsia="Times New Roman" w:hAnsiTheme="minorHAnsi" w:cs="Arial"/>
          <w:smallCaps/>
        </w:rPr>
        <w:t xml:space="preserve">Contrat </w:t>
      </w:r>
      <w:r w:rsidRPr="00EA5426">
        <w:rPr>
          <w:rFonts w:asciiTheme="minorHAnsi" w:eastAsia="Times New Roman" w:hAnsiTheme="minorHAnsi" w:cs="Arial"/>
        </w:rPr>
        <w:t xml:space="preserve">est conclu </w:t>
      </w:r>
      <w:r w:rsidRPr="00885C03">
        <w:rPr>
          <w:rFonts w:asciiTheme="minorHAnsi" w:eastAsia="Times New Roman" w:hAnsiTheme="minorHAnsi" w:cs="Arial"/>
          <w:i/>
        </w:rPr>
        <w:t>intuitu personae</w:t>
      </w:r>
      <w:r w:rsidRPr="00EA5426">
        <w:rPr>
          <w:rFonts w:asciiTheme="minorHAnsi" w:eastAsia="Times New Roman" w:hAnsiTheme="minorHAnsi" w:cs="Arial"/>
        </w:rPr>
        <w:t xml:space="preserve"> suite à la sélection de l’</w:t>
      </w:r>
      <w:r w:rsidRPr="00EA5426">
        <w:rPr>
          <w:rFonts w:asciiTheme="minorHAnsi" w:eastAsia="Times New Roman" w:hAnsiTheme="minorHAnsi" w:cs="Arial"/>
          <w:smallCaps/>
        </w:rPr>
        <w:t>Expert désigné</w:t>
      </w:r>
      <w:r w:rsidRPr="00EA5426">
        <w:rPr>
          <w:rFonts w:asciiTheme="minorHAnsi" w:eastAsia="Times New Roman" w:hAnsiTheme="minorHAnsi" w:cs="Arial"/>
        </w:rPr>
        <w:t xml:space="preserve">. La prestation d’expertise doit être exécutée par </w:t>
      </w:r>
      <w:r w:rsidRPr="00EA5426">
        <w:rPr>
          <w:rFonts w:asciiTheme="minorHAnsi" w:eastAsia="Times New Roman" w:hAnsiTheme="minorHAnsi" w:cs="Arial"/>
          <w:smallCaps/>
        </w:rPr>
        <w:t xml:space="preserve">l’Expert désigné </w:t>
      </w:r>
      <w:r w:rsidRPr="00EA5426">
        <w:rPr>
          <w:rFonts w:asciiTheme="minorHAnsi" w:eastAsia="Times New Roman" w:hAnsiTheme="minorHAnsi" w:cs="Arial"/>
        </w:rPr>
        <w:t xml:space="preserve">dont le CV est annexé au présent </w:t>
      </w:r>
      <w:r w:rsidRPr="00EA5426">
        <w:rPr>
          <w:rFonts w:asciiTheme="minorHAnsi" w:eastAsia="Times New Roman" w:hAnsiTheme="minorHAnsi" w:cs="Arial"/>
          <w:smallCaps/>
        </w:rPr>
        <w:t>Contrat</w:t>
      </w:r>
      <w:r w:rsidRPr="00EA5426">
        <w:rPr>
          <w:rFonts w:asciiTheme="minorHAnsi" w:eastAsia="Times New Roman" w:hAnsiTheme="minorHAnsi" w:cs="Arial"/>
        </w:rPr>
        <w:t>.</w:t>
      </w:r>
    </w:p>
    <w:p w14:paraId="4B07DC2C" w14:textId="77777777" w:rsidR="00EA5426" w:rsidRPr="00EA5426" w:rsidRDefault="00EA5426" w:rsidP="00EA5426">
      <w:pPr>
        <w:spacing w:before="120" w:line="240" w:lineRule="auto"/>
        <w:ind w:left="567"/>
        <w:jc w:val="both"/>
        <w:rPr>
          <w:rFonts w:asciiTheme="minorHAnsi" w:hAnsiTheme="minorHAnsi" w:cs="Arial"/>
        </w:rPr>
      </w:pPr>
      <w:r w:rsidRPr="00EA5426">
        <w:rPr>
          <w:rFonts w:asciiTheme="minorHAnsi" w:hAnsiTheme="minorHAnsi" w:cs="Arial"/>
        </w:rPr>
        <w:t xml:space="preserve">En conséquence, le </w:t>
      </w:r>
      <w:r w:rsidRPr="00EA5426">
        <w:rPr>
          <w:rFonts w:asciiTheme="minorHAnsi" w:hAnsiTheme="minorHAnsi" w:cs="Arial"/>
          <w:smallCaps/>
        </w:rPr>
        <w:t>Contractant</w:t>
      </w:r>
      <w:r w:rsidRPr="00EA5426">
        <w:rPr>
          <w:rFonts w:asciiTheme="minorHAnsi" w:hAnsiTheme="minorHAnsi" w:cs="Arial"/>
        </w:rPr>
        <w:t xml:space="preserve"> ne pourra sous-traiter, céder ou transférer à un tiers tout ou partie des droits et obligations découlant pour lui du présent </w:t>
      </w:r>
      <w:r w:rsidRPr="00EA5426">
        <w:rPr>
          <w:rFonts w:asciiTheme="minorHAnsi" w:hAnsiTheme="minorHAnsi" w:cs="Arial"/>
          <w:smallCaps/>
        </w:rPr>
        <w:t>Contrat</w:t>
      </w:r>
      <w:r w:rsidRPr="00EA5426">
        <w:rPr>
          <w:rFonts w:asciiTheme="minorHAnsi" w:hAnsiTheme="minorHAnsi" w:cs="Arial"/>
        </w:rPr>
        <w:t>.</w:t>
      </w:r>
    </w:p>
    <w:p w14:paraId="07965C41" w14:textId="77777777" w:rsidR="00EA5426" w:rsidRPr="00EA5426" w:rsidRDefault="00EA5426" w:rsidP="00EA5426">
      <w:pPr>
        <w:widowControl w:val="0"/>
        <w:overflowPunct w:val="0"/>
        <w:autoSpaceDE w:val="0"/>
        <w:autoSpaceDN w:val="0"/>
        <w:adjustRightInd w:val="0"/>
        <w:spacing w:before="120" w:line="240" w:lineRule="auto"/>
        <w:ind w:left="556"/>
        <w:jc w:val="both"/>
        <w:textAlignment w:val="baseline"/>
        <w:rPr>
          <w:rFonts w:asciiTheme="minorHAnsi" w:eastAsia="Times New Roman" w:hAnsiTheme="minorHAnsi" w:cs="Arial"/>
        </w:rPr>
      </w:pPr>
      <w:r w:rsidRPr="00EA5426">
        <w:rPr>
          <w:rFonts w:asciiTheme="minorHAnsi" w:eastAsia="Times New Roman" w:hAnsiTheme="minorHAnsi" w:cs="Arial"/>
        </w:rPr>
        <w:t xml:space="preserve">Conformément à l’article II.1., la conclusion du présent </w:t>
      </w:r>
      <w:r w:rsidRPr="00EA5426">
        <w:rPr>
          <w:rFonts w:asciiTheme="minorHAnsi" w:eastAsia="Times New Roman" w:hAnsiTheme="minorHAnsi" w:cs="Arial"/>
          <w:smallCaps/>
        </w:rPr>
        <w:t>Contrat</w:t>
      </w:r>
      <w:r w:rsidRPr="00EA5426">
        <w:rPr>
          <w:rFonts w:asciiTheme="minorHAnsi" w:eastAsia="Times New Roman" w:hAnsiTheme="minorHAnsi" w:cs="Arial"/>
        </w:rPr>
        <w:t xml:space="preserve"> entre </w:t>
      </w:r>
      <w:r w:rsidRPr="00EA5426">
        <w:rPr>
          <w:rFonts w:asciiTheme="minorHAnsi" w:eastAsia="Times New Roman" w:hAnsiTheme="minorHAnsi" w:cs="Arial"/>
          <w:smallCaps/>
        </w:rPr>
        <w:t>Expertise France</w:t>
      </w:r>
      <w:r w:rsidRPr="00EA5426">
        <w:rPr>
          <w:rFonts w:asciiTheme="minorHAnsi" w:eastAsia="Times New Roman" w:hAnsiTheme="minorHAnsi" w:cs="Arial"/>
        </w:rPr>
        <w:t xml:space="preserve"> et le </w:t>
      </w:r>
      <w:r w:rsidRPr="00EA5426">
        <w:rPr>
          <w:rFonts w:asciiTheme="minorHAnsi" w:eastAsia="Times New Roman" w:hAnsiTheme="minorHAnsi" w:cs="Arial"/>
          <w:smallCaps/>
        </w:rPr>
        <w:t>Contractant</w:t>
      </w:r>
      <w:r w:rsidRPr="00EA5426">
        <w:rPr>
          <w:rFonts w:asciiTheme="minorHAnsi" w:eastAsia="Times New Roman" w:hAnsiTheme="minorHAnsi" w:cs="Arial"/>
        </w:rPr>
        <w:t xml:space="preserve"> vaut engagement de disponibilité de l’</w:t>
      </w:r>
      <w:r w:rsidRPr="00EA5426">
        <w:rPr>
          <w:rFonts w:asciiTheme="minorHAnsi" w:eastAsia="Times New Roman" w:hAnsiTheme="minorHAnsi" w:cs="Arial"/>
          <w:smallCaps/>
        </w:rPr>
        <w:t>Expert désigné</w:t>
      </w:r>
      <w:r w:rsidRPr="00EA5426">
        <w:rPr>
          <w:rFonts w:asciiTheme="minorHAnsi" w:eastAsia="Times New Roman" w:hAnsiTheme="minorHAnsi" w:cs="Arial"/>
        </w:rPr>
        <w:t xml:space="preserve"> sur sa durée totale d’exécution. L’indisponibilité de l’</w:t>
      </w:r>
      <w:r w:rsidRPr="00EA5426">
        <w:rPr>
          <w:rFonts w:asciiTheme="minorHAnsi" w:eastAsia="Times New Roman" w:hAnsiTheme="minorHAnsi" w:cs="Arial"/>
          <w:smallCaps/>
        </w:rPr>
        <w:t xml:space="preserve">Expert désigné </w:t>
      </w:r>
      <w:r w:rsidRPr="00EA5426">
        <w:rPr>
          <w:rFonts w:asciiTheme="minorHAnsi" w:eastAsia="Times New Roman" w:hAnsiTheme="minorHAnsi" w:cs="Arial"/>
        </w:rPr>
        <w:t xml:space="preserve">est un motif de résiliation pour faute dans les conditions définies à l’article </w:t>
      </w:r>
      <w:r w:rsidRPr="00EA5426">
        <w:rPr>
          <w:rFonts w:asciiTheme="minorHAnsi" w:eastAsia="Times New Roman" w:hAnsiTheme="minorHAnsi" w:cs="Arial"/>
          <w:smallCaps/>
        </w:rPr>
        <w:t xml:space="preserve"> </w:t>
      </w:r>
      <w:r w:rsidRPr="00EA5426">
        <w:rPr>
          <w:rFonts w:asciiTheme="minorHAnsi" w:eastAsia="Times New Roman" w:hAnsiTheme="minorHAnsi" w:cs="Arial"/>
        </w:rPr>
        <w:t>II. 14 des conditions générales.</w:t>
      </w:r>
    </w:p>
    <w:p w14:paraId="2E5DDC0B" w14:textId="502F0607" w:rsidR="00EA5426" w:rsidRPr="00EA5426" w:rsidRDefault="00EA5426" w:rsidP="00EE19BF">
      <w:pPr>
        <w:keepNext/>
        <w:widowControl w:val="0"/>
        <w:spacing w:before="240"/>
        <w:jc w:val="both"/>
        <w:outlineLvl w:val="1"/>
        <w:rPr>
          <w:rFonts w:asciiTheme="minorHAnsi" w:hAnsiTheme="minorHAnsi" w:cs="Arial"/>
          <w:b/>
          <w:bCs/>
        </w:rPr>
      </w:pPr>
      <w:bookmarkStart w:id="49" w:name="_Toc536531702"/>
      <w:bookmarkStart w:id="50" w:name="_Toc99966110"/>
      <w:r w:rsidRPr="00EA5426">
        <w:rPr>
          <w:rFonts w:asciiTheme="minorHAnsi" w:hAnsiTheme="minorHAnsi" w:cs="Arial"/>
          <w:b/>
          <w:bCs/>
        </w:rPr>
        <w:t>Pièces contractuelles et termes de l’accord</w:t>
      </w:r>
      <w:bookmarkEnd w:id="49"/>
      <w:bookmarkEnd w:id="50"/>
    </w:p>
    <w:p w14:paraId="61CF4ED6" w14:textId="77777777" w:rsidR="00EA5426" w:rsidRPr="00EA5426" w:rsidRDefault="00EA5426" w:rsidP="00EE19BF">
      <w:pPr>
        <w:widowControl w:val="0"/>
        <w:overflowPunct w:val="0"/>
        <w:autoSpaceDE w:val="0"/>
        <w:autoSpaceDN w:val="0"/>
        <w:adjustRightInd w:val="0"/>
        <w:spacing w:line="240" w:lineRule="auto"/>
        <w:ind w:left="556"/>
        <w:jc w:val="both"/>
        <w:textAlignment w:val="baseline"/>
        <w:rPr>
          <w:rFonts w:asciiTheme="minorHAnsi" w:eastAsia="Times New Roman" w:hAnsiTheme="minorHAnsi" w:cs="Arial"/>
        </w:rPr>
      </w:pPr>
      <w:r w:rsidRPr="00EA5426">
        <w:rPr>
          <w:rFonts w:asciiTheme="minorHAnsi" w:eastAsia="Times New Roman" w:hAnsiTheme="minorHAnsi" w:cs="Arial"/>
        </w:rPr>
        <w:t xml:space="preserve">Les documents contractuels désignés à l’article I.2 des conditions particulières constituent l’intégralité de l’accord entre les </w:t>
      </w:r>
      <w:r w:rsidRPr="00EA5426">
        <w:rPr>
          <w:rFonts w:asciiTheme="minorHAnsi" w:eastAsia="Times New Roman" w:hAnsiTheme="minorHAnsi" w:cs="Arial"/>
          <w:smallCaps/>
        </w:rPr>
        <w:t>Parties</w:t>
      </w:r>
      <w:r w:rsidRPr="00EA5426">
        <w:rPr>
          <w:rFonts w:asciiTheme="minorHAnsi" w:eastAsia="Times New Roman" w:hAnsiTheme="minorHAnsi" w:cs="Arial"/>
        </w:rPr>
        <w:t xml:space="preserve"> se rapportant au </w:t>
      </w:r>
      <w:r w:rsidRPr="00EA5426">
        <w:rPr>
          <w:rFonts w:asciiTheme="minorHAnsi" w:eastAsia="Times New Roman" w:hAnsiTheme="minorHAnsi" w:cs="Arial"/>
          <w:smallCaps/>
        </w:rPr>
        <w:t>Contrat</w:t>
      </w:r>
      <w:r w:rsidRPr="00EA5426">
        <w:rPr>
          <w:rFonts w:asciiTheme="minorHAnsi" w:eastAsia="Times New Roman" w:hAnsiTheme="minorHAnsi" w:cs="Arial"/>
        </w:rPr>
        <w:t xml:space="preserve">. Ils annulent et remplacent la totalité des communications, démarches, accords, engagements, garanties ou arrangements, se rapportant à son objet et faits, oralement ou par écrit, par une </w:t>
      </w:r>
      <w:r w:rsidRPr="00EA5426">
        <w:rPr>
          <w:rFonts w:asciiTheme="minorHAnsi" w:eastAsia="Times New Roman" w:hAnsiTheme="minorHAnsi" w:cs="Arial"/>
          <w:smallCaps/>
        </w:rPr>
        <w:t>Partie</w:t>
      </w:r>
      <w:r w:rsidRPr="00EA5426">
        <w:rPr>
          <w:rFonts w:asciiTheme="minorHAnsi" w:eastAsia="Times New Roman" w:hAnsiTheme="minorHAnsi" w:cs="Arial"/>
        </w:rPr>
        <w:t xml:space="preserve"> ou en son nom, à l’autre </w:t>
      </w:r>
      <w:r w:rsidRPr="00EA5426">
        <w:rPr>
          <w:rFonts w:asciiTheme="minorHAnsi" w:eastAsia="Times New Roman" w:hAnsiTheme="minorHAnsi" w:cs="Arial"/>
          <w:smallCaps/>
        </w:rPr>
        <w:t>Partie</w:t>
      </w:r>
      <w:r w:rsidRPr="00EA5426">
        <w:rPr>
          <w:rFonts w:asciiTheme="minorHAnsi" w:eastAsia="Times New Roman" w:hAnsiTheme="minorHAnsi" w:cs="Arial"/>
        </w:rPr>
        <w:t xml:space="preserve">, qui seraient intervenus avant son entrée en vigueur. Ces documents contractuels sont reconnus par les </w:t>
      </w:r>
      <w:r w:rsidRPr="00EA5426">
        <w:rPr>
          <w:rFonts w:asciiTheme="minorHAnsi" w:eastAsia="Times New Roman" w:hAnsiTheme="minorHAnsi" w:cs="Arial"/>
          <w:smallCaps/>
        </w:rPr>
        <w:t>Parties</w:t>
      </w:r>
      <w:r w:rsidRPr="00EA5426">
        <w:rPr>
          <w:rFonts w:asciiTheme="minorHAnsi" w:eastAsia="Times New Roman" w:hAnsiTheme="minorHAnsi" w:cs="Arial"/>
        </w:rPr>
        <w:t xml:space="preserve"> comme l’exposé unique et complet des termes de leur accord.</w:t>
      </w:r>
    </w:p>
    <w:p w14:paraId="69105476" w14:textId="77777777" w:rsidR="00EA5426" w:rsidRPr="00EA5426" w:rsidRDefault="00EA5426" w:rsidP="00EA5426">
      <w:pPr>
        <w:widowControl w:val="0"/>
        <w:overflowPunct w:val="0"/>
        <w:autoSpaceDE w:val="0"/>
        <w:autoSpaceDN w:val="0"/>
        <w:adjustRightInd w:val="0"/>
        <w:spacing w:before="120" w:line="240" w:lineRule="auto"/>
        <w:ind w:left="556"/>
        <w:jc w:val="both"/>
        <w:textAlignment w:val="baseline"/>
        <w:rPr>
          <w:rFonts w:asciiTheme="minorHAnsi" w:eastAsia="Times New Roman" w:hAnsiTheme="minorHAnsi" w:cs="Arial"/>
        </w:rPr>
      </w:pPr>
      <w:r w:rsidRPr="00EA5426">
        <w:rPr>
          <w:rFonts w:asciiTheme="minorHAnsi" w:eastAsia="Times New Roman" w:hAnsiTheme="minorHAnsi" w:cs="Arial"/>
        </w:rPr>
        <w:t xml:space="preserve">Sans préjudice des règles générales applicables aux contrats administratifs, toute modification du </w:t>
      </w:r>
      <w:r w:rsidRPr="00EA5426">
        <w:rPr>
          <w:rFonts w:asciiTheme="minorHAnsi" w:eastAsia="Times New Roman" w:hAnsiTheme="minorHAnsi" w:cs="Arial"/>
          <w:smallCaps/>
        </w:rPr>
        <w:t xml:space="preserve">Contrat </w:t>
      </w:r>
      <w:r w:rsidRPr="00EA5426">
        <w:rPr>
          <w:rFonts w:asciiTheme="minorHAnsi" w:eastAsia="Times New Roman" w:hAnsiTheme="minorHAnsi" w:cs="Arial"/>
        </w:rPr>
        <w:t xml:space="preserve">ou toute renonciation à un droit résultant du </w:t>
      </w:r>
      <w:r w:rsidRPr="00EA5426">
        <w:rPr>
          <w:rFonts w:asciiTheme="minorHAnsi" w:eastAsia="Times New Roman" w:hAnsiTheme="minorHAnsi" w:cs="Arial"/>
          <w:smallCaps/>
        </w:rPr>
        <w:t xml:space="preserve">Contrat </w:t>
      </w:r>
      <w:r w:rsidRPr="00EA5426">
        <w:rPr>
          <w:rFonts w:asciiTheme="minorHAnsi" w:eastAsia="Times New Roman" w:hAnsiTheme="minorHAnsi" w:cs="Arial"/>
        </w:rPr>
        <w:t xml:space="preserve">devra faire l'objet d'un avenant régulièrement signé par un représentant dûment habilité de chaque </w:t>
      </w:r>
      <w:r w:rsidRPr="00EA5426">
        <w:rPr>
          <w:rFonts w:asciiTheme="minorHAnsi" w:eastAsia="Times New Roman" w:hAnsiTheme="minorHAnsi" w:cs="Arial"/>
          <w:smallCaps/>
        </w:rPr>
        <w:t>Partie</w:t>
      </w:r>
      <w:r w:rsidRPr="00EA5426">
        <w:rPr>
          <w:rFonts w:asciiTheme="minorHAnsi" w:eastAsia="Times New Roman" w:hAnsiTheme="minorHAnsi" w:cs="Arial"/>
        </w:rPr>
        <w:t>.</w:t>
      </w:r>
    </w:p>
    <w:p w14:paraId="32852236" w14:textId="5133BF89" w:rsidR="00EA5426" w:rsidRPr="00EA5426" w:rsidRDefault="00EA5426" w:rsidP="00EE19BF">
      <w:pPr>
        <w:keepNext/>
        <w:widowControl w:val="0"/>
        <w:spacing w:before="240"/>
        <w:jc w:val="both"/>
        <w:outlineLvl w:val="1"/>
        <w:rPr>
          <w:rFonts w:asciiTheme="minorHAnsi" w:hAnsiTheme="minorHAnsi" w:cs="Arial"/>
          <w:b/>
          <w:bCs/>
        </w:rPr>
      </w:pPr>
      <w:bookmarkStart w:id="51" w:name="_Toc536531703"/>
      <w:bookmarkStart w:id="52" w:name="_Toc99966111"/>
      <w:r w:rsidRPr="00EA5426">
        <w:rPr>
          <w:rFonts w:asciiTheme="minorHAnsi" w:hAnsiTheme="minorHAnsi" w:cs="Arial"/>
          <w:b/>
          <w:bCs/>
        </w:rPr>
        <w:t>Définition des prestations et obligation de résultat</w:t>
      </w:r>
      <w:bookmarkEnd w:id="51"/>
      <w:bookmarkEnd w:id="52"/>
    </w:p>
    <w:p w14:paraId="387E484F" w14:textId="77777777" w:rsidR="00EA5426" w:rsidRPr="00EA5426" w:rsidRDefault="00EA5426" w:rsidP="00EE19BF">
      <w:pPr>
        <w:widowControl w:val="0"/>
        <w:overflowPunct w:val="0"/>
        <w:autoSpaceDE w:val="0"/>
        <w:autoSpaceDN w:val="0"/>
        <w:adjustRightInd w:val="0"/>
        <w:spacing w:line="240" w:lineRule="auto"/>
        <w:ind w:left="556"/>
        <w:jc w:val="both"/>
        <w:textAlignment w:val="baseline"/>
        <w:rPr>
          <w:rFonts w:asciiTheme="minorHAnsi" w:eastAsia="Times New Roman" w:hAnsiTheme="minorHAnsi" w:cs="Arial"/>
        </w:rPr>
      </w:pPr>
      <w:r w:rsidRPr="00EA5426">
        <w:rPr>
          <w:rFonts w:asciiTheme="minorHAnsi" w:eastAsia="Times New Roman" w:hAnsiTheme="minorHAnsi" w:cs="Arial"/>
        </w:rPr>
        <w:t xml:space="preserve">Le </w:t>
      </w:r>
      <w:r w:rsidRPr="00EA5426">
        <w:rPr>
          <w:rFonts w:asciiTheme="minorHAnsi" w:eastAsia="Times New Roman" w:hAnsiTheme="minorHAnsi" w:cs="Arial"/>
          <w:smallCaps/>
        </w:rPr>
        <w:t>Contractant</w:t>
      </w:r>
      <w:r w:rsidRPr="00EA5426">
        <w:rPr>
          <w:rFonts w:asciiTheme="minorHAnsi" w:eastAsia="Times New Roman" w:hAnsiTheme="minorHAnsi" w:cs="Arial"/>
        </w:rPr>
        <w:t xml:space="preserve"> est tenu par une obligation de résultat quant à la réalisation de l’ensemble des prestations dues au titre du présent </w:t>
      </w:r>
      <w:r w:rsidRPr="00EA5426">
        <w:rPr>
          <w:rFonts w:asciiTheme="minorHAnsi" w:eastAsia="Times New Roman" w:hAnsiTheme="minorHAnsi" w:cs="Arial"/>
          <w:smallCaps/>
        </w:rPr>
        <w:t>Contrat,</w:t>
      </w:r>
      <w:r w:rsidRPr="00EA5426">
        <w:rPr>
          <w:rFonts w:asciiTheme="minorHAnsi" w:eastAsia="Times New Roman" w:hAnsiTheme="minorHAnsi" w:cs="Arial"/>
        </w:rPr>
        <w:t xml:space="preserve"> définies notamment au sein de l’Annexe 1 Descriptif de la mission d’expertise individuelle, et reprécisées le cas échéant par chaque bon de commande. </w:t>
      </w:r>
    </w:p>
    <w:p w14:paraId="6C70CD54" w14:textId="1DC72D55" w:rsidR="00EA5426" w:rsidRPr="00EA5426" w:rsidRDefault="00EA5426">
      <w:pPr>
        <w:widowControl w:val="0"/>
        <w:overflowPunct w:val="0"/>
        <w:autoSpaceDE w:val="0"/>
        <w:autoSpaceDN w:val="0"/>
        <w:adjustRightInd w:val="0"/>
        <w:spacing w:before="120" w:line="240" w:lineRule="auto"/>
        <w:ind w:left="556"/>
        <w:jc w:val="both"/>
        <w:textAlignment w:val="baseline"/>
        <w:rPr>
          <w:rFonts w:asciiTheme="minorHAnsi" w:eastAsia="Times New Roman" w:hAnsiTheme="minorHAnsi" w:cs="Arial"/>
        </w:rPr>
      </w:pPr>
      <w:r w:rsidRPr="00EA5426">
        <w:rPr>
          <w:rFonts w:asciiTheme="minorHAnsi" w:eastAsia="Times New Roman" w:hAnsiTheme="minorHAnsi" w:cs="Arial"/>
        </w:rPr>
        <w:t xml:space="preserve">Sauf en cas de résiliation par l’une ou l’autre des </w:t>
      </w:r>
      <w:r w:rsidRPr="00EA5426">
        <w:rPr>
          <w:rFonts w:asciiTheme="minorHAnsi" w:eastAsia="Times New Roman" w:hAnsiTheme="minorHAnsi" w:cs="Arial"/>
          <w:smallCaps/>
        </w:rPr>
        <w:t>Parties</w:t>
      </w:r>
      <w:r w:rsidRPr="00EA5426">
        <w:rPr>
          <w:rFonts w:asciiTheme="minorHAnsi" w:eastAsia="Times New Roman" w:hAnsiTheme="minorHAnsi" w:cs="Arial"/>
        </w:rPr>
        <w:t xml:space="preserve">, le </w:t>
      </w:r>
      <w:r w:rsidRPr="00EA5426">
        <w:rPr>
          <w:rFonts w:asciiTheme="minorHAnsi" w:eastAsia="Times New Roman" w:hAnsiTheme="minorHAnsi" w:cs="Arial"/>
          <w:smallCaps/>
        </w:rPr>
        <w:t xml:space="preserve">Contrat </w:t>
      </w:r>
      <w:r w:rsidRPr="00EA5426">
        <w:rPr>
          <w:rFonts w:asciiTheme="minorHAnsi" w:eastAsia="Times New Roman" w:hAnsiTheme="minorHAnsi" w:cs="Arial"/>
        </w:rPr>
        <w:t>prendra fin après parfaite et totale exécution des prestations par l’</w:t>
      </w:r>
      <w:r w:rsidRPr="00EA5426">
        <w:rPr>
          <w:rFonts w:asciiTheme="minorHAnsi" w:eastAsia="Times New Roman" w:hAnsiTheme="minorHAnsi" w:cs="Arial"/>
          <w:smallCaps/>
        </w:rPr>
        <w:t xml:space="preserve">Expert désigné </w:t>
      </w:r>
      <w:r w:rsidRPr="00EA5426">
        <w:rPr>
          <w:rFonts w:asciiTheme="minorHAnsi" w:eastAsia="Times New Roman" w:hAnsiTheme="minorHAnsi" w:cs="Arial"/>
        </w:rPr>
        <w:t xml:space="preserve">et extinction des droits et obligations de chaque </w:t>
      </w:r>
      <w:r w:rsidRPr="00EA5426">
        <w:rPr>
          <w:rFonts w:asciiTheme="minorHAnsi" w:eastAsia="Times New Roman" w:hAnsiTheme="minorHAnsi" w:cs="Arial"/>
          <w:smallCaps/>
        </w:rPr>
        <w:t>partie</w:t>
      </w:r>
      <w:r w:rsidRPr="00EA5426">
        <w:rPr>
          <w:rFonts w:asciiTheme="minorHAnsi" w:eastAsia="Times New Roman" w:hAnsiTheme="minorHAnsi" w:cs="Arial"/>
        </w:rPr>
        <w:t xml:space="preserve"> découlant du </w:t>
      </w:r>
      <w:r w:rsidRPr="00EA5426">
        <w:rPr>
          <w:rFonts w:asciiTheme="minorHAnsi" w:eastAsia="Times New Roman" w:hAnsiTheme="minorHAnsi" w:cs="Arial"/>
          <w:smallCaps/>
        </w:rPr>
        <w:t>Contrat</w:t>
      </w:r>
      <w:r w:rsidRPr="00EA5426">
        <w:rPr>
          <w:rFonts w:asciiTheme="minorHAnsi" w:eastAsia="Times New Roman" w:hAnsiTheme="minorHAnsi" w:cs="Arial"/>
        </w:rPr>
        <w:t xml:space="preserve">. Si tout ou partie des prestations ne sont pas réalisées dans les délais prévus et mentionnés à l’article I.5 des conditions particulières du Contrat , le </w:t>
      </w:r>
      <w:r w:rsidRPr="00EA5426">
        <w:rPr>
          <w:rFonts w:asciiTheme="minorHAnsi" w:eastAsia="Times New Roman" w:hAnsiTheme="minorHAnsi" w:cs="Arial"/>
          <w:smallCaps/>
        </w:rPr>
        <w:t>Contractant</w:t>
      </w:r>
      <w:r w:rsidRPr="00EA5426">
        <w:rPr>
          <w:rFonts w:asciiTheme="minorHAnsi" w:eastAsia="Times New Roman" w:hAnsiTheme="minorHAnsi" w:cs="Arial"/>
        </w:rPr>
        <w:t xml:space="preserve"> et l’</w:t>
      </w:r>
      <w:r w:rsidRPr="00EA5426">
        <w:rPr>
          <w:rFonts w:asciiTheme="minorHAnsi" w:eastAsia="Times New Roman" w:hAnsiTheme="minorHAnsi" w:cs="Arial"/>
          <w:smallCaps/>
        </w:rPr>
        <w:t>Expert désigné</w:t>
      </w:r>
      <w:r w:rsidRPr="00EA5426">
        <w:rPr>
          <w:rFonts w:asciiTheme="minorHAnsi" w:eastAsia="Times New Roman" w:hAnsiTheme="minorHAnsi" w:cs="Arial"/>
        </w:rPr>
        <w:t xml:space="preserve"> devront immédiatement prendre toutes les mesures nécessaires pour rattraper le retard sans pouvoir prétendre à une quelconque rémunération à ce titre.</w:t>
      </w:r>
    </w:p>
    <w:p w14:paraId="3E81F45F" w14:textId="3CF3382B" w:rsidR="00EA5426" w:rsidRPr="00EA5426" w:rsidRDefault="00EA5426" w:rsidP="00EE19BF">
      <w:pPr>
        <w:keepNext/>
        <w:widowControl w:val="0"/>
        <w:spacing w:before="240"/>
        <w:jc w:val="both"/>
        <w:outlineLvl w:val="1"/>
        <w:rPr>
          <w:rFonts w:asciiTheme="minorHAnsi" w:hAnsiTheme="minorHAnsi" w:cs="Arial"/>
          <w:b/>
          <w:bCs/>
        </w:rPr>
      </w:pPr>
      <w:bookmarkStart w:id="53" w:name="_Toc536531704"/>
      <w:bookmarkStart w:id="54" w:name="_Toc99966112"/>
      <w:r w:rsidRPr="00EA5426">
        <w:rPr>
          <w:rFonts w:asciiTheme="minorHAnsi" w:hAnsiTheme="minorHAnsi" w:cs="Arial"/>
          <w:b/>
          <w:bCs/>
        </w:rPr>
        <w:t>Lien de coordination fonctionnel</w:t>
      </w:r>
      <w:bookmarkEnd w:id="53"/>
      <w:bookmarkEnd w:id="54"/>
    </w:p>
    <w:p w14:paraId="1A88A6DF" w14:textId="77777777" w:rsidR="00EA5426" w:rsidRPr="00EA5426" w:rsidRDefault="00EA5426" w:rsidP="00EE19BF">
      <w:pPr>
        <w:widowControl w:val="0"/>
        <w:numPr>
          <w:ilvl w:val="12"/>
          <w:numId w:val="0"/>
        </w:numPr>
        <w:overflowPunct w:val="0"/>
        <w:autoSpaceDE w:val="0"/>
        <w:autoSpaceDN w:val="0"/>
        <w:adjustRightInd w:val="0"/>
        <w:spacing w:line="240" w:lineRule="auto"/>
        <w:ind w:left="561"/>
        <w:jc w:val="both"/>
        <w:textAlignment w:val="baseline"/>
        <w:rPr>
          <w:rFonts w:asciiTheme="minorHAnsi" w:eastAsia="Times New Roman" w:hAnsiTheme="minorHAnsi" w:cs="Arial"/>
        </w:rPr>
      </w:pPr>
      <w:r w:rsidRPr="00EA5426">
        <w:rPr>
          <w:rFonts w:asciiTheme="minorHAnsi" w:eastAsia="Times New Roman" w:hAnsiTheme="minorHAnsi" w:cs="Arial"/>
        </w:rPr>
        <w:t>La mission d’expertise confiée à l’</w:t>
      </w:r>
      <w:r w:rsidRPr="00EA5426">
        <w:rPr>
          <w:rFonts w:asciiTheme="minorHAnsi" w:eastAsia="Times New Roman" w:hAnsiTheme="minorHAnsi" w:cs="Arial"/>
          <w:smallCaps/>
        </w:rPr>
        <w:t>Expert désigné</w:t>
      </w:r>
      <w:r w:rsidRPr="00EA5426">
        <w:rPr>
          <w:rFonts w:asciiTheme="minorHAnsi" w:eastAsia="Times New Roman" w:hAnsiTheme="minorHAnsi" w:cs="Arial"/>
        </w:rPr>
        <w:t xml:space="preserve"> au titre du présent</w:t>
      </w:r>
      <w:r w:rsidRPr="00EA5426">
        <w:rPr>
          <w:rFonts w:asciiTheme="minorHAnsi" w:eastAsia="Times New Roman" w:hAnsiTheme="minorHAnsi" w:cs="Arial"/>
          <w:smallCaps/>
        </w:rPr>
        <w:t xml:space="preserve"> Contrat </w:t>
      </w:r>
      <w:r w:rsidRPr="00EA5426">
        <w:rPr>
          <w:rFonts w:asciiTheme="minorHAnsi" w:eastAsia="Times New Roman" w:hAnsiTheme="minorHAnsi" w:cs="Arial"/>
        </w:rPr>
        <w:t xml:space="preserve">s’inscrit dans un projet de coopération mis en œuvre par </w:t>
      </w:r>
      <w:r w:rsidRPr="00EA5426">
        <w:rPr>
          <w:rFonts w:asciiTheme="minorHAnsi" w:eastAsia="Times New Roman" w:hAnsiTheme="minorHAnsi" w:cs="Arial"/>
          <w:smallCaps/>
        </w:rPr>
        <w:t>Expertise France</w:t>
      </w:r>
      <w:r w:rsidRPr="00EA5426">
        <w:rPr>
          <w:rFonts w:asciiTheme="minorHAnsi" w:eastAsia="Times New Roman" w:hAnsiTheme="minorHAnsi" w:cs="Arial"/>
        </w:rPr>
        <w:t>. En conséquence, l’</w:t>
      </w:r>
      <w:r w:rsidRPr="00EA5426">
        <w:rPr>
          <w:rFonts w:asciiTheme="minorHAnsi" w:eastAsia="Times New Roman" w:hAnsiTheme="minorHAnsi" w:cs="Arial"/>
          <w:smallCaps/>
        </w:rPr>
        <w:t>Expert désigné</w:t>
      </w:r>
      <w:r w:rsidRPr="00EA5426">
        <w:rPr>
          <w:rFonts w:asciiTheme="minorHAnsi" w:eastAsia="Times New Roman" w:hAnsiTheme="minorHAnsi" w:cs="Arial"/>
        </w:rPr>
        <w:t xml:space="preserve"> doit respecter les consignes organisationnelles, logistiques et fonctionnelles données par </w:t>
      </w:r>
      <w:r w:rsidRPr="00EA5426">
        <w:rPr>
          <w:rFonts w:asciiTheme="minorHAnsi" w:eastAsia="Times New Roman" w:hAnsiTheme="minorHAnsi" w:cs="Arial"/>
          <w:smallCaps/>
        </w:rPr>
        <w:t>Expertise France</w:t>
      </w:r>
      <w:r w:rsidRPr="00EA5426">
        <w:rPr>
          <w:rFonts w:asciiTheme="minorHAnsi" w:eastAsia="Times New Roman" w:hAnsiTheme="minorHAnsi" w:cs="Arial"/>
        </w:rPr>
        <w:t xml:space="preserve"> permettant de cadrer utilement son intervention dans le contexte projet. </w:t>
      </w:r>
    </w:p>
    <w:p w14:paraId="077681FF" w14:textId="77777777" w:rsidR="00EA5426" w:rsidRPr="00EA5426" w:rsidRDefault="00EA5426" w:rsidP="00EA5426">
      <w:pPr>
        <w:widowControl w:val="0"/>
        <w:numPr>
          <w:ilvl w:val="12"/>
          <w:numId w:val="0"/>
        </w:numPr>
        <w:overflowPunct w:val="0"/>
        <w:autoSpaceDE w:val="0"/>
        <w:autoSpaceDN w:val="0"/>
        <w:adjustRightInd w:val="0"/>
        <w:spacing w:before="120" w:line="240" w:lineRule="auto"/>
        <w:ind w:left="561"/>
        <w:jc w:val="both"/>
        <w:textAlignment w:val="baseline"/>
        <w:rPr>
          <w:rFonts w:asciiTheme="minorHAnsi" w:eastAsia="Times New Roman" w:hAnsiTheme="minorHAnsi" w:cs="Arial"/>
        </w:rPr>
      </w:pPr>
      <w:r w:rsidRPr="00EA5426">
        <w:rPr>
          <w:rFonts w:asciiTheme="minorHAnsi" w:eastAsia="Times New Roman" w:hAnsiTheme="minorHAnsi" w:cs="Arial"/>
        </w:rPr>
        <w:t>L’</w:t>
      </w:r>
      <w:r w:rsidRPr="00EA5426">
        <w:rPr>
          <w:rFonts w:asciiTheme="minorHAnsi" w:eastAsia="Times New Roman" w:hAnsiTheme="minorHAnsi" w:cs="Arial"/>
          <w:smallCaps/>
        </w:rPr>
        <w:t>Expert désigné</w:t>
      </w:r>
      <w:r w:rsidRPr="00EA5426">
        <w:rPr>
          <w:rFonts w:asciiTheme="minorHAnsi" w:eastAsia="Times New Roman" w:hAnsiTheme="minorHAnsi" w:cs="Arial"/>
        </w:rPr>
        <w:t xml:space="preserve"> rend directement compte de sa prestation au point de contact d’</w:t>
      </w:r>
      <w:r w:rsidRPr="00EA5426">
        <w:rPr>
          <w:rFonts w:asciiTheme="minorHAnsi" w:eastAsia="Times New Roman" w:hAnsiTheme="minorHAnsi" w:cs="Arial"/>
          <w:smallCaps/>
        </w:rPr>
        <w:t xml:space="preserve">Expertise France </w:t>
      </w:r>
      <w:r w:rsidRPr="00EA5426">
        <w:rPr>
          <w:rFonts w:asciiTheme="minorHAnsi" w:eastAsia="Times New Roman" w:hAnsiTheme="minorHAnsi" w:cs="Arial"/>
        </w:rPr>
        <w:t>désigné</w:t>
      </w:r>
      <w:r w:rsidRPr="00EA5426">
        <w:rPr>
          <w:rFonts w:asciiTheme="minorHAnsi" w:eastAsia="Times New Roman" w:hAnsiTheme="minorHAnsi" w:cs="Arial"/>
          <w:smallCaps/>
        </w:rPr>
        <w:t xml:space="preserve"> </w:t>
      </w:r>
      <w:r w:rsidRPr="00EA5426">
        <w:rPr>
          <w:rFonts w:asciiTheme="minorHAnsi" w:eastAsia="Times New Roman" w:hAnsiTheme="minorHAnsi" w:cs="Arial"/>
        </w:rPr>
        <w:t xml:space="preserve">dans les conditions particulières du </w:t>
      </w:r>
      <w:r w:rsidRPr="00EA5426">
        <w:rPr>
          <w:rFonts w:asciiTheme="minorHAnsi" w:eastAsia="Times New Roman" w:hAnsiTheme="minorHAnsi" w:cs="Arial"/>
          <w:smallCaps/>
        </w:rPr>
        <w:t>Contrat</w:t>
      </w:r>
      <w:r w:rsidRPr="00EA5426">
        <w:rPr>
          <w:rFonts w:asciiTheme="minorHAnsi" w:eastAsia="Times New Roman" w:hAnsiTheme="minorHAnsi" w:cs="Arial"/>
        </w:rPr>
        <w:t>.</w:t>
      </w:r>
    </w:p>
    <w:p w14:paraId="231BBAA4" w14:textId="7C97FA63" w:rsidR="00EA5426" w:rsidRPr="00EA5426" w:rsidRDefault="00EA5426" w:rsidP="00147F1D">
      <w:pPr>
        <w:widowControl w:val="0"/>
        <w:numPr>
          <w:ilvl w:val="1"/>
          <w:numId w:val="13"/>
        </w:numPr>
        <w:overflowPunct w:val="0"/>
        <w:autoSpaceDE w:val="0"/>
        <w:autoSpaceDN w:val="0"/>
        <w:adjustRightInd w:val="0"/>
        <w:spacing w:before="600" w:after="240" w:line="240" w:lineRule="auto"/>
        <w:ind w:left="426"/>
        <w:jc w:val="both"/>
        <w:textAlignment w:val="baseline"/>
        <w:outlineLvl w:val="0"/>
        <w:rPr>
          <w:rFonts w:asciiTheme="minorHAnsi" w:eastAsia="Times New Roman" w:hAnsiTheme="minorHAnsi"/>
          <w:b/>
          <w:caps/>
          <w:sz w:val="24"/>
        </w:rPr>
      </w:pPr>
      <w:bookmarkStart w:id="55" w:name="_Toc536531705"/>
      <w:bookmarkStart w:id="56" w:name="_Toc99966113"/>
      <w:r w:rsidRPr="00EA5426">
        <w:rPr>
          <w:rFonts w:asciiTheme="minorHAnsi" w:eastAsia="Times New Roman" w:hAnsiTheme="minorHAnsi"/>
          <w:b/>
          <w:caps/>
          <w:sz w:val="24"/>
        </w:rPr>
        <w:t>Durée du contrat</w:t>
      </w:r>
      <w:bookmarkEnd w:id="55"/>
      <w:bookmarkEnd w:id="56"/>
    </w:p>
    <w:p w14:paraId="79D3EC3B" w14:textId="5361F245" w:rsidR="00EA5426" w:rsidRPr="00EA5426" w:rsidRDefault="00EA5426" w:rsidP="00EE19BF">
      <w:pPr>
        <w:keepNext/>
        <w:widowControl w:val="0"/>
        <w:spacing w:before="240"/>
        <w:jc w:val="both"/>
        <w:outlineLvl w:val="1"/>
        <w:rPr>
          <w:rFonts w:asciiTheme="minorHAnsi" w:hAnsiTheme="minorHAnsi" w:cs="Arial"/>
          <w:b/>
          <w:bCs/>
        </w:rPr>
      </w:pPr>
      <w:bookmarkStart w:id="57" w:name="_Toc536531706"/>
      <w:bookmarkStart w:id="58" w:name="_Toc99966114"/>
      <w:r w:rsidRPr="00EA5426">
        <w:rPr>
          <w:rFonts w:asciiTheme="minorHAnsi" w:hAnsiTheme="minorHAnsi" w:cs="Arial"/>
          <w:b/>
          <w:bCs/>
        </w:rPr>
        <w:t>Entrée en vigueur du contrat</w:t>
      </w:r>
      <w:bookmarkEnd w:id="57"/>
      <w:bookmarkEnd w:id="58"/>
    </w:p>
    <w:p w14:paraId="521A9EA6" w14:textId="77777777" w:rsidR="00EA5426" w:rsidRPr="00EA5426" w:rsidRDefault="00EA5426" w:rsidP="00EE19BF">
      <w:pPr>
        <w:widowControl w:val="0"/>
        <w:overflowPunct w:val="0"/>
        <w:autoSpaceDE w:val="0"/>
        <w:autoSpaceDN w:val="0"/>
        <w:adjustRightInd w:val="0"/>
        <w:spacing w:line="240" w:lineRule="auto"/>
        <w:ind w:left="567"/>
        <w:jc w:val="both"/>
        <w:textAlignment w:val="baseline"/>
        <w:rPr>
          <w:rFonts w:asciiTheme="minorHAnsi" w:eastAsia="Times New Roman" w:hAnsiTheme="minorHAnsi" w:cs="Arial"/>
        </w:rPr>
      </w:pPr>
      <w:r w:rsidRPr="00EA5426">
        <w:rPr>
          <w:rFonts w:asciiTheme="minorHAnsi" w:eastAsia="Times New Roman" w:hAnsiTheme="minorHAnsi" w:cs="Arial"/>
        </w:rPr>
        <w:t xml:space="preserve">Sauf mention contraire stipulée dans les conditions particulières, le </w:t>
      </w:r>
      <w:r w:rsidRPr="00EA5426">
        <w:rPr>
          <w:rFonts w:asciiTheme="minorHAnsi" w:eastAsia="Times New Roman" w:hAnsiTheme="minorHAnsi" w:cs="Arial"/>
          <w:smallCaps/>
        </w:rPr>
        <w:t>Contrat</w:t>
      </w:r>
      <w:r w:rsidRPr="00EA5426">
        <w:rPr>
          <w:rFonts w:asciiTheme="minorHAnsi" w:eastAsia="Times New Roman" w:hAnsiTheme="minorHAnsi" w:cs="Arial"/>
        </w:rPr>
        <w:t xml:space="preserve"> entre en vigueur à sa notification au </w:t>
      </w:r>
      <w:r w:rsidRPr="00EA5426">
        <w:rPr>
          <w:rFonts w:asciiTheme="minorHAnsi" w:eastAsia="Times New Roman" w:hAnsiTheme="minorHAnsi" w:cs="Arial"/>
          <w:smallCaps/>
        </w:rPr>
        <w:t>Contractant</w:t>
      </w:r>
      <w:r w:rsidRPr="00EA5426">
        <w:rPr>
          <w:rFonts w:asciiTheme="minorHAnsi" w:eastAsia="Times New Roman" w:hAnsiTheme="minorHAnsi" w:cs="Arial"/>
        </w:rPr>
        <w:t xml:space="preserve"> après sa signature par les </w:t>
      </w:r>
      <w:r w:rsidRPr="00EA5426">
        <w:rPr>
          <w:rFonts w:asciiTheme="minorHAnsi" w:eastAsia="Times New Roman" w:hAnsiTheme="minorHAnsi" w:cs="Arial"/>
          <w:smallCaps/>
        </w:rPr>
        <w:t>Parties</w:t>
      </w:r>
      <w:r w:rsidRPr="00EA5426">
        <w:rPr>
          <w:rFonts w:asciiTheme="minorHAnsi" w:eastAsia="Times New Roman" w:hAnsiTheme="minorHAnsi" w:cs="Arial"/>
        </w:rPr>
        <w:t xml:space="preserve">. Les prestations dues au titre du </w:t>
      </w:r>
      <w:r w:rsidRPr="00EA5426">
        <w:rPr>
          <w:rFonts w:asciiTheme="minorHAnsi" w:eastAsia="Times New Roman" w:hAnsiTheme="minorHAnsi" w:cs="Arial"/>
          <w:smallCaps/>
        </w:rPr>
        <w:t>Contrat</w:t>
      </w:r>
      <w:r w:rsidRPr="00EA5426">
        <w:rPr>
          <w:rFonts w:asciiTheme="minorHAnsi" w:eastAsia="Times New Roman" w:hAnsiTheme="minorHAnsi" w:cs="Arial"/>
        </w:rPr>
        <w:t xml:space="preserve"> ne peuvent démarrer avant son entrée en vigueur.</w:t>
      </w:r>
    </w:p>
    <w:p w14:paraId="62453306" w14:textId="5F7CE2EA" w:rsidR="00EA5426" w:rsidRPr="00EA5426" w:rsidRDefault="00EA5426" w:rsidP="00EE19BF">
      <w:pPr>
        <w:keepNext/>
        <w:widowControl w:val="0"/>
        <w:spacing w:before="240"/>
        <w:jc w:val="both"/>
        <w:outlineLvl w:val="1"/>
        <w:rPr>
          <w:rFonts w:asciiTheme="minorHAnsi" w:hAnsiTheme="minorHAnsi" w:cs="Arial"/>
          <w:b/>
          <w:bCs/>
        </w:rPr>
      </w:pPr>
      <w:bookmarkStart w:id="59" w:name="_Toc536531707"/>
      <w:bookmarkStart w:id="60" w:name="_Toc99966115"/>
      <w:r w:rsidRPr="00EA5426">
        <w:rPr>
          <w:rFonts w:asciiTheme="minorHAnsi" w:hAnsiTheme="minorHAnsi" w:cs="Arial"/>
          <w:b/>
          <w:bCs/>
        </w:rPr>
        <w:t>Décompte de la durée du contrat</w:t>
      </w:r>
      <w:bookmarkEnd w:id="59"/>
      <w:bookmarkEnd w:id="60"/>
    </w:p>
    <w:p w14:paraId="13C35C87" w14:textId="77777777" w:rsidR="00EA5426" w:rsidRPr="00EA5426" w:rsidRDefault="00EA5426" w:rsidP="00EE19BF">
      <w:pPr>
        <w:widowControl w:val="0"/>
        <w:overflowPunct w:val="0"/>
        <w:autoSpaceDE w:val="0"/>
        <w:autoSpaceDN w:val="0"/>
        <w:adjustRightInd w:val="0"/>
        <w:spacing w:line="240" w:lineRule="auto"/>
        <w:ind w:left="567"/>
        <w:jc w:val="both"/>
        <w:textAlignment w:val="baseline"/>
        <w:rPr>
          <w:rFonts w:asciiTheme="minorHAnsi" w:eastAsia="Times New Roman" w:hAnsiTheme="minorHAnsi" w:cs="Arial"/>
        </w:rPr>
      </w:pPr>
      <w:r w:rsidRPr="00EA5426">
        <w:rPr>
          <w:rFonts w:asciiTheme="minorHAnsi" w:eastAsia="Times New Roman" w:hAnsiTheme="minorHAnsi" w:cs="Arial"/>
        </w:rPr>
        <w:t xml:space="preserve">Sauf mention contraire stipulée dans les conditions particulières, les délais et durées définis au </w:t>
      </w:r>
      <w:r w:rsidRPr="00EA5426">
        <w:rPr>
          <w:rFonts w:asciiTheme="minorHAnsi" w:eastAsia="Times New Roman" w:hAnsiTheme="minorHAnsi" w:cs="Arial"/>
          <w:smallCaps/>
        </w:rPr>
        <w:t>Contrat</w:t>
      </w:r>
      <w:r w:rsidRPr="00EA5426">
        <w:rPr>
          <w:rFonts w:asciiTheme="minorHAnsi" w:eastAsia="Times New Roman" w:hAnsiTheme="minorHAnsi" w:cs="Arial"/>
        </w:rPr>
        <w:t xml:space="preserve"> </w:t>
      </w:r>
      <w:r w:rsidRPr="00EA5426">
        <w:rPr>
          <w:rFonts w:asciiTheme="minorHAnsi" w:eastAsia="Times New Roman" w:hAnsiTheme="minorHAnsi" w:cs="Arial"/>
        </w:rPr>
        <w:lastRenderedPageBreak/>
        <w:t>s’entendent en jours ouvrés, en semaines ou en mois calendaires.</w:t>
      </w:r>
    </w:p>
    <w:p w14:paraId="48C1575F" w14:textId="149A8A21" w:rsidR="00EA5426" w:rsidRPr="00EA5426" w:rsidRDefault="00EA5426" w:rsidP="00EE19BF">
      <w:pPr>
        <w:keepNext/>
        <w:widowControl w:val="0"/>
        <w:spacing w:before="240"/>
        <w:jc w:val="both"/>
        <w:outlineLvl w:val="1"/>
        <w:rPr>
          <w:rFonts w:asciiTheme="minorHAnsi" w:hAnsiTheme="minorHAnsi" w:cs="Arial"/>
          <w:b/>
          <w:bCs/>
        </w:rPr>
      </w:pPr>
      <w:bookmarkStart w:id="61" w:name="_Toc536531708"/>
      <w:bookmarkStart w:id="62" w:name="_Toc99966116"/>
      <w:r w:rsidRPr="00EA5426">
        <w:rPr>
          <w:rFonts w:asciiTheme="minorHAnsi" w:hAnsiTheme="minorHAnsi" w:cs="Arial"/>
          <w:b/>
          <w:bCs/>
        </w:rPr>
        <w:t>Modalités de reconduction du contrat</w:t>
      </w:r>
      <w:bookmarkEnd w:id="61"/>
      <w:bookmarkEnd w:id="62"/>
    </w:p>
    <w:p w14:paraId="3C41B76C" w14:textId="77777777" w:rsidR="00EA5426" w:rsidRPr="00EA5426" w:rsidRDefault="00EA5426" w:rsidP="00EE19BF">
      <w:pPr>
        <w:widowControl w:val="0"/>
        <w:overflowPunct w:val="0"/>
        <w:autoSpaceDE w:val="0"/>
        <w:autoSpaceDN w:val="0"/>
        <w:adjustRightInd w:val="0"/>
        <w:spacing w:line="240" w:lineRule="auto"/>
        <w:ind w:left="567"/>
        <w:jc w:val="both"/>
        <w:textAlignment w:val="baseline"/>
        <w:rPr>
          <w:rFonts w:asciiTheme="minorHAnsi" w:eastAsia="Times New Roman" w:hAnsiTheme="minorHAnsi" w:cs="Arial"/>
        </w:rPr>
      </w:pPr>
      <w:r w:rsidRPr="00EA5426">
        <w:rPr>
          <w:rFonts w:asciiTheme="minorHAnsi" w:eastAsia="Times New Roman" w:hAnsiTheme="minorHAnsi" w:cs="Arial"/>
        </w:rPr>
        <w:t xml:space="preserve">Si les clauses particulières prévoient la reconduction du </w:t>
      </w:r>
      <w:r w:rsidRPr="00EA5426">
        <w:rPr>
          <w:rFonts w:asciiTheme="minorHAnsi" w:eastAsia="Times New Roman" w:hAnsiTheme="minorHAnsi" w:cs="Arial"/>
          <w:smallCaps/>
        </w:rPr>
        <w:t>Contrat</w:t>
      </w:r>
      <w:r w:rsidRPr="00EA5426">
        <w:rPr>
          <w:rFonts w:asciiTheme="minorHAnsi" w:eastAsia="Times New Roman" w:hAnsiTheme="minorHAnsi" w:cs="Arial"/>
        </w:rPr>
        <w:t xml:space="preserve">, celle-ci se fait </w:t>
      </w:r>
      <w:r w:rsidRPr="00EA5426">
        <w:rPr>
          <w:rFonts w:asciiTheme="minorHAnsi" w:eastAsia="Times New Roman" w:hAnsiTheme="minorHAnsi" w:cs="Arial"/>
          <w:u w:val="single"/>
        </w:rPr>
        <w:t>tacitement</w:t>
      </w:r>
      <w:r w:rsidRPr="00EA5426">
        <w:rPr>
          <w:rFonts w:asciiTheme="minorHAnsi" w:eastAsia="Times New Roman" w:hAnsiTheme="minorHAnsi" w:cs="Arial"/>
        </w:rPr>
        <w:t xml:space="preserve">. </w:t>
      </w:r>
    </w:p>
    <w:p w14:paraId="402670E4" w14:textId="77777777" w:rsidR="00EA5426" w:rsidRPr="00EA5426" w:rsidRDefault="00EA5426" w:rsidP="00EA5426">
      <w:pPr>
        <w:widowControl w:val="0"/>
        <w:overflowPunct w:val="0"/>
        <w:autoSpaceDE w:val="0"/>
        <w:autoSpaceDN w:val="0"/>
        <w:adjustRightInd w:val="0"/>
        <w:spacing w:before="60" w:line="240" w:lineRule="auto"/>
        <w:ind w:left="567"/>
        <w:jc w:val="both"/>
        <w:textAlignment w:val="baseline"/>
        <w:rPr>
          <w:rFonts w:asciiTheme="minorHAnsi" w:eastAsia="Times New Roman" w:hAnsiTheme="minorHAnsi" w:cs="Arial"/>
        </w:rPr>
      </w:pPr>
      <w:r w:rsidRPr="00EA5426">
        <w:rPr>
          <w:rFonts w:asciiTheme="minorHAnsi" w:eastAsia="Times New Roman" w:hAnsiTheme="minorHAnsi" w:cs="Arial"/>
          <w:smallCaps/>
        </w:rPr>
        <w:t>Expertise France</w:t>
      </w:r>
      <w:r w:rsidRPr="00EA5426">
        <w:rPr>
          <w:rFonts w:asciiTheme="minorHAnsi" w:eastAsia="Times New Roman" w:hAnsiTheme="minorHAnsi" w:cs="Arial"/>
        </w:rPr>
        <w:t xml:space="preserve"> se réserve le droit de ne pas reconduire une période de validité. En cas de non reconduction, </w:t>
      </w:r>
      <w:r w:rsidRPr="00EA5426">
        <w:rPr>
          <w:rFonts w:asciiTheme="minorHAnsi" w:eastAsia="Times New Roman" w:hAnsiTheme="minorHAnsi" w:cs="Arial"/>
          <w:smallCaps/>
        </w:rPr>
        <w:t>Expertise France</w:t>
      </w:r>
      <w:r w:rsidRPr="00EA5426">
        <w:rPr>
          <w:rFonts w:asciiTheme="minorHAnsi" w:eastAsia="Times New Roman" w:hAnsiTheme="minorHAnsi" w:cs="Arial"/>
        </w:rPr>
        <w:t xml:space="preserve"> notifie sa décision au plus tard 2 mois avant la fin de la période de validité en cours par lettre recommandée avec accusé de réception. La non-reconduction d’une période de validité du </w:t>
      </w:r>
      <w:r w:rsidRPr="00EA5426">
        <w:rPr>
          <w:rFonts w:asciiTheme="minorHAnsi" w:eastAsia="Times New Roman" w:hAnsiTheme="minorHAnsi" w:cs="Arial"/>
          <w:smallCaps/>
        </w:rPr>
        <w:t>Contrat</w:t>
      </w:r>
      <w:r w:rsidRPr="00EA5426">
        <w:rPr>
          <w:rFonts w:asciiTheme="minorHAnsi" w:eastAsia="Times New Roman" w:hAnsiTheme="minorHAnsi" w:cs="Arial"/>
        </w:rPr>
        <w:t xml:space="preserve"> n’ouvre droit à aucune indemnité au bénéfice du </w:t>
      </w:r>
      <w:r w:rsidRPr="00EA5426">
        <w:rPr>
          <w:rFonts w:asciiTheme="minorHAnsi" w:eastAsia="Times New Roman" w:hAnsiTheme="minorHAnsi" w:cs="Arial"/>
          <w:smallCaps/>
        </w:rPr>
        <w:t xml:space="preserve">Contractant </w:t>
      </w:r>
      <w:r w:rsidRPr="00EA5426">
        <w:rPr>
          <w:rFonts w:asciiTheme="minorHAnsi" w:eastAsia="Times New Roman" w:hAnsiTheme="minorHAnsi" w:cs="Arial"/>
        </w:rPr>
        <w:t>ou de</w:t>
      </w:r>
      <w:r w:rsidRPr="00EA5426">
        <w:rPr>
          <w:rFonts w:asciiTheme="minorHAnsi" w:eastAsia="Times New Roman" w:hAnsiTheme="minorHAnsi" w:cs="Arial"/>
          <w:smallCaps/>
        </w:rPr>
        <w:t xml:space="preserve"> l’Expert désigné</w:t>
      </w:r>
      <w:r w:rsidRPr="00EA5426">
        <w:rPr>
          <w:rFonts w:asciiTheme="minorHAnsi" w:eastAsia="Times New Roman" w:hAnsiTheme="minorHAnsi" w:cs="Arial"/>
        </w:rPr>
        <w:t>.</w:t>
      </w:r>
    </w:p>
    <w:p w14:paraId="1DC5BFAF" w14:textId="619DC1E8" w:rsidR="00EA5426" w:rsidRPr="00EA5426" w:rsidRDefault="00EA5426" w:rsidP="00147F1D">
      <w:pPr>
        <w:widowControl w:val="0"/>
        <w:numPr>
          <w:ilvl w:val="1"/>
          <w:numId w:val="13"/>
        </w:numPr>
        <w:overflowPunct w:val="0"/>
        <w:autoSpaceDE w:val="0"/>
        <w:autoSpaceDN w:val="0"/>
        <w:adjustRightInd w:val="0"/>
        <w:spacing w:before="600" w:after="240" w:line="240" w:lineRule="auto"/>
        <w:ind w:left="426"/>
        <w:jc w:val="both"/>
        <w:textAlignment w:val="baseline"/>
        <w:outlineLvl w:val="0"/>
        <w:rPr>
          <w:rFonts w:asciiTheme="minorHAnsi" w:eastAsia="Times New Roman" w:hAnsiTheme="minorHAnsi"/>
          <w:b/>
          <w:caps/>
          <w:sz w:val="24"/>
        </w:rPr>
      </w:pPr>
      <w:bookmarkStart w:id="63" w:name="_Toc536531709"/>
      <w:bookmarkStart w:id="64" w:name="_Toc99966117"/>
      <w:r w:rsidRPr="00EA5426">
        <w:rPr>
          <w:rFonts w:asciiTheme="minorHAnsi" w:eastAsia="Times New Roman" w:hAnsiTheme="minorHAnsi"/>
          <w:b/>
          <w:caps/>
          <w:sz w:val="24"/>
        </w:rPr>
        <w:t>Modalités de passation des bons de commande</w:t>
      </w:r>
      <w:bookmarkEnd w:id="63"/>
      <w:bookmarkEnd w:id="64"/>
    </w:p>
    <w:p w14:paraId="465762C8" w14:textId="77777777" w:rsidR="00EA5426" w:rsidRPr="00EA5426" w:rsidRDefault="00EA5426" w:rsidP="00EA5426">
      <w:pPr>
        <w:widowControl w:val="0"/>
        <w:overflowPunct w:val="0"/>
        <w:autoSpaceDE w:val="0"/>
        <w:autoSpaceDN w:val="0"/>
        <w:adjustRightInd w:val="0"/>
        <w:spacing w:before="120" w:line="240" w:lineRule="auto"/>
        <w:ind w:left="556"/>
        <w:jc w:val="both"/>
        <w:textAlignment w:val="baseline"/>
        <w:rPr>
          <w:rFonts w:asciiTheme="minorHAnsi" w:eastAsia="Times New Roman" w:hAnsiTheme="minorHAnsi" w:cs="Arial"/>
        </w:rPr>
      </w:pPr>
      <w:r w:rsidRPr="00EA5426">
        <w:rPr>
          <w:rFonts w:asciiTheme="minorHAnsi" w:eastAsia="Times New Roman" w:hAnsiTheme="minorHAnsi" w:cs="Arial"/>
        </w:rPr>
        <w:t xml:space="preserve">Si les clauses particulières le prévoient, les bons de commande seront passés par </w:t>
      </w:r>
      <w:r w:rsidRPr="00EA5426">
        <w:rPr>
          <w:rFonts w:asciiTheme="minorHAnsi" w:eastAsia="Times New Roman" w:hAnsiTheme="minorHAnsi" w:cs="Arial"/>
          <w:smallCaps/>
        </w:rPr>
        <w:t xml:space="preserve">Expertise France </w:t>
      </w:r>
      <w:r w:rsidRPr="00EA5426">
        <w:rPr>
          <w:rFonts w:asciiTheme="minorHAnsi" w:eastAsia="Times New Roman" w:hAnsiTheme="minorHAnsi" w:cs="Arial"/>
          <w:highlight w:val="yellow"/>
        </w:rPr>
        <w:t>en fonction de l’émergence des besoins</w:t>
      </w:r>
      <w:r w:rsidRPr="00EA5426">
        <w:rPr>
          <w:rFonts w:asciiTheme="minorHAnsi" w:eastAsia="Times New Roman" w:hAnsiTheme="minorHAnsi" w:cs="Arial"/>
        </w:rPr>
        <w:t xml:space="preserve"> dans le cadre du </w:t>
      </w:r>
      <w:r w:rsidRPr="00EA5426">
        <w:rPr>
          <w:rFonts w:asciiTheme="minorHAnsi" w:eastAsia="Times New Roman" w:hAnsiTheme="minorHAnsi" w:cs="Arial"/>
          <w:smallCaps/>
        </w:rPr>
        <w:t xml:space="preserve">Contrat principal </w:t>
      </w:r>
      <w:r w:rsidRPr="00EA5426">
        <w:rPr>
          <w:rFonts w:asciiTheme="minorHAnsi" w:eastAsia="Times New Roman" w:hAnsiTheme="minorHAnsi" w:cs="Arial"/>
        </w:rPr>
        <w:t xml:space="preserve">et seront notifiés par courrier électronique au </w:t>
      </w:r>
      <w:r w:rsidRPr="00EA5426">
        <w:rPr>
          <w:rFonts w:asciiTheme="minorHAnsi" w:eastAsia="Times New Roman" w:hAnsiTheme="minorHAnsi" w:cs="Arial"/>
          <w:smallCaps/>
        </w:rPr>
        <w:t>Contractant</w:t>
      </w:r>
      <w:r w:rsidRPr="00EA5426">
        <w:rPr>
          <w:rFonts w:asciiTheme="minorHAnsi" w:eastAsia="Times New Roman" w:hAnsiTheme="minorHAnsi" w:cs="Arial"/>
        </w:rPr>
        <w:t xml:space="preserve"> et à l’</w:t>
      </w:r>
      <w:r w:rsidRPr="00EA5426">
        <w:rPr>
          <w:rFonts w:asciiTheme="minorHAnsi" w:eastAsia="Times New Roman" w:hAnsiTheme="minorHAnsi" w:cs="Arial"/>
          <w:smallCaps/>
        </w:rPr>
        <w:t>Expert désigné.</w:t>
      </w:r>
    </w:p>
    <w:p w14:paraId="21757411" w14:textId="77777777" w:rsidR="00EA5426" w:rsidRPr="00EA5426" w:rsidRDefault="00EA5426" w:rsidP="00EA5426">
      <w:pPr>
        <w:widowControl w:val="0"/>
        <w:overflowPunct w:val="0"/>
        <w:autoSpaceDE w:val="0"/>
        <w:autoSpaceDN w:val="0"/>
        <w:adjustRightInd w:val="0"/>
        <w:spacing w:before="120" w:line="240" w:lineRule="auto"/>
        <w:ind w:left="567"/>
        <w:jc w:val="both"/>
        <w:textAlignment w:val="baseline"/>
        <w:rPr>
          <w:rFonts w:asciiTheme="minorHAnsi" w:eastAsia="Times New Roman" w:hAnsiTheme="minorHAnsi" w:cs="Arial"/>
        </w:rPr>
      </w:pPr>
      <w:r w:rsidRPr="00EA5426">
        <w:rPr>
          <w:rFonts w:asciiTheme="minorHAnsi" w:eastAsia="Times New Roman" w:hAnsiTheme="minorHAnsi" w:cs="Arial"/>
        </w:rPr>
        <w:t>Les bons de commande comporteront :</w:t>
      </w:r>
    </w:p>
    <w:p w14:paraId="31F268BF" w14:textId="77777777" w:rsidR="00EA5426" w:rsidRPr="00EA5426" w:rsidRDefault="00EA5426" w:rsidP="00E9303A">
      <w:pPr>
        <w:numPr>
          <w:ilvl w:val="0"/>
          <w:numId w:val="11"/>
        </w:numPr>
        <w:contextualSpacing/>
        <w:jc w:val="both"/>
        <w:rPr>
          <w:rFonts w:asciiTheme="minorHAnsi" w:eastAsia="Times New Roman" w:hAnsiTheme="minorHAnsi" w:cs="Arial"/>
        </w:rPr>
      </w:pPr>
      <w:r w:rsidRPr="00EA5426">
        <w:rPr>
          <w:rFonts w:asciiTheme="minorHAnsi" w:eastAsia="Times New Roman" w:hAnsiTheme="minorHAnsi" w:cs="Arial"/>
        </w:rPr>
        <w:t xml:space="preserve">La référence du </w:t>
      </w:r>
      <w:r w:rsidRPr="00EA5426">
        <w:rPr>
          <w:rFonts w:asciiTheme="minorHAnsi" w:eastAsia="Times New Roman" w:hAnsiTheme="minorHAnsi" w:cs="Arial"/>
          <w:smallCaps/>
        </w:rPr>
        <w:t>Contrat</w:t>
      </w:r>
      <w:r w:rsidRPr="00EA5426">
        <w:rPr>
          <w:rFonts w:asciiTheme="minorHAnsi" w:eastAsia="Times New Roman" w:hAnsiTheme="minorHAnsi" w:cs="Arial"/>
        </w:rPr>
        <w:t xml:space="preserve"> et du </w:t>
      </w:r>
      <w:r w:rsidRPr="00EA5426">
        <w:rPr>
          <w:rFonts w:asciiTheme="minorHAnsi" w:eastAsia="Times New Roman" w:hAnsiTheme="minorHAnsi" w:cs="Arial"/>
          <w:smallCaps/>
        </w:rPr>
        <w:t>Contrat principal,</w:t>
      </w:r>
    </w:p>
    <w:p w14:paraId="3BA9468C" w14:textId="77777777" w:rsidR="00EA5426" w:rsidRPr="00EA5426" w:rsidRDefault="00EA5426" w:rsidP="00E9303A">
      <w:pPr>
        <w:numPr>
          <w:ilvl w:val="0"/>
          <w:numId w:val="11"/>
        </w:numPr>
        <w:contextualSpacing/>
        <w:jc w:val="both"/>
        <w:rPr>
          <w:rFonts w:asciiTheme="minorHAnsi" w:eastAsia="Times New Roman" w:hAnsiTheme="minorHAnsi" w:cs="Arial"/>
        </w:rPr>
      </w:pPr>
      <w:r w:rsidRPr="00EA5426">
        <w:rPr>
          <w:rFonts w:asciiTheme="minorHAnsi" w:eastAsia="Times New Roman" w:hAnsiTheme="minorHAnsi" w:cs="Arial"/>
        </w:rPr>
        <w:t>La désignation de la mission d’expertise commandée,</w:t>
      </w:r>
    </w:p>
    <w:p w14:paraId="6804368F" w14:textId="77777777" w:rsidR="00EA5426" w:rsidRPr="00EA5426" w:rsidRDefault="00EA5426" w:rsidP="00E9303A">
      <w:pPr>
        <w:numPr>
          <w:ilvl w:val="0"/>
          <w:numId w:val="11"/>
        </w:numPr>
        <w:contextualSpacing/>
        <w:jc w:val="both"/>
        <w:rPr>
          <w:rFonts w:asciiTheme="minorHAnsi" w:eastAsia="Times New Roman" w:hAnsiTheme="minorHAnsi" w:cs="Arial"/>
        </w:rPr>
      </w:pPr>
      <w:r w:rsidRPr="00EA5426">
        <w:rPr>
          <w:rFonts w:asciiTheme="minorHAnsi" w:eastAsia="Times New Roman" w:hAnsiTheme="minorHAnsi" w:cs="Arial"/>
        </w:rPr>
        <w:t xml:space="preserve">Le montant du bon de commande et sa décomposition (quantité commandée </w:t>
      </w:r>
      <w:r w:rsidRPr="00EA5426">
        <w:rPr>
          <w:rFonts w:asciiTheme="minorHAnsi" w:eastAsia="Times New Roman" w:hAnsiTheme="minorHAnsi"/>
          <w:i/>
        </w:rPr>
        <w:t>x</w:t>
      </w:r>
      <w:r w:rsidRPr="00EA5426">
        <w:rPr>
          <w:rFonts w:asciiTheme="minorHAnsi" w:eastAsia="Times New Roman" w:hAnsiTheme="minorHAnsi" w:cs="Arial"/>
        </w:rPr>
        <w:t xml:space="preserve"> prix unitaire),</w:t>
      </w:r>
    </w:p>
    <w:p w14:paraId="04ADF3A7" w14:textId="77777777" w:rsidR="00EA5426" w:rsidRPr="00EA5426" w:rsidRDefault="00EA5426" w:rsidP="00E9303A">
      <w:pPr>
        <w:numPr>
          <w:ilvl w:val="0"/>
          <w:numId w:val="11"/>
        </w:numPr>
        <w:contextualSpacing/>
        <w:jc w:val="both"/>
        <w:rPr>
          <w:rFonts w:asciiTheme="minorHAnsi" w:eastAsia="Times New Roman" w:hAnsiTheme="minorHAnsi" w:cs="Arial"/>
        </w:rPr>
      </w:pPr>
      <w:r w:rsidRPr="00EA5426">
        <w:rPr>
          <w:rFonts w:asciiTheme="minorHAnsi" w:eastAsia="Times New Roman" w:hAnsiTheme="minorHAnsi" w:cs="Arial"/>
        </w:rPr>
        <w:t>Le lieu d’exécution de la mission d’expertise,</w:t>
      </w:r>
    </w:p>
    <w:p w14:paraId="20691022" w14:textId="77777777" w:rsidR="00EA5426" w:rsidRPr="00EA5426" w:rsidRDefault="00EA5426" w:rsidP="00E9303A">
      <w:pPr>
        <w:numPr>
          <w:ilvl w:val="0"/>
          <w:numId w:val="11"/>
        </w:numPr>
        <w:contextualSpacing/>
        <w:jc w:val="both"/>
        <w:rPr>
          <w:rFonts w:asciiTheme="minorHAnsi" w:eastAsia="Times New Roman" w:hAnsiTheme="minorHAnsi" w:cs="Arial"/>
        </w:rPr>
      </w:pPr>
      <w:r w:rsidRPr="00EA5426">
        <w:rPr>
          <w:rFonts w:asciiTheme="minorHAnsi" w:eastAsia="Times New Roman" w:hAnsiTheme="minorHAnsi" w:cs="Arial"/>
        </w:rPr>
        <w:t>La durée d’exécution de la mission d’expertise.</w:t>
      </w:r>
    </w:p>
    <w:p w14:paraId="799CA03F" w14:textId="497AE946" w:rsidR="00EA5426" w:rsidRPr="00EA5426" w:rsidRDefault="00EA5426" w:rsidP="00147F1D">
      <w:pPr>
        <w:widowControl w:val="0"/>
        <w:numPr>
          <w:ilvl w:val="1"/>
          <w:numId w:val="13"/>
        </w:numPr>
        <w:overflowPunct w:val="0"/>
        <w:autoSpaceDE w:val="0"/>
        <w:autoSpaceDN w:val="0"/>
        <w:adjustRightInd w:val="0"/>
        <w:spacing w:before="600" w:line="240" w:lineRule="auto"/>
        <w:ind w:left="426"/>
        <w:jc w:val="both"/>
        <w:textAlignment w:val="baseline"/>
        <w:outlineLvl w:val="0"/>
        <w:rPr>
          <w:rFonts w:asciiTheme="minorHAnsi" w:eastAsia="Times New Roman" w:hAnsiTheme="minorHAnsi"/>
          <w:b/>
          <w:caps/>
          <w:sz w:val="24"/>
        </w:rPr>
      </w:pPr>
      <w:bookmarkStart w:id="65" w:name="_Toc536531710"/>
      <w:bookmarkStart w:id="66" w:name="_Toc99966118"/>
      <w:r w:rsidRPr="00EA5426">
        <w:rPr>
          <w:rFonts w:asciiTheme="minorHAnsi" w:eastAsia="Times New Roman" w:hAnsiTheme="minorHAnsi"/>
          <w:b/>
          <w:caps/>
          <w:sz w:val="24"/>
        </w:rPr>
        <w:t>exécution financière du contrat</w:t>
      </w:r>
      <w:bookmarkEnd w:id="65"/>
      <w:bookmarkEnd w:id="66"/>
    </w:p>
    <w:p w14:paraId="08BC7E10" w14:textId="322A622F" w:rsidR="00EA5426" w:rsidRPr="00EA5426" w:rsidRDefault="00EA5426" w:rsidP="00EE19BF">
      <w:pPr>
        <w:keepNext/>
        <w:widowControl w:val="0"/>
        <w:jc w:val="both"/>
        <w:outlineLvl w:val="1"/>
        <w:rPr>
          <w:rFonts w:asciiTheme="minorHAnsi" w:hAnsiTheme="minorHAnsi" w:cs="Arial"/>
          <w:b/>
          <w:bCs/>
        </w:rPr>
      </w:pPr>
      <w:bookmarkStart w:id="67" w:name="_Toc536531711"/>
      <w:bookmarkStart w:id="68" w:name="_Toc99966119"/>
      <w:r w:rsidRPr="00EA5426">
        <w:rPr>
          <w:rFonts w:asciiTheme="minorHAnsi" w:hAnsiTheme="minorHAnsi" w:cs="Arial"/>
          <w:b/>
          <w:bCs/>
        </w:rPr>
        <w:t>Forme des prix</w:t>
      </w:r>
      <w:bookmarkEnd w:id="67"/>
      <w:bookmarkEnd w:id="68"/>
    </w:p>
    <w:p w14:paraId="423CD1F4" w14:textId="77777777" w:rsidR="00EA5426" w:rsidRPr="00EA5426" w:rsidRDefault="00EA5426" w:rsidP="00EA5426">
      <w:pPr>
        <w:widowControl w:val="0"/>
        <w:numPr>
          <w:ilvl w:val="12"/>
          <w:numId w:val="0"/>
        </w:numPr>
        <w:overflowPunct w:val="0"/>
        <w:autoSpaceDE w:val="0"/>
        <w:autoSpaceDN w:val="0"/>
        <w:adjustRightInd w:val="0"/>
        <w:spacing w:line="240" w:lineRule="auto"/>
        <w:ind w:left="567"/>
        <w:jc w:val="both"/>
        <w:textAlignment w:val="baseline"/>
        <w:rPr>
          <w:rFonts w:asciiTheme="minorHAnsi" w:eastAsia="Times New Roman" w:hAnsiTheme="minorHAnsi" w:cs="Arial"/>
        </w:rPr>
      </w:pPr>
      <w:r w:rsidRPr="00EA5426">
        <w:rPr>
          <w:rFonts w:asciiTheme="minorHAnsi" w:eastAsia="Times New Roman" w:hAnsiTheme="minorHAnsi" w:cs="Arial"/>
        </w:rPr>
        <w:t>Les prix sont fermes et non-actualisables.</w:t>
      </w:r>
    </w:p>
    <w:p w14:paraId="324F4293" w14:textId="2CE2A404" w:rsidR="00EA5426" w:rsidRPr="00EA5426" w:rsidRDefault="00EA5426" w:rsidP="00EE19BF">
      <w:pPr>
        <w:keepNext/>
        <w:widowControl w:val="0"/>
        <w:spacing w:before="240"/>
        <w:jc w:val="both"/>
        <w:outlineLvl w:val="1"/>
        <w:rPr>
          <w:rFonts w:asciiTheme="minorHAnsi" w:hAnsiTheme="minorHAnsi" w:cs="Arial"/>
          <w:b/>
          <w:bCs/>
        </w:rPr>
      </w:pPr>
      <w:bookmarkStart w:id="69" w:name="_Toc536531712"/>
      <w:bookmarkStart w:id="70" w:name="_Toc99966120"/>
      <w:r w:rsidRPr="00EA5426">
        <w:rPr>
          <w:rFonts w:asciiTheme="minorHAnsi" w:hAnsiTheme="minorHAnsi" w:cs="Arial"/>
          <w:b/>
          <w:bCs/>
        </w:rPr>
        <w:t>Acompte</w:t>
      </w:r>
      <w:bookmarkEnd w:id="69"/>
      <w:bookmarkEnd w:id="70"/>
    </w:p>
    <w:p w14:paraId="25B9DF70" w14:textId="77777777" w:rsidR="00EA5426" w:rsidRPr="00EA5426" w:rsidRDefault="00EA5426" w:rsidP="00EE19BF">
      <w:pPr>
        <w:widowControl w:val="0"/>
        <w:numPr>
          <w:ilvl w:val="12"/>
          <w:numId w:val="0"/>
        </w:numPr>
        <w:overflowPunct w:val="0"/>
        <w:autoSpaceDE w:val="0"/>
        <w:autoSpaceDN w:val="0"/>
        <w:adjustRightInd w:val="0"/>
        <w:spacing w:line="240" w:lineRule="auto"/>
        <w:ind w:left="567"/>
        <w:jc w:val="both"/>
        <w:textAlignment w:val="baseline"/>
        <w:rPr>
          <w:rFonts w:asciiTheme="minorHAnsi" w:eastAsia="Times New Roman" w:hAnsiTheme="minorHAnsi" w:cs="Arial"/>
        </w:rPr>
      </w:pPr>
      <w:r w:rsidRPr="00EA5426">
        <w:rPr>
          <w:rFonts w:asciiTheme="minorHAnsi" w:eastAsia="Times New Roman" w:hAnsiTheme="minorHAnsi" w:cs="Arial"/>
        </w:rPr>
        <w:t xml:space="preserve">Des acomptes peuvent être versés au contractant selon la périodicité fixée dans les conditions particulières du </w:t>
      </w:r>
      <w:r w:rsidRPr="00EA5426">
        <w:rPr>
          <w:rFonts w:asciiTheme="minorHAnsi" w:eastAsia="Times New Roman" w:hAnsiTheme="minorHAnsi" w:cs="Arial"/>
          <w:smallCaps/>
        </w:rPr>
        <w:t>Contrat</w:t>
      </w:r>
      <w:r w:rsidRPr="00EA5426">
        <w:rPr>
          <w:rFonts w:asciiTheme="minorHAnsi" w:eastAsia="Times New Roman" w:hAnsiTheme="minorHAnsi" w:cs="Arial"/>
        </w:rPr>
        <w:t xml:space="preserve">. </w:t>
      </w:r>
    </w:p>
    <w:p w14:paraId="66BDA3F3" w14:textId="77777777" w:rsidR="00EA5426" w:rsidRPr="00EA5426" w:rsidRDefault="00EA5426" w:rsidP="00EA5426">
      <w:pPr>
        <w:widowControl w:val="0"/>
        <w:numPr>
          <w:ilvl w:val="12"/>
          <w:numId w:val="0"/>
        </w:numPr>
        <w:overflowPunct w:val="0"/>
        <w:autoSpaceDE w:val="0"/>
        <w:autoSpaceDN w:val="0"/>
        <w:adjustRightInd w:val="0"/>
        <w:spacing w:before="120" w:line="240" w:lineRule="auto"/>
        <w:ind w:left="567"/>
        <w:jc w:val="both"/>
        <w:textAlignment w:val="baseline"/>
        <w:rPr>
          <w:rFonts w:asciiTheme="minorHAnsi" w:eastAsia="Times New Roman" w:hAnsiTheme="minorHAnsi" w:cs="Arial"/>
        </w:rPr>
      </w:pPr>
      <w:r w:rsidRPr="00EA5426">
        <w:rPr>
          <w:rFonts w:asciiTheme="minorHAnsi" w:eastAsia="Times New Roman" w:hAnsiTheme="minorHAnsi" w:cs="Arial"/>
        </w:rPr>
        <w:t>Le montant cumulé des acomptes ne peut dépasser la valeur des prestations effectuées par l’</w:t>
      </w:r>
      <w:r w:rsidRPr="00EA5426">
        <w:rPr>
          <w:rFonts w:asciiTheme="minorHAnsi" w:eastAsia="Times New Roman" w:hAnsiTheme="minorHAnsi" w:cs="Arial"/>
          <w:smallCaps/>
        </w:rPr>
        <w:t>Expert désigné</w:t>
      </w:r>
      <w:r w:rsidRPr="00EA5426">
        <w:rPr>
          <w:rFonts w:asciiTheme="minorHAnsi" w:eastAsia="Times New Roman" w:hAnsiTheme="minorHAnsi" w:cs="Arial"/>
        </w:rPr>
        <w:t xml:space="preserve"> et validées par </w:t>
      </w:r>
      <w:r w:rsidRPr="00EA5426">
        <w:rPr>
          <w:rFonts w:asciiTheme="minorHAnsi" w:eastAsia="Times New Roman" w:hAnsiTheme="minorHAnsi" w:cs="Arial"/>
          <w:smallCaps/>
        </w:rPr>
        <w:t>Expertise France</w:t>
      </w:r>
      <w:r w:rsidRPr="00EA5426">
        <w:rPr>
          <w:rFonts w:asciiTheme="minorHAnsi" w:eastAsia="Times New Roman" w:hAnsiTheme="minorHAnsi" w:cs="Arial"/>
        </w:rPr>
        <w:t>.</w:t>
      </w:r>
    </w:p>
    <w:p w14:paraId="1447A06F" w14:textId="77777777" w:rsidR="00EA5426" w:rsidRPr="00EA5426" w:rsidRDefault="00EA5426" w:rsidP="00EA5426">
      <w:pPr>
        <w:widowControl w:val="0"/>
        <w:numPr>
          <w:ilvl w:val="12"/>
          <w:numId w:val="0"/>
        </w:numPr>
        <w:overflowPunct w:val="0"/>
        <w:autoSpaceDE w:val="0"/>
        <w:autoSpaceDN w:val="0"/>
        <w:adjustRightInd w:val="0"/>
        <w:spacing w:before="120" w:line="240" w:lineRule="auto"/>
        <w:ind w:left="567"/>
        <w:jc w:val="both"/>
        <w:textAlignment w:val="baseline"/>
        <w:rPr>
          <w:rFonts w:asciiTheme="minorHAnsi" w:eastAsia="Times New Roman" w:hAnsiTheme="minorHAnsi" w:cs="Arial"/>
        </w:rPr>
      </w:pPr>
      <w:r w:rsidRPr="00EA5426">
        <w:rPr>
          <w:rFonts w:asciiTheme="minorHAnsi" w:eastAsia="Times New Roman" w:hAnsiTheme="minorHAnsi" w:cs="Arial"/>
        </w:rPr>
        <w:t xml:space="preserve">Sauf mention contraire stipulée par les conditions particulières du </w:t>
      </w:r>
      <w:r w:rsidRPr="00EA5426">
        <w:rPr>
          <w:rFonts w:asciiTheme="minorHAnsi" w:eastAsia="Times New Roman" w:hAnsiTheme="minorHAnsi" w:cs="Arial"/>
          <w:smallCaps/>
        </w:rPr>
        <w:t>Contrat</w:t>
      </w:r>
      <w:r w:rsidRPr="00EA5426">
        <w:rPr>
          <w:rFonts w:asciiTheme="minorHAnsi" w:eastAsia="Times New Roman" w:hAnsiTheme="minorHAnsi" w:cs="Arial"/>
        </w:rPr>
        <w:t xml:space="preserve">, le montant cumulé des acomptes versés ne doit pas dépasser 90% du montant forfaitaire du </w:t>
      </w:r>
      <w:r w:rsidRPr="00EA5426">
        <w:rPr>
          <w:rFonts w:asciiTheme="minorHAnsi" w:eastAsia="Times New Roman" w:hAnsiTheme="minorHAnsi" w:cs="Arial"/>
          <w:smallCaps/>
        </w:rPr>
        <w:t>Contrat</w:t>
      </w:r>
      <w:r w:rsidRPr="00EA5426">
        <w:rPr>
          <w:rFonts w:asciiTheme="minorHAnsi" w:eastAsia="Times New Roman" w:hAnsiTheme="minorHAnsi" w:cs="Arial"/>
        </w:rPr>
        <w:t xml:space="preserve"> ou le cas échéant du bon de commande considéré.</w:t>
      </w:r>
    </w:p>
    <w:p w14:paraId="1AE27F2B" w14:textId="77777777" w:rsidR="00EA5426" w:rsidRPr="00EA5426" w:rsidRDefault="00EA5426" w:rsidP="00EA5426">
      <w:pPr>
        <w:widowControl w:val="0"/>
        <w:numPr>
          <w:ilvl w:val="12"/>
          <w:numId w:val="0"/>
        </w:numPr>
        <w:overflowPunct w:val="0"/>
        <w:autoSpaceDE w:val="0"/>
        <w:autoSpaceDN w:val="0"/>
        <w:adjustRightInd w:val="0"/>
        <w:spacing w:before="120" w:line="240" w:lineRule="auto"/>
        <w:ind w:left="567"/>
        <w:jc w:val="both"/>
        <w:textAlignment w:val="baseline"/>
        <w:rPr>
          <w:rFonts w:asciiTheme="minorHAnsi" w:eastAsia="Times New Roman" w:hAnsiTheme="minorHAnsi"/>
          <w:smallCaps/>
        </w:rPr>
      </w:pPr>
      <w:r w:rsidRPr="00EA5426">
        <w:rPr>
          <w:rFonts w:asciiTheme="minorHAnsi" w:eastAsia="Times New Roman" w:hAnsiTheme="minorHAnsi"/>
        </w:rPr>
        <w:t xml:space="preserve">Le versement d’acompte ne constitue pas preuve de réception, même partielle, et ne libère pas le </w:t>
      </w:r>
      <w:r w:rsidRPr="00EA5426">
        <w:rPr>
          <w:rFonts w:asciiTheme="minorHAnsi" w:eastAsia="Times New Roman" w:hAnsiTheme="minorHAnsi" w:cs="Arial"/>
          <w:smallCaps/>
        </w:rPr>
        <w:t>Contractant</w:t>
      </w:r>
      <w:r w:rsidRPr="00EA5426">
        <w:rPr>
          <w:rFonts w:asciiTheme="minorHAnsi" w:eastAsia="Times New Roman" w:hAnsiTheme="minorHAnsi"/>
        </w:rPr>
        <w:t xml:space="preserve"> de ses obligations au titre du </w:t>
      </w:r>
      <w:r w:rsidRPr="00EA5426">
        <w:rPr>
          <w:rFonts w:asciiTheme="minorHAnsi" w:eastAsia="Times New Roman" w:hAnsiTheme="minorHAnsi"/>
          <w:smallCaps/>
        </w:rPr>
        <w:t xml:space="preserve">Contrat </w:t>
      </w:r>
      <w:r w:rsidRPr="00EA5426">
        <w:rPr>
          <w:rFonts w:asciiTheme="minorHAnsi" w:eastAsia="Times New Roman" w:hAnsiTheme="minorHAnsi"/>
        </w:rPr>
        <w:t>et du bon de commande considéré</w:t>
      </w:r>
      <w:r w:rsidRPr="00EA5426">
        <w:rPr>
          <w:rFonts w:asciiTheme="minorHAnsi" w:eastAsia="Times New Roman" w:hAnsiTheme="minorHAnsi"/>
          <w:smallCaps/>
        </w:rPr>
        <w:t>.</w:t>
      </w:r>
    </w:p>
    <w:p w14:paraId="7E355AFA" w14:textId="6131CD8E" w:rsidR="00EA5426" w:rsidRPr="00EA5426" w:rsidRDefault="00EA5426" w:rsidP="00EE19BF">
      <w:pPr>
        <w:keepNext/>
        <w:widowControl w:val="0"/>
        <w:spacing w:before="240"/>
        <w:jc w:val="both"/>
        <w:outlineLvl w:val="1"/>
        <w:rPr>
          <w:rFonts w:asciiTheme="minorHAnsi" w:hAnsiTheme="minorHAnsi" w:cs="Arial"/>
          <w:b/>
          <w:bCs/>
        </w:rPr>
      </w:pPr>
      <w:bookmarkStart w:id="71" w:name="_Toc536531713"/>
      <w:bookmarkStart w:id="72" w:name="_Toc99966121"/>
      <w:r w:rsidRPr="00EA5426">
        <w:rPr>
          <w:rFonts w:asciiTheme="minorHAnsi" w:hAnsiTheme="minorHAnsi" w:cs="Arial"/>
          <w:b/>
          <w:bCs/>
        </w:rPr>
        <w:t>Solde</w:t>
      </w:r>
      <w:bookmarkEnd w:id="71"/>
      <w:bookmarkEnd w:id="72"/>
    </w:p>
    <w:p w14:paraId="5FF0182A" w14:textId="21BE7687" w:rsidR="00EA5426" w:rsidRPr="00EA5426" w:rsidRDefault="00EA5426" w:rsidP="00EE19BF">
      <w:pPr>
        <w:widowControl w:val="0"/>
        <w:numPr>
          <w:ilvl w:val="12"/>
          <w:numId w:val="0"/>
        </w:numPr>
        <w:overflowPunct w:val="0"/>
        <w:autoSpaceDE w:val="0"/>
        <w:autoSpaceDN w:val="0"/>
        <w:adjustRightInd w:val="0"/>
        <w:spacing w:line="240" w:lineRule="auto"/>
        <w:ind w:left="567"/>
        <w:jc w:val="both"/>
        <w:textAlignment w:val="baseline"/>
        <w:rPr>
          <w:rFonts w:asciiTheme="minorHAnsi" w:eastAsia="Times New Roman" w:hAnsiTheme="minorHAnsi" w:cs="Arial"/>
        </w:rPr>
      </w:pPr>
      <w:r w:rsidRPr="00EA5426">
        <w:rPr>
          <w:rFonts w:asciiTheme="minorHAnsi" w:eastAsia="Times New Roman" w:hAnsiTheme="minorHAnsi" w:cs="Arial"/>
        </w:rPr>
        <w:t xml:space="preserve">Le </w:t>
      </w:r>
      <w:r w:rsidRPr="00EA5426">
        <w:rPr>
          <w:rFonts w:asciiTheme="minorHAnsi" w:eastAsia="Times New Roman" w:hAnsiTheme="minorHAnsi" w:cs="Arial"/>
          <w:smallCaps/>
        </w:rPr>
        <w:t>Contrat</w:t>
      </w:r>
      <w:r w:rsidRPr="00EA5426">
        <w:rPr>
          <w:rFonts w:asciiTheme="minorHAnsi" w:eastAsia="Times New Roman" w:hAnsiTheme="minorHAnsi" w:cs="Arial"/>
        </w:rPr>
        <w:t xml:space="preserve"> ou, le cas échéant, chaque bon de commande passé au titre du </w:t>
      </w:r>
      <w:r w:rsidRPr="00EA5426">
        <w:rPr>
          <w:rFonts w:asciiTheme="minorHAnsi" w:eastAsia="Times New Roman" w:hAnsiTheme="minorHAnsi" w:cs="Arial"/>
          <w:smallCaps/>
        </w:rPr>
        <w:t>Contrat</w:t>
      </w:r>
      <w:r w:rsidRPr="00EA5426">
        <w:rPr>
          <w:rFonts w:asciiTheme="minorHAnsi" w:eastAsia="Times New Roman" w:hAnsiTheme="minorHAnsi" w:cs="Arial"/>
        </w:rPr>
        <w:t>, donne lieu à un paiement définitif correspondant au solde, effectué après réception et validation finale de l’ensemble des prestations</w:t>
      </w:r>
      <w:r w:rsidR="000512FC">
        <w:rPr>
          <w:rFonts w:asciiTheme="minorHAnsi" w:eastAsia="Times New Roman" w:hAnsiTheme="minorHAnsi" w:cs="Arial"/>
        </w:rPr>
        <w:t xml:space="preserve"> </w:t>
      </w:r>
      <w:r w:rsidRPr="00EA5426">
        <w:rPr>
          <w:rFonts w:asciiTheme="minorHAnsi" w:eastAsia="Times New Roman" w:hAnsiTheme="minorHAnsi" w:cs="Arial"/>
        </w:rPr>
        <w:t>correspondantes.</w:t>
      </w:r>
    </w:p>
    <w:p w14:paraId="18DBDA1A" w14:textId="7A5D2E29" w:rsidR="00EA5426" w:rsidRPr="00EA5426" w:rsidRDefault="00EA5426" w:rsidP="00EE19BF">
      <w:pPr>
        <w:keepNext/>
        <w:widowControl w:val="0"/>
        <w:spacing w:before="240"/>
        <w:jc w:val="both"/>
        <w:outlineLvl w:val="1"/>
        <w:rPr>
          <w:rFonts w:asciiTheme="minorHAnsi" w:hAnsiTheme="minorHAnsi" w:cs="Arial"/>
          <w:b/>
          <w:bCs/>
        </w:rPr>
      </w:pPr>
      <w:bookmarkStart w:id="73" w:name="_Toc536531714"/>
      <w:bookmarkStart w:id="74" w:name="_Toc99966122"/>
      <w:r w:rsidRPr="00EA5426">
        <w:rPr>
          <w:rFonts w:asciiTheme="minorHAnsi" w:hAnsiTheme="minorHAnsi" w:cs="Arial"/>
          <w:b/>
          <w:bCs/>
        </w:rPr>
        <w:t>Facturation</w:t>
      </w:r>
      <w:bookmarkEnd w:id="73"/>
      <w:bookmarkEnd w:id="74"/>
    </w:p>
    <w:p w14:paraId="3D220B78" w14:textId="77777777" w:rsidR="006E7C9C" w:rsidRPr="00885C03" w:rsidRDefault="006E7C9C" w:rsidP="00EE19BF">
      <w:pPr>
        <w:widowControl w:val="0"/>
        <w:numPr>
          <w:ilvl w:val="12"/>
          <w:numId w:val="0"/>
        </w:numPr>
        <w:overflowPunct w:val="0"/>
        <w:autoSpaceDE w:val="0"/>
        <w:autoSpaceDN w:val="0"/>
        <w:adjustRightInd w:val="0"/>
        <w:spacing w:line="240" w:lineRule="auto"/>
        <w:ind w:left="567"/>
        <w:jc w:val="both"/>
        <w:textAlignment w:val="baseline"/>
        <w:rPr>
          <w:rFonts w:asciiTheme="minorHAnsi" w:eastAsia="Times New Roman" w:hAnsiTheme="minorHAnsi" w:cs="Arial"/>
        </w:rPr>
      </w:pPr>
      <w:r w:rsidRPr="00885C03">
        <w:rPr>
          <w:rFonts w:asciiTheme="minorHAnsi" w:eastAsia="Times New Roman" w:hAnsiTheme="minorHAnsi" w:cs="Arial"/>
        </w:rPr>
        <w:t>Les factures afférentes au Contrat comportent, outre les mentions légales (numéro d’immatriculation au registre des sociétés de TVA intracommunautaire), les indications suivantes :</w:t>
      </w:r>
    </w:p>
    <w:p w14:paraId="08B5CC37" w14:textId="77777777" w:rsidR="006803FF" w:rsidRDefault="006803FF" w:rsidP="006803FF">
      <w:pPr>
        <w:pStyle w:val="Paragraphedeliste"/>
        <w:widowControl w:val="0"/>
        <w:numPr>
          <w:ilvl w:val="0"/>
          <w:numId w:val="21"/>
        </w:numPr>
        <w:overflowPunct w:val="0"/>
        <w:autoSpaceDE w:val="0"/>
        <w:autoSpaceDN w:val="0"/>
        <w:adjustRightInd w:val="0"/>
        <w:spacing w:before="120" w:line="240" w:lineRule="auto"/>
        <w:jc w:val="both"/>
        <w:textAlignment w:val="baseline"/>
        <w:rPr>
          <w:rFonts w:asciiTheme="minorHAnsi" w:eastAsia="Times New Roman" w:hAnsiTheme="minorHAnsi" w:cs="Arial"/>
        </w:rPr>
      </w:pPr>
      <w:r>
        <w:rPr>
          <w:rFonts w:asciiTheme="minorHAnsi" w:eastAsia="Times New Roman" w:hAnsiTheme="minorHAnsi" w:cs="Arial"/>
        </w:rPr>
        <w:t>La raison sociale, l’adresse, le siège social du titulaire,</w:t>
      </w:r>
    </w:p>
    <w:p w14:paraId="5E7DE6DE" w14:textId="77777777" w:rsidR="006E7C9C" w:rsidRPr="00885C03" w:rsidRDefault="006E7C9C" w:rsidP="00147F1D">
      <w:pPr>
        <w:pStyle w:val="Paragraphedeliste"/>
        <w:widowControl w:val="0"/>
        <w:numPr>
          <w:ilvl w:val="0"/>
          <w:numId w:val="21"/>
        </w:numPr>
        <w:overflowPunct w:val="0"/>
        <w:autoSpaceDE w:val="0"/>
        <w:autoSpaceDN w:val="0"/>
        <w:adjustRightInd w:val="0"/>
        <w:spacing w:before="120" w:line="240" w:lineRule="auto"/>
        <w:jc w:val="both"/>
        <w:textAlignment w:val="baseline"/>
        <w:rPr>
          <w:rFonts w:asciiTheme="minorHAnsi" w:eastAsia="Times New Roman" w:hAnsiTheme="minorHAnsi" w:cs="Arial"/>
        </w:rPr>
      </w:pPr>
      <w:r w:rsidRPr="00885C03">
        <w:rPr>
          <w:rFonts w:asciiTheme="minorHAnsi" w:eastAsia="Times New Roman" w:hAnsiTheme="minorHAnsi" w:cs="Arial"/>
        </w:rPr>
        <w:lastRenderedPageBreak/>
        <w:t xml:space="preserve">Le numéro d’immatriculation au registre du commerce du titulaire (SIRET ou équivalent), </w:t>
      </w:r>
    </w:p>
    <w:p w14:paraId="1F0EB99A" w14:textId="77777777" w:rsidR="006E7C9C" w:rsidRPr="00885C03" w:rsidRDefault="006E7C9C" w:rsidP="00147F1D">
      <w:pPr>
        <w:pStyle w:val="Paragraphedeliste"/>
        <w:widowControl w:val="0"/>
        <w:numPr>
          <w:ilvl w:val="0"/>
          <w:numId w:val="21"/>
        </w:numPr>
        <w:overflowPunct w:val="0"/>
        <w:autoSpaceDE w:val="0"/>
        <w:autoSpaceDN w:val="0"/>
        <w:adjustRightInd w:val="0"/>
        <w:spacing w:before="120" w:line="240" w:lineRule="auto"/>
        <w:jc w:val="both"/>
        <w:textAlignment w:val="baseline"/>
        <w:rPr>
          <w:rFonts w:asciiTheme="minorHAnsi" w:eastAsia="Times New Roman" w:hAnsiTheme="minorHAnsi" w:cs="Arial"/>
        </w:rPr>
      </w:pPr>
      <w:r w:rsidRPr="00885C03">
        <w:rPr>
          <w:rFonts w:asciiTheme="minorHAnsi" w:eastAsia="Times New Roman" w:hAnsiTheme="minorHAnsi" w:cs="Arial"/>
        </w:rPr>
        <w:t>La  référence du compte bancaire,</w:t>
      </w:r>
    </w:p>
    <w:p w14:paraId="12F31274" w14:textId="6020C753" w:rsidR="006E7C9C" w:rsidRDefault="006E7C9C" w:rsidP="00147F1D">
      <w:pPr>
        <w:pStyle w:val="Paragraphedeliste"/>
        <w:widowControl w:val="0"/>
        <w:numPr>
          <w:ilvl w:val="0"/>
          <w:numId w:val="21"/>
        </w:numPr>
        <w:overflowPunct w:val="0"/>
        <w:autoSpaceDE w:val="0"/>
        <w:autoSpaceDN w:val="0"/>
        <w:adjustRightInd w:val="0"/>
        <w:spacing w:before="120" w:line="240" w:lineRule="auto"/>
        <w:jc w:val="both"/>
        <w:textAlignment w:val="baseline"/>
        <w:rPr>
          <w:rFonts w:asciiTheme="minorHAnsi" w:eastAsia="Times New Roman" w:hAnsiTheme="minorHAnsi" w:cs="Arial"/>
        </w:rPr>
      </w:pPr>
      <w:r w:rsidRPr="00885C03">
        <w:rPr>
          <w:rFonts w:asciiTheme="minorHAnsi" w:eastAsia="Times New Roman" w:hAnsiTheme="minorHAnsi" w:cs="Arial"/>
        </w:rPr>
        <w:t>Le code</w:t>
      </w:r>
      <w:r w:rsidR="00F43CAF">
        <w:rPr>
          <w:rFonts w:asciiTheme="minorHAnsi" w:eastAsia="Times New Roman" w:hAnsiTheme="minorHAnsi" w:cs="Arial"/>
        </w:rPr>
        <w:t xml:space="preserve"> du</w:t>
      </w:r>
      <w:r w:rsidRPr="00885C03">
        <w:rPr>
          <w:rFonts w:asciiTheme="minorHAnsi" w:eastAsia="Times New Roman" w:hAnsiTheme="minorHAnsi" w:cs="Arial"/>
        </w:rPr>
        <w:t xml:space="preserve"> service </w:t>
      </w:r>
      <w:r w:rsidR="00F43CAF">
        <w:rPr>
          <w:rFonts w:asciiTheme="minorHAnsi" w:eastAsia="Times New Roman" w:hAnsiTheme="minorHAnsi" w:cs="Arial"/>
        </w:rPr>
        <w:t xml:space="preserve">correspondant au </w:t>
      </w:r>
      <w:r w:rsidR="00B5428B">
        <w:rPr>
          <w:rFonts w:asciiTheme="minorHAnsi" w:eastAsia="Times New Roman" w:hAnsiTheme="minorHAnsi" w:cs="Arial"/>
        </w:rPr>
        <w:t>département</w:t>
      </w:r>
      <w:r w:rsidR="00F43CAF">
        <w:rPr>
          <w:rFonts w:asciiTheme="minorHAnsi" w:eastAsia="Times New Roman" w:hAnsiTheme="minorHAnsi" w:cs="Arial"/>
        </w:rPr>
        <w:t xml:space="preserve"> prescripteur</w:t>
      </w:r>
      <w:r w:rsidRPr="00885C03">
        <w:rPr>
          <w:rFonts w:asciiTheme="minorHAnsi" w:eastAsia="Times New Roman" w:hAnsiTheme="minorHAnsi" w:cs="Arial"/>
        </w:rPr>
        <w:t> </w:t>
      </w:r>
      <w:r w:rsidR="00B5428B">
        <w:rPr>
          <w:rFonts w:asciiTheme="minorHAnsi" w:eastAsia="Times New Roman" w:hAnsiTheme="minorHAnsi" w:cs="Arial"/>
        </w:rPr>
        <w:t xml:space="preserve">(indiqué  à l’article </w:t>
      </w:r>
      <w:r w:rsidR="007935AF" w:rsidRPr="00DC2F99">
        <w:rPr>
          <w:rFonts w:asciiTheme="minorHAnsi" w:eastAsia="Times New Roman" w:hAnsiTheme="minorHAnsi" w:cs="Arial"/>
        </w:rPr>
        <w:t xml:space="preserve">I.5 </w:t>
      </w:r>
      <w:r w:rsidR="007935AF" w:rsidRPr="00DC2F99">
        <w:rPr>
          <w:rFonts w:asciiTheme="minorHAnsi" w:eastAsia="Times New Roman" w:hAnsiTheme="minorHAnsi" w:cs="Arial"/>
        </w:rPr>
        <w:fldChar w:fldCharType="begin"/>
      </w:r>
      <w:r w:rsidR="007935AF" w:rsidRPr="00DC2F99">
        <w:rPr>
          <w:rFonts w:asciiTheme="minorHAnsi" w:eastAsia="Times New Roman" w:hAnsiTheme="minorHAnsi" w:cs="Arial"/>
        </w:rPr>
        <w:instrText xml:space="preserve"> REF _Ref464060045 \h  \* MERGEFORMAT </w:instrText>
      </w:r>
      <w:r w:rsidR="007935AF" w:rsidRPr="00DC2F99">
        <w:rPr>
          <w:rFonts w:asciiTheme="minorHAnsi" w:eastAsia="Times New Roman" w:hAnsiTheme="minorHAnsi" w:cs="Arial"/>
        </w:rPr>
      </w:r>
      <w:r w:rsidR="007935AF" w:rsidRPr="00DC2F99">
        <w:rPr>
          <w:rFonts w:asciiTheme="minorHAnsi" w:eastAsia="Times New Roman" w:hAnsiTheme="minorHAnsi" w:cs="Arial"/>
        </w:rPr>
        <w:fldChar w:fldCharType="separate"/>
      </w:r>
      <w:r w:rsidR="007935AF" w:rsidRPr="00DC2F99">
        <w:rPr>
          <w:rFonts w:asciiTheme="minorHAnsi" w:eastAsia="Times New Roman" w:hAnsiTheme="minorHAnsi" w:cs="Arial"/>
        </w:rPr>
        <w:t>Modalités spécifiques d’exécution</w:t>
      </w:r>
      <w:r w:rsidR="007935AF" w:rsidRPr="00DC2F99">
        <w:rPr>
          <w:rFonts w:asciiTheme="minorHAnsi" w:eastAsia="Times New Roman" w:hAnsiTheme="minorHAnsi" w:cs="Arial"/>
        </w:rPr>
        <w:fldChar w:fldCharType="end"/>
      </w:r>
      <w:r w:rsidR="007935AF" w:rsidRPr="00DC2F99">
        <w:rPr>
          <w:rFonts w:asciiTheme="minorHAnsi" w:eastAsia="Times New Roman" w:hAnsiTheme="minorHAnsi" w:cs="Arial"/>
        </w:rPr>
        <w:t xml:space="preserve"> - §</w:t>
      </w:r>
      <w:r w:rsidR="007935AF" w:rsidRPr="00DC2F99">
        <w:rPr>
          <w:rFonts w:asciiTheme="minorHAnsi" w:eastAsia="Times New Roman" w:hAnsiTheme="minorHAnsi" w:cs="Arial"/>
        </w:rPr>
        <w:fldChar w:fldCharType="begin"/>
      </w:r>
      <w:r w:rsidR="007935AF" w:rsidRPr="00DC2F99">
        <w:rPr>
          <w:rFonts w:asciiTheme="minorHAnsi" w:eastAsia="Times New Roman" w:hAnsiTheme="minorHAnsi" w:cs="Arial"/>
        </w:rPr>
        <w:instrText xml:space="preserve"> REF _Ref464060009 \h  \* MERGEFORMAT </w:instrText>
      </w:r>
      <w:r w:rsidR="007935AF" w:rsidRPr="00DC2F99">
        <w:rPr>
          <w:rFonts w:asciiTheme="minorHAnsi" w:eastAsia="Times New Roman" w:hAnsiTheme="minorHAnsi" w:cs="Arial"/>
        </w:rPr>
      </w:r>
      <w:r w:rsidR="007935AF" w:rsidRPr="00DC2F99">
        <w:rPr>
          <w:rFonts w:asciiTheme="minorHAnsi" w:eastAsia="Times New Roman" w:hAnsiTheme="minorHAnsi" w:cs="Arial"/>
        </w:rPr>
        <w:fldChar w:fldCharType="separate"/>
      </w:r>
      <w:r w:rsidR="007935AF" w:rsidRPr="00DC2F99">
        <w:rPr>
          <w:rFonts w:asciiTheme="minorHAnsi" w:eastAsia="Times New Roman" w:hAnsiTheme="minorHAnsi" w:cs="Arial"/>
        </w:rPr>
        <w:t>Point de contact et communication</w:t>
      </w:r>
      <w:r w:rsidR="007935AF" w:rsidRPr="00DC2F99">
        <w:rPr>
          <w:rFonts w:asciiTheme="minorHAnsi" w:eastAsia="Times New Roman" w:hAnsiTheme="minorHAnsi" w:cs="Arial"/>
        </w:rPr>
        <w:fldChar w:fldCharType="end"/>
      </w:r>
      <w:r w:rsidR="00B5428B">
        <w:rPr>
          <w:rFonts w:asciiTheme="minorHAnsi" w:eastAsia="Times New Roman" w:hAnsiTheme="minorHAnsi" w:cs="Arial"/>
        </w:rPr>
        <w:t>),</w:t>
      </w:r>
    </w:p>
    <w:p w14:paraId="74711A81" w14:textId="679A8035" w:rsidR="00F43CAF" w:rsidRPr="00885C03" w:rsidRDefault="00FA1EF4" w:rsidP="00885C03">
      <w:pPr>
        <w:pStyle w:val="Paragraphedeliste"/>
        <w:widowControl w:val="0"/>
        <w:overflowPunct w:val="0"/>
        <w:autoSpaceDE w:val="0"/>
        <w:autoSpaceDN w:val="0"/>
        <w:adjustRightInd w:val="0"/>
        <w:spacing w:before="120" w:line="240" w:lineRule="auto"/>
        <w:ind w:left="1276"/>
        <w:jc w:val="both"/>
        <w:textAlignment w:val="baseline"/>
        <w:rPr>
          <w:rFonts w:asciiTheme="minorHAnsi" w:eastAsia="Times New Roman" w:hAnsiTheme="minorHAnsi" w:cs="Arial"/>
        </w:rPr>
      </w:pPr>
      <w:r>
        <w:rPr>
          <w:rFonts w:asciiTheme="minorHAnsi" w:eastAsia="Times New Roman" w:hAnsiTheme="minorHAnsi" w:cs="Arial"/>
          <w:noProof/>
        </w:rPr>
        <w:drawing>
          <wp:inline distT="0" distB="0" distL="0" distR="0" wp14:anchorId="2D356B50" wp14:editId="7562B1C7">
            <wp:extent cx="4633960" cy="2637990"/>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644701" cy="2644104"/>
                    </a:xfrm>
                    <a:prstGeom prst="rect">
                      <a:avLst/>
                    </a:prstGeom>
                    <a:noFill/>
                  </pic:spPr>
                </pic:pic>
              </a:graphicData>
            </a:graphic>
          </wp:inline>
        </w:drawing>
      </w:r>
    </w:p>
    <w:p w14:paraId="1217A6E3" w14:textId="77777777" w:rsidR="006E7C9C" w:rsidRPr="00885C03" w:rsidRDefault="006E7C9C" w:rsidP="00147F1D">
      <w:pPr>
        <w:pStyle w:val="Paragraphedeliste"/>
        <w:widowControl w:val="0"/>
        <w:numPr>
          <w:ilvl w:val="0"/>
          <w:numId w:val="21"/>
        </w:numPr>
        <w:overflowPunct w:val="0"/>
        <w:autoSpaceDE w:val="0"/>
        <w:autoSpaceDN w:val="0"/>
        <w:adjustRightInd w:val="0"/>
        <w:spacing w:before="120" w:line="240" w:lineRule="auto"/>
        <w:jc w:val="both"/>
        <w:textAlignment w:val="baseline"/>
        <w:rPr>
          <w:rFonts w:asciiTheme="minorHAnsi" w:eastAsia="Times New Roman" w:hAnsiTheme="minorHAnsi" w:cs="Arial"/>
        </w:rPr>
      </w:pPr>
      <w:r w:rsidRPr="00885C03">
        <w:rPr>
          <w:rFonts w:asciiTheme="minorHAnsi" w:eastAsia="Times New Roman" w:hAnsiTheme="minorHAnsi" w:cs="Arial"/>
        </w:rPr>
        <w:t>La référence du présent marché,</w:t>
      </w:r>
    </w:p>
    <w:p w14:paraId="144E054A" w14:textId="77777777" w:rsidR="00DC2F99" w:rsidRDefault="006E7C9C" w:rsidP="00147F1D">
      <w:pPr>
        <w:pStyle w:val="Paragraphedeliste"/>
        <w:widowControl w:val="0"/>
        <w:numPr>
          <w:ilvl w:val="0"/>
          <w:numId w:val="21"/>
        </w:numPr>
        <w:overflowPunct w:val="0"/>
        <w:autoSpaceDE w:val="0"/>
        <w:autoSpaceDN w:val="0"/>
        <w:adjustRightInd w:val="0"/>
        <w:spacing w:before="120" w:line="240" w:lineRule="auto"/>
        <w:jc w:val="both"/>
        <w:textAlignment w:val="baseline"/>
        <w:rPr>
          <w:rFonts w:asciiTheme="minorHAnsi" w:eastAsia="Times New Roman" w:hAnsiTheme="minorHAnsi" w:cs="Arial"/>
        </w:rPr>
      </w:pPr>
      <w:r w:rsidRPr="00885C03">
        <w:rPr>
          <w:rFonts w:asciiTheme="minorHAnsi" w:eastAsia="Times New Roman" w:hAnsiTheme="minorHAnsi" w:cs="Arial"/>
        </w:rPr>
        <w:t>La dénomination claire et précise des matériels et/ou  fournitures vendues, et/ou des prestations effectuées...</w:t>
      </w:r>
    </w:p>
    <w:p w14:paraId="70C8A552" w14:textId="102D9DC2" w:rsidR="006E7C9C" w:rsidRPr="00885C03" w:rsidRDefault="006E7C9C" w:rsidP="00147F1D">
      <w:pPr>
        <w:pStyle w:val="Paragraphedeliste"/>
        <w:widowControl w:val="0"/>
        <w:numPr>
          <w:ilvl w:val="0"/>
          <w:numId w:val="21"/>
        </w:numPr>
        <w:overflowPunct w:val="0"/>
        <w:autoSpaceDE w:val="0"/>
        <w:autoSpaceDN w:val="0"/>
        <w:adjustRightInd w:val="0"/>
        <w:spacing w:before="120" w:line="240" w:lineRule="auto"/>
        <w:jc w:val="both"/>
        <w:textAlignment w:val="baseline"/>
        <w:rPr>
          <w:rFonts w:asciiTheme="minorHAnsi" w:eastAsia="Times New Roman" w:hAnsiTheme="minorHAnsi" w:cs="Arial"/>
        </w:rPr>
      </w:pPr>
      <w:r w:rsidRPr="00885C03">
        <w:rPr>
          <w:rFonts w:asciiTheme="minorHAnsi" w:eastAsia="Times New Roman" w:hAnsiTheme="minorHAnsi" w:cs="Arial"/>
        </w:rPr>
        <w:t xml:space="preserve">Si la domiciliation des paiements du titulaire n’est pas portée sur les factures, il sera joint un relevé ou une attestation d’identité bancaire ou postale, ainsi que la fiche </w:t>
      </w:r>
      <w:r w:rsidR="00DC2F99" w:rsidRPr="00885C03">
        <w:rPr>
          <w:rFonts w:asciiTheme="minorHAnsi" w:eastAsia="Times New Roman" w:hAnsiTheme="minorHAnsi" w:cs="Arial"/>
        </w:rPr>
        <w:t xml:space="preserve">tiers </w:t>
      </w:r>
      <w:r w:rsidRPr="00885C03">
        <w:rPr>
          <w:rFonts w:asciiTheme="minorHAnsi" w:eastAsia="Times New Roman" w:hAnsiTheme="minorHAnsi" w:cs="Arial"/>
        </w:rPr>
        <w:t>obligatoirement complétée.</w:t>
      </w:r>
    </w:p>
    <w:p w14:paraId="5C7B2D5A" w14:textId="77777777" w:rsidR="006E7C9C" w:rsidRPr="00885C03" w:rsidRDefault="006E7C9C" w:rsidP="00885C03">
      <w:pPr>
        <w:widowControl w:val="0"/>
        <w:numPr>
          <w:ilvl w:val="12"/>
          <w:numId w:val="0"/>
        </w:numPr>
        <w:overflowPunct w:val="0"/>
        <w:autoSpaceDE w:val="0"/>
        <w:autoSpaceDN w:val="0"/>
        <w:adjustRightInd w:val="0"/>
        <w:spacing w:before="120" w:line="240" w:lineRule="auto"/>
        <w:ind w:left="567"/>
        <w:jc w:val="both"/>
        <w:textAlignment w:val="baseline"/>
        <w:rPr>
          <w:rFonts w:asciiTheme="minorHAnsi" w:eastAsia="Times New Roman" w:hAnsiTheme="minorHAnsi" w:cs="Arial"/>
        </w:rPr>
      </w:pPr>
      <w:r w:rsidRPr="00885C03">
        <w:rPr>
          <w:rFonts w:asciiTheme="minorHAnsi" w:eastAsia="Times New Roman" w:hAnsiTheme="minorHAnsi" w:cs="Arial"/>
        </w:rPr>
        <w:t>Les factures sont déposées sur le portail Chorus Pro, et mentionne obligatoirement le code service référencé ci-dessus, correspondant au département de l’autorité contractante pour le compte duquel  est passé le contrat.</w:t>
      </w:r>
    </w:p>
    <w:p w14:paraId="0098FC14" w14:textId="34188C05" w:rsidR="006E7C9C" w:rsidRPr="00885C03" w:rsidRDefault="006E7C9C" w:rsidP="00885C03">
      <w:pPr>
        <w:widowControl w:val="0"/>
        <w:numPr>
          <w:ilvl w:val="12"/>
          <w:numId w:val="0"/>
        </w:numPr>
        <w:overflowPunct w:val="0"/>
        <w:autoSpaceDE w:val="0"/>
        <w:autoSpaceDN w:val="0"/>
        <w:adjustRightInd w:val="0"/>
        <w:spacing w:before="120" w:line="240" w:lineRule="auto"/>
        <w:ind w:left="567"/>
        <w:jc w:val="both"/>
        <w:textAlignment w:val="baseline"/>
        <w:rPr>
          <w:rFonts w:asciiTheme="minorHAnsi" w:eastAsia="Times New Roman" w:hAnsiTheme="minorHAnsi" w:cs="Arial"/>
        </w:rPr>
      </w:pPr>
      <w:r w:rsidRPr="00885C03">
        <w:rPr>
          <w:rFonts w:asciiTheme="minorHAnsi" w:eastAsia="Times New Roman" w:hAnsiTheme="minorHAnsi" w:cs="Arial"/>
        </w:rPr>
        <w:t xml:space="preserve">Si le titulaire n’est pas soumis à l’obligation de transmission des factures par Chorus, il peut transmettre ses factures </w:t>
      </w:r>
      <w:r w:rsidR="00DC2F99" w:rsidRPr="00DC2F99">
        <w:rPr>
          <w:rFonts w:asciiTheme="minorHAnsi" w:eastAsia="Times New Roman" w:hAnsiTheme="minorHAnsi" w:cs="Arial"/>
        </w:rPr>
        <w:t xml:space="preserve">au point de contact désigné dans les conditions particulières à l’article I.5 </w:t>
      </w:r>
      <w:r w:rsidR="00DC2F99" w:rsidRPr="00DC2F99">
        <w:rPr>
          <w:rFonts w:asciiTheme="minorHAnsi" w:eastAsia="Times New Roman" w:hAnsiTheme="minorHAnsi" w:cs="Arial"/>
        </w:rPr>
        <w:fldChar w:fldCharType="begin"/>
      </w:r>
      <w:r w:rsidR="00DC2F99" w:rsidRPr="00DC2F99">
        <w:rPr>
          <w:rFonts w:asciiTheme="minorHAnsi" w:eastAsia="Times New Roman" w:hAnsiTheme="minorHAnsi" w:cs="Arial"/>
        </w:rPr>
        <w:instrText xml:space="preserve"> REF _Ref464060045 \h  \* MERGEFORMAT </w:instrText>
      </w:r>
      <w:r w:rsidR="00DC2F99" w:rsidRPr="00DC2F99">
        <w:rPr>
          <w:rFonts w:asciiTheme="minorHAnsi" w:eastAsia="Times New Roman" w:hAnsiTheme="minorHAnsi" w:cs="Arial"/>
        </w:rPr>
      </w:r>
      <w:r w:rsidR="00DC2F99" w:rsidRPr="00DC2F99">
        <w:rPr>
          <w:rFonts w:asciiTheme="minorHAnsi" w:eastAsia="Times New Roman" w:hAnsiTheme="minorHAnsi" w:cs="Arial"/>
        </w:rPr>
        <w:fldChar w:fldCharType="separate"/>
      </w:r>
      <w:r w:rsidR="00DC2F99" w:rsidRPr="00DC2F99">
        <w:rPr>
          <w:rFonts w:asciiTheme="minorHAnsi" w:eastAsia="Times New Roman" w:hAnsiTheme="minorHAnsi" w:cs="Arial"/>
        </w:rPr>
        <w:t>Modalités spécifiques d’exécution</w:t>
      </w:r>
      <w:r w:rsidR="00DC2F99" w:rsidRPr="00DC2F99">
        <w:rPr>
          <w:rFonts w:asciiTheme="minorHAnsi" w:eastAsia="Times New Roman" w:hAnsiTheme="minorHAnsi" w:cs="Arial"/>
        </w:rPr>
        <w:fldChar w:fldCharType="end"/>
      </w:r>
      <w:r w:rsidR="00DC2F99" w:rsidRPr="00DC2F99">
        <w:rPr>
          <w:rFonts w:asciiTheme="minorHAnsi" w:eastAsia="Times New Roman" w:hAnsiTheme="minorHAnsi" w:cs="Arial"/>
        </w:rPr>
        <w:t xml:space="preserve"> - §</w:t>
      </w:r>
      <w:r w:rsidR="00DC2F99" w:rsidRPr="00DC2F99">
        <w:rPr>
          <w:rFonts w:asciiTheme="minorHAnsi" w:eastAsia="Times New Roman" w:hAnsiTheme="minorHAnsi" w:cs="Arial"/>
        </w:rPr>
        <w:fldChar w:fldCharType="begin"/>
      </w:r>
      <w:r w:rsidR="00DC2F99" w:rsidRPr="00DC2F99">
        <w:rPr>
          <w:rFonts w:asciiTheme="minorHAnsi" w:eastAsia="Times New Roman" w:hAnsiTheme="minorHAnsi" w:cs="Arial"/>
        </w:rPr>
        <w:instrText xml:space="preserve"> REF _Ref464060009 \h  \* MERGEFORMAT </w:instrText>
      </w:r>
      <w:r w:rsidR="00DC2F99" w:rsidRPr="00DC2F99">
        <w:rPr>
          <w:rFonts w:asciiTheme="minorHAnsi" w:eastAsia="Times New Roman" w:hAnsiTheme="minorHAnsi" w:cs="Arial"/>
        </w:rPr>
      </w:r>
      <w:r w:rsidR="00DC2F99" w:rsidRPr="00DC2F99">
        <w:rPr>
          <w:rFonts w:asciiTheme="minorHAnsi" w:eastAsia="Times New Roman" w:hAnsiTheme="minorHAnsi" w:cs="Arial"/>
        </w:rPr>
        <w:fldChar w:fldCharType="separate"/>
      </w:r>
      <w:r w:rsidR="00DC2F99" w:rsidRPr="00DC2F99">
        <w:rPr>
          <w:rFonts w:asciiTheme="minorHAnsi" w:eastAsia="Times New Roman" w:hAnsiTheme="minorHAnsi" w:cs="Arial"/>
        </w:rPr>
        <w:t>Point de contact et communication</w:t>
      </w:r>
      <w:r w:rsidR="00DC2F99" w:rsidRPr="00DC2F99">
        <w:rPr>
          <w:rFonts w:asciiTheme="minorHAnsi" w:eastAsia="Times New Roman" w:hAnsiTheme="minorHAnsi" w:cs="Arial"/>
        </w:rPr>
        <w:fldChar w:fldCharType="end"/>
      </w:r>
      <w:r w:rsidR="00DC2F99">
        <w:rPr>
          <w:rFonts w:asciiTheme="minorHAnsi" w:eastAsia="Times New Roman" w:hAnsiTheme="minorHAnsi" w:cs="Arial"/>
        </w:rPr>
        <w:t>.</w:t>
      </w:r>
    </w:p>
    <w:p w14:paraId="0FE80FC1" w14:textId="77777777" w:rsidR="00EA5426" w:rsidRPr="00EA5426" w:rsidRDefault="00EA5426" w:rsidP="00EA5426">
      <w:pPr>
        <w:overflowPunct w:val="0"/>
        <w:autoSpaceDE w:val="0"/>
        <w:autoSpaceDN w:val="0"/>
        <w:adjustRightInd w:val="0"/>
        <w:spacing w:before="120" w:line="240" w:lineRule="auto"/>
        <w:ind w:left="567"/>
        <w:jc w:val="both"/>
        <w:textAlignment w:val="baseline"/>
        <w:rPr>
          <w:rFonts w:ascii="Calibri" w:eastAsia="Times New Roman" w:hAnsi="Calibri"/>
        </w:rPr>
      </w:pPr>
      <w:r w:rsidRPr="00EA5426">
        <w:rPr>
          <w:rFonts w:ascii="Calibri" w:eastAsia="Times New Roman" w:hAnsi="Calibri"/>
        </w:rPr>
        <w:t xml:space="preserve">Les factures d’acompte doivent être accompagnées des feuilles de temps correspondantes validées. Les factures de solde (paiement partiel définitif) doivent être accompagnées de la copie de la décision de réception des prestations. </w:t>
      </w:r>
    </w:p>
    <w:p w14:paraId="29E92818" w14:textId="3F134839" w:rsidR="00EA5426" w:rsidRPr="00EA5426" w:rsidRDefault="00EA5426" w:rsidP="00EE19BF">
      <w:pPr>
        <w:keepNext/>
        <w:widowControl w:val="0"/>
        <w:spacing w:before="240"/>
        <w:jc w:val="both"/>
        <w:outlineLvl w:val="1"/>
        <w:rPr>
          <w:rFonts w:asciiTheme="minorHAnsi" w:hAnsiTheme="minorHAnsi" w:cs="Arial"/>
          <w:b/>
          <w:bCs/>
        </w:rPr>
      </w:pPr>
      <w:bookmarkStart w:id="75" w:name="_Toc536531715"/>
      <w:bookmarkStart w:id="76" w:name="_Toc99966123"/>
      <w:r w:rsidRPr="00EA5426">
        <w:rPr>
          <w:rFonts w:asciiTheme="minorHAnsi" w:hAnsiTheme="minorHAnsi" w:cs="Arial"/>
          <w:b/>
          <w:bCs/>
        </w:rPr>
        <w:t>Délais de paiement et intérêts moratoires</w:t>
      </w:r>
      <w:bookmarkEnd w:id="75"/>
      <w:bookmarkEnd w:id="76"/>
    </w:p>
    <w:p w14:paraId="70B3FB28" w14:textId="77777777" w:rsidR="00EA5426" w:rsidRPr="00EA5426" w:rsidRDefault="00EA5426" w:rsidP="00EE19BF">
      <w:pPr>
        <w:widowControl w:val="0"/>
        <w:spacing w:line="240" w:lineRule="auto"/>
        <w:ind w:left="567"/>
        <w:jc w:val="both"/>
        <w:rPr>
          <w:rFonts w:asciiTheme="minorHAnsi" w:eastAsia="Times New Roman" w:hAnsiTheme="minorHAnsi" w:cs="Arial"/>
        </w:rPr>
      </w:pPr>
      <w:r w:rsidRPr="00EA5426">
        <w:rPr>
          <w:rFonts w:asciiTheme="minorHAnsi" w:eastAsia="Times New Roman" w:hAnsiTheme="minorHAnsi" w:cs="Arial"/>
        </w:rPr>
        <w:t>Le paiement est toujours fait au nom de l’émetteur de la facture ou de la demande de remboursement des frais.</w:t>
      </w:r>
    </w:p>
    <w:p w14:paraId="43B71096" w14:textId="77777777" w:rsidR="00EA5426" w:rsidRPr="00EA5426" w:rsidRDefault="00EA5426" w:rsidP="00EA5426">
      <w:pPr>
        <w:widowControl w:val="0"/>
        <w:numPr>
          <w:ilvl w:val="12"/>
          <w:numId w:val="0"/>
        </w:numPr>
        <w:overflowPunct w:val="0"/>
        <w:autoSpaceDE w:val="0"/>
        <w:autoSpaceDN w:val="0"/>
        <w:adjustRightInd w:val="0"/>
        <w:spacing w:before="120" w:line="240" w:lineRule="auto"/>
        <w:ind w:left="567"/>
        <w:jc w:val="both"/>
        <w:textAlignment w:val="baseline"/>
        <w:rPr>
          <w:rFonts w:asciiTheme="minorHAnsi" w:eastAsia="Times New Roman" w:hAnsiTheme="minorHAnsi" w:cs="Arial"/>
        </w:rPr>
      </w:pPr>
      <w:r w:rsidRPr="00EA5426">
        <w:rPr>
          <w:rFonts w:asciiTheme="minorHAnsi" w:eastAsia="Times New Roman" w:hAnsiTheme="minorHAnsi" w:cs="Arial"/>
        </w:rPr>
        <w:t xml:space="preserve">Le délai global de paiement des sommes dues en exécution du </w:t>
      </w:r>
      <w:r w:rsidRPr="00EA5426">
        <w:rPr>
          <w:rFonts w:asciiTheme="minorHAnsi" w:eastAsia="Times New Roman" w:hAnsiTheme="minorHAnsi" w:cs="Arial"/>
          <w:smallCaps/>
        </w:rPr>
        <w:t>Contrat</w:t>
      </w:r>
      <w:r w:rsidRPr="00EA5426">
        <w:rPr>
          <w:rFonts w:asciiTheme="minorHAnsi" w:eastAsia="Times New Roman" w:hAnsiTheme="minorHAnsi" w:cs="Arial"/>
        </w:rPr>
        <w:t xml:space="preserve"> est fixé à trente (30) jours maximum à compter de la date de réception de la facture complète, comprenant toutes les pièces justificatives ou de la date d’admission des prestations si celle-ci est postérieure. Toute pièce manquante empêchera les paiements.</w:t>
      </w:r>
    </w:p>
    <w:p w14:paraId="6104296D" w14:textId="77777777" w:rsidR="00EA5426" w:rsidRPr="00EA5426" w:rsidRDefault="00EA5426" w:rsidP="00EA5426">
      <w:pPr>
        <w:widowControl w:val="0"/>
        <w:numPr>
          <w:ilvl w:val="12"/>
          <w:numId w:val="0"/>
        </w:numPr>
        <w:overflowPunct w:val="0"/>
        <w:autoSpaceDE w:val="0"/>
        <w:autoSpaceDN w:val="0"/>
        <w:adjustRightInd w:val="0"/>
        <w:spacing w:before="120" w:line="240" w:lineRule="auto"/>
        <w:ind w:left="567"/>
        <w:jc w:val="both"/>
        <w:textAlignment w:val="baseline"/>
        <w:rPr>
          <w:rFonts w:asciiTheme="minorHAnsi" w:eastAsia="Times New Roman" w:hAnsiTheme="minorHAnsi" w:cs="Arial"/>
        </w:rPr>
      </w:pPr>
      <w:r w:rsidRPr="00EA5426">
        <w:rPr>
          <w:rFonts w:asciiTheme="minorHAnsi" w:eastAsia="Times New Roman" w:hAnsiTheme="minorHAnsi" w:cs="Arial"/>
        </w:rPr>
        <w:t xml:space="preserve">En cas de dépassement de ce délai de paiement, </w:t>
      </w:r>
      <w:r w:rsidRPr="00EA5426">
        <w:rPr>
          <w:rFonts w:asciiTheme="minorHAnsi" w:eastAsia="Times New Roman" w:hAnsiTheme="minorHAnsi" w:cs="Arial"/>
          <w:smallCaps/>
        </w:rPr>
        <w:t>Expertise France</w:t>
      </w:r>
      <w:r w:rsidRPr="00EA5426">
        <w:rPr>
          <w:rFonts w:asciiTheme="minorHAnsi" w:eastAsia="Times New Roman" w:hAnsiTheme="minorHAnsi" w:cs="Arial"/>
        </w:rPr>
        <w:t xml:space="preserve"> versera au </w:t>
      </w:r>
      <w:r w:rsidRPr="00EA5426">
        <w:rPr>
          <w:rFonts w:asciiTheme="minorHAnsi" w:eastAsia="Times New Roman" w:hAnsiTheme="minorHAnsi" w:cs="Arial"/>
          <w:smallCaps/>
        </w:rPr>
        <w:t>Contractant</w:t>
      </w:r>
      <w:r w:rsidRPr="00EA5426">
        <w:rPr>
          <w:rFonts w:asciiTheme="minorHAnsi" w:eastAsia="Times New Roman" w:hAnsiTheme="minorHAnsi" w:cs="Arial"/>
        </w:rPr>
        <w:t xml:space="preserve"> des intérêts moratoires, dans les conditions fixées par le Décret n° 2013-269 du 29 mars 2013 relatif à la lutte contre les retards de paiement dans les </w:t>
      </w:r>
      <w:r w:rsidRPr="00EA5426">
        <w:rPr>
          <w:rFonts w:asciiTheme="minorHAnsi" w:eastAsia="Times New Roman" w:hAnsiTheme="minorHAnsi" w:cs="Arial"/>
          <w:smallCaps/>
        </w:rPr>
        <w:t>Contrat</w:t>
      </w:r>
      <w:r w:rsidRPr="00EA5426">
        <w:rPr>
          <w:rFonts w:asciiTheme="minorHAnsi" w:eastAsia="Times New Roman" w:hAnsiTheme="minorHAnsi" w:cs="Arial"/>
        </w:rPr>
        <w:t>s de la commande publique. Le taux des intérêts moratoires est égal au taux d'intérêt appliqué par la Banque centrale européenne à ses opérations principales de refinancement les plus récentes, en vigueur au premier jour du semestre de l'année civile au cours duquel les intérêts moratoires ont commencé à courir, majoré de huit points de pourcentage.</w:t>
      </w:r>
    </w:p>
    <w:p w14:paraId="77B619C1" w14:textId="77777777" w:rsidR="00EA5426" w:rsidRPr="00EA5426" w:rsidRDefault="00EA5426" w:rsidP="00EA5426">
      <w:pPr>
        <w:widowControl w:val="0"/>
        <w:numPr>
          <w:ilvl w:val="12"/>
          <w:numId w:val="0"/>
        </w:numPr>
        <w:overflowPunct w:val="0"/>
        <w:autoSpaceDE w:val="0"/>
        <w:autoSpaceDN w:val="0"/>
        <w:adjustRightInd w:val="0"/>
        <w:spacing w:before="120" w:line="240" w:lineRule="auto"/>
        <w:ind w:left="567"/>
        <w:jc w:val="both"/>
        <w:textAlignment w:val="baseline"/>
        <w:rPr>
          <w:rFonts w:asciiTheme="minorHAnsi" w:eastAsia="Times New Roman" w:hAnsiTheme="minorHAnsi" w:cs="Arial"/>
        </w:rPr>
      </w:pPr>
      <w:r w:rsidRPr="00EA5426">
        <w:rPr>
          <w:rFonts w:asciiTheme="minorHAnsi" w:eastAsia="Times New Roman" w:hAnsiTheme="minorHAnsi" w:cs="Arial"/>
        </w:rPr>
        <w:t xml:space="preserve">Le montant de l’indemnité forfaitaire pour frais de recouvrement est fixé à quarante (40) euros et sera versé systématiquement </w:t>
      </w:r>
      <w:r w:rsidRPr="00EA5426">
        <w:rPr>
          <w:rFonts w:asciiTheme="minorHAnsi" w:eastAsia="Times New Roman" w:hAnsiTheme="minorHAnsi" w:cs="Arial"/>
          <w:i/>
        </w:rPr>
        <w:t>en sus</w:t>
      </w:r>
      <w:r w:rsidRPr="00EA5426">
        <w:rPr>
          <w:rFonts w:asciiTheme="minorHAnsi" w:eastAsia="Times New Roman" w:hAnsiTheme="minorHAnsi" w:cs="Arial"/>
        </w:rPr>
        <w:t xml:space="preserve"> des intérêts moratoires. Les intérêts d'un montant inférieur à 40€ ne seront pas mandatés.</w:t>
      </w:r>
    </w:p>
    <w:p w14:paraId="2006F52E" w14:textId="57A4593D" w:rsidR="00EA5426" w:rsidRPr="00EA5426" w:rsidRDefault="00EA5426" w:rsidP="00EE19BF">
      <w:pPr>
        <w:keepNext/>
        <w:widowControl w:val="0"/>
        <w:spacing w:before="240"/>
        <w:jc w:val="both"/>
        <w:outlineLvl w:val="1"/>
        <w:rPr>
          <w:rFonts w:asciiTheme="minorHAnsi" w:hAnsiTheme="minorHAnsi" w:cs="Arial"/>
          <w:b/>
          <w:bCs/>
        </w:rPr>
      </w:pPr>
      <w:bookmarkStart w:id="77" w:name="_Toc536531716"/>
      <w:bookmarkStart w:id="78" w:name="_Toc99966124"/>
      <w:r w:rsidRPr="00EA5426">
        <w:rPr>
          <w:rFonts w:asciiTheme="minorHAnsi" w:hAnsiTheme="minorHAnsi" w:cs="Arial"/>
          <w:b/>
          <w:bCs/>
        </w:rPr>
        <w:lastRenderedPageBreak/>
        <w:t>Impôts et taxes</w:t>
      </w:r>
      <w:bookmarkEnd w:id="77"/>
      <w:bookmarkEnd w:id="78"/>
    </w:p>
    <w:p w14:paraId="45F8A720" w14:textId="77777777" w:rsidR="00EA5426" w:rsidRPr="00EA5426" w:rsidRDefault="00EA5426" w:rsidP="00EE19BF">
      <w:pPr>
        <w:widowControl w:val="0"/>
        <w:numPr>
          <w:ilvl w:val="12"/>
          <w:numId w:val="0"/>
        </w:numPr>
        <w:overflowPunct w:val="0"/>
        <w:autoSpaceDE w:val="0"/>
        <w:autoSpaceDN w:val="0"/>
        <w:adjustRightInd w:val="0"/>
        <w:spacing w:line="240" w:lineRule="auto"/>
        <w:ind w:left="561"/>
        <w:jc w:val="both"/>
        <w:textAlignment w:val="baseline"/>
        <w:rPr>
          <w:rFonts w:asciiTheme="minorHAnsi" w:eastAsia="Times New Roman" w:hAnsiTheme="minorHAnsi" w:cs="Arial"/>
        </w:rPr>
      </w:pPr>
      <w:r w:rsidRPr="00EA5426">
        <w:rPr>
          <w:rFonts w:asciiTheme="minorHAnsi" w:eastAsia="Times New Roman" w:hAnsiTheme="minorHAnsi" w:cs="Arial"/>
        </w:rPr>
        <w:t xml:space="preserve">Le </w:t>
      </w:r>
      <w:r w:rsidRPr="00EA5426">
        <w:rPr>
          <w:rFonts w:asciiTheme="minorHAnsi" w:eastAsia="Times New Roman" w:hAnsiTheme="minorHAnsi" w:cs="Arial"/>
          <w:smallCaps/>
        </w:rPr>
        <w:t>Contractant</w:t>
      </w:r>
      <w:r w:rsidRPr="00EA5426">
        <w:rPr>
          <w:rFonts w:asciiTheme="minorHAnsi" w:eastAsia="Times New Roman" w:hAnsiTheme="minorHAnsi" w:cs="Arial"/>
        </w:rPr>
        <w:t xml:space="preserve"> supportera directement la charge de tous les impôts, droits et taxes de quelque nature qu’ils soient, qui pourraient lui être réclamés au titre </w:t>
      </w:r>
      <w:r w:rsidRPr="00EA5426">
        <w:rPr>
          <w:rFonts w:asciiTheme="minorHAnsi" w:eastAsia="Times New Roman" w:hAnsiTheme="minorHAnsi" w:cs="Arial"/>
          <w:bCs/>
        </w:rPr>
        <w:t xml:space="preserve">du présent </w:t>
      </w:r>
      <w:r w:rsidRPr="00EA5426">
        <w:rPr>
          <w:rFonts w:asciiTheme="minorHAnsi" w:eastAsia="Times New Roman" w:hAnsiTheme="minorHAnsi" w:cs="Arial"/>
          <w:bCs/>
          <w:smallCaps/>
        </w:rPr>
        <w:t>Contrat</w:t>
      </w:r>
      <w:r w:rsidRPr="00EA5426">
        <w:rPr>
          <w:rFonts w:asciiTheme="minorHAnsi" w:eastAsia="Times New Roman" w:hAnsiTheme="minorHAnsi" w:cs="Arial"/>
        </w:rPr>
        <w:t>, tant dans le pays de son siège social que dans celui ou ceux d’exécution des prestations.</w:t>
      </w:r>
    </w:p>
    <w:p w14:paraId="6F30400D" w14:textId="77777777" w:rsidR="00EA5426" w:rsidRPr="00EA5426" w:rsidRDefault="00EA5426" w:rsidP="00EA5426">
      <w:pPr>
        <w:widowControl w:val="0"/>
        <w:numPr>
          <w:ilvl w:val="12"/>
          <w:numId w:val="0"/>
        </w:numPr>
        <w:overflowPunct w:val="0"/>
        <w:autoSpaceDE w:val="0"/>
        <w:autoSpaceDN w:val="0"/>
        <w:adjustRightInd w:val="0"/>
        <w:spacing w:before="120" w:line="240" w:lineRule="auto"/>
        <w:ind w:left="561"/>
        <w:jc w:val="both"/>
        <w:textAlignment w:val="baseline"/>
        <w:rPr>
          <w:rFonts w:asciiTheme="minorHAnsi" w:eastAsia="Times New Roman" w:hAnsiTheme="minorHAnsi" w:cs="Arial"/>
        </w:rPr>
      </w:pPr>
      <w:r w:rsidRPr="00EA5426">
        <w:rPr>
          <w:rFonts w:asciiTheme="minorHAnsi" w:eastAsia="Times New Roman" w:hAnsiTheme="minorHAnsi" w:cs="Arial"/>
        </w:rPr>
        <w:t xml:space="preserve">Le </w:t>
      </w:r>
      <w:r w:rsidRPr="00EA5426">
        <w:rPr>
          <w:rFonts w:asciiTheme="minorHAnsi" w:eastAsia="Times New Roman" w:hAnsiTheme="minorHAnsi" w:cs="Arial"/>
          <w:smallCaps/>
        </w:rPr>
        <w:t>Contractant</w:t>
      </w:r>
      <w:r w:rsidRPr="00EA5426">
        <w:rPr>
          <w:rFonts w:asciiTheme="minorHAnsi" w:eastAsia="Times New Roman" w:hAnsiTheme="minorHAnsi" w:cs="Arial"/>
        </w:rPr>
        <w:t xml:space="preserve"> devra indiquer le taux de TVA applicable à l’opération ou le cas échéant le bénéfice d’une exonération en mentionnant sur la facture « TVA non-applicable » selon les dispositions qui lui sont applicables (Code général français des impôts ou directive européenne 2006/112/CE du 28 novembre 2006).</w:t>
      </w:r>
    </w:p>
    <w:p w14:paraId="2916333A" w14:textId="351DFE6F" w:rsidR="00EA5426" w:rsidRPr="00EA5426" w:rsidRDefault="00EA5426" w:rsidP="00EE19BF">
      <w:pPr>
        <w:keepNext/>
        <w:widowControl w:val="0"/>
        <w:spacing w:before="240"/>
        <w:jc w:val="both"/>
        <w:outlineLvl w:val="1"/>
        <w:rPr>
          <w:rFonts w:asciiTheme="minorHAnsi" w:hAnsiTheme="minorHAnsi" w:cs="Arial"/>
          <w:b/>
          <w:bCs/>
        </w:rPr>
      </w:pPr>
      <w:bookmarkStart w:id="79" w:name="_Toc536531717"/>
      <w:bookmarkStart w:id="80" w:name="_Toc99966125"/>
      <w:r w:rsidRPr="00EA5426">
        <w:rPr>
          <w:rFonts w:asciiTheme="minorHAnsi" w:hAnsiTheme="minorHAnsi" w:cs="Arial"/>
          <w:b/>
          <w:bCs/>
        </w:rPr>
        <w:t>Modalités de calcul des per</w:t>
      </w:r>
      <w:r w:rsidR="002A51A8">
        <w:rPr>
          <w:rFonts w:asciiTheme="minorHAnsi" w:hAnsiTheme="minorHAnsi" w:cs="Arial"/>
          <w:b/>
          <w:bCs/>
        </w:rPr>
        <w:t xml:space="preserve"> </w:t>
      </w:r>
      <w:r w:rsidRPr="00EA5426">
        <w:rPr>
          <w:rFonts w:asciiTheme="minorHAnsi" w:hAnsiTheme="minorHAnsi" w:cs="Arial"/>
          <w:b/>
          <w:bCs/>
        </w:rPr>
        <w:t>diem – indemnités journalières</w:t>
      </w:r>
      <w:bookmarkEnd w:id="79"/>
      <w:bookmarkEnd w:id="80"/>
    </w:p>
    <w:p w14:paraId="53B7FF54" w14:textId="3AE777CB" w:rsidR="00EA5426" w:rsidRPr="004A5D3E" w:rsidRDefault="00EA5426" w:rsidP="004A5D3E">
      <w:pPr>
        <w:autoSpaceDE w:val="0"/>
        <w:autoSpaceDN w:val="0"/>
        <w:adjustRightInd w:val="0"/>
        <w:spacing w:line="240" w:lineRule="auto"/>
        <w:ind w:left="426"/>
        <w:jc w:val="both"/>
        <w:rPr>
          <w:rFonts w:asciiTheme="minorHAnsi" w:eastAsia="Times New Roman" w:hAnsiTheme="minorHAnsi"/>
        </w:rPr>
      </w:pPr>
      <w:r w:rsidRPr="00EA5426">
        <w:rPr>
          <w:rFonts w:asciiTheme="minorHAnsi" w:eastAsia="Times New Roman" w:hAnsiTheme="minorHAnsi" w:cs="Arial"/>
          <w:color w:val="000000"/>
        </w:rPr>
        <w:t xml:space="preserve">Sauf précision dans les conditions particulières, le montant des per diem est conforme au barème européen applicable depuis le </w:t>
      </w:r>
      <w:r w:rsidR="00FF4401">
        <w:rPr>
          <w:rFonts w:asciiTheme="minorHAnsi" w:eastAsia="Times New Roman" w:hAnsiTheme="minorHAnsi" w:cs="Arial"/>
          <w:color w:val="000000"/>
        </w:rPr>
        <w:t>17 mars 2017</w:t>
      </w:r>
      <w:r w:rsidRPr="00EA5426">
        <w:rPr>
          <w:rFonts w:asciiTheme="minorHAnsi" w:eastAsia="Times New Roman" w:hAnsiTheme="minorHAnsi" w:cs="Arial"/>
          <w:color w:val="000000"/>
        </w:rPr>
        <w:t xml:space="preserve"> et disponible ici :</w:t>
      </w:r>
      <w:r w:rsidR="004A5D3E">
        <w:rPr>
          <w:rFonts w:asciiTheme="minorHAnsi" w:eastAsia="Times New Roman" w:hAnsiTheme="minorHAnsi" w:cs="Arial"/>
          <w:color w:val="000000"/>
        </w:rPr>
        <w:t xml:space="preserve"> </w:t>
      </w:r>
      <w:hyperlink r:id="rId22" w:history="1">
        <w:r w:rsidR="004A5D3E" w:rsidRPr="004A5D3E">
          <w:rPr>
            <w:rStyle w:val="Lienhypertexte"/>
            <w:rFonts w:asciiTheme="minorHAnsi" w:eastAsia="Times New Roman" w:hAnsiTheme="minorHAnsi"/>
          </w:rPr>
          <w:t>https://ec.europa.eu/international-partnerships/system/files/per_diem_rates_20191218.pdf</w:t>
        </w:r>
      </w:hyperlink>
    </w:p>
    <w:p w14:paraId="54CB0963" w14:textId="30FB96AD" w:rsidR="00EA5426" w:rsidRPr="00EA5426" w:rsidRDefault="00EA5426" w:rsidP="00147F1D">
      <w:pPr>
        <w:widowControl w:val="0"/>
        <w:numPr>
          <w:ilvl w:val="1"/>
          <w:numId w:val="13"/>
        </w:numPr>
        <w:overflowPunct w:val="0"/>
        <w:autoSpaceDE w:val="0"/>
        <w:autoSpaceDN w:val="0"/>
        <w:adjustRightInd w:val="0"/>
        <w:spacing w:before="600" w:after="240" w:line="240" w:lineRule="auto"/>
        <w:ind w:left="426"/>
        <w:jc w:val="both"/>
        <w:textAlignment w:val="baseline"/>
        <w:outlineLvl w:val="0"/>
        <w:rPr>
          <w:rFonts w:asciiTheme="minorHAnsi" w:eastAsia="Times New Roman" w:hAnsiTheme="minorHAnsi"/>
          <w:b/>
          <w:caps/>
          <w:sz w:val="24"/>
        </w:rPr>
      </w:pPr>
      <w:bookmarkStart w:id="81" w:name="_Toc536531718"/>
      <w:bookmarkStart w:id="82" w:name="_Toc99966126"/>
      <w:r w:rsidRPr="00EA5426">
        <w:rPr>
          <w:rFonts w:asciiTheme="minorHAnsi" w:eastAsia="Times New Roman" w:hAnsiTheme="minorHAnsi"/>
          <w:b/>
          <w:caps/>
          <w:sz w:val="24"/>
        </w:rPr>
        <w:t>Opérations de vérification et réception des prestations</w:t>
      </w:r>
      <w:bookmarkEnd w:id="81"/>
      <w:bookmarkEnd w:id="82"/>
    </w:p>
    <w:p w14:paraId="0C340CEF" w14:textId="77777777" w:rsidR="00EA5426" w:rsidRPr="00EA5426" w:rsidRDefault="00EA5426" w:rsidP="00EA5426">
      <w:pPr>
        <w:widowControl w:val="0"/>
        <w:numPr>
          <w:ilvl w:val="12"/>
          <w:numId w:val="0"/>
        </w:numPr>
        <w:overflowPunct w:val="0"/>
        <w:autoSpaceDE w:val="0"/>
        <w:autoSpaceDN w:val="0"/>
        <w:adjustRightInd w:val="0"/>
        <w:spacing w:before="120" w:line="240" w:lineRule="auto"/>
        <w:ind w:left="561"/>
        <w:jc w:val="both"/>
        <w:textAlignment w:val="baseline"/>
        <w:rPr>
          <w:rFonts w:asciiTheme="minorHAnsi" w:eastAsia="Times New Roman" w:hAnsiTheme="minorHAnsi" w:cs="Arial"/>
        </w:rPr>
      </w:pPr>
      <w:r w:rsidRPr="00EA5426">
        <w:rPr>
          <w:rFonts w:asciiTheme="minorHAnsi" w:eastAsia="Times New Roman" w:hAnsiTheme="minorHAnsi" w:cs="Arial"/>
        </w:rPr>
        <w:t xml:space="preserve">A l’issue des opérations de vérification, </w:t>
      </w:r>
      <w:r w:rsidRPr="00EA5426">
        <w:rPr>
          <w:rFonts w:asciiTheme="minorHAnsi" w:eastAsia="Times New Roman" w:hAnsiTheme="minorHAnsi" w:cs="Arial"/>
          <w:smallCaps/>
        </w:rPr>
        <w:t>Expertise France</w:t>
      </w:r>
      <w:r w:rsidRPr="00EA5426">
        <w:rPr>
          <w:rFonts w:asciiTheme="minorHAnsi" w:eastAsia="Times New Roman" w:hAnsiTheme="minorHAnsi" w:cs="Arial"/>
        </w:rPr>
        <w:t xml:space="preserve"> prend une décision de réception, d’ajournement, de réfaction ou de rejet.</w:t>
      </w:r>
    </w:p>
    <w:p w14:paraId="43E0EADD" w14:textId="214B194A" w:rsidR="00EA5426" w:rsidRPr="00EA5426" w:rsidRDefault="00EA5426" w:rsidP="00EE19BF">
      <w:pPr>
        <w:keepNext/>
        <w:widowControl w:val="0"/>
        <w:spacing w:before="240"/>
        <w:jc w:val="both"/>
        <w:outlineLvl w:val="1"/>
        <w:rPr>
          <w:rFonts w:asciiTheme="minorHAnsi" w:hAnsiTheme="minorHAnsi" w:cs="Arial"/>
          <w:b/>
          <w:bCs/>
        </w:rPr>
      </w:pPr>
      <w:bookmarkStart w:id="83" w:name="_Toc536531719"/>
      <w:bookmarkStart w:id="84" w:name="_Toc99966127"/>
      <w:r w:rsidRPr="00EA5426">
        <w:rPr>
          <w:rFonts w:asciiTheme="minorHAnsi" w:hAnsiTheme="minorHAnsi" w:cs="Arial"/>
          <w:b/>
          <w:bCs/>
        </w:rPr>
        <w:t>Opérations de vérification des prestations</w:t>
      </w:r>
      <w:bookmarkEnd w:id="83"/>
      <w:bookmarkEnd w:id="84"/>
    </w:p>
    <w:p w14:paraId="269F0969" w14:textId="77777777" w:rsidR="00EA5426" w:rsidRPr="00EA5426" w:rsidRDefault="00EA5426" w:rsidP="00EE19BF">
      <w:pPr>
        <w:numPr>
          <w:ilvl w:val="12"/>
          <w:numId w:val="0"/>
        </w:numPr>
        <w:overflowPunct w:val="0"/>
        <w:autoSpaceDE w:val="0"/>
        <w:autoSpaceDN w:val="0"/>
        <w:adjustRightInd w:val="0"/>
        <w:spacing w:line="240" w:lineRule="auto"/>
        <w:ind w:left="561"/>
        <w:jc w:val="both"/>
        <w:textAlignment w:val="baseline"/>
        <w:rPr>
          <w:rFonts w:asciiTheme="minorHAnsi" w:eastAsia="Times New Roman" w:hAnsiTheme="minorHAnsi" w:cs="Arial"/>
        </w:rPr>
      </w:pPr>
      <w:r w:rsidRPr="00EA5426">
        <w:rPr>
          <w:rFonts w:asciiTheme="minorHAnsi" w:eastAsia="Times New Roman" w:hAnsiTheme="minorHAnsi" w:cs="Arial"/>
        </w:rPr>
        <w:t xml:space="preserve">Les personnes chargées des opérations de vérification sont désignées dans les conditions particulières du </w:t>
      </w:r>
      <w:r w:rsidRPr="00EA5426">
        <w:rPr>
          <w:rFonts w:asciiTheme="minorHAnsi" w:eastAsia="Times New Roman" w:hAnsiTheme="minorHAnsi" w:cs="Arial"/>
          <w:smallCaps/>
        </w:rPr>
        <w:t>Contrat</w:t>
      </w:r>
      <w:r w:rsidRPr="00EA5426">
        <w:rPr>
          <w:rFonts w:asciiTheme="minorHAnsi" w:eastAsia="Times New Roman" w:hAnsiTheme="minorHAnsi" w:cs="Arial"/>
        </w:rPr>
        <w:t>.</w:t>
      </w:r>
    </w:p>
    <w:p w14:paraId="3E38D4EA" w14:textId="77777777" w:rsidR="00EA5426" w:rsidRPr="00EA5426" w:rsidRDefault="00EA5426" w:rsidP="00EA5426">
      <w:pPr>
        <w:numPr>
          <w:ilvl w:val="12"/>
          <w:numId w:val="0"/>
        </w:numPr>
        <w:overflowPunct w:val="0"/>
        <w:autoSpaceDE w:val="0"/>
        <w:autoSpaceDN w:val="0"/>
        <w:adjustRightInd w:val="0"/>
        <w:spacing w:before="120" w:line="240" w:lineRule="auto"/>
        <w:ind w:left="561"/>
        <w:jc w:val="both"/>
        <w:textAlignment w:val="baseline"/>
        <w:rPr>
          <w:rFonts w:asciiTheme="minorHAnsi" w:eastAsia="Times New Roman" w:hAnsiTheme="minorHAnsi" w:cs="Arial"/>
        </w:rPr>
      </w:pPr>
      <w:r w:rsidRPr="00EA5426">
        <w:rPr>
          <w:rFonts w:asciiTheme="minorHAnsi" w:eastAsia="Times New Roman" w:hAnsiTheme="minorHAnsi" w:cs="Arial"/>
        </w:rPr>
        <w:t xml:space="preserve">Les opérations de vérification quantitative et qualitative ont pour objet de permettre à </w:t>
      </w:r>
      <w:r w:rsidRPr="00EA5426">
        <w:rPr>
          <w:rFonts w:asciiTheme="minorHAnsi" w:eastAsia="Times New Roman" w:hAnsiTheme="minorHAnsi" w:cs="Arial"/>
          <w:smallCaps/>
        </w:rPr>
        <w:t>Expertise France</w:t>
      </w:r>
      <w:r w:rsidRPr="00EA5426">
        <w:rPr>
          <w:rFonts w:asciiTheme="minorHAnsi" w:eastAsia="Times New Roman" w:hAnsiTheme="minorHAnsi" w:cs="Arial"/>
        </w:rPr>
        <w:t xml:space="preserve"> de contrôler notamment que l’</w:t>
      </w:r>
      <w:r w:rsidRPr="00EA5426">
        <w:rPr>
          <w:rFonts w:asciiTheme="minorHAnsi" w:eastAsia="Times New Roman" w:hAnsiTheme="minorHAnsi" w:cs="Arial"/>
          <w:smallCaps/>
        </w:rPr>
        <w:t>Expert désigné</w:t>
      </w:r>
      <w:r w:rsidRPr="00EA5426">
        <w:rPr>
          <w:rFonts w:asciiTheme="minorHAnsi" w:eastAsia="Times New Roman" w:hAnsiTheme="minorHAnsi" w:cs="Arial"/>
        </w:rPr>
        <w:t> :</w:t>
      </w:r>
    </w:p>
    <w:p w14:paraId="254CF1B2" w14:textId="77777777" w:rsidR="00EA5426" w:rsidRPr="00EA5426" w:rsidRDefault="00EA5426" w:rsidP="00147F1D">
      <w:pPr>
        <w:numPr>
          <w:ilvl w:val="0"/>
          <w:numId w:val="12"/>
        </w:numPr>
        <w:overflowPunct w:val="0"/>
        <w:autoSpaceDE w:val="0"/>
        <w:autoSpaceDN w:val="0"/>
        <w:adjustRightInd w:val="0"/>
        <w:spacing w:before="120" w:line="240" w:lineRule="auto"/>
        <w:jc w:val="both"/>
        <w:textAlignment w:val="baseline"/>
        <w:rPr>
          <w:rFonts w:asciiTheme="minorHAnsi" w:eastAsia="Times New Roman" w:hAnsiTheme="minorHAnsi" w:cs="Arial"/>
        </w:rPr>
      </w:pPr>
      <w:r w:rsidRPr="00EA5426">
        <w:rPr>
          <w:rFonts w:asciiTheme="minorHAnsi" w:eastAsia="Times New Roman" w:hAnsiTheme="minorHAnsi" w:cs="Arial"/>
        </w:rPr>
        <w:t xml:space="preserve">a mis en œuvre les moyens définis dans le </w:t>
      </w:r>
      <w:r w:rsidRPr="00EA5426">
        <w:rPr>
          <w:rFonts w:asciiTheme="minorHAnsi" w:eastAsia="Times New Roman" w:hAnsiTheme="minorHAnsi" w:cs="Arial"/>
          <w:smallCaps/>
        </w:rPr>
        <w:t>Contrat</w:t>
      </w:r>
      <w:r w:rsidRPr="00EA5426">
        <w:rPr>
          <w:rFonts w:asciiTheme="minorHAnsi" w:eastAsia="Times New Roman" w:hAnsiTheme="minorHAnsi" w:cs="Arial"/>
        </w:rPr>
        <w:t>, conformément aux prescriptions qui y sont fixées ;</w:t>
      </w:r>
    </w:p>
    <w:p w14:paraId="13E10798" w14:textId="77777777" w:rsidR="00EA5426" w:rsidRPr="00EA5426" w:rsidRDefault="00EA5426" w:rsidP="00147F1D">
      <w:pPr>
        <w:numPr>
          <w:ilvl w:val="0"/>
          <w:numId w:val="12"/>
        </w:numPr>
        <w:overflowPunct w:val="0"/>
        <w:autoSpaceDE w:val="0"/>
        <w:autoSpaceDN w:val="0"/>
        <w:adjustRightInd w:val="0"/>
        <w:spacing w:before="60" w:line="240" w:lineRule="auto"/>
        <w:ind w:left="1276" w:hanging="357"/>
        <w:jc w:val="both"/>
        <w:textAlignment w:val="baseline"/>
        <w:rPr>
          <w:rFonts w:asciiTheme="minorHAnsi" w:eastAsia="Times New Roman" w:hAnsiTheme="minorHAnsi" w:cs="Arial"/>
        </w:rPr>
      </w:pPr>
      <w:r w:rsidRPr="00EA5426">
        <w:rPr>
          <w:rFonts w:asciiTheme="minorHAnsi" w:eastAsia="Times New Roman" w:hAnsiTheme="minorHAnsi" w:cs="Arial"/>
        </w:rPr>
        <w:t xml:space="preserve">a réalisé les prestations définies dans le </w:t>
      </w:r>
      <w:r w:rsidRPr="00EA5426">
        <w:rPr>
          <w:rFonts w:asciiTheme="minorHAnsi" w:eastAsia="Times New Roman" w:hAnsiTheme="minorHAnsi" w:cs="Arial"/>
          <w:smallCaps/>
        </w:rPr>
        <w:t>Contrat</w:t>
      </w:r>
      <w:r w:rsidRPr="00EA5426">
        <w:rPr>
          <w:rFonts w:asciiTheme="minorHAnsi" w:eastAsia="Times New Roman" w:hAnsiTheme="minorHAnsi" w:cs="Arial"/>
        </w:rPr>
        <w:t xml:space="preserve"> comme étant à sa charge, conformément aux dispositions contractuelles.</w:t>
      </w:r>
    </w:p>
    <w:p w14:paraId="3AED0219" w14:textId="77777777" w:rsidR="00EA5426" w:rsidRPr="00EA5426" w:rsidRDefault="00EA5426" w:rsidP="00EA5426">
      <w:pPr>
        <w:widowControl w:val="0"/>
        <w:numPr>
          <w:ilvl w:val="12"/>
          <w:numId w:val="0"/>
        </w:numPr>
        <w:overflowPunct w:val="0"/>
        <w:autoSpaceDE w:val="0"/>
        <w:autoSpaceDN w:val="0"/>
        <w:adjustRightInd w:val="0"/>
        <w:spacing w:before="120" w:line="240" w:lineRule="auto"/>
        <w:ind w:left="561"/>
        <w:jc w:val="both"/>
        <w:textAlignment w:val="baseline"/>
        <w:rPr>
          <w:rFonts w:asciiTheme="minorHAnsi" w:eastAsia="Times New Roman" w:hAnsiTheme="minorHAnsi" w:cs="Arial"/>
        </w:rPr>
      </w:pPr>
      <w:r w:rsidRPr="00EA5426">
        <w:rPr>
          <w:rFonts w:asciiTheme="minorHAnsi" w:eastAsia="Times New Roman" w:hAnsiTheme="minorHAnsi" w:cs="Arial"/>
          <w:smallCaps/>
        </w:rPr>
        <w:t>Expertise France</w:t>
      </w:r>
      <w:r w:rsidRPr="00EA5426">
        <w:rPr>
          <w:rFonts w:asciiTheme="minorHAnsi" w:eastAsia="Times New Roman" w:hAnsiTheme="minorHAnsi" w:cs="Arial"/>
        </w:rPr>
        <w:t xml:space="preserve"> dispose d’un délai d’un mois maximum pour procéder aux vérifications et notifier sa décision de réception, d’ajournement, de réception avec réfaction ou de rejet. Le point de départ du délai est la date de réception par </w:t>
      </w:r>
      <w:r w:rsidRPr="00EA5426">
        <w:rPr>
          <w:rFonts w:asciiTheme="minorHAnsi" w:eastAsia="Times New Roman" w:hAnsiTheme="minorHAnsi" w:cs="Arial"/>
          <w:smallCaps/>
        </w:rPr>
        <w:t>Expertise France</w:t>
      </w:r>
      <w:r w:rsidRPr="00EA5426">
        <w:rPr>
          <w:rFonts w:asciiTheme="minorHAnsi" w:eastAsia="Times New Roman" w:hAnsiTheme="minorHAnsi" w:cs="Arial"/>
        </w:rPr>
        <w:t xml:space="preserve"> des prestations de l’</w:t>
      </w:r>
      <w:r w:rsidRPr="00EA5426">
        <w:rPr>
          <w:rFonts w:asciiTheme="minorHAnsi" w:eastAsia="Times New Roman" w:hAnsiTheme="minorHAnsi" w:cs="Arial"/>
          <w:smallCaps/>
        </w:rPr>
        <w:t>Expert individuel.</w:t>
      </w:r>
    </w:p>
    <w:p w14:paraId="3176558B" w14:textId="161E6E2D" w:rsidR="00EA5426" w:rsidRPr="00EA5426" w:rsidRDefault="00EA5426" w:rsidP="00EE19BF">
      <w:pPr>
        <w:keepNext/>
        <w:widowControl w:val="0"/>
        <w:spacing w:before="240"/>
        <w:jc w:val="both"/>
        <w:outlineLvl w:val="1"/>
        <w:rPr>
          <w:rFonts w:asciiTheme="minorHAnsi" w:hAnsiTheme="minorHAnsi" w:cs="Arial"/>
          <w:b/>
          <w:bCs/>
        </w:rPr>
      </w:pPr>
      <w:bookmarkStart w:id="85" w:name="_Toc536531720"/>
      <w:bookmarkStart w:id="86" w:name="_Toc99966128"/>
      <w:r w:rsidRPr="00EA5426">
        <w:rPr>
          <w:rFonts w:asciiTheme="minorHAnsi" w:hAnsiTheme="minorHAnsi" w:cs="Arial"/>
          <w:b/>
          <w:bCs/>
        </w:rPr>
        <w:t>Réception</w:t>
      </w:r>
      <w:bookmarkEnd w:id="85"/>
      <w:bookmarkEnd w:id="86"/>
    </w:p>
    <w:p w14:paraId="23BC94E2" w14:textId="77777777" w:rsidR="00EA5426" w:rsidRPr="00EA5426" w:rsidRDefault="00EA5426" w:rsidP="00EE19BF">
      <w:pPr>
        <w:widowControl w:val="0"/>
        <w:numPr>
          <w:ilvl w:val="12"/>
          <w:numId w:val="0"/>
        </w:numPr>
        <w:overflowPunct w:val="0"/>
        <w:autoSpaceDE w:val="0"/>
        <w:autoSpaceDN w:val="0"/>
        <w:adjustRightInd w:val="0"/>
        <w:spacing w:line="240" w:lineRule="auto"/>
        <w:ind w:left="561"/>
        <w:jc w:val="both"/>
        <w:textAlignment w:val="baseline"/>
        <w:rPr>
          <w:rFonts w:asciiTheme="minorHAnsi" w:eastAsia="Times New Roman" w:hAnsiTheme="minorHAnsi" w:cs="Arial"/>
        </w:rPr>
      </w:pPr>
      <w:r w:rsidRPr="00EA5426">
        <w:rPr>
          <w:rFonts w:asciiTheme="minorHAnsi" w:eastAsia="Times New Roman" w:hAnsiTheme="minorHAnsi" w:cs="Arial"/>
          <w:smallCaps/>
        </w:rPr>
        <w:t>Expertise France</w:t>
      </w:r>
      <w:r w:rsidRPr="00EA5426">
        <w:rPr>
          <w:rFonts w:asciiTheme="minorHAnsi" w:eastAsia="Times New Roman" w:hAnsiTheme="minorHAnsi" w:cs="Arial"/>
        </w:rPr>
        <w:t xml:space="preserve"> prononce la réception des prestations si celles-ci répondent aux stipulations du </w:t>
      </w:r>
      <w:r w:rsidRPr="00EA5426">
        <w:rPr>
          <w:rFonts w:asciiTheme="minorHAnsi" w:eastAsia="Times New Roman" w:hAnsiTheme="minorHAnsi" w:cs="Arial"/>
          <w:smallCaps/>
        </w:rPr>
        <w:t>Contrat</w:t>
      </w:r>
      <w:r w:rsidRPr="00EA5426">
        <w:rPr>
          <w:rFonts w:asciiTheme="minorHAnsi" w:eastAsia="Times New Roman" w:hAnsiTheme="minorHAnsi" w:cs="Arial"/>
        </w:rPr>
        <w:t>. La réception prend effet à la date de notification de la décision de réception à l’</w:t>
      </w:r>
      <w:r w:rsidRPr="00EA5426">
        <w:rPr>
          <w:rFonts w:asciiTheme="minorHAnsi" w:eastAsia="Times New Roman" w:hAnsiTheme="minorHAnsi" w:cs="Arial"/>
          <w:smallCaps/>
        </w:rPr>
        <w:t>Expert désigné</w:t>
      </w:r>
      <w:r w:rsidRPr="00EA5426">
        <w:rPr>
          <w:rFonts w:asciiTheme="minorHAnsi" w:eastAsia="Times New Roman" w:hAnsiTheme="minorHAnsi" w:cs="Arial"/>
        </w:rPr>
        <w:t>.</w:t>
      </w:r>
    </w:p>
    <w:p w14:paraId="14A85E59" w14:textId="77777777" w:rsidR="00EA5426" w:rsidRPr="00EA5426" w:rsidRDefault="00EA5426" w:rsidP="00EA5426">
      <w:pPr>
        <w:widowControl w:val="0"/>
        <w:numPr>
          <w:ilvl w:val="12"/>
          <w:numId w:val="0"/>
        </w:numPr>
        <w:overflowPunct w:val="0"/>
        <w:autoSpaceDE w:val="0"/>
        <w:autoSpaceDN w:val="0"/>
        <w:adjustRightInd w:val="0"/>
        <w:spacing w:before="120" w:line="240" w:lineRule="auto"/>
        <w:ind w:left="561"/>
        <w:jc w:val="both"/>
        <w:textAlignment w:val="baseline"/>
        <w:rPr>
          <w:rFonts w:asciiTheme="minorHAnsi" w:eastAsia="Times New Roman" w:hAnsiTheme="minorHAnsi" w:cs="Arial"/>
        </w:rPr>
      </w:pPr>
      <w:r w:rsidRPr="00EA5426">
        <w:rPr>
          <w:rFonts w:asciiTheme="minorHAnsi" w:eastAsia="Times New Roman" w:hAnsiTheme="minorHAnsi" w:cs="Arial"/>
        </w:rPr>
        <w:t xml:space="preserve">Si </w:t>
      </w:r>
      <w:r w:rsidRPr="00EA5426">
        <w:rPr>
          <w:rFonts w:asciiTheme="minorHAnsi" w:eastAsia="Times New Roman" w:hAnsiTheme="minorHAnsi" w:cs="Arial"/>
          <w:smallCaps/>
        </w:rPr>
        <w:t>Expertise France</w:t>
      </w:r>
      <w:r w:rsidRPr="00EA5426">
        <w:rPr>
          <w:rFonts w:asciiTheme="minorHAnsi" w:eastAsia="Times New Roman" w:hAnsiTheme="minorHAnsi" w:cs="Arial"/>
        </w:rPr>
        <w:t xml:space="preserve"> ne notifie pas sa décision dans le délai mentionné à l’article </w:t>
      </w:r>
      <w:r w:rsidRPr="00EA5426">
        <w:rPr>
          <w:rFonts w:asciiTheme="minorHAnsi" w:eastAsia="Times New Roman" w:hAnsiTheme="minorHAnsi" w:cs="Arial"/>
          <w:i/>
        </w:rPr>
        <w:t>Opérations de vérification</w:t>
      </w:r>
      <w:r w:rsidRPr="00EA5426">
        <w:rPr>
          <w:rFonts w:asciiTheme="minorHAnsi" w:eastAsia="Times New Roman" w:hAnsiTheme="minorHAnsi" w:cs="Arial"/>
        </w:rPr>
        <w:t>, les prestations sont considérées comme reçues, avec effet à compter de l’expiration du délai.</w:t>
      </w:r>
    </w:p>
    <w:p w14:paraId="1A38314F" w14:textId="79D59543" w:rsidR="00EA5426" w:rsidRPr="00EA5426" w:rsidRDefault="00EA5426" w:rsidP="00EE19BF">
      <w:pPr>
        <w:keepNext/>
        <w:widowControl w:val="0"/>
        <w:spacing w:before="240"/>
        <w:jc w:val="both"/>
        <w:outlineLvl w:val="1"/>
        <w:rPr>
          <w:rFonts w:asciiTheme="minorHAnsi" w:hAnsiTheme="minorHAnsi" w:cs="Arial"/>
          <w:b/>
          <w:bCs/>
        </w:rPr>
      </w:pPr>
      <w:bookmarkStart w:id="87" w:name="_Toc536531721"/>
      <w:bookmarkStart w:id="88" w:name="_Toc99966129"/>
      <w:r w:rsidRPr="00EA5426">
        <w:rPr>
          <w:rFonts w:asciiTheme="minorHAnsi" w:hAnsiTheme="minorHAnsi" w:cs="Arial"/>
          <w:b/>
          <w:bCs/>
        </w:rPr>
        <w:t>Ajournement</w:t>
      </w:r>
      <w:bookmarkEnd w:id="87"/>
      <w:bookmarkEnd w:id="88"/>
    </w:p>
    <w:p w14:paraId="78C86748" w14:textId="77777777" w:rsidR="00EA5426" w:rsidRPr="00EA5426" w:rsidRDefault="00EA5426" w:rsidP="00EE19BF">
      <w:pPr>
        <w:widowControl w:val="0"/>
        <w:numPr>
          <w:ilvl w:val="12"/>
          <w:numId w:val="0"/>
        </w:numPr>
        <w:overflowPunct w:val="0"/>
        <w:autoSpaceDE w:val="0"/>
        <w:autoSpaceDN w:val="0"/>
        <w:adjustRightInd w:val="0"/>
        <w:spacing w:line="240" w:lineRule="auto"/>
        <w:ind w:left="561"/>
        <w:jc w:val="both"/>
        <w:textAlignment w:val="baseline"/>
        <w:rPr>
          <w:rFonts w:asciiTheme="minorHAnsi" w:eastAsia="Times New Roman" w:hAnsiTheme="minorHAnsi" w:cs="Arial"/>
        </w:rPr>
      </w:pPr>
      <w:r w:rsidRPr="00EA5426">
        <w:rPr>
          <w:rFonts w:asciiTheme="minorHAnsi" w:eastAsia="Times New Roman" w:hAnsiTheme="minorHAnsi" w:cs="Arial"/>
          <w:smallCaps/>
        </w:rPr>
        <w:t>Expertise France</w:t>
      </w:r>
      <w:r w:rsidRPr="00EA5426">
        <w:rPr>
          <w:rFonts w:asciiTheme="minorHAnsi" w:eastAsia="Times New Roman" w:hAnsiTheme="minorHAnsi" w:cs="Arial"/>
        </w:rPr>
        <w:t>, lorsqu’elle estime que des prestations ne peuvent être reçues que moyennant certaines mises au point, peut décider d’ajourner la réception des prestations par une décision motivée. Cette décision invite l’</w:t>
      </w:r>
      <w:r w:rsidRPr="00EA5426">
        <w:rPr>
          <w:rFonts w:asciiTheme="minorHAnsi" w:eastAsia="Times New Roman" w:hAnsiTheme="minorHAnsi" w:cs="Arial"/>
          <w:smallCaps/>
        </w:rPr>
        <w:t>Expert désigné</w:t>
      </w:r>
      <w:r w:rsidRPr="00EA5426">
        <w:rPr>
          <w:rFonts w:asciiTheme="minorHAnsi" w:eastAsia="Times New Roman" w:hAnsiTheme="minorHAnsi" w:cs="Arial"/>
        </w:rPr>
        <w:t xml:space="preserve"> à présenter à nouveau au pouvoir adjudicateur, les prestations mises au point, dans un délai de quinze jours.</w:t>
      </w:r>
    </w:p>
    <w:p w14:paraId="3B2F2F37" w14:textId="77777777" w:rsidR="00EA5426" w:rsidRPr="00EA5426" w:rsidRDefault="00EA5426" w:rsidP="00EA5426">
      <w:pPr>
        <w:widowControl w:val="0"/>
        <w:numPr>
          <w:ilvl w:val="12"/>
          <w:numId w:val="0"/>
        </w:numPr>
        <w:overflowPunct w:val="0"/>
        <w:autoSpaceDE w:val="0"/>
        <w:autoSpaceDN w:val="0"/>
        <w:adjustRightInd w:val="0"/>
        <w:spacing w:before="120" w:line="240" w:lineRule="auto"/>
        <w:ind w:left="561"/>
        <w:jc w:val="both"/>
        <w:textAlignment w:val="baseline"/>
        <w:rPr>
          <w:rFonts w:asciiTheme="minorHAnsi" w:eastAsia="Times New Roman" w:hAnsiTheme="minorHAnsi" w:cs="Arial"/>
        </w:rPr>
      </w:pPr>
      <w:r w:rsidRPr="00EA5426">
        <w:rPr>
          <w:rFonts w:asciiTheme="minorHAnsi" w:eastAsia="Times New Roman" w:hAnsiTheme="minorHAnsi" w:cs="Arial"/>
        </w:rPr>
        <w:t>L’</w:t>
      </w:r>
      <w:r w:rsidRPr="00EA5426">
        <w:rPr>
          <w:rFonts w:asciiTheme="minorHAnsi" w:eastAsia="Times New Roman" w:hAnsiTheme="minorHAnsi" w:cs="Arial"/>
          <w:smallCaps/>
        </w:rPr>
        <w:t>Expert désigné</w:t>
      </w:r>
      <w:r w:rsidRPr="00EA5426">
        <w:rPr>
          <w:rFonts w:asciiTheme="minorHAnsi" w:eastAsia="Times New Roman" w:hAnsiTheme="minorHAnsi" w:cs="Arial"/>
        </w:rPr>
        <w:t xml:space="preserve"> ou le </w:t>
      </w:r>
      <w:r w:rsidRPr="00EA5426">
        <w:rPr>
          <w:rFonts w:asciiTheme="minorHAnsi" w:eastAsia="Times New Roman" w:hAnsiTheme="minorHAnsi" w:cs="Arial"/>
          <w:smallCaps/>
        </w:rPr>
        <w:t>Contractant</w:t>
      </w:r>
      <w:r w:rsidRPr="00EA5426">
        <w:rPr>
          <w:rFonts w:asciiTheme="minorHAnsi" w:eastAsia="Times New Roman" w:hAnsiTheme="minorHAnsi" w:cs="Arial"/>
        </w:rPr>
        <w:t xml:space="preserve"> doit faire connaître son acceptation dans un délai de dix jours à compter de la notification de la décision d’ajournement. En cas de refus de l’</w:t>
      </w:r>
      <w:r w:rsidRPr="00EA5426">
        <w:rPr>
          <w:rFonts w:asciiTheme="minorHAnsi" w:eastAsia="Times New Roman" w:hAnsiTheme="minorHAnsi" w:cs="Arial"/>
          <w:smallCaps/>
        </w:rPr>
        <w:t>Expert désigné</w:t>
      </w:r>
      <w:r w:rsidRPr="00EA5426">
        <w:rPr>
          <w:rFonts w:asciiTheme="minorHAnsi" w:eastAsia="Times New Roman" w:hAnsiTheme="minorHAnsi" w:cs="Arial"/>
        </w:rPr>
        <w:t xml:space="preserve"> ou de silence gardé par lui durant ce délai, </w:t>
      </w:r>
      <w:r w:rsidRPr="00EA5426">
        <w:rPr>
          <w:rFonts w:asciiTheme="minorHAnsi" w:eastAsia="Times New Roman" w:hAnsiTheme="minorHAnsi" w:cs="Arial"/>
          <w:smallCaps/>
        </w:rPr>
        <w:t>Expertise France</w:t>
      </w:r>
      <w:r w:rsidRPr="00EA5426">
        <w:rPr>
          <w:rFonts w:asciiTheme="minorHAnsi" w:eastAsia="Times New Roman" w:hAnsiTheme="minorHAnsi" w:cs="Arial"/>
        </w:rPr>
        <w:t xml:space="preserve"> a le choix de prononcer la réception des prestations avec réfaction ou de les rejeter, dans les conditions fixées au présent </w:t>
      </w:r>
      <w:r w:rsidRPr="00EA5426">
        <w:rPr>
          <w:rFonts w:asciiTheme="minorHAnsi" w:eastAsia="Times New Roman" w:hAnsiTheme="minorHAnsi" w:cs="Arial"/>
          <w:smallCaps/>
        </w:rPr>
        <w:t>Contrat</w:t>
      </w:r>
      <w:r w:rsidRPr="00EA5426">
        <w:rPr>
          <w:rFonts w:asciiTheme="minorHAnsi" w:eastAsia="Times New Roman" w:hAnsiTheme="minorHAnsi" w:cs="Arial"/>
        </w:rPr>
        <w:t>, dans un délai de quinze jours courant à partir de la notification du refus de l’</w:t>
      </w:r>
      <w:r w:rsidRPr="00EA5426">
        <w:rPr>
          <w:rFonts w:asciiTheme="minorHAnsi" w:eastAsia="Times New Roman" w:hAnsiTheme="minorHAnsi" w:cs="Arial"/>
          <w:smallCaps/>
        </w:rPr>
        <w:t>Expert désigné</w:t>
      </w:r>
      <w:r w:rsidRPr="00EA5426">
        <w:rPr>
          <w:rFonts w:asciiTheme="minorHAnsi" w:eastAsia="Times New Roman" w:hAnsiTheme="minorHAnsi" w:cs="Arial"/>
        </w:rPr>
        <w:t xml:space="preserve"> ou à partir de l’expiration du délai de dix jours ci-dessus mentionné.</w:t>
      </w:r>
    </w:p>
    <w:p w14:paraId="1C3326C7" w14:textId="77777777" w:rsidR="00EA5426" w:rsidRPr="00EA5426" w:rsidRDefault="00EA5426" w:rsidP="00EA5426">
      <w:pPr>
        <w:widowControl w:val="0"/>
        <w:numPr>
          <w:ilvl w:val="12"/>
          <w:numId w:val="0"/>
        </w:numPr>
        <w:overflowPunct w:val="0"/>
        <w:autoSpaceDE w:val="0"/>
        <w:autoSpaceDN w:val="0"/>
        <w:adjustRightInd w:val="0"/>
        <w:spacing w:before="120" w:line="240" w:lineRule="auto"/>
        <w:ind w:left="561"/>
        <w:jc w:val="both"/>
        <w:textAlignment w:val="baseline"/>
        <w:rPr>
          <w:rFonts w:asciiTheme="minorHAnsi" w:eastAsia="Times New Roman" w:hAnsiTheme="minorHAnsi" w:cs="Arial"/>
        </w:rPr>
      </w:pPr>
      <w:r w:rsidRPr="00EA5426">
        <w:rPr>
          <w:rFonts w:asciiTheme="minorHAnsi" w:eastAsia="Times New Roman" w:hAnsiTheme="minorHAnsi" w:cs="Arial"/>
        </w:rPr>
        <w:t>Le silence d’</w:t>
      </w:r>
      <w:r w:rsidRPr="00EA5426">
        <w:rPr>
          <w:rFonts w:asciiTheme="minorHAnsi" w:eastAsia="Times New Roman" w:hAnsiTheme="minorHAnsi" w:cs="Arial"/>
          <w:smallCaps/>
        </w:rPr>
        <w:t>Expertise France</w:t>
      </w:r>
      <w:r w:rsidRPr="00EA5426">
        <w:rPr>
          <w:rFonts w:asciiTheme="minorHAnsi" w:eastAsia="Times New Roman" w:hAnsiTheme="minorHAnsi" w:cs="Arial"/>
        </w:rPr>
        <w:t xml:space="preserve"> au-delà de ce délai de quinze jours vaut décision de rejet des prestations.</w:t>
      </w:r>
    </w:p>
    <w:p w14:paraId="716352F1" w14:textId="77777777" w:rsidR="00EA5426" w:rsidRPr="00EA5426" w:rsidRDefault="00EA5426" w:rsidP="00EA5426">
      <w:pPr>
        <w:widowControl w:val="0"/>
        <w:numPr>
          <w:ilvl w:val="12"/>
          <w:numId w:val="0"/>
        </w:numPr>
        <w:overflowPunct w:val="0"/>
        <w:autoSpaceDE w:val="0"/>
        <w:autoSpaceDN w:val="0"/>
        <w:adjustRightInd w:val="0"/>
        <w:spacing w:before="120" w:line="240" w:lineRule="auto"/>
        <w:ind w:left="561"/>
        <w:jc w:val="both"/>
        <w:textAlignment w:val="baseline"/>
        <w:rPr>
          <w:rFonts w:asciiTheme="minorHAnsi" w:eastAsia="Times New Roman" w:hAnsiTheme="minorHAnsi" w:cs="Arial"/>
        </w:rPr>
      </w:pPr>
      <w:r w:rsidRPr="00EA5426">
        <w:rPr>
          <w:rFonts w:asciiTheme="minorHAnsi" w:eastAsia="Times New Roman" w:hAnsiTheme="minorHAnsi" w:cs="Arial"/>
        </w:rPr>
        <w:lastRenderedPageBreak/>
        <w:t>Si l’</w:t>
      </w:r>
      <w:r w:rsidRPr="00EA5426">
        <w:rPr>
          <w:rFonts w:asciiTheme="minorHAnsi" w:eastAsia="Times New Roman" w:hAnsiTheme="minorHAnsi" w:cs="Arial"/>
          <w:smallCaps/>
        </w:rPr>
        <w:t>Expert désigné</w:t>
      </w:r>
      <w:r w:rsidRPr="00EA5426">
        <w:rPr>
          <w:rFonts w:asciiTheme="minorHAnsi" w:eastAsia="Times New Roman" w:hAnsiTheme="minorHAnsi" w:cs="Arial"/>
        </w:rPr>
        <w:t xml:space="preserve"> présente à nouveau les prestations mises au point, après la décision d’ajournement des prestations, </w:t>
      </w:r>
      <w:r w:rsidRPr="00EA5426">
        <w:rPr>
          <w:rFonts w:asciiTheme="minorHAnsi" w:eastAsia="Times New Roman" w:hAnsiTheme="minorHAnsi" w:cs="Arial"/>
          <w:smallCaps/>
        </w:rPr>
        <w:t>Expertise France</w:t>
      </w:r>
      <w:r w:rsidRPr="00EA5426">
        <w:rPr>
          <w:rFonts w:asciiTheme="minorHAnsi" w:eastAsia="Times New Roman" w:hAnsiTheme="minorHAnsi" w:cs="Arial"/>
        </w:rPr>
        <w:t xml:space="preserve"> dispose à nouveau de la totalité du délai prévu pour procéder aux vérifications des prestations, à compter de leur nouvelle présentation par l’</w:t>
      </w:r>
      <w:r w:rsidRPr="00EA5426">
        <w:rPr>
          <w:rFonts w:asciiTheme="minorHAnsi" w:eastAsia="Times New Roman" w:hAnsiTheme="minorHAnsi" w:cs="Arial"/>
          <w:smallCaps/>
        </w:rPr>
        <w:t>Expert désigné</w:t>
      </w:r>
      <w:r w:rsidRPr="00EA5426">
        <w:rPr>
          <w:rFonts w:asciiTheme="minorHAnsi" w:eastAsia="Times New Roman" w:hAnsiTheme="minorHAnsi" w:cs="Arial"/>
        </w:rPr>
        <w:t>.</w:t>
      </w:r>
    </w:p>
    <w:p w14:paraId="0A71DFAA" w14:textId="617EE9FD" w:rsidR="00EA5426" w:rsidRPr="00EA5426" w:rsidRDefault="00EA5426" w:rsidP="00EE19BF">
      <w:pPr>
        <w:keepNext/>
        <w:widowControl w:val="0"/>
        <w:spacing w:before="240"/>
        <w:jc w:val="both"/>
        <w:outlineLvl w:val="1"/>
        <w:rPr>
          <w:rFonts w:asciiTheme="minorHAnsi" w:hAnsiTheme="minorHAnsi" w:cs="Arial"/>
          <w:b/>
          <w:bCs/>
        </w:rPr>
      </w:pPr>
      <w:bookmarkStart w:id="89" w:name="_Toc536531722"/>
      <w:bookmarkStart w:id="90" w:name="_Toc99966130"/>
      <w:r w:rsidRPr="00EA5426">
        <w:rPr>
          <w:rFonts w:asciiTheme="minorHAnsi" w:hAnsiTheme="minorHAnsi" w:cs="Arial"/>
          <w:b/>
          <w:bCs/>
        </w:rPr>
        <w:t>Réfaction</w:t>
      </w:r>
      <w:bookmarkEnd w:id="89"/>
      <w:bookmarkEnd w:id="90"/>
    </w:p>
    <w:p w14:paraId="4D9E36D4" w14:textId="77777777" w:rsidR="00EA5426" w:rsidRPr="00EA5426" w:rsidRDefault="00EA5426" w:rsidP="00EE19BF">
      <w:pPr>
        <w:widowControl w:val="0"/>
        <w:numPr>
          <w:ilvl w:val="12"/>
          <w:numId w:val="0"/>
        </w:numPr>
        <w:overflowPunct w:val="0"/>
        <w:autoSpaceDE w:val="0"/>
        <w:autoSpaceDN w:val="0"/>
        <w:adjustRightInd w:val="0"/>
        <w:spacing w:line="240" w:lineRule="auto"/>
        <w:ind w:left="561"/>
        <w:jc w:val="both"/>
        <w:textAlignment w:val="baseline"/>
        <w:rPr>
          <w:rFonts w:asciiTheme="minorHAnsi" w:eastAsia="Times New Roman" w:hAnsiTheme="minorHAnsi" w:cs="Arial"/>
        </w:rPr>
      </w:pPr>
      <w:r w:rsidRPr="00EA5426">
        <w:rPr>
          <w:rFonts w:asciiTheme="minorHAnsi" w:eastAsia="Times New Roman" w:hAnsiTheme="minorHAnsi" w:cs="Arial"/>
        </w:rPr>
        <w:t>Lorsqu’</w:t>
      </w:r>
      <w:r w:rsidRPr="00EA5426">
        <w:rPr>
          <w:rFonts w:asciiTheme="minorHAnsi" w:eastAsia="Times New Roman" w:hAnsiTheme="minorHAnsi" w:cs="Arial"/>
          <w:smallCaps/>
        </w:rPr>
        <w:t xml:space="preserve">Expertise France </w:t>
      </w:r>
      <w:r w:rsidRPr="00EA5426">
        <w:rPr>
          <w:rFonts w:asciiTheme="minorHAnsi" w:eastAsia="Times New Roman" w:hAnsiTheme="minorHAnsi" w:cs="Arial"/>
        </w:rPr>
        <w:t xml:space="preserve">estime que des prestations, sans être entièrement conformes aux stipulations du </w:t>
      </w:r>
      <w:r w:rsidRPr="00EA5426">
        <w:rPr>
          <w:rFonts w:asciiTheme="minorHAnsi" w:eastAsia="Times New Roman" w:hAnsiTheme="minorHAnsi" w:cs="Arial"/>
          <w:smallCaps/>
        </w:rPr>
        <w:t>Contrat</w:t>
      </w:r>
      <w:r w:rsidRPr="00EA5426">
        <w:rPr>
          <w:rFonts w:asciiTheme="minorHAnsi" w:eastAsia="Times New Roman" w:hAnsiTheme="minorHAnsi" w:cs="Arial"/>
        </w:rPr>
        <w:t>, peuvent néanmoins être reçues en l’état, elle en prononce la réception avec réfaction de prix proportionnelle à l’importance des imperfections constatées. Cette décision doit être motivée. Communication en est faite à l</w:t>
      </w:r>
      <w:r w:rsidRPr="00EA5426">
        <w:rPr>
          <w:rFonts w:asciiTheme="minorHAnsi" w:eastAsia="Times New Roman" w:hAnsiTheme="minorHAnsi" w:cs="Arial"/>
          <w:smallCaps/>
        </w:rPr>
        <w:t>’expert désigné</w:t>
      </w:r>
      <w:r w:rsidRPr="00EA5426">
        <w:rPr>
          <w:rFonts w:asciiTheme="minorHAnsi" w:eastAsia="Times New Roman" w:hAnsiTheme="minorHAnsi" w:cs="Arial"/>
        </w:rPr>
        <w:t xml:space="preserve"> et au</w:t>
      </w:r>
      <w:r w:rsidRPr="00EA5426">
        <w:rPr>
          <w:rFonts w:asciiTheme="minorHAnsi" w:eastAsia="Times New Roman" w:hAnsiTheme="minorHAnsi" w:cs="Arial"/>
          <w:smallCaps/>
        </w:rPr>
        <w:t xml:space="preserve"> contractant </w:t>
      </w:r>
      <w:r w:rsidRPr="00EA5426">
        <w:rPr>
          <w:rFonts w:asciiTheme="minorHAnsi" w:eastAsia="Times New Roman" w:hAnsiTheme="minorHAnsi" w:cs="Arial"/>
        </w:rPr>
        <w:t xml:space="preserve">préalablement à sa notification afin qu’ils soient à même de présenter leurs observations </w:t>
      </w:r>
    </w:p>
    <w:p w14:paraId="49AA3416" w14:textId="77777777" w:rsidR="00EA5426" w:rsidRPr="00EA5426" w:rsidRDefault="00EA5426" w:rsidP="00EA5426">
      <w:pPr>
        <w:widowControl w:val="0"/>
        <w:numPr>
          <w:ilvl w:val="12"/>
          <w:numId w:val="0"/>
        </w:numPr>
        <w:overflowPunct w:val="0"/>
        <w:autoSpaceDE w:val="0"/>
        <w:autoSpaceDN w:val="0"/>
        <w:adjustRightInd w:val="0"/>
        <w:spacing w:before="120" w:line="240" w:lineRule="auto"/>
        <w:ind w:left="561"/>
        <w:jc w:val="both"/>
        <w:textAlignment w:val="baseline"/>
        <w:rPr>
          <w:rFonts w:asciiTheme="minorHAnsi" w:eastAsia="Times New Roman" w:hAnsiTheme="minorHAnsi" w:cs="Arial"/>
        </w:rPr>
      </w:pPr>
      <w:r w:rsidRPr="00EA5426">
        <w:rPr>
          <w:rFonts w:asciiTheme="minorHAnsi" w:eastAsia="Times New Roman" w:hAnsiTheme="minorHAnsi" w:cs="Arial"/>
        </w:rPr>
        <w:t xml:space="preserve">Faute d’observations présentées dans les quinze jours suivant la décision de réception avec réfaction, la décision est réputée acceptée. Si des observations ont été formulées dans ce délai, </w:t>
      </w:r>
      <w:r w:rsidRPr="00EA5426">
        <w:rPr>
          <w:rFonts w:asciiTheme="minorHAnsi" w:eastAsia="Times New Roman" w:hAnsiTheme="minorHAnsi" w:cs="Arial"/>
          <w:smallCaps/>
        </w:rPr>
        <w:t>Expertise France</w:t>
      </w:r>
      <w:r w:rsidRPr="00EA5426">
        <w:rPr>
          <w:rFonts w:asciiTheme="minorHAnsi" w:eastAsia="Times New Roman" w:hAnsiTheme="minorHAnsi" w:cs="Arial"/>
        </w:rPr>
        <w:t xml:space="preserve"> dispose ensuite de quinze jours pour notifier une nouvelle décision. A défaut d’une telle notification, </w:t>
      </w:r>
      <w:r w:rsidRPr="00EA5426">
        <w:rPr>
          <w:rFonts w:asciiTheme="minorHAnsi" w:eastAsia="Times New Roman" w:hAnsiTheme="minorHAnsi" w:cs="Arial"/>
          <w:smallCaps/>
        </w:rPr>
        <w:t>Expertise France</w:t>
      </w:r>
      <w:r w:rsidRPr="00EA5426">
        <w:rPr>
          <w:rFonts w:asciiTheme="minorHAnsi" w:eastAsia="Times New Roman" w:hAnsiTheme="minorHAnsi" w:cs="Arial"/>
        </w:rPr>
        <w:t xml:space="preserve"> est réputée avoir accepté les observations.</w:t>
      </w:r>
    </w:p>
    <w:p w14:paraId="219D1E5D" w14:textId="4BF619B5" w:rsidR="00EA5426" w:rsidRPr="00EA5426" w:rsidRDefault="00EA5426" w:rsidP="00EE19BF">
      <w:pPr>
        <w:keepNext/>
        <w:widowControl w:val="0"/>
        <w:spacing w:before="240"/>
        <w:jc w:val="both"/>
        <w:outlineLvl w:val="1"/>
        <w:rPr>
          <w:rFonts w:asciiTheme="minorHAnsi" w:hAnsiTheme="minorHAnsi" w:cs="Arial"/>
          <w:b/>
          <w:bCs/>
        </w:rPr>
      </w:pPr>
      <w:bookmarkStart w:id="91" w:name="_Toc536531723"/>
      <w:bookmarkStart w:id="92" w:name="_Toc99966131"/>
      <w:r w:rsidRPr="00EA5426">
        <w:rPr>
          <w:rFonts w:asciiTheme="minorHAnsi" w:hAnsiTheme="minorHAnsi" w:cs="Arial"/>
          <w:b/>
          <w:bCs/>
        </w:rPr>
        <w:t>Rejet</w:t>
      </w:r>
      <w:bookmarkEnd w:id="91"/>
      <w:bookmarkEnd w:id="92"/>
    </w:p>
    <w:p w14:paraId="23A29E9E" w14:textId="77777777" w:rsidR="00EA5426" w:rsidRPr="00EA5426" w:rsidRDefault="00EA5426" w:rsidP="00EE19BF">
      <w:pPr>
        <w:widowControl w:val="0"/>
        <w:numPr>
          <w:ilvl w:val="12"/>
          <w:numId w:val="0"/>
        </w:numPr>
        <w:overflowPunct w:val="0"/>
        <w:autoSpaceDE w:val="0"/>
        <w:autoSpaceDN w:val="0"/>
        <w:adjustRightInd w:val="0"/>
        <w:spacing w:line="240" w:lineRule="auto"/>
        <w:ind w:left="561"/>
        <w:jc w:val="both"/>
        <w:textAlignment w:val="baseline"/>
        <w:rPr>
          <w:rFonts w:asciiTheme="minorHAnsi" w:eastAsia="Times New Roman" w:hAnsiTheme="minorHAnsi" w:cs="Arial"/>
          <w:smallCaps/>
        </w:rPr>
      </w:pPr>
      <w:r w:rsidRPr="00EA5426">
        <w:rPr>
          <w:rFonts w:asciiTheme="minorHAnsi" w:eastAsia="Times New Roman" w:hAnsiTheme="minorHAnsi" w:cs="Arial"/>
        </w:rPr>
        <w:t>Lorsqu’</w:t>
      </w:r>
      <w:r w:rsidRPr="00EA5426">
        <w:rPr>
          <w:rFonts w:asciiTheme="minorHAnsi" w:eastAsia="Times New Roman" w:hAnsiTheme="minorHAnsi" w:cs="Arial"/>
          <w:smallCaps/>
        </w:rPr>
        <w:t xml:space="preserve">Expertise France </w:t>
      </w:r>
      <w:r w:rsidRPr="00EA5426">
        <w:rPr>
          <w:rFonts w:asciiTheme="minorHAnsi" w:eastAsia="Times New Roman" w:hAnsiTheme="minorHAnsi" w:cs="Arial"/>
        </w:rPr>
        <w:t xml:space="preserve">estime que les prestations sont non conformes aux stipulations du </w:t>
      </w:r>
      <w:r w:rsidRPr="00EA5426">
        <w:rPr>
          <w:rFonts w:asciiTheme="minorHAnsi" w:eastAsia="Times New Roman" w:hAnsiTheme="minorHAnsi" w:cs="Arial"/>
          <w:smallCaps/>
        </w:rPr>
        <w:t>Contrat</w:t>
      </w:r>
      <w:r w:rsidRPr="00EA5426">
        <w:rPr>
          <w:rFonts w:asciiTheme="minorHAnsi" w:eastAsia="Times New Roman" w:hAnsiTheme="minorHAnsi" w:cs="Arial"/>
        </w:rPr>
        <w:t xml:space="preserve"> et ne peuvent être reçues en l’état, il en prononce le rejet partiel ou total, après avoir mis L’</w:t>
      </w:r>
      <w:r w:rsidRPr="00EA5426">
        <w:rPr>
          <w:rFonts w:asciiTheme="minorHAnsi" w:eastAsia="Times New Roman" w:hAnsiTheme="minorHAnsi" w:cs="Arial"/>
          <w:smallCaps/>
        </w:rPr>
        <w:t xml:space="preserve">Expert désigné et le contractant </w:t>
      </w:r>
      <w:r w:rsidRPr="00EA5426">
        <w:rPr>
          <w:rFonts w:asciiTheme="minorHAnsi" w:eastAsia="Times New Roman" w:hAnsiTheme="minorHAnsi" w:cs="Arial"/>
        </w:rPr>
        <w:t xml:space="preserve">en situation de présenter leurs observations selon la procédure prévue au paragraphe précédent. </w:t>
      </w:r>
    </w:p>
    <w:p w14:paraId="30ABDC28" w14:textId="77777777" w:rsidR="00EA5426" w:rsidRPr="00EA5426" w:rsidRDefault="00EA5426" w:rsidP="00EA5426">
      <w:pPr>
        <w:widowControl w:val="0"/>
        <w:numPr>
          <w:ilvl w:val="12"/>
          <w:numId w:val="0"/>
        </w:numPr>
        <w:overflowPunct w:val="0"/>
        <w:autoSpaceDE w:val="0"/>
        <w:autoSpaceDN w:val="0"/>
        <w:adjustRightInd w:val="0"/>
        <w:spacing w:before="120" w:line="240" w:lineRule="auto"/>
        <w:ind w:left="561"/>
        <w:jc w:val="both"/>
        <w:textAlignment w:val="baseline"/>
        <w:rPr>
          <w:rFonts w:asciiTheme="minorHAnsi" w:eastAsia="Times New Roman" w:hAnsiTheme="minorHAnsi" w:cs="Arial"/>
        </w:rPr>
      </w:pPr>
      <w:r w:rsidRPr="00EA5426">
        <w:rPr>
          <w:rFonts w:asciiTheme="minorHAnsi" w:eastAsia="Times New Roman" w:hAnsiTheme="minorHAnsi" w:cs="Arial"/>
        </w:rPr>
        <w:t>En cas de rejet, l’</w:t>
      </w:r>
      <w:r w:rsidRPr="00EA5426">
        <w:rPr>
          <w:rFonts w:asciiTheme="minorHAnsi" w:eastAsia="Times New Roman" w:hAnsiTheme="minorHAnsi" w:cs="Arial"/>
          <w:smallCaps/>
        </w:rPr>
        <w:t xml:space="preserve">Expert désigné </w:t>
      </w:r>
      <w:r w:rsidRPr="00EA5426">
        <w:rPr>
          <w:rFonts w:asciiTheme="minorHAnsi" w:eastAsia="Times New Roman" w:hAnsiTheme="minorHAnsi" w:cs="Arial"/>
        </w:rPr>
        <w:t xml:space="preserve">est tenu d’exécuter à nouveau la prestation prévue par le </w:t>
      </w:r>
      <w:r w:rsidRPr="00EA5426">
        <w:rPr>
          <w:rFonts w:asciiTheme="minorHAnsi" w:eastAsia="Times New Roman" w:hAnsiTheme="minorHAnsi" w:cs="Arial"/>
          <w:smallCaps/>
        </w:rPr>
        <w:t>Contrat</w:t>
      </w:r>
      <w:r w:rsidRPr="00EA5426">
        <w:rPr>
          <w:rFonts w:asciiTheme="minorHAnsi" w:eastAsia="Times New Roman" w:hAnsiTheme="minorHAnsi" w:cs="Arial"/>
        </w:rPr>
        <w:t>.</w:t>
      </w:r>
    </w:p>
    <w:p w14:paraId="4C29AC51" w14:textId="77777777" w:rsidR="00EA5426" w:rsidRPr="00EA5426" w:rsidRDefault="00EA5426" w:rsidP="00EA5426">
      <w:pPr>
        <w:widowControl w:val="0"/>
        <w:numPr>
          <w:ilvl w:val="12"/>
          <w:numId w:val="0"/>
        </w:numPr>
        <w:overflowPunct w:val="0"/>
        <w:autoSpaceDE w:val="0"/>
        <w:autoSpaceDN w:val="0"/>
        <w:adjustRightInd w:val="0"/>
        <w:spacing w:before="120" w:line="240" w:lineRule="auto"/>
        <w:ind w:left="561"/>
        <w:jc w:val="both"/>
        <w:textAlignment w:val="baseline"/>
        <w:rPr>
          <w:rFonts w:asciiTheme="minorHAnsi" w:eastAsia="Times New Roman" w:hAnsiTheme="minorHAnsi" w:cs="Arial"/>
        </w:rPr>
      </w:pPr>
      <w:r w:rsidRPr="00EA5426">
        <w:rPr>
          <w:rFonts w:asciiTheme="minorHAnsi" w:eastAsia="Times New Roman" w:hAnsiTheme="minorHAnsi" w:cs="Arial"/>
        </w:rPr>
        <w:t>L’</w:t>
      </w:r>
      <w:r w:rsidRPr="00EA5426">
        <w:rPr>
          <w:rFonts w:asciiTheme="minorHAnsi" w:eastAsia="Times New Roman" w:hAnsiTheme="minorHAnsi" w:cs="Arial"/>
          <w:smallCaps/>
        </w:rPr>
        <w:t xml:space="preserve">Expert désigné </w:t>
      </w:r>
      <w:r w:rsidRPr="00EA5426">
        <w:rPr>
          <w:rFonts w:asciiTheme="minorHAnsi" w:eastAsia="Times New Roman" w:hAnsiTheme="minorHAnsi" w:cs="Arial"/>
        </w:rPr>
        <w:t xml:space="preserve">dispose d’un délai d’un mois à compter de la notification de la décision de rejet pour enlever les éventuelles fournitures livrées au titre des prestations rejetées. Lorsque ce délai est écoulé, elles peuvent être détruites ou évacuées par </w:t>
      </w:r>
      <w:r w:rsidRPr="00EA5426">
        <w:rPr>
          <w:rFonts w:asciiTheme="minorHAnsi" w:eastAsia="Times New Roman" w:hAnsiTheme="minorHAnsi" w:cs="Arial"/>
          <w:smallCaps/>
        </w:rPr>
        <w:t>Expertise France</w:t>
      </w:r>
      <w:r w:rsidRPr="00EA5426">
        <w:rPr>
          <w:rFonts w:asciiTheme="minorHAnsi" w:eastAsia="Times New Roman" w:hAnsiTheme="minorHAnsi" w:cs="Arial"/>
        </w:rPr>
        <w:t xml:space="preserve">, aux frais du </w:t>
      </w:r>
      <w:r w:rsidRPr="00EA5426">
        <w:rPr>
          <w:rFonts w:asciiTheme="minorHAnsi" w:eastAsia="Times New Roman" w:hAnsiTheme="minorHAnsi" w:cs="Arial"/>
          <w:smallCaps/>
        </w:rPr>
        <w:t>Contractant</w:t>
      </w:r>
      <w:r w:rsidRPr="00EA5426">
        <w:rPr>
          <w:rFonts w:asciiTheme="minorHAnsi" w:eastAsia="Times New Roman" w:hAnsiTheme="minorHAnsi" w:cs="Arial"/>
        </w:rPr>
        <w:t>.</w:t>
      </w:r>
    </w:p>
    <w:p w14:paraId="75C48BB2" w14:textId="620B7BB3" w:rsidR="00EA5426" w:rsidRPr="00EA5426" w:rsidRDefault="00EA5426" w:rsidP="00147F1D">
      <w:pPr>
        <w:widowControl w:val="0"/>
        <w:numPr>
          <w:ilvl w:val="1"/>
          <w:numId w:val="13"/>
        </w:numPr>
        <w:overflowPunct w:val="0"/>
        <w:autoSpaceDE w:val="0"/>
        <w:autoSpaceDN w:val="0"/>
        <w:adjustRightInd w:val="0"/>
        <w:spacing w:before="600" w:line="240" w:lineRule="auto"/>
        <w:ind w:left="426"/>
        <w:jc w:val="both"/>
        <w:textAlignment w:val="baseline"/>
        <w:outlineLvl w:val="0"/>
        <w:rPr>
          <w:rFonts w:asciiTheme="minorHAnsi" w:eastAsia="Times New Roman" w:hAnsiTheme="minorHAnsi"/>
          <w:b/>
          <w:caps/>
          <w:sz w:val="24"/>
        </w:rPr>
      </w:pPr>
      <w:bookmarkStart w:id="93" w:name="_Toc536531724"/>
      <w:bookmarkStart w:id="94" w:name="_Toc99966132"/>
      <w:r w:rsidRPr="00EA5426">
        <w:rPr>
          <w:rFonts w:asciiTheme="minorHAnsi" w:eastAsia="Times New Roman" w:hAnsiTheme="minorHAnsi"/>
          <w:b/>
          <w:caps/>
          <w:sz w:val="24"/>
        </w:rPr>
        <w:t>Propriété intellectuelle</w:t>
      </w:r>
      <w:bookmarkEnd w:id="93"/>
      <w:bookmarkEnd w:id="94"/>
    </w:p>
    <w:p w14:paraId="10301790" w14:textId="5847F421" w:rsidR="00EA5426" w:rsidRPr="00EA5426" w:rsidRDefault="00EA5426" w:rsidP="00EE19BF">
      <w:pPr>
        <w:keepNext/>
        <w:widowControl w:val="0"/>
        <w:jc w:val="both"/>
        <w:outlineLvl w:val="1"/>
        <w:rPr>
          <w:rFonts w:asciiTheme="minorHAnsi" w:hAnsiTheme="minorHAnsi" w:cs="Arial"/>
          <w:b/>
          <w:bCs/>
        </w:rPr>
      </w:pPr>
      <w:bookmarkStart w:id="95" w:name="_Toc536531725"/>
      <w:bookmarkStart w:id="96" w:name="_Toc99966133"/>
      <w:r w:rsidRPr="00EA5426">
        <w:rPr>
          <w:rFonts w:asciiTheme="minorHAnsi" w:hAnsiTheme="minorHAnsi" w:cs="Arial"/>
          <w:b/>
          <w:bCs/>
        </w:rPr>
        <w:t>Définitions</w:t>
      </w:r>
      <w:bookmarkEnd w:id="95"/>
      <w:bookmarkEnd w:id="96"/>
    </w:p>
    <w:p w14:paraId="2004B85F" w14:textId="77777777" w:rsidR="00EA5426" w:rsidRPr="00EA5426" w:rsidRDefault="00EA5426" w:rsidP="00EE19BF">
      <w:pPr>
        <w:widowControl w:val="0"/>
        <w:numPr>
          <w:ilvl w:val="12"/>
          <w:numId w:val="0"/>
        </w:numPr>
        <w:overflowPunct w:val="0"/>
        <w:autoSpaceDE w:val="0"/>
        <w:autoSpaceDN w:val="0"/>
        <w:adjustRightInd w:val="0"/>
        <w:spacing w:line="240" w:lineRule="auto"/>
        <w:ind w:left="561"/>
        <w:jc w:val="both"/>
        <w:textAlignment w:val="baseline"/>
        <w:rPr>
          <w:rFonts w:asciiTheme="minorHAnsi" w:eastAsia="Times New Roman" w:hAnsiTheme="minorHAnsi" w:cs="Arial"/>
        </w:rPr>
      </w:pPr>
      <w:r w:rsidRPr="00EA5426">
        <w:rPr>
          <w:rFonts w:asciiTheme="minorHAnsi" w:eastAsia="Times New Roman" w:hAnsiTheme="minorHAnsi" w:cs="Arial"/>
        </w:rPr>
        <w:t xml:space="preserve">La Cession prévue par le présent Article implique de définir les termes suivant </w:t>
      </w:r>
    </w:p>
    <w:p w14:paraId="7021CBCE" w14:textId="5C751140" w:rsidR="00EA5426" w:rsidRPr="00EA5426" w:rsidRDefault="00EA5426" w:rsidP="00147F1D">
      <w:pPr>
        <w:numPr>
          <w:ilvl w:val="0"/>
          <w:numId w:val="19"/>
        </w:numPr>
        <w:spacing w:after="120" w:line="240" w:lineRule="auto"/>
        <w:ind w:left="1134" w:hanging="491"/>
        <w:contextualSpacing/>
        <w:jc w:val="both"/>
        <w:rPr>
          <w:rFonts w:asciiTheme="minorHAnsi" w:eastAsia="Times New Roman" w:hAnsiTheme="minorHAnsi" w:cs="Arial"/>
        </w:rPr>
      </w:pPr>
      <w:r w:rsidRPr="00EA5426">
        <w:rPr>
          <w:rFonts w:asciiTheme="minorHAnsi" w:eastAsia="Times New Roman" w:hAnsiTheme="minorHAnsi" w:cs="Arial"/>
        </w:rPr>
        <w:t xml:space="preserve">on entend par «Résultats» tout produit escompté de l'exécution du </w:t>
      </w:r>
      <w:r w:rsidRPr="00EA5426">
        <w:rPr>
          <w:rFonts w:asciiTheme="minorHAnsi" w:eastAsia="Times New Roman" w:hAnsiTheme="minorHAnsi" w:cs="Arial"/>
          <w:smallCaps/>
        </w:rPr>
        <w:t>Contrat</w:t>
      </w:r>
      <w:r w:rsidRPr="00EA5426">
        <w:rPr>
          <w:rFonts w:asciiTheme="minorHAnsi" w:eastAsia="Times New Roman" w:hAnsiTheme="minorHAnsi" w:cs="Arial"/>
        </w:rPr>
        <w:t xml:space="preserve"> qui est livré et qui fait l'objet d'une acceptation définitive de la part d’</w:t>
      </w:r>
      <w:r w:rsidRPr="00EA5426">
        <w:rPr>
          <w:rFonts w:asciiTheme="minorHAnsi" w:eastAsia="Times New Roman" w:hAnsiTheme="minorHAnsi" w:cs="Arial"/>
          <w:smallCaps/>
        </w:rPr>
        <w:t xml:space="preserve">Expertise </w:t>
      </w:r>
      <w:r w:rsidR="003728F6">
        <w:rPr>
          <w:rFonts w:asciiTheme="minorHAnsi" w:eastAsia="Times New Roman" w:hAnsiTheme="minorHAnsi" w:cs="Arial"/>
          <w:smallCaps/>
        </w:rPr>
        <w:t xml:space="preserve">France </w:t>
      </w:r>
      <w:r w:rsidRPr="00EA5426">
        <w:rPr>
          <w:rFonts w:asciiTheme="minorHAnsi" w:eastAsia="Times New Roman" w:hAnsiTheme="minorHAnsi" w:cs="Arial"/>
        </w:rPr>
        <w:t xml:space="preserve">; </w:t>
      </w:r>
    </w:p>
    <w:p w14:paraId="5B949FFC" w14:textId="77777777" w:rsidR="00EA5426" w:rsidRPr="00EA5426" w:rsidRDefault="00EA5426" w:rsidP="00147F1D">
      <w:pPr>
        <w:numPr>
          <w:ilvl w:val="0"/>
          <w:numId w:val="19"/>
        </w:numPr>
        <w:spacing w:after="120" w:line="240" w:lineRule="auto"/>
        <w:ind w:left="1134" w:hanging="491"/>
        <w:contextualSpacing/>
        <w:jc w:val="both"/>
        <w:rPr>
          <w:rFonts w:asciiTheme="minorHAnsi" w:eastAsia="Times New Roman" w:hAnsiTheme="minorHAnsi" w:cs="Arial"/>
        </w:rPr>
      </w:pPr>
      <w:r w:rsidRPr="00EA5426">
        <w:rPr>
          <w:rFonts w:asciiTheme="minorHAnsi" w:eastAsia="Times New Roman" w:hAnsiTheme="minorHAnsi" w:cs="Arial"/>
        </w:rPr>
        <w:t>on entend par «Auteur» toute personne physique qui a contribué à la production du Résultat ;</w:t>
      </w:r>
    </w:p>
    <w:p w14:paraId="6FCA7404" w14:textId="77777777" w:rsidR="00EA5426" w:rsidRPr="00EA5426" w:rsidRDefault="00EA5426" w:rsidP="00147F1D">
      <w:pPr>
        <w:numPr>
          <w:ilvl w:val="0"/>
          <w:numId w:val="19"/>
        </w:numPr>
        <w:spacing w:after="120" w:line="240" w:lineRule="auto"/>
        <w:ind w:left="1134" w:hanging="491"/>
        <w:contextualSpacing/>
        <w:jc w:val="both"/>
        <w:rPr>
          <w:rFonts w:asciiTheme="minorHAnsi" w:eastAsia="Times New Roman" w:hAnsiTheme="minorHAnsi" w:cs="Arial"/>
        </w:rPr>
      </w:pPr>
      <w:r w:rsidRPr="00EA5426">
        <w:rPr>
          <w:rFonts w:asciiTheme="minorHAnsi" w:eastAsia="Times New Roman" w:hAnsiTheme="minorHAnsi" w:cs="Arial"/>
        </w:rPr>
        <w:t xml:space="preserve">on entend par «Droits Préexistants» tout droit de propriété intellectuelle, y compris les technologies préexistantes, détenu par Expertise France, le </w:t>
      </w:r>
      <w:r w:rsidRPr="00EA5426">
        <w:rPr>
          <w:rFonts w:asciiTheme="minorHAnsi" w:eastAsia="Times New Roman" w:hAnsiTheme="minorHAnsi" w:cs="Arial"/>
          <w:smallCaps/>
        </w:rPr>
        <w:t>Contractant</w:t>
      </w:r>
      <w:r w:rsidRPr="00EA5426">
        <w:rPr>
          <w:rFonts w:asciiTheme="minorHAnsi" w:eastAsia="Times New Roman" w:hAnsiTheme="minorHAnsi" w:cs="Arial"/>
        </w:rPr>
        <w:t xml:space="preserve"> ou tout tiers intéressé antérieurement à la commande dont l’exécution est prévue par les dispositions du </w:t>
      </w:r>
      <w:r w:rsidRPr="00EA5426">
        <w:rPr>
          <w:rFonts w:asciiTheme="minorHAnsi" w:eastAsia="Times New Roman" w:hAnsiTheme="minorHAnsi" w:cs="Arial"/>
          <w:smallCaps/>
        </w:rPr>
        <w:t>Contrat</w:t>
      </w:r>
      <w:r w:rsidRPr="00EA5426">
        <w:rPr>
          <w:rFonts w:asciiTheme="minorHAnsi" w:eastAsia="Times New Roman" w:hAnsiTheme="minorHAnsi" w:cs="Arial"/>
        </w:rPr>
        <w:t>.</w:t>
      </w:r>
    </w:p>
    <w:p w14:paraId="44D1A5C1" w14:textId="7D1F2102" w:rsidR="00EA5426" w:rsidRPr="00EA5426" w:rsidRDefault="00EA5426" w:rsidP="00EE19BF">
      <w:pPr>
        <w:keepNext/>
        <w:widowControl w:val="0"/>
        <w:spacing w:before="240"/>
        <w:jc w:val="both"/>
        <w:outlineLvl w:val="1"/>
        <w:rPr>
          <w:rFonts w:asciiTheme="minorHAnsi" w:hAnsiTheme="minorHAnsi" w:cs="Arial"/>
          <w:b/>
          <w:bCs/>
        </w:rPr>
      </w:pPr>
      <w:bookmarkStart w:id="97" w:name="_Toc536531726"/>
      <w:bookmarkStart w:id="98" w:name="_Toc99966134"/>
      <w:r w:rsidRPr="00EA5426">
        <w:rPr>
          <w:rFonts w:asciiTheme="minorHAnsi" w:hAnsiTheme="minorHAnsi" w:cs="Arial"/>
          <w:b/>
          <w:bCs/>
        </w:rPr>
        <w:t>Propriété des résultats</w:t>
      </w:r>
      <w:bookmarkEnd w:id="97"/>
      <w:bookmarkEnd w:id="98"/>
    </w:p>
    <w:p w14:paraId="39D0B0F5" w14:textId="37FE1B8B" w:rsidR="00EA5426" w:rsidRPr="00EA5426" w:rsidRDefault="00EA5426" w:rsidP="00EE19BF">
      <w:pPr>
        <w:widowControl w:val="0"/>
        <w:numPr>
          <w:ilvl w:val="12"/>
          <w:numId w:val="0"/>
        </w:numPr>
        <w:overflowPunct w:val="0"/>
        <w:autoSpaceDE w:val="0"/>
        <w:autoSpaceDN w:val="0"/>
        <w:adjustRightInd w:val="0"/>
        <w:spacing w:line="240" w:lineRule="auto"/>
        <w:ind w:left="561"/>
        <w:jc w:val="both"/>
        <w:textAlignment w:val="baseline"/>
        <w:rPr>
          <w:rFonts w:asciiTheme="minorHAnsi" w:eastAsia="Times New Roman" w:hAnsiTheme="minorHAnsi" w:cs="Arial"/>
        </w:rPr>
      </w:pPr>
      <w:r w:rsidRPr="00EA5426">
        <w:rPr>
          <w:rFonts w:asciiTheme="minorHAnsi" w:eastAsia="Times New Roman" w:hAnsiTheme="minorHAnsi" w:cs="Arial"/>
        </w:rPr>
        <w:t xml:space="preserve">La propriété des résultats, la titularité des droits de Propriété intellectuelle et industrielle qui y sont rattachés et les solutions et informations techniques contenues dans ces derniers sont intégralement et irrévocablement transférées à </w:t>
      </w:r>
      <w:r w:rsidRPr="008E31F7">
        <w:rPr>
          <w:rFonts w:asciiTheme="minorHAnsi" w:eastAsia="Times New Roman" w:hAnsiTheme="minorHAnsi" w:cs="Arial"/>
        </w:rPr>
        <w:t>Expertise France</w:t>
      </w:r>
      <w:r w:rsidRPr="00EA5426">
        <w:rPr>
          <w:rFonts w:asciiTheme="minorHAnsi" w:eastAsia="Times New Roman" w:hAnsiTheme="minorHAnsi" w:cs="Arial"/>
        </w:rPr>
        <w:t xml:space="preserve"> en vertu du </w:t>
      </w:r>
      <w:r w:rsidRPr="008E31F7">
        <w:rPr>
          <w:rFonts w:asciiTheme="minorHAnsi" w:eastAsia="Times New Roman" w:hAnsiTheme="minorHAnsi" w:cs="Arial"/>
        </w:rPr>
        <w:t>Contrat</w:t>
      </w:r>
      <w:r w:rsidRPr="00EA5426">
        <w:rPr>
          <w:rFonts w:asciiTheme="minorHAnsi" w:eastAsia="Times New Roman" w:hAnsiTheme="minorHAnsi" w:cs="Arial"/>
        </w:rPr>
        <w:t>. La présente cession ne recouvre que les droits d’auteurs dit</w:t>
      </w:r>
      <w:r w:rsidR="003728F6">
        <w:rPr>
          <w:rFonts w:asciiTheme="minorHAnsi" w:eastAsia="Times New Roman" w:hAnsiTheme="minorHAnsi" w:cs="Arial"/>
        </w:rPr>
        <w:t>s</w:t>
      </w:r>
      <w:r w:rsidRPr="00EA5426">
        <w:rPr>
          <w:rFonts w:asciiTheme="minorHAnsi" w:eastAsia="Times New Roman" w:hAnsiTheme="minorHAnsi" w:cs="Arial"/>
        </w:rPr>
        <w:t xml:space="preserve"> patrimoniaux. Les droits d’auteurs dits moraux en sont exclus. Ces droits moraux recouvrent la divulgation, la paternité et le respect de l’intégrité des résultats vus en tant qu’œuvre au sens du Droit de la Propriété intellectuelle</w:t>
      </w:r>
    </w:p>
    <w:p w14:paraId="16218AA9" w14:textId="77777777" w:rsidR="00EA5426" w:rsidRPr="00EA5426" w:rsidRDefault="00EA5426" w:rsidP="008E31F7">
      <w:pPr>
        <w:widowControl w:val="0"/>
        <w:numPr>
          <w:ilvl w:val="12"/>
          <w:numId w:val="0"/>
        </w:numPr>
        <w:overflowPunct w:val="0"/>
        <w:autoSpaceDE w:val="0"/>
        <w:autoSpaceDN w:val="0"/>
        <w:adjustRightInd w:val="0"/>
        <w:spacing w:before="120" w:line="240" w:lineRule="auto"/>
        <w:ind w:left="561"/>
        <w:jc w:val="both"/>
        <w:textAlignment w:val="baseline"/>
        <w:rPr>
          <w:rFonts w:asciiTheme="minorHAnsi" w:eastAsia="Times New Roman" w:hAnsiTheme="minorHAnsi" w:cs="Arial"/>
        </w:rPr>
      </w:pPr>
      <w:r w:rsidRPr="00EA5426">
        <w:rPr>
          <w:rFonts w:asciiTheme="minorHAnsi" w:eastAsia="Times New Roman" w:hAnsiTheme="minorHAnsi" w:cs="Arial"/>
        </w:rPr>
        <w:t xml:space="preserve">Les éléments susmentionnés sont réputés être cédés de manière effective à </w:t>
      </w:r>
      <w:r w:rsidRPr="008E31F7">
        <w:rPr>
          <w:rFonts w:asciiTheme="minorHAnsi" w:eastAsia="Times New Roman" w:hAnsiTheme="minorHAnsi" w:cs="Arial"/>
        </w:rPr>
        <w:t>Expertise France</w:t>
      </w:r>
      <w:r w:rsidRPr="00EA5426">
        <w:rPr>
          <w:rFonts w:asciiTheme="minorHAnsi" w:eastAsia="Times New Roman" w:hAnsiTheme="minorHAnsi" w:cs="Arial"/>
        </w:rPr>
        <w:t xml:space="preserve"> après acceptation de sa part des résultats que lui a livrés le </w:t>
      </w:r>
      <w:r w:rsidRPr="008E31F7">
        <w:rPr>
          <w:rFonts w:asciiTheme="minorHAnsi" w:eastAsia="Times New Roman" w:hAnsiTheme="minorHAnsi" w:cs="Arial"/>
        </w:rPr>
        <w:t>Contractant</w:t>
      </w:r>
      <w:r w:rsidRPr="00EA5426">
        <w:rPr>
          <w:rFonts w:asciiTheme="minorHAnsi" w:eastAsia="Times New Roman" w:hAnsiTheme="minorHAnsi" w:cs="Arial"/>
        </w:rPr>
        <w:t xml:space="preserve">. </w:t>
      </w:r>
    </w:p>
    <w:p w14:paraId="1FD13F34" w14:textId="77777777" w:rsidR="00EA5426" w:rsidRPr="008E31F7" w:rsidRDefault="00EA5426" w:rsidP="008E31F7">
      <w:pPr>
        <w:widowControl w:val="0"/>
        <w:numPr>
          <w:ilvl w:val="12"/>
          <w:numId w:val="0"/>
        </w:numPr>
        <w:overflowPunct w:val="0"/>
        <w:autoSpaceDE w:val="0"/>
        <w:autoSpaceDN w:val="0"/>
        <w:adjustRightInd w:val="0"/>
        <w:spacing w:before="120" w:line="240" w:lineRule="auto"/>
        <w:ind w:left="561"/>
        <w:jc w:val="both"/>
        <w:textAlignment w:val="baseline"/>
        <w:rPr>
          <w:rFonts w:asciiTheme="minorHAnsi" w:eastAsia="Times New Roman" w:hAnsiTheme="minorHAnsi" w:cs="Arial"/>
        </w:rPr>
      </w:pPr>
      <w:r w:rsidRPr="00EA5426">
        <w:rPr>
          <w:rFonts w:asciiTheme="minorHAnsi" w:eastAsia="Times New Roman" w:hAnsiTheme="minorHAnsi" w:cs="Arial"/>
        </w:rPr>
        <w:t xml:space="preserve">Le paiement du prix versé au </w:t>
      </w:r>
      <w:r w:rsidRPr="008E31F7">
        <w:rPr>
          <w:rFonts w:asciiTheme="minorHAnsi" w:eastAsia="Times New Roman" w:hAnsiTheme="minorHAnsi" w:cs="Arial"/>
        </w:rPr>
        <w:t>Contractant</w:t>
      </w:r>
      <w:r w:rsidRPr="00EA5426">
        <w:rPr>
          <w:rFonts w:asciiTheme="minorHAnsi" w:eastAsia="Times New Roman" w:hAnsiTheme="minorHAnsi" w:cs="Arial"/>
        </w:rPr>
        <w:t xml:space="preserve"> est réputé inclure toutes les sommes qui lui sont dues au titre de l'acquisition de droits par </w:t>
      </w:r>
      <w:r w:rsidRPr="008E31F7">
        <w:rPr>
          <w:rFonts w:asciiTheme="minorHAnsi" w:eastAsia="Times New Roman" w:hAnsiTheme="minorHAnsi" w:cs="Arial"/>
        </w:rPr>
        <w:t>Expertise France</w:t>
      </w:r>
      <w:r w:rsidRPr="00EA5426">
        <w:rPr>
          <w:rFonts w:asciiTheme="minorHAnsi" w:eastAsia="Times New Roman" w:hAnsiTheme="minorHAnsi" w:cs="Arial"/>
        </w:rPr>
        <w:t xml:space="preserve">, notamment toutes les formes d'exploitation des résultats. L'acquisition de ces droits est valable pour le monde entier. </w:t>
      </w:r>
    </w:p>
    <w:p w14:paraId="39725E25" w14:textId="4D00F85D" w:rsidR="00EA5426" w:rsidRPr="00EA5426" w:rsidRDefault="00EA5426" w:rsidP="00EE19BF">
      <w:pPr>
        <w:keepNext/>
        <w:widowControl w:val="0"/>
        <w:spacing w:before="240"/>
        <w:jc w:val="both"/>
        <w:outlineLvl w:val="1"/>
        <w:rPr>
          <w:rFonts w:asciiTheme="minorHAnsi" w:hAnsiTheme="minorHAnsi" w:cs="Arial"/>
          <w:b/>
          <w:bCs/>
        </w:rPr>
      </w:pPr>
      <w:bookmarkStart w:id="99" w:name="_Toc536531727"/>
      <w:bookmarkStart w:id="100" w:name="_Toc99966135"/>
      <w:r w:rsidRPr="00EA5426">
        <w:rPr>
          <w:rFonts w:asciiTheme="minorHAnsi" w:hAnsiTheme="minorHAnsi" w:cs="Arial"/>
          <w:b/>
          <w:bCs/>
        </w:rPr>
        <w:t>Exploitation des résultats</w:t>
      </w:r>
      <w:bookmarkEnd w:id="99"/>
      <w:bookmarkEnd w:id="100"/>
    </w:p>
    <w:p w14:paraId="73928A61" w14:textId="77777777" w:rsidR="00EA5426" w:rsidRPr="00EA5426" w:rsidRDefault="00EA5426" w:rsidP="00EE19BF">
      <w:pPr>
        <w:widowControl w:val="0"/>
        <w:numPr>
          <w:ilvl w:val="12"/>
          <w:numId w:val="0"/>
        </w:numPr>
        <w:overflowPunct w:val="0"/>
        <w:autoSpaceDE w:val="0"/>
        <w:autoSpaceDN w:val="0"/>
        <w:adjustRightInd w:val="0"/>
        <w:spacing w:line="240" w:lineRule="auto"/>
        <w:ind w:left="561"/>
        <w:jc w:val="both"/>
        <w:textAlignment w:val="baseline"/>
        <w:rPr>
          <w:rFonts w:asciiTheme="minorHAnsi" w:eastAsia="Times New Roman" w:hAnsiTheme="minorHAnsi" w:cs="Arial"/>
        </w:rPr>
      </w:pPr>
      <w:r w:rsidRPr="00EA5426">
        <w:rPr>
          <w:rFonts w:asciiTheme="minorHAnsi" w:eastAsia="Times New Roman" w:hAnsiTheme="minorHAnsi" w:cs="Arial"/>
        </w:rPr>
        <w:t xml:space="preserve">En acquérant la propriété des résultats développés par le </w:t>
      </w:r>
      <w:r w:rsidRPr="008E31F7">
        <w:rPr>
          <w:rFonts w:asciiTheme="minorHAnsi" w:eastAsia="Times New Roman" w:hAnsiTheme="minorHAnsi" w:cs="Arial"/>
        </w:rPr>
        <w:t>contractant</w:t>
      </w:r>
      <w:r w:rsidRPr="00EA5426">
        <w:rPr>
          <w:rFonts w:asciiTheme="minorHAnsi" w:eastAsia="Times New Roman" w:hAnsiTheme="minorHAnsi" w:cs="Arial"/>
        </w:rPr>
        <w:t xml:space="preserve">, </w:t>
      </w:r>
      <w:r w:rsidRPr="008E31F7">
        <w:rPr>
          <w:rFonts w:asciiTheme="minorHAnsi" w:eastAsia="Times New Roman" w:hAnsiTheme="minorHAnsi" w:cs="Arial"/>
        </w:rPr>
        <w:t>Expertise France</w:t>
      </w:r>
      <w:r w:rsidRPr="00EA5426">
        <w:rPr>
          <w:rFonts w:asciiTheme="minorHAnsi" w:eastAsia="Times New Roman" w:hAnsiTheme="minorHAnsi" w:cs="Arial"/>
        </w:rPr>
        <w:t xml:space="preserve"> devient titulaire de l’ensemble des droits d’auteur dits patrimoniaux rattachés à ces derniers. A ce titre et sans que cette liste soit </w:t>
      </w:r>
      <w:r w:rsidRPr="00EA5426">
        <w:rPr>
          <w:rFonts w:asciiTheme="minorHAnsi" w:eastAsia="Times New Roman" w:hAnsiTheme="minorHAnsi" w:cs="Arial"/>
        </w:rPr>
        <w:lastRenderedPageBreak/>
        <w:t xml:space="preserve">exhaustive, </w:t>
      </w:r>
      <w:r w:rsidRPr="008E31F7">
        <w:rPr>
          <w:rFonts w:asciiTheme="minorHAnsi" w:eastAsia="Times New Roman" w:hAnsiTheme="minorHAnsi" w:cs="Arial"/>
        </w:rPr>
        <w:t>Expertise France</w:t>
      </w:r>
      <w:r w:rsidRPr="00EA5426">
        <w:rPr>
          <w:rFonts w:asciiTheme="minorHAnsi" w:eastAsia="Times New Roman" w:hAnsiTheme="minorHAnsi" w:cs="Arial"/>
        </w:rPr>
        <w:t xml:space="preserve"> est susceptible d’exploiter ces résultats aux fins suivantes : </w:t>
      </w:r>
    </w:p>
    <w:p w14:paraId="57D39C61" w14:textId="77777777" w:rsidR="00EA5426" w:rsidRPr="00EA5426" w:rsidRDefault="00EA5426" w:rsidP="00147F1D">
      <w:pPr>
        <w:numPr>
          <w:ilvl w:val="0"/>
          <w:numId w:val="17"/>
        </w:numPr>
        <w:spacing w:line="240" w:lineRule="auto"/>
        <w:ind w:left="993"/>
        <w:contextualSpacing/>
        <w:jc w:val="both"/>
        <w:rPr>
          <w:rFonts w:asciiTheme="minorHAnsi" w:eastAsia="Times New Roman" w:hAnsiTheme="minorHAnsi" w:cs="Arial"/>
        </w:rPr>
      </w:pPr>
      <w:r w:rsidRPr="00EA5426">
        <w:rPr>
          <w:rFonts w:asciiTheme="minorHAnsi" w:eastAsia="Times New Roman" w:hAnsiTheme="minorHAnsi" w:cs="Arial"/>
        </w:rPr>
        <w:t>exploitation à des fins internes :</w:t>
      </w:r>
    </w:p>
    <w:p w14:paraId="6C2319DD" w14:textId="77777777" w:rsidR="00EA5426" w:rsidRPr="00EA5426" w:rsidRDefault="00EA5426" w:rsidP="00147F1D">
      <w:pPr>
        <w:numPr>
          <w:ilvl w:val="1"/>
          <w:numId w:val="17"/>
        </w:numPr>
        <w:spacing w:line="240" w:lineRule="auto"/>
        <w:ind w:left="1276" w:hanging="283"/>
        <w:contextualSpacing/>
        <w:jc w:val="both"/>
        <w:rPr>
          <w:rFonts w:asciiTheme="minorHAnsi" w:eastAsia="Times New Roman" w:hAnsiTheme="minorHAnsi" w:cs="Arial"/>
        </w:rPr>
      </w:pPr>
      <w:r w:rsidRPr="00EA5426">
        <w:rPr>
          <w:rFonts w:asciiTheme="minorHAnsi" w:eastAsia="Times New Roman" w:hAnsiTheme="minorHAnsi" w:cs="Arial"/>
        </w:rPr>
        <w:t xml:space="preserve">communication auprès de son personnel </w:t>
      </w:r>
    </w:p>
    <w:p w14:paraId="19A43151" w14:textId="77777777" w:rsidR="00EA5426" w:rsidRPr="00EA5426" w:rsidRDefault="00EA5426" w:rsidP="00147F1D">
      <w:pPr>
        <w:numPr>
          <w:ilvl w:val="1"/>
          <w:numId w:val="17"/>
        </w:numPr>
        <w:spacing w:line="240" w:lineRule="auto"/>
        <w:ind w:left="1276" w:hanging="283"/>
        <w:contextualSpacing/>
        <w:jc w:val="both"/>
        <w:rPr>
          <w:rFonts w:asciiTheme="minorHAnsi" w:eastAsia="Times New Roman" w:hAnsiTheme="minorHAnsi" w:cs="Arial"/>
        </w:rPr>
      </w:pPr>
      <w:r w:rsidRPr="00EA5426">
        <w:rPr>
          <w:rFonts w:asciiTheme="minorHAnsi" w:eastAsia="Times New Roman" w:hAnsiTheme="minorHAnsi" w:cs="Arial"/>
        </w:rPr>
        <w:t xml:space="preserve">communication auprès des personnes et des organismes qui travaillent pour </w:t>
      </w:r>
      <w:r w:rsidRPr="00EA5426">
        <w:rPr>
          <w:rFonts w:asciiTheme="minorHAnsi" w:eastAsia="Times New Roman" w:hAnsiTheme="minorHAnsi" w:cs="Arial"/>
          <w:smallCaps/>
        </w:rPr>
        <w:t>Expertise France</w:t>
      </w:r>
      <w:r w:rsidRPr="00EA5426">
        <w:rPr>
          <w:rFonts w:asciiTheme="minorHAnsi" w:eastAsia="Times New Roman" w:hAnsiTheme="minorHAnsi" w:cs="Arial"/>
        </w:rPr>
        <w:t xml:space="preserve"> ou collaborent avec elle, dont les contractants et sous-traitants (personnes morales ou physiques), les institutions, agences et organes de l'Union, les institutions des États membres</w:t>
      </w:r>
    </w:p>
    <w:p w14:paraId="4B04B7FB" w14:textId="77777777" w:rsidR="00EA5426" w:rsidRPr="00EA5426" w:rsidRDefault="00EA5426" w:rsidP="00147F1D">
      <w:pPr>
        <w:numPr>
          <w:ilvl w:val="1"/>
          <w:numId w:val="17"/>
        </w:numPr>
        <w:spacing w:line="240" w:lineRule="auto"/>
        <w:ind w:left="1276" w:hanging="283"/>
        <w:contextualSpacing/>
        <w:jc w:val="both"/>
        <w:rPr>
          <w:rFonts w:asciiTheme="minorHAnsi" w:eastAsia="Times New Roman" w:hAnsiTheme="minorHAnsi" w:cs="Arial"/>
        </w:rPr>
      </w:pPr>
      <w:r w:rsidRPr="00EA5426">
        <w:rPr>
          <w:rFonts w:asciiTheme="minorHAnsi" w:eastAsia="Times New Roman" w:hAnsiTheme="minorHAnsi" w:cs="Arial"/>
        </w:rPr>
        <w:t>installation, chargement, traitement, arrangement, compilation, assemblage, extraction, copie, reproduction en tout ou en partie et en un nombre illimité d'exemplaires</w:t>
      </w:r>
    </w:p>
    <w:p w14:paraId="0F1303EF" w14:textId="77777777" w:rsidR="00EA5426" w:rsidRPr="00EA5426" w:rsidRDefault="00EA5426" w:rsidP="00147F1D">
      <w:pPr>
        <w:numPr>
          <w:ilvl w:val="0"/>
          <w:numId w:val="17"/>
        </w:numPr>
        <w:spacing w:line="240" w:lineRule="auto"/>
        <w:ind w:left="993"/>
        <w:contextualSpacing/>
        <w:jc w:val="both"/>
        <w:rPr>
          <w:rFonts w:asciiTheme="minorHAnsi" w:eastAsia="Times New Roman" w:hAnsiTheme="minorHAnsi" w:cs="Arial"/>
        </w:rPr>
      </w:pPr>
      <w:r w:rsidRPr="00EA5426">
        <w:rPr>
          <w:rFonts w:asciiTheme="minorHAnsi" w:eastAsia="Times New Roman" w:hAnsiTheme="minorHAnsi" w:cs="Arial"/>
        </w:rPr>
        <w:t>diffusion publique :</w:t>
      </w:r>
    </w:p>
    <w:p w14:paraId="678AA2F1" w14:textId="77777777" w:rsidR="00EA5426" w:rsidRPr="00EA5426" w:rsidRDefault="00EA5426" w:rsidP="00147F1D">
      <w:pPr>
        <w:numPr>
          <w:ilvl w:val="1"/>
          <w:numId w:val="17"/>
        </w:numPr>
        <w:spacing w:line="240" w:lineRule="auto"/>
        <w:ind w:left="1276" w:hanging="283"/>
        <w:contextualSpacing/>
        <w:jc w:val="both"/>
        <w:rPr>
          <w:rFonts w:asciiTheme="minorHAnsi" w:eastAsia="Times New Roman" w:hAnsiTheme="minorHAnsi" w:cs="Arial"/>
        </w:rPr>
      </w:pPr>
      <w:r w:rsidRPr="00EA5426">
        <w:rPr>
          <w:rFonts w:asciiTheme="minorHAnsi" w:eastAsia="Times New Roman" w:hAnsiTheme="minorHAnsi" w:cs="Arial"/>
        </w:rPr>
        <w:t>sous format papier, électronique ou numérique</w:t>
      </w:r>
    </w:p>
    <w:p w14:paraId="4C99DD74" w14:textId="77777777" w:rsidR="00EA5426" w:rsidRPr="00EA5426" w:rsidRDefault="00EA5426" w:rsidP="00147F1D">
      <w:pPr>
        <w:numPr>
          <w:ilvl w:val="1"/>
          <w:numId w:val="17"/>
        </w:numPr>
        <w:spacing w:line="240" w:lineRule="auto"/>
        <w:ind w:left="1276" w:hanging="283"/>
        <w:contextualSpacing/>
        <w:jc w:val="both"/>
        <w:rPr>
          <w:rFonts w:asciiTheme="minorHAnsi" w:eastAsia="Times New Roman" w:hAnsiTheme="minorHAnsi" w:cs="Arial"/>
        </w:rPr>
      </w:pPr>
      <w:r w:rsidRPr="00EA5426">
        <w:rPr>
          <w:rFonts w:asciiTheme="minorHAnsi" w:eastAsia="Times New Roman" w:hAnsiTheme="minorHAnsi" w:cs="Arial"/>
        </w:rPr>
        <w:t xml:space="preserve">sur internet sous la forme de fichiers, téléchargeables ou non </w:t>
      </w:r>
    </w:p>
    <w:p w14:paraId="45D1862E" w14:textId="77777777" w:rsidR="00EA5426" w:rsidRPr="00EA5426" w:rsidRDefault="00EA5426" w:rsidP="00147F1D">
      <w:pPr>
        <w:numPr>
          <w:ilvl w:val="1"/>
          <w:numId w:val="17"/>
        </w:numPr>
        <w:spacing w:line="240" w:lineRule="auto"/>
        <w:ind w:left="1276" w:hanging="283"/>
        <w:contextualSpacing/>
        <w:jc w:val="both"/>
        <w:rPr>
          <w:rFonts w:asciiTheme="minorHAnsi" w:eastAsia="Times New Roman" w:hAnsiTheme="minorHAnsi" w:cs="Arial"/>
        </w:rPr>
      </w:pPr>
      <w:r w:rsidRPr="00EA5426">
        <w:rPr>
          <w:rFonts w:asciiTheme="minorHAnsi" w:eastAsia="Times New Roman" w:hAnsiTheme="minorHAnsi" w:cs="Arial"/>
        </w:rPr>
        <w:t>par affichage, radiodiffusion,  télédiffusion ou toute autre technique de transmission</w:t>
      </w:r>
    </w:p>
    <w:p w14:paraId="121560CA" w14:textId="77777777" w:rsidR="00EA5426" w:rsidRPr="00EA5426" w:rsidRDefault="00EA5426" w:rsidP="00147F1D">
      <w:pPr>
        <w:numPr>
          <w:ilvl w:val="1"/>
          <w:numId w:val="17"/>
        </w:numPr>
        <w:spacing w:line="240" w:lineRule="auto"/>
        <w:ind w:left="1276" w:hanging="283"/>
        <w:contextualSpacing/>
        <w:jc w:val="both"/>
        <w:rPr>
          <w:rFonts w:asciiTheme="minorHAnsi" w:eastAsia="Times New Roman" w:hAnsiTheme="minorHAnsi" w:cs="Arial"/>
        </w:rPr>
      </w:pPr>
      <w:r w:rsidRPr="00EA5426">
        <w:rPr>
          <w:rFonts w:asciiTheme="minorHAnsi" w:eastAsia="Times New Roman" w:hAnsiTheme="minorHAnsi" w:cs="Arial"/>
        </w:rPr>
        <w:t xml:space="preserve">autre diffusion publique sous toute forme et par tout moyen </w:t>
      </w:r>
    </w:p>
    <w:p w14:paraId="592EE333" w14:textId="77777777" w:rsidR="00EA5426" w:rsidRPr="00EA5426" w:rsidRDefault="00EA5426" w:rsidP="00147F1D">
      <w:pPr>
        <w:numPr>
          <w:ilvl w:val="0"/>
          <w:numId w:val="18"/>
        </w:numPr>
        <w:spacing w:line="240" w:lineRule="auto"/>
        <w:ind w:left="993"/>
        <w:contextualSpacing/>
        <w:jc w:val="both"/>
        <w:rPr>
          <w:rFonts w:asciiTheme="minorHAnsi" w:eastAsia="Times New Roman" w:hAnsiTheme="minorHAnsi" w:cs="Arial"/>
        </w:rPr>
      </w:pPr>
      <w:r w:rsidRPr="00EA5426">
        <w:rPr>
          <w:rFonts w:asciiTheme="minorHAnsi" w:eastAsia="Times New Roman" w:hAnsiTheme="minorHAnsi" w:cs="Arial"/>
        </w:rPr>
        <w:t>modifications :</w:t>
      </w:r>
    </w:p>
    <w:p w14:paraId="76CEEFBE" w14:textId="77777777" w:rsidR="00EA5426" w:rsidRPr="00EA5426" w:rsidRDefault="00EA5426" w:rsidP="00147F1D">
      <w:pPr>
        <w:numPr>
          <w:ilvl w:val="1"/>
          <w:numId w:val="17"/>
        </w:numPr>
        <w:spacing w:line="240" w:lineRule="auto"/>
        <w:ind w:left="1276" w:hanging="283"/>
        <w:contextualSpacing/>
        <w:jc w:val="both"/>
        <w:rPr>
          <w:rFonts w:asciiTheme="minorHAnsi" w:eastAsia="Times New Roman" w:hAnsiTheme="minorHAnsi" w:cs="Arial"/>
        </w:rPr>
      </w:pPr>
      <w:r w:rsidRPr="00EA5426">
        <w:rPr>
          <w:rFonts w:asciiTheme="minorHAnsi" w:eastAsia="Times New Roman" w:hAnsiTheme="minorHAnsi" w:cs="Arial"/>
        </w:rPr>
        <w:t xml:space="preserve">modification au niveau contenu, formel et technique </w:t>
      </w:r>
    </w:p>
    <w:p w14:paraId="7BD05284" w14:textId="77777777" w:rsidR="00EA5426" w:rsidRPr="00EA5426" w:rsidRDefault="00EA5426" w:rsidP="00147F1D">
      <w:pPr>
        <w:numPr>
          <w:ilvl w:val="1"/>
          <w:numId w:val="17"/>
        </w:numPr>
        <w:spacing w:line="240" w:lineRule="auto"/>
        <w:ind w:left="1276" w:hanging="283"/>
        <w:contextualSpacing/>
        <w:jc w:val="both"/>
        <w:rPr>
          <w:rFonts w:asciiTheme="minorHAnsi" w:eastAsia="Times New Roman" w:hAnsiTheme="minorHAnsi" w:cs="Arial"/>
        </w:rPr>
      </w:pPr>
      <w:r w:rsidRPr="00EA5426">
        <w:rPr>
          <w:rFonts w:asciiTheme="minorHAnsi" w:eastAsia="Times New Roman" w:hAnsiTheme="minorHAnsi" w:cs="Arial"/>
        </w:rPr>
        <w:t>ajout de nouveaux éléments de contenu et de forme</w:t>
      </w:r>
    </w:p>
    <w:p w14:paraId="01FA93F5" w14:textId="77777777" w:rsidR="00EA5426" w:rsidRPr="00EA5426" w:rsidRDefault="00EA5426" w:rsidP="00147F1D">
      <w:pPr>
        <w:numPr>
          <w:ilvl w:val="1"/>
          <w:numId w:val="17"/>
        </w:numPr>
        <w:spacing w:line="240" w:lineRule="auto"/>
        <w:ind w:left="1276" w:hanging="283"/>
        <w:contextualSpacing/>
        <w:jc w:val="both"/>
        <w:rPr>
          <w:rFonts w:asciiTheme="minorHAnsi" w:eastAsia="Times New Roman" w:hAnsiTheme="minorHAnsi" w:cs="Arial"/>
        </w:rPr>
      </w:pPr>
      <w:r w:rsidRPr="00EA5426">
        <w:rPr>
          <w:rFonts w:asciiTheme="minorHAnsi" w:eastAsia="Times New Roman" w:hAnsiTheme="minorHAnsi" w:cs="Arial"/>
        </w:rPr>
        <w:t>adaptation par le biais de nouveaux supports</w:t>
      </w:r>
    </w:p>
    <w:p w14:paraId="050AD72E" w14:textId="77777777" w:rsidR="00EA5426" w:rsidRPr="00EA5426" w:rsidRDefault="00EA5426" w:rsidP="00147F1D">
      <w:pPr>
        <w:numPr>
          <w:ilvl w:val="1"/>
          <w:numId w:val="17"/>
        </w:numPr>
        <w:spacing w:line="240" w:lineRule="auto"/>
        <w:ind w:left="1276" w:hanging="283"/>
        <w:contextualSpacing/>
        <w:jc w:val="both"/>
        <w:rPr>
          <w:rFonts w:asciiTheme="minorHAnsi" w:eastAsia="Times New Roman" w:hAnsiTheme="minorHAnsi" w:cs="Arial"/>
        </w:rPr>
      </w:pPr>
      <w:r w:rsidRPr="00EA5426">
        <w:rPr>
          <w:rFonts w:asciiTheme="minorHAnsi" w:eastAsia="Times New Roman" w:hAnsiTheme="minorHAnsi" w:cs="Arial"/>
        </w:rPr>
        <w:t>traduction en plusieurs langues</w:t>
      </w:r>
    </w:p>
    <w:p w14:paraId="0BEDA388" w14:textId="77777777" w:rsidR="00EA5426" w:rsidRPr="00EA5426" w:rsidRDefault="00EA5426" w:rsidP="00147F1D">
      <w:pPr>
        <w:numPr>
          <w:ilvl w:val="1"/>
          <w:numId w:val="17"/>
        </w:numPr>
        <w:spacing w:line="240" w:lineRule="auto"/>
        <w:ind w:left="1276" w:hanging="283"/>
        <w:contextualSpacing/>
        <w:jc w:val="both"/>
        <w:rPr>
          <w:rFonts w:cs="Arial"/>
        </w:rPr>
      </w:pPr>
      <w:r w:rsidRPr="00EA5426">
        <w:rPr>
          <w:rFonts w:asciiTheme="minorHAnsi" w:eastAsia="Times New Roman" w:hAnsiTheme="minorHAnsi" w:cs="Arial"/>
        </w:rPr>
        <w:t>Numérisation et traitement informatique</w:t>
      </w:r>
    </w:p>
    <w:p w14:paraId="36A75C22" w14:textId="24382077" w:rsidR="00EA5426" w:rsidRPr="00EA5426" w:rsidRDefault="00EA5426" w:rsidP="00EE19BF">
      <w:pPr>
        <w:keepNext/>
        <w:widowControl w:val="0"/>
        <w:spacing w:before="240"/>
        <w:jc w:val="both"/>
        <w:outlineLvl w:val="1"/>
        <w:rPr>
          <w:rFonts w:asciiTheme="minorHAnsi" w:hAnsiTheme="minorHAnsi" w:cs="Arial"/>
          <w:b/>
          <w:bCs/>
        </w:rPr>
      </w:pPr>
      <w:bookmarkStart w:id="101" w:name="_Toc536531728"/>
      <w:bookmarkStart w:id="102" w:name="_Toc99966136"/>
      <w:r w:rsidRPr="00EA5426">
        <w:rPr>
          <w:rFonts w:asciiTheme="minorHAnsi" w:hAnsiTheme="minorHAnsi" w:cs="Arial"/>
          <w:b/>
          <w:bCs/>
        </w:rPr>
        <w:t>Licence sur les Droits Préexistants</w:t>
      </w:r>
      <w:bookmarkEnd w:id="101"/>
      <w:bookmarkEnd w:id="102"/>
      <w:r w:rsidRPr="00EA5426">
        <w:rPr>
          <w:rFonts w:asciiTheme="minorHAnsi" w:hAnsiTheme="minorHAnsi" w:cs="Arial"/>
          <w:b/>
          <w:bCs/>
        </w:rPr>
        <w:t xml:space="preserve"> </w:t>
      </w:r>
    </w:p>
    <w:p w14:paraId="4D8656BA" w14:textId="77777777" w:rsidR="00EA5426" w:rsidRPr="00EA5426" w:rsidRDefault="00EA5426" w:rsidP="00EE19BF">
      <w:pPr>
        <w:widowControl w:val="0"/>
        <w:numPr>
          <w:ilvl w:val="12"/>
          <w:numId w:val="0"/>
        </w:numPr>
        <w:overflowPunct w:val="0"/>
        <w:autoSpaceDE w:val="0"/>
        <w:autoSpaceDN w:val="0"/>
        <w:adjustRightInd w:val="0"/>
        <w:spacing w:line="240" w:lineRule="auto"/>
        <w:ind w:left="561"/>
        <w:jc w:val="both"/>
        <w:textAlignment w:val="baseline"/>
        <w:rPr>
          <w:rFonts w:asciiTheme="minorHAnsi" w:eastAsia="Times New Roman" w:hAnsiTheme="minorHAnsi" w:cs="Arial"/>
        </w:rPr>
      </w:pPr>
      <w:r w:rsidRPr="008E31F7">
        <w:rPr>
          <w:rFonts w:asciiTheme="minorHAnsi" w:eastAsia="Times New Roman" w:hAnsiTheme="minorHAnsi" w:cs="Arial"/>
        </w:rPr>
        <w:t>Expertise France</w:t>
      </w:r>
      <w:r w:rsidRPr="00EA5426">
        <w:rPr>
          <w:rFonts w:asciiTheme="minorHAnsi" w:eastAsia="Times New Roman" w:hAnsiTheme="minorHAnsi" w:cs="Arial"/>
        </w:rPr>
        <w:t xml:space="preserve"> n'acquiert pas la propriété des Droits Préexistants.</w:t>
      </w:r>
    </w:p>
    <w:p w14:paraId="35B9F05E" w14:textId="77777777" w:rsidR="00EA5426" w:rsidRPr="00EA5426" w:rsidRDefault="00EA5426" w:rsidP="008E31F7">
      <w:pPr>
        <w:widowControl w:val="0"/>
        <w:numPr>
          <w:ilvl w:val="12"/>
          <w:numId w:val="0"/>
        </w:numPr>
        <w:overflowPunct w:val="0"/>
        <w:autoSpaceDE w:val="0"/>
        <w:autoSpaceDN w:val="0"/>
        <w:adjustRightInd w:val="0"/>
        <w:spacing w:before="120" w:line="240" w:lineRule="auto"/>
        <w:ind w:left="561"/>
        <w:jc w:val="both"/>
        <w:textAlignment w:val="baseline"/>
        <w:rPr>
          <w:rFonts w:asciiTheme="minorHAnsi" w:eastAsia="Times New Roman" w:hAnsiTheme="minorHAnsi" w:cs="Arial"/>
        </w:rPr>
      </w:pPr>
      <w:r w:rsidRPr="00EA5426">
        <w:rPr>
          <w:rFonts w:asciiTheme="minorHAnsi" w:eastAsia="Times New Roman" w:hAnsiTheme="minorHAnsi" w:cs="Arial"/>
        </w:rPr>
        <w:t xml:space="preserve">Le </w:t>
      </w:r>
      <w:r w:rsidRPr="008E31F7">
        <w:rPr>
          <w:rFonts w:asciiTheme="minorHAnsi" w:eastAsia="Times New Roman" w:hAnsiTheme="minorHAnsi" w:cs="Arial"/>
        </w:rPr>
        <w:t>Contractant</w:t>
      </w:r>
      <w:r w:rsidRPr="00EA5426">
        <w:rPr>
          <w:rFonts w:asciiTheme="minorHAnsi" w:eastAsia="Times New Roman" w:hAnsiTheme="minorHAnsi" w:cs="Arial"/>
        </w:rPr>
        <w:t xml:space="preserve"> accorde à </w:t>
      </w:r>
      <w:r w:rsidRPr="008E31F7">
        <w:rPr>
          <w:rFonts w:asciiTheme="minorHAnsi" w:eastAsia="Times New Roman" w:hAnsiTheme="minorHAnsi" w:cs="Arial"/>
        </w:rPr>
        <w:t>Expertise France</w:t>
      </w:r>
      <w:r w:rsidRPr="00EA5426">
        <w:rPr>
          <w:rFonts w:asciiTheme="minorHAnsi" w:eastAsia="Times New Roman" w:hAnsiTheme="minorHAnsi" w:cs="Arial"/>
        </w:rPr>
        <w:t xml:space="preserve"> une licence libre de redevance, non exclusive et irrévocable sur les Droits Préexistants, autorisant celui-ci à exploiter ces droits dans les termes prévus à l'article 8.3. Cette licence devient effective à compter de la livraison des Résultats par le </w:t>
      </w:r>
      <w:r w:rsidRPr="008E31F7">
        <w:rPr>
          <w:rFonts w:asciiTheme="minorHAnsi" w:eastAsia="Times New Roman" w:hAnsiTheme="minorHAnsi" w:cs="Arial"/>
        </w:rPr>
        <w:t>Contractant</w:t>
      </w:r>
      <w:r w:rsidRPr="00EA5426">
        <w:rPr>
          <w:rFonts w:asciiTheme="minorHAnsi" w:eastAsia="Times New Roman" w:hAnsiTheme="minorHAnsi" w:cs="Arial"/>
        </w:rPr>
        <w:t xml:space="preserve"> et de leur acceptation par </w:t>
      </w:r>
      <w:r w:rsidRPr="008E31F7">
        <w:rPr>
          <w:rFonts w:asciiTheme="minorHAnsi" w:eastAsia="Times New Roman" w:hAnsiTheme="minorHAnsi" w:cs="Arial"/>
        </w:rPr>
        <w:t>Expertise France</w:t>
      </w:r>
      <w:r w:rsidRPr="00EA5426">
        <w:rPr>
          <w:rFonts w:asciiTheme="minorHAnsi" w:eastAsia="Times New Roman" w:hAnsiTheme="minorHAnsi" w:cs="Arial"/>
        </w:rPr>
        <w:t xml:space="preserve">. Lors de la livraison des Résultats, le </w:t>
      </w:r>
      <w:r w:rsidRPr="008E31F7">
        <w:rPr>
          <w:rFonts w:asciiTheme="minorHAnsi" w:eastAsia="Times New Roman" w:hAnsiTheme="minorHAnsi" w:cs="Arial"/>
        </w:rPr>
        <w:t>Contractant</w:t>
      </w:r>
      <w:r w:rsidRPr="00EA5426">
        <w:rPr>
          <w:rFonts w:asciiTheme="minorHAnsi" w:eastAsia="Times New Roman" w:hAnsiTheme="minorHAnsi" w:cs="Arial"/>
        </w:rPr>
        <w:t xml:space="preserve"> peut, au besoin, fournir à </w:t>
      </w:r>
      <w:r w:rsidRPr="008E31F7">
        <w:rPr>
          <w:rFonts w:asciiTheme="minorHAnsi" w:eastAsia="Times New Roman" w:hAnsiTheme="minorHAnsi" w:cs="Arial"/>
        </w:rPr>
        <w:t xml:space="preserve">Expertise France </w:t>
      </w:r>
      <w:r w:rsidRPr="00EA5426">
        <w:rPr>
          <w:rFonts w:asciiTheme="minorHAnsi" w:eastAsia="Times New Roman" w:hAnsiTheme="minorHAnsi" w:cs="Arial"/>
        </w:rPr>
        <w:t xml:space="preserve">une liste des Droits Préexistants et des droits de tiers, y compris ceux de son personnel, d'auteurs ou d'autres détenteurs de droits. La licence sur les droits préexistants octroyés à </w:t>
      </w:r>
      <w:r w:rsidRPr="008E31F7">
        <w:rPr>
          <w:rFonts w:asciiTheme="minorHAnsi" w:eastAsia="Times New Roman" w:hAnsiTheme="minorHAnsi" w:cs="Arial"/>
        </w:rPr>
        <w:t>Expertise France</w:t>
      </w:r>
      <w:r w:rsidRPr="00EA5426">
        <w:rPr>
          <w:rFonts w:asciiTheme="minorHAnsi" w:eastAsia="Times New Roman" w:hAnsiTheme="minorHAnsi" w:cs="Arial"/>
        </w:rPr>
        <w:t xml:space="preserve"> au titre du présent </w:t>
      </w:r>
      <w:r w:rsidRPr="008E31F7">
        <w:rPr>
          <w:rFonts w:asciiTheme="minorHAnsi" w:eastAsia="Times New Roman" w:hAnsiTheme="minorHAnsi" w:cs="Arial"/>
        </w:rPr>
        <w:t>Contrat</w:t>
      </w:r>
      <w:r w:rsidRPr="00EA5426">
        <w:rPr>
          <w:rFonts w:asciiTheme="minorHAnsi" w:eastAsia="Times New Roman" w:hAnsiTheme="minorHAnsi" w:cs="Arial"/>
        </w:rPr>
        <w:t xml:space="preserve"> est valable pour le monde entier et pour toute la durée de la protection des droits de propriété intellectuelle.</w:t>
      </w:r>
    </w:p>
    <w:p w14:paraId="394714F9" w14:textId="38A8E0D1" w:rsidR="00EA5426" w:rsidRPr="00EA5426" w:rsidRDefault="00EA5426" w:rsidP="00EE19BF">
      <w:pPr>
        <w:keepNext/>
        <w:widowControl w:val="0"/>
        <w:spacing w:before="240"/>
        <w:jc w:val="both"/>
        <w:outlineLvl w:val="1"/>
        <w:rPr>
          <w:rFonts w:asciiTheme="minorHAnsi" w:hAnsiTheme="minorHAnsi" w:cs="Arial"/>
          <w:b/>
          <w:bCs/>
        </w:rPr>
      </w:pPr>
      <w:bookmarkStart w:id="103" w:name="_Toc536531729"/>
      <w:bookmarkStart w:id="104" w:name="_Toc99966137"/>
      <w:r w:rsidRPr="00EA5426">
        <w:rPr>
          <w:rFonts w:asciiTheme="minorHAnsi" w:hAnsiTheme="minorHAnsi" w:cs="Arial"/>
          <w:b/>
          <w:bCs/>
        </w:rPr>
        <w:t>Garanties</w:t>
      </w:r>
      <w:bookmarkEnd w:id="103"/>
      <w:bookmarkEnd w:id="104"/>
      <w:r w:rsidRPr="00EA5426">
        <w:rPr>
          <w:rFonts w:asciiTheme="minorHAnsi" w:hAnsiTheme="minorHAnsi" w:cs="Arial"/>
          <w:b/>
          <w:bCs/>
        </w:rPr>
        <w:t xml:space="preserve"> </w:t>
      </w:r>
    </w:p>
    <w:p w14:paraId="76FC7197" w14:textId="77777777" w:rsidR="00EA5426" w:rsidRPr="00EA5426" w:rsidRDefault="00EA5426" w:rsidP="00EE19BF">
      <w:pPr>
        <w:widowControl w:val="0"/>
        <w:numPr>
          <w:ilvl w:val="12"/>
          <w:numId w:val="0"/>
        </w:numPr>
        <w:overflowPunct w:val="0"/>
        <w:autoSpaceDE w:val="0"/>
        <w:autoSpaceDN w:val="0"/>
        <w:adjustRightInd w:val="0"/>
        <w:spacing w:line="240" w:lineRule="auto"/>
        <w:ind w:left="561"/>
        <w:jc w:val="both"/>
        <w:textAlignment w:val="baseline"/>
        <w:rPr>
          <w:rFonts w:asciiTheme="minorHAnsi" w:eastAsia="Times New Roman" w:hAnsiTheme="minorHAnsi" w:cs="Arial"/>
        </w:rPr>
      </w:pPr>
      <w:r w:rsidRPr="00EA5426">
        <w:rPr>
          <w:rFonts w:asciiTheme="minorHAnsi" w:eastAsia="Times New Roman" w:hAnsiTheme="minorHAnsi" w:cs="Arial"/>
        </w:rPr>
        <w:t xml:space="preserve">Lorsqu'il livre les résultats, le </w:t>
      </w:r>
      <w:r w:rsidRPr="008E31F7">
        <w:rPr>
          <w:rFonts w:asciiTheme="minorHAnsi" w:eastAsia="Times New Roman" w:hAnsiTheme="minorHAnsi" w:cs="Arial"/>
        </w:rPr>
        <w:t>Contractant</w:t>
      </w:r>
      <w:r w:rsidRPr="00EA5426">
        <w:rPr>
          <w:rFonts w:asciiTheme="minorHAnsi" w:eastAsia="Times New Roman" w:hAnsiTheme="minorHAnsi" w:cs="Arial"/>
        </w:rPr>
        <w:t xml:space="preserve"> garantit qu'ils sont libres de droits et de revendications de la part des auteurs et de tiers, y compris en ce qui concerne les droits préexistants, pour toutes les exploitations envisagées par </w:t>
      </w:r>
      <w:r w:rsidRPr="008E31F7">
        <w:rPr>
          <w:rFonts w:asciiTheme="minorHAnsi" w:eastAsia="Times New Roman" w:hAnsiTheme="minorHAnsi" w:cs="Arial"/>
        </w:rPr>
        <w:t>Expertise France</w:t>
      </w:r>
      <w:r w:rsidRPr="00EA5426">
        <w:rPr>
          <w:rFonts w:asciiTheme="minorHAnsi" w:eastAsia="Times New Roman" w:hAnsiTheme="minorHAnsi" w:cs="Arial"/>
        </w:rPr>
        <w:t xml:space="preserve">. </w:t>
      </w:r>
    </w:p>
    <w:p w14:paraId="4D9EA597" w14:textId="77777777" w:rsidR="00EA5426" w:rsidRPr="00EA5426" w:rsidRDefault="00EA5426" w:rsidP="008E31F7">
      <w:pPr>
        <w:widowControl w:val="0"/>
        <w:numPr>
          <w:ilvl w:val="12"/>
          <w:numId w:val="0"/>
        </w:numPr>
        <w:overflowPunct w:val="0"/>
        <w:autoSpaceDE w:val="0"/>
        <w:autoSpaceDN w:val="0"/>
        <w:adjustRightInd w:val="0"/>
        <w:spacing w:before="120" w:line="240" w:lineRule="auto"/>
        <w:ind w:left="561"/>
        <w:jc w:val="both"/>
        <w:textAlignment w:val="baseline"/>
        <w:rPr>
          <w:rFonts w:asciiTheme="minorHAnsi" w:eastAsia="Times New Roman" w:hAnsiTheme="minorHAnsi" w:cs="Arial"/>
        </w:rPr>
      </w:pPr>
      <w:r w:rsidRPr="00EA5426">
        <w:rPr>
          <w:rFonts w:asciiTheme="minorHAnsi" w:eastAsia="Times New Roman" w:hAnsiTheme="minorHAnsi" w:cs="Arial"/>
        </w:rPr>
        <w:t>A première demande d’</w:t>
      </w:r>
      <w:r w:rsidRPr="008E31F7">
        <w:rPr>
          <w:rFonts w:asciiTheme="minorHAnsi" w:eastAsia="Times New Roman" w:hAnsiTheme="minorHAnsi" w:cs="Arial"/>
        </w:rPr>
        <w:t>Expertise France</w:t>
      </w:r>
      <w:r w:rsidRPr="00EA5426">
        <w:rPr>
          <w:rFonts w:asciiTheme="minorHAnsi" w:eastAsia="Times New Roman" w:hAnsiTheme="minorHAnsi" w:cs="Arial"/>
        </w:rPr>
        <w:t xml:space="preserve">, le </w:t>
      </w:r>
      <w:r w:rsidRPr="008E31F7">
        <w:rPr>
          <w:rFonts w:asciiTheme="minorHAnsi" w:eastAsia="Times New Roman" w:hAnsiTheme="minorHAnsi" w:cs="Arial"/>
        </w:rPr>
        <w:t>Contractant</w:t>
      </w:r>
      <w:r w:rsidRPr="00EA5426">
        <w:rPr>
          <w:rFonts w:asciiTheme="minorHAnsi" w:eastAsia="Times New Roman" w:hAnsiTheme="minorHAnsi" w:cs="Arial"/>
        </w:rPr>
        <w:t xml:space="preserve"> doit pouvoir démontrer par le bais de preuves tangibles et effectives la propriété ou les droits d'exploitation de tous les droits préexistants et droits de tiers énumérés, sauf en ce qui concerne les droits détenus par </w:t>
      </w:r>
      <w:r w:rsidRPr="008E31F7">
        <w:rPr>
          <w:rFonts w:asciiTheme="minorHAnsi" w:eastAsia="Times New Roman" w:hAnsiTheme="minorHAnsi" w:cs="Arial"/>
        </w:rPr>
        <w:t>Expertise France</w:t>
      </w:r>
      <w:r w:rsidRPr="00EA5426">
        <w:rPr>
          <w:rFonts w:asciiTheme="minorHAnsi" w:eastAsia="Times New Roman" w:hAnsiTheme="minorHAnsi" w:cs="Arial"/>
        </w:rPr>
        <w:t>.</w:t>
      </w:r>
    </w:p>
    <w:p w14:paraId="5A4375E2" w14:textId="38155DAA" w:rsidR="00EA5426" w:rsidRPr="00EA5426" w:rsidRDefault="00EA5426" w:rsidP="00EE19BF">
      <w:pPr>
        <w:keepNext/>
        <w:widowControl w:val="0"/>
        <w:spacing w:before="240"/>
        <w:jc w:val="both"/>
        <w:outlineLvl w:val="1"/>
        <w:rPr>
          <w:rFonts w:asciiTheme="minorHAnsi" w:hAnsiTheme="minorHAnsi" w:cs="Arial"/>
          <w:b/>
          <w:bCs/>
        </w:rPr>
      </w:pPr>
      <w:bookmarkStart w:id="105" w:name="_Toc536531730"/>
      <w:bookmarkStart w:id="106" w:name="_Toc99966138"/>
      <w:r w:rsidRPr="00EA5426">
        <w:rPr>
          <w:rFonts w:asciiTheme="minorHAnsi" w:hAnsiTheme="minorHAnsi" w:cs="Arial"/>
          <w:b/>
          <w:bCs/>
        </w:rPr>
        <w:t>Droits à l’image</w:t>
      </w:r>
      <w:bookmarkEnd w:id="105"/>
      <w:bookmarkEnd w:id="106"/>
      <w:r w:rsidRPr="00EA5426">
        <w:rPr>
          <w:rFonts w:asciiTheme="minorHAnsi" w:hAnsiTheme="minorHAnsi" w:cs="Arial"/>
          <w:b/>
          <w:bCs/>
        </w:rPr>
        <w:t xml:space="preserve"> </w:t>
      </w:r>
    </w:p>
    <w:p w14:paraId="690E4BBF" w14:textId="77777777" w:rsidR="00EA5426" w:rsidRPr="00EA5426" w:rsidRDefault="00EA5426" w:rsidP="00EE19BF">
      <w:pPr>
        <w:widowControl w:val="0"/>
        <w:numPr>
          <w:ilvl w:val="12"/>
          <w:numId w:val="0"/>
        </w:numPr>
        <w:overflowPunct w:val="0"/>
        <w:autoSpaceDE w:val="0"/>
        <w:autoSpaceDN w:val="0"/>
        <w:adjustRightInd w:val="0"/>
        <w:spacing w:line="240" w:lineRule="auto"/>
        <w:ind w:left="561"/>
        <w:jc w:val="both"/>
        <w:textAlignment w:val="baseline"/>
        <w:rPr>
          <w:rFonts w:asciiTheme="minorHAnsi" w:eastAsia="Times New Roman" w:hAnsiTheme="minorHAnsi" w:cs="Arial"/>
        </w:rPr>
      </w:pPr>
      <w:r w:rsidRPr="00EA5426">
        <w:rPr>
          <w:rFonts w:asciiTheme="minorHAnsi" w:eastAsia="Times New Roman" w:hAnsiTheme="minorHAnsi" w:cs="Arial"/>
        </w:rPr>
        <w:t xml:space="preserve">Si des personnes physiques reconnaissables sont représentées dans un résultat ou que leur voix est enregistrée, le </w:t>
      </w:r>
      <w:r w:rsidRPr="008E31F7">
        <w:rPr>
          <w:rFonts w:asciiTheme="minorHAnsi" w:eastAsia="Times New Roman" w:hAnsiTheme="minorHAnsi" w:cs="Arial"/>
        </w:rPr>
        <w:t>contractant</w:t>
      </w:r>
      <w:r w:rsidRPr="00EA5426">
        <w:rPr>
          <w:rFonts w:asciiTheme="minorHAnsi" w:eastAsia="Times New Roman" w:hAnsiTheme="minorHAnsi" w:cs="Arial"/>
        </w:rPr>
        <w:t xml:space="preserve"> présente, à la demande d’</w:t>
      </w:r>
      <w:r w:rsidRPr="008E31F7">
        <w:rPr>
          <w:rFonts w:asciiTheme="minorHAnsi" w:eastAsia="Times New Roman" w:hAnsiTheme="minorHAnsi" w:cs="Arial"/>
        </w:rPr>
        <w:t>Expertise France</w:t>
      </w:r>
      <w:r w:rsidRPr="00EA5426">
        <w:rPr>
          <w:rFonts w:asciiTheme="minorHAnsi" w:eastAsia="Times New Roman" w:hAnsiTheme="minorHAnsi" w:cs="Arial"/>
        </w:rPr>
        <w:t>, une déclaration dans laquelle ces personnes (ou celles investies de l'autorité parentale s'il s'agit de mineurs) autorisent l'exploitation prévue de leur image ou de leur voix. Ces dispositions ne s'appliquent pas aux personnes dont la permission n'est pas exigée en vertu de la législation du pays où les photographies ont été prises, les films tournés ou les enregistrements sonores effectués.</w:t>
      </w:r>
    </w:p>
    <w:p w14:paraId="647CC6C3" w14:textId="10E2CCAE" w:rsidR="00EA5426" w:rsidRPr="00EA5426" w:rsidRDefault="002A51A8" w:rsidP="00147F1D">
      <w:pPr>
        <w:widowControl w:val="0"/>
        <w:numPr>
          <w:ilvl w:val="1"/>
          <w:numId w:val="13"/>
        </w:numPr>
        <w:overflowPunct w:val="0"/>
        <w:autoSpaceDE w:val="0"/>
        <w:autoSpaceDN w:val="0"/>
        <w:adjustRightInd w:val="0"/>
        <w:spacing w:before="600" w:line="240" w:lineRule="auto"/>
        <w:ind w:left="426"/>
        <w:jc w:val="both"/>
        <w:textAlignment w:val="baseline"/>
        <w:outlineLvl w:val="0"/>
        <w:rPr>
          <w:rFonts w:asciiTheme="minorHAnsi" w:eastAsia="Times New Roman" w:hAnsiTheme="minorHAnsi"/>
          <w:b/>
          <w:caps/>
          <w:sz w:val="24"/>
        </w:rPr>
      </w:pPr>
      <w:bookmarkStart w:id="107" w:name="_Toc536531731"/>
      <w:bookmarkStart w:id="108" w:name="_Toc99966139"/>
      <w:r>
        <w:rPr>
          <w:rFonts w:asciiTheme="minorHAnsi" w:eastAsia="Times New Roman" w:hAnsiTheme="minorHAnsi"/>
          <w:b/>
          <w:caps/>
          <w:sz w:val="24"/>
        </w:rPr>
        <w:t xml:space="preserve">GESTION DES </w:t>
      </w:r>
      <w:r w:rsidR="00EA5426" w:rsidRPr="00EA5426">
        <w:rPr>
          <w:rFonts w:asciiTheme="minorHAnsi" w:eastAsia="Times New Roman" w:hAnsiTheme="minorHAnsi"/>
          <w:b/>
          <w:caps/>
          <w:sz w:val="24"/>
        </w:rPr>
        <w:t>Données personnelles</w:t>
      </w:r>
      <w:bookmarkEnd w:id="107"/>
      <w:bookmarkEnd w:id="108"/>
    </w:p>
    <w:p w14:paraId="376AB8F6" w14:textId="45AA0B8E" w:rsidR="00FC285B" w:rsidRPr="0066413A" w:rsidRDefault="00FC285B" w:rsidP="00EE19BF">
      <w:pPr>
        <w:keepNext/>
        <w:widowControl w:val="0"/>
        <w:jc w:val="both"/>
        <w:outlineLvl w:val="1"/>
        <w:rPr>
          <w:rFonts w:asciiTheme="minorHAnsi" w:hAnsiTheme="minorHAnsi" w:cs="Arial"/>
          <w:b/>
          <w:bCs/>
        </w:rPr>
      </w:pPr>
      <w:bookmarkStart w:id="109" w:name="_Toc99966140"/>
      <w:r w:rsidRPr="0066413A">
        <w:rPr>
          <w:rFonts w:asciiTheme="minorHAnsi" w:hAnsiTheme="minorHAnsi" w:cs="Arial"/>
          <w:b/>
          <w:bCs/>
        </w:rPr>
        <w:t>Dispositions applicables en cas de contractualisation directe avec l’Expert désigné</w:t>
      </w:r>
      <w:bookmarkEnd w:id="109"/>
    </w:p>
    <w:p w14:paraId="4E7E52CB" w14:textId="14469953" w:rsidR="00CB5D83" w:rsidRPr="00CB5D83" w:rsidRDefault="00CB5D83" w:rsidP="00EE19BF">
      <w:pPr>
        <w:widowControl w:val="0"/>
        <w:numPr>
          <w:ilvl w:val="12"/>
          <w:numId w:val="0"/>
        </w:numPr>
        <w:overflowPunct w:val="0"/>
        <w:autoSpaceDE w:val="0"/>
        <w:autoSpaceDN w:val="0"/>
        <w:adjustRightInd w:val="0"/>
        <w:spacing w:line="240" w:lineRule="auto"/>
        <w:ind w:left="561"/>
        <w:jc w:val="both"/>
        <w:textAlignment w:val="baseline"/>
        <w:rPr>
          <w:rFonts w:asciiTheme="minorHAnsi" w:eastAsia="Times New Roman" w:hAnsiTheme="minorHAnsi" w:cs="Arial"/>
        </w:rPr>
      </w:pPr>
      <w:r w:rsidRPr="00CB5D83">
        <w:rPr>
          <w:rFonts w:asciiTheme="minorHAnsi" w:eastAsia="Times New Roman" w:hAnsiTheme="minorHAnsi" w:cs="Arial"/>
        </w:rPr>
        <w:t xml:space="preserve">En application de l'article 13 du règlement (UE) 2016/679 du Parlement européen et du Conseil du 27 avril 2016 relatif à la protection des personnes physiques à l'égard du traitement des données à caractère personnel et à la libre circulation de ces données (RGPD), </w:t>
      </w:r>
      <w:r>
        <w:rPr>
          <w:rFonts w:asciiTheme="minorHAnsi" w:eastAsia="Times New Roman" w:hAnsiTheme="minorHAnsi" w:cs="Arial"/>
        </w:rPr>
        <w:t>le contractant est informé</w:t>
      </w:r>
      <w:r w:rsidRPr="00CB5D83">
        <w:rPr>
          <w:rFonts w:asciiTheme="minorHAnsi" w:eastAsia="Times New Roman" w:hAnsiTheme="minorHAnsi" w:cs="Arial"/>
        </w:rPr>
        <w:t xml:space="preserve"> que des données à caractère personnel </w:t>
      </w:r>
      <w:r w:rsidRPr="00CB5D83">
        <w:rPr>
          <w:rFonts w:asciiTheme="minorHAnsi" w:eastAsia="Times New Roman" w:hAnsiTheme="minorHAnsi" w:cs="Arial"/>
        </w:rPr>
        <w:lastRenderedPageBreak/>
        <w:t>(notamment nom, prénom, ad</w:t>
      </w:r>
      <w:r>
        <w:rPr>
          <w:rFonts w:asciiTheme="minorHAnsi" w:eastAsia="Times New Roman" w:hAnsiTheme="minorHAnsi" w:cs="Arial"/>
        </w:rPr>
        <w:t>resse mail</w:t>
      </w:r>
      <w:r w:rsidRPr="00CB5D83">
        <w:rPr>
          <w:rFonts w:asciiTheme="minorHAnsi" w:eastAsia="Times New Roman" w:hAnsiTheme="minorHAnsi" w:cs="Arial"/>
        </w:rPr>
        <w:t xml:space="preserve">) collectées dans le cadre </w:t>
      </w:r>
      <w:r>
        <w:rPr>
          <w:rFonts w:asciiTheme="minorHAnsi" w:eastAsia="Times New Roman" w:hAnsiTheme="minorHAnsi" w:cs="Arial"/>
        </w:rPr>
        <w:t xml:space="preserve">du présent </w:t>
      </w:r>
      <w:r w:rsidRPr="00CB5D83">
        <w:rPr>
          <w:rFonts w:asciiTheme="minorHAnsi" w:eastAsia="Times New Roman" w:hAnsiTheme="minorHAnsi" w:cs="Arial"/>
        </w:rPr>
        <w:t>contrat sont susceptibles de faire l'objet de traitement(s).</w:t>
      </w:r>
    </w:p>
    <w:p w14:paraId="2AAB029A" w14:textId="77777777" w:rsidR="00CB5D83" w:rsidRPr="00CB5D83" w:rsidRDefault="00CB5D83" w:rsidP="008E31F7">
      <w:pPr>
        <w:widowControl w:val="0"/>
        <w:numPr>
          <w:ilvl w:val="12"/>
          <w:numId w:val="0"/>
        </w:numPr>
        <w:overflowPunct w:val="0"/>
        <w:autoSpaceDE w:val="0"/>
        <w:autoSpaceDN w:val="0"/>
        <w:adjustRightInd w:val="0"/>
        <w:spacing w:before="120" w:line="240" w:lineRule="auto"/>
        <w:ind w:left="561"/>
        <w:jc w:val="both"/>
        <w:textAlignment w:val="baseline"/>
        <w:rPr>
          <w:rFonts w:asciiTheme="minorHAnsi" w:eastAsia="Times New Roman" w:hAnsiTheme="minorHAnsi" w:cs="Arial"/>
        </w:rPr>
      </w:pPr>
      <w:r w:rsidRPr="00CB5D83">
        <w:rPr>
          <w:rFonts w:asciiTheme="minorHAnsi" w:eastAsia="Times New Roman" w:hAnsiTheme="minorHAnsi" w:cs="Arial"/>
        </w:rPr>
        <w:t>Les fondements juridiques légitimant le ou les traitements correspondent aux c) et e) de l'article 6.1 du RGPD, à savoir que :</w:t>
      </w:r>
    </w:p>
    <w:p w14:paraId="7D8FA3CF" w14:textId="77777777" w:rsidR="00CB5D83" w:rsidRPr="00CB5D83" w:rsidRDefault="00CB5D83" w:rsidP="00147F1D">
      <w:pPr>
        <w:widowControl w:val="0"/>
        <w:numPr>
          <w:ilvl w:val="0"/>
          <w:numId w:val="23"/>
        </w:numPr>
        <w:overflowPunct w:val="0"/>
        <w:autoSpaceDE w:val="0"/>
        <w:autoSpaceDN w:val="0"/>
        <w:adjustRightInd w:val="0"/>
        <w:spacing w:line="240" w:lineRule="auto"/>
        <w:ind w:left="1134"/>
        <w:jc w:val="both"/>
        <w:textAlignment w:val="baseline"/>
        <w:rPr>
          <w:rFonts w:asciiTheme="minorHAnsi" w:eastAsia="Times New Roman" w:hAnsiTheme="minorHAnsi" w:cs="Arial"/>
        </w:rPr>
      </w:pPr>
      <w:r w:rsidRPr="00CB5D83">
        <w:rPr>
          <w:rFonts w:asciiTheme="minorHAnsi" w:eastAsia="Times New Roman" w:hAnsiTheme="minorHAnsi" w:cs="Arial"/>
        </w:rPr>
        <w:t>Le traitement est nécessaire au respect d’une obligation légale à laquelle Expertise France est soumis ;</w:t>
      </w:r>
    </w:p>
    <w:p w14:paraId="0A8C428D" w14:textId="77777777" w:rsidR="00CB5D83" w:rsidRDefault="00CB5D83" w:rsidP="00147F1D">
      <w:pPr>
        <w:widowControl w:val="0"/>
        <w:numPr>
          <w:ilvl w:val="0"/>
          <w:numId w:val="23"/>
        </w:numPr>
        <w:overflowPunct w:val="0"/>
        <w:autoSpaceDE w:val="0"/>
        <w:autoSpaceDN w:val="0"/>
        <w:adjustRightInd w:val="0"/>
        <w:spacing w:line="240" w:lineRule="auto"/>
        <w:ind w:left="1134"/>
        <w:jc w:val="both"/>
        <w:textAlignment w:val="baseline"/>
        <w:rPr>
          <w:rFonts w:asciiTheme="minorHAnsi" w:eastAsia="Times New Roman" w:hAnsiTheme="minorHAnsi" w:cs="Arial"/>
        </w:rPr>
      </w:pPr>
      <w:r w:rsidRPr="00CB5D83">
        <w:rPr>
          <w:rFonts w:asciiTheme="minorHAnsi" w:eastAsia="Times New Roman" w:hAnsiTheme="minorHAnsi" w:cs="Arial"/>
        </w:rPr>
        <w:t>Le traitement est nécessaire à l’exécution d’une mission d’intérêt public ou relevant de l’exercice de l’autorité publique dont est investi Expertise France ;</w:t>
      </w:r>
    </w:p>
    <w:p w14:paraId="41E1C28F" w14:textId="77777777" w:rsidR="00CB5D83" w:rsidRPr="00CB5D83" w:rsidRDefault="00CB5D83" w:rsidP="008E31F7">
      <w:pPr>
        <w:widowControl w:val="0"/>
        <w:numPr>
          <w:ilvl w:val="12"/>
          <w:numId w:val="0"/>
        </w:numPr>
        <w:overflowPunct w:val="0"/>
        <w:autoSpaceDE w:val="0"/>
        <w:autoSpaceDN w:val="0"/>
        <w:adjustRightInd w:val="0"/>
        <w:spacing w:before="120" w:line="240" w:lineRule="auto"/>
        <w:ind w:left="561"/>
        <w:jc w:val="both"/>
        <w:textAlignment w:val="baseline"/>
        <w:rPr>
          <w:rFonts w:asciiTheme="minorHAnsi" w:eastAsia="Times New Roman" w:hAnsiTheme="minorHAnsi" w:cs="Arial"/>
        </w:rPr>
      </w:pPr>
      <w:r w:rsidRPr="00CB5D83">
        <w:rPr>
          <w:rFonts w:asciiTheme="minorHAnsi" w:eastAsia="Times New Roman" w:hAnsiTheme="minorHAnsi" w:cs="Arial"/>
        </w:rPr>
        <w:t xml:space="preserve">Les finalités du ou des traitements sont : </w:t>
      </w:r>
    </w:p>
    <w:p w14:paraId="0CF1CFA7" w14:textId="22604384" w:rsidR="00CB5D83" w:rsidRPr="00CB5D83" w:rsidRDefault="00CB5D83" w:rsidP="00147F1D">
      <w:pPr>
        <w:widowControl w:val="0"/>
        <w:numPr>
          <w:ilvl w:val="0"/>
          <w:numId w:val="23"/>
        </w:numPr>
        <w:overflowPunct w:val="0"/>
        <w:autoSpaceDE w:val="0"/>
        <w:autoSpaceDN w:val="0"/>
        <w:adjustRightInd w:val="0"/>
        <w:spacing w:line="240" w:lineRule="auto"/>
        <w:ind w:left="1134"/>
        <w:jc w:val="both"/>
        <w:textAlignment w:val="baseline"/>
        <w:rPr>
          <w:rFonts w:asciiTheme="minorHAnsi" w:eastAsia="Times New Roman" w:hAnsiTheme="minorHAnsi" w:cs="Arial"/>
        </w:rPr>
      </w:pPr>
      <w:r w:rsidRPr="00CB5D83">
        <w:rPr>
          <w:rFonts w:asciiTheme="minorHAnsi" w:eastAsia="Times New Roman" w:hAnsiTheme="minorHAnsi" w:cs="Arial"/>
        </w:rPr>
        <w:t xml:space="preserve">La gestion et le suivi </w:t>
      </w:r>
      <w:r>
        <w:rPr>
          <w:rFonts w:asciiTheme="minorHAnsi" w:eastAsia="Times New Roman" w:hAnsiTheme="minorHAnsi" w:cs="Arial"/>
        </w:rPr>
        <w:t>du présent contrat</w:t>
      </w:r>
      <w:r w:rsidRPr="00CB5D83">
        <w:rPr>
          <w:rFonts w:asciiTheme="minorHAnsi" w:eastAsia="Times New Roman" w:hAnsiTheme="minorHAnsi" w:cs="Arial"/>
        </w:rPr>
        <w:t xml:space="preserve">, </w:t>
      </w:r>
    </w:p>
    <w:p w14:paraId="33B7FC21" w14:textId="5D256831" w:rsidR="00CB5D83" w:rsidRPr="00CB5D83" w:rsidRDefault="00CB5D83" w:rsidP="00147F1D">
      <w:pPr>
        <w:widowControl w:val="0"/>
        <w:numPr>
          <w:ilvl w:val="0"/>
          <w:numId w:val="23"/>
        </w:numPr>
        <w:overflowPunct w:val="0"/>
        <w:autoSpaceDE w:val="0"/>
        <w:autoSpaceDN w:val="0"/>
        <w:adjustRightInd w:val="0"/>
        <w:spacing w:line="240" w:lineRule="auto"/>
        <w:ind w:left="1134"/>
        <w:jc w:val="both"/>
        <w:textAlignment w:val="baseline"/>
        <w:rPr>
          <w:rFonts w:asciiTheme="minorHAnsi" w:eastAsia="Times New Roman" w:hAnsiTheme="minorHAnsi" w:cs="Arial"/>
        </w:rPr>
      </w:pPr>
      <w:r w:rsidRPr="00CB5D83">
        <w:rPr>
          <w:rFonts w:asciiTheme="minorHAnsi" w:eastAsia="Times New Roman" w:hAnsiTheme="minorHAnsi" w:cs="Arial"/>
        </w:rPr>
        <w:t xml:space="preserve">La gestion et le suivi </w:t>
      </w:r>
      <w:r>
        <w:rPr>
          <w:rFonts w:asciiTheme="minorHAnsi" w:eastAsia="Times New Roman" w:hAnsiTheme="minorHAnsi" w:cs="Arial"/>
        </w:rPr>
        <w:t>du reporting aux bailleurs et autres autorités de contrôle</w:t>
      </w:r>
      <w:r w:rsidRPr="00CB5D83">
        <w:rPr>
          <w:rFonts w:asciiTheme="minorHAnsi" w:eastAsia="Times New Roman" w:hAnsiTheme="minorHAnsi" w:cs="Arial"/>
        </w:rPr>
        <w:t xml:space="preserve">. </w:t>
      </w:r>
    </w:p>
    <w:p w14:paraId="34505C40" w14:textId="48975DDF" w:rsidR="00CB5D83" w:rsidRDefault="00CB5D83" w:rsidP="008E31F7">
      <w:pPr>
        <w:widowControl w:val="0"/>
        <w:numPr>
          <w:ilvl w:val="12"/>
          <w:numId w:val="0"/>
        </w:numPr>
        <w:overflowPunct w:val="0"/>
        <w:autoSpaceDE w:val="0"/>
        <w:autoSpaceDN w:val="0"/>
        <w:adjustRightInd w:val="0"/>
        <w:spacing w:before="120" w:line="240" w:lineRule="auto"/>
        <w:ind w:left="561"/>
        <w:jc w:val="both"/>
        <w:textAlignment w:val="baseline"/>
        <w:rPr>
          <w:rFonts w:asciiTheme="minorHAnsi" w:eastAsia="Times New Roman" w:hAnsiTheme="minorHAnsi" w:cs="Arial"/>
        </w:rPr>
      </w:pPr>
      <w:r w:rsidRPr="00CB5D83">
        <w:rPr>
          <w:rFonts w:asciiTheme="minorHAnsi" w:eastAsia="Times New Roman" w:hAnsiTheme="minorHAnsi" w:cs="Arial"/>
        </w:rPr>
        <w:t xml:space="preserve">Les destinataires ou catégorie de destinataires des données à caractère personnel sont exclusivement les personnels habilités de l’autorité contractante, des ministères et des opérateurs de l'Etat, </w:t>
      </w:r>
      <w:r>
        <w:rPr>
          <w:rFonts w:asciiTheme="minorHAnsi" w:eastAsia="Times New Roman" w:hAnsiTheme="minorHAnsi" w:cs="Arial"/>
        </w:rPr>
        <w:t xml:space="preserve">les bailleurs de fonds, </w:t>
      </w:r>
      <w:r w:rsidRPr="00CB5D83">
        <w:rPr>
          <w:rFonts w:asciiTheme="minorHAnsi" w:eastAsia="Times New Roman" w:hAnsiTheme="minorHAnsi" w:cs="Arial"/>
        </w:rPr>
        <w:t>en charge de la passation et de l'exécution du présent contrat, ainsi que de leurs prestataires d’assistance dans ses activités.</w:t>
      </w:r>
    </w:p>
    <w:p w14:paraId="09EFCA10" w14:textId="7A9535DD" w:rsidR="00CB5D83" w:rsidRDefault="00CB5D83" w:rsidP="008E31F7">
      <w:pPr>
        <w:widowControl w:val="0"/>
        <w:numPr>
          <w:ilvl w:val="12"/>
          <w:numId w:val="0"/>
        </w:numPr>
        <w:overflowPunct w:val="0"/>
        <w:autoSpaceDE w:val="0"/>
        <w:autoSpaceDN w:val="0"/>
        <w:adjustRightInd w:val="0"/>
        <w:spacing w:before="120" w:line="240" w:lineRule="auto"/>
        <w:ind w:left="561"/>
        <w:jc w:val="both"/>
        <w:textAlignment w:val="baseline"/>
        <w:rPr>
          <w:rFonts w:asciiTheme="minorHAnsi" w:eastAsia="Times New Roman" w:hAnsiTheme="minorHAnsi" w:cs="Arial"/>
        </w:rPr>
      </w:pPr>
      <w:r w:rsidRPr="00CB5D83">
        <w:rPr>
          <w:rFonts w:asciiTheme="minorHAnsi" w:eastAsia="Times New Roman" w:hAnsiTheme="minorHAnsi" w:cs="Arial"/>
        </w:rPr>
        <w:t>Durée de conservation : ces données sont conservées pendant toute la durée d'exécution du contrat, ainsi que durant la DUA applicable au contrat.</w:t>
      </w:r>
    </w:p>
    <w:p w14:paraId="4F276DE0" w14:textId="7FC934B0" w:rsidR="00CB5D83" w:rsidRDefault="00CB5D83" w:rsidP="008E31F7">
      <w:pPr>
        <w:widowControl w:val="0"/>
        <w:numPr>
          <w:ilvl w:val="12"/>
          <w:numId w:val="0"/>
        </w:numPr>
        <w:overflowPunct w:val="0"/>
        <w:autoSpaceDE w:val="0"/>
        <w:autoSpaceDN w:val="0"/>
        <w:adjustRightInd w:val="0"/>
        <w:spacing w:before="120" w:line="240" w:lineRule="auto"/>
        <w:ind w:left="561"/>
        <w:jc w:val="both"/>
        <w:textAlignment w:val="baseline"/>
        <w:rPr>
          <w:rFonts w:asciiTheme="minorHAnsi" w:eastAsia="Times New Roman" w:hAnsiTheme="minorHAnsi" w:cs="Arial"/>
        </w:rPr>
      </w:pPr>
      <w:r w:rsidRPr="00CB5D83">
        <w:rPr>
          <w:rFonts w:asciiTheme="minorHAnsi" w:eastAsia="Times New Roman" w:hAnsiTheme="minorHAnsi" w:cs="Arial"/>
        </w:rPr>
        <w:t xml:space="preserve">Conformément aux dispositions des articles 15 à 21 du RGPD, les personnes dont les données à caractère personnel sont collectées disposent d'un droit d'accès, de rectification, et d'effacement à ces informations qui les concernent. Elles disposent également d’un droit à la limitation du traitement et d’opposition à ce traitement pour des motifs légitimes. L'exercice des droits d'information et de tout autre exercice de droit des personnes concernées par les traitements mis en œuvre peuvent être effectués auprès du délégué à la protection des données d’Expertise </w:t>
      </w:r>
      <w:r w:rsidR="00EA7BC4">
        <w:rPr>
          <w:rFonts w:asciiTheme="minorHAnsi" w:eastAsia="Times New Roman" w:hAnsiTheme="minorHAnsi" w:cs="Arial"/>
        </w:rPr>
        <w:t>France (</w:t>
      </w:r>
      <w:hyperlink r:id="rId23" w:history="1">
        <w:r w:rsidR="00EA7BC4" w:rsidRPr="008C0619">
          <w:rPr>
            <w:rStyle w:val="Lienhypertexte"/>
            <w:rFonts w:asciiTheme="minorHAnsi" w:eastAsia="Times New Roman" w:hAnsiTheme="minorHAnsi" w:cs="Arial"/>
          </w:rPr>
          <w:t>informatique.libertes@expertisefrance.fr</w:t>
        </w:r>
      </w:hyperlink>
      <w:r w:rsidR="00EA7BC4">
        <w:rPr>
          <w:rFonts w:asciiTheme="minorHAnsi" w:eastAsia="Times New Roman" w:hAnsiTheme="minorHAnsi" w:cs="Arial"/>
        </w:rPr>
        <w:t>)</w:t>
      </w:r>
      <w:r w:rsidRPr="00CB5D83">
        <w:rPr>
          <w:rFonts w:asciiTheme="minorHAnsi" w:eastAsia="Times New Roman" w:hAnsiTheme="minorHAnsi" w:cs="Arial"/>
        </w:rPr>
        <w:t>.</w:t>
      </w:r>
    </w:p>
    <w:p w14:paraId="0A3280A8" w14:textId="058C6947" w:rsidR="00CB5D83" w:rsidRDefault="00CB5D83" w:rsidP="008E31F7">
      <w:pPr>
        <w:widowControl w:val="0"/>
        <w:numPr>
          <w:ilvl w:val="12"/>
          <w:numId w:val="0"/>
        </w:numPr>
        <w:overflowPunct w:val="0"/>
        <w:autoSpaceDE w:val="0"/>
        <w:autoSpaceDN w:val="0"/>
        <w:adjustRightInd w:val="0"/>
        <w:spacing w:before="120" w:line="240" w:lineRule="auto"/>
        <w:ind w:left="561"/>
        <w:jc w:val="both"/>
        <w:textAlignment w:val="baseline"/>
        <w:rPr>
          <w:rFonts w:asciiTheme="minorHAnsi" w:eastAsia="Times New Roman" w:hAnsiTheme="minorHAnsi" w:cs="Arial"/>
        </w:rPr>
      </w:pPr>
      <w:r w:rsidRPr="00CB5D83">
        <w:rPr>
          <w:rFonts w:asciiTheme="minorHAnsi" w:eastAsia="Times New Roman" w:hAnsiTheme="minorHAnsi" w:cs="Arial"/>
        </w:rPr>
        <w:t>La personne dont les données à caractère personnel sont collectées dans le cadre de la présente procédure dispose d'un droit de réclamation auprès de la CNIL.</w:t>
      </w:r>
      <w:r w:rsidR="007C51AE">
        <w:rPr>
          <w:rFonts w:asciiTheme="minorHAnsi" w:eastAsia="Times New Roman" w:hAnsiTheme="minorHAnsi" w:cs="Arial"/>
        </w:rPr>
        <w:t>)</w:t>
      </w:r>
      <w:r w:rsidR="00FC285B">
        <w:rPr>
          <w:rFonts w:asciiTheme="minorHAnsi" w:eastAsia="Times New Roman" w:hAnsiTheme="minorHAnsi" w:cs="Arial"/>
        </w:rPr>
        <w:t xml:space="preserve"> </w:t>
      </w:r>
    </w:p>
    <w:p w14:paraId="3241B292" w14:textId="31BF5857" w:rsidR="007C51AE" w:rsidRPr="0066413A" w:rsidRDefault="00FC285B" w:rsidP="00EE19BF">
      <w:pPr>
        <w:keepNext/>
        <w:widowControl w:val="0"/>
        <w:spacing w:before="240"/>
        <w:jc w:val="both"/>
        <w:outlineLvl w:val="1"/>
        <w:rPr>
          <w:rFonts w:asciiTheme="minorHAnsi" w:hAnsiTheme="minorHAnsi" w:cs="Arial"/>
          <w:b/>
          <w:bCs/>
        </w:rPr>
      </w:pPr>
      <w:bookmarkStart w:id="110" w:name="_Toc99966141"/>
      <w:r w:rsidRPr="0066413A">
        <w:rPr>
          <w:rFonts w:asciiTheme="minorHAnsi" w:hAnsiTheme="minorHAnsi" w:cs="Arial"/>
          <w:b/>
          <w:bCs/>
        </w:rPr>
        <w:t>Dispositions applicables en cas de contractual</w:t>
      </w:r>
      <w:r w:rsidR="007935AF" w:rsidRPr="0066413A">
        <w:rPr>
          <w:rFonts w:asciiTheme="minorHAnsi" w:hAnsiTheme="minorHAnsi" w:cs="Arial"/>
          <w:b/>
          <w:bCs/>
        </w:rPr>
        <w:t>isation avec la société à laquelle est affilié l’Expert désigné</w:t>
      </w:r>
      <w:bookmarkEnd w:id="110"/>
    </w:p>
    <w:p w14:paraId="7B6B7CED" w14:textId="6E2124DC" w:rsidR="00EA7BC4" w:rsidRDefault="00EA7BC4" w:rsidP="00EE19BF">
      <w:pPr>
        <w:widowControl w:val="0"/>
        <w:numPr>
          <w:ilvl w:val="12"/>
          <w:numId w:val="0"/>
        </w:numPr>
        <w:overflowPunct w:val="0"/>
        <w:autoSpaceDE w:val="0"/>
        <w:autoSpaceDN w:val="0"/>
        <w:adjustRightInd w:val="0"/>
        <w:spacing w:line="240" w:lineRule="auto"/>
        <w:ind w:left="561"/>
        <w:jc w:val="both"/>
        <w:textAlignment w:val="baseline"/>
        <w:rPr>
          <w:rFonts w:asciiTheme="minorHAnsi" w:eastAsia="Times New Roman" w:hAnsiTheme="minorHAnsi" w:cs="Arial"/>
        </w:rPr>
      </w:pPr>
      <w:r w:rsidRPr="00EA7BC4">
        <w:rPr>
          <w:rFonts w:asciiTheme="minorHAnsi" w:eastAsia="Times New Roman" w:hAnsiTheme="minorHAnsi" w:cs="Arial"/>
        </w:rPr>
        <w:t>Le présent contrat peut comporter un ou des traitement(s) de données à caractère personnel. Les parties s’engagent à respecter la réglementation en vigueur applicable au traitement des données à caractère personnel conformément à la loi n° 78-17 du 6 janvier 1978 modifiée relative à l’informatique, aux fichiers et aux libertés et au règlement (UE) 2016/679 dit « règlement général sur la protection des données » (RGPD).</w:t>
      </w:r>
    </w:p>
    <w:p w14:paraId="656152F1" w14:textId="77777777" w:rsidR="00C1574B" w:rsidRPr="00C1574B" w:rsidRDefault="00C1574B" w:rsidP="008E31F7">
      <w:pPr>
        <w:widowControl w:val="0"/>
        <w:numPr>
          <w:ilvl w:val="12"/>
          <w:numId w:val="0"/>
        </w:numPr>
        <w:overflowPunct w:val="0"/>
        <w:autoSpaceDE w:val="0"/>
        <w:autoSpaceDN w:val="0"/>
        <w:adjustRightInd w:val="0"/>
        <w:spacing w:before="120" w:line="240" w:lineRule="auto"/>
        <w:ind w:left="561"/>
        <w:jc w:val="both"/>
        <w:textAlignment w:val="baseline"/>
        <w:rPr>
          <w:rFonts w:asciiTheme="minorHAnsi" w:eastAsia="Times New Roman" w:hAnsiTheme="minorHAnsi" w:cs="Arial"/>
        </w:rPr>
      </w:pPr>
      <w:r w:rsidRPr="00C1574B">
        <w:rPr>
          <w:rFonts w:asciiTheme="minorHAnsi" w:eastAsia="Times New Roman" w:hAnsiTheme="minorHAnsi" w:cs="Arial"/>
        </w:rPr>
        <w:t>Le titulaire du contrat s’engage, notamment, à :</w:t>
      </w:r>
    </w:p>
    <w:p w14:paraId="61B7E0DC" w14:textId="7BB9EB22" w:rsidR="00C1574B" w:rsidRPr="00C1574B" w:rsidRDefault="00C1574B" w:rsidP="00147F1D">
      <w:pPr>
        <w:widowControl w:val="0"/>
        <w:numPr>
          <w:ilvl w:val="0"/>
          <w:numId w:val="22"/>
        </w:numPr>
        <w:overflowPunct w:val="0"/>
        <w:autoSpaceDE w:val="0"/>
        <w:autoSpaceDN w:val="0"/>
        <w:adjustRightInd w:val="0"/>
        <w:spacing w:line="240" w:lineRule="auto"/>
        <w:ind w:left="1134"/>
        <w:jc w:val="both"/>
        <w:textAlignment w:val="baseline"/>
        <w:rPr>
          <w:rFonts w:asciiTheme="minorHAnsi" w:eastAsia="Times New Roman" w:hAnsiTheme="minorHAnsi" w:cs="Arial"/>
        </w:rPr>
      </w:pPr>
      <w:r w:rsidRPr="00C1574B">
        <w:rPr>
          <w:rFonts w:asciiTheme="minorHAnsi" w:eastAsia="Times New Roman" w:hAnsiTheme="minorHAnsi" w:cs="Arial"/>
        </w:rPr>
        <w:t>Traiter les données à caractère personnel uniquement pour la ou les seule(s) finalité(s) qui fait/font l’objet du présent contrat ;</w:t>
      </w:r>
    </w:p>
    <w:p w14:paraId="663A34AE" w14:textId="77777777" w:rsidR="00C1574B" w:rsidRPr="00C1574B" w:rsidRDefault="00C1574B" w:rsidP="00147F1D">
      <w:pPr>
        <w:widowControl w:val="0"/>
        <w:numPr>
          <w:ilvl w:val="0"/>
          <w:numId w:val="22"/>
        </w:numPr>
        <w:overflowPunct w:val="0"/>
        <w:autoSpaceDE w:val="0"/>
        <w:autoSpaceDN w:val="0"/>
        <w:adjustRightInd w:val="0"/>
        <w:spacing w:line="240" w:lineRule="auto"/>
        <w:ind w:left="1134"/>
        <w:jc w:val="both"/>
        <w:textAlignment w:val="baseline"/>
        <w:rPr>
          <w:rFonts w:asciiTheme="minorHAnsi" w:eastAsia="Times New Roman" w:hAnsiTheme="minorHAnsi" w:cs="Arial"/>
        </w:rPr>
      </w:pPr>
      <w:r w:rsidRPr="00C1574B">
        <w:rPr>
          <w:rFonts w:asciiTheme="minorHAnsi" w:eastAsia="Times New Roman" w:hAnsiTheme="minorHAnsi" w:cs="Arial"/>
        </w:rPr>
        <w:t>Veiller à ce que les personnes autorisées à traiter les données à caractère personnel s’engagent à respecter la confidentialité ou soient soumises à une obligation légale appropriée de confidentialité ;</w:t>
      </w:r>
    </w:p>
    <w:p w14:paraId="6203F277" w14:textId="77777777" w:rsidR="00C1574B" w:rsidRPr="00C1574B" w:rsidRDefault="00C1574B" w:rsidP="00147F1D">
      <w:pPr>
        <w:widowControl w:val="0"/>
        <w:numPr>
          <w:ilvl w:val="0"/>
          <w:numId w:val="22"/>
        </w:numPr>
        <w:overflowPunct w:val="0"/>
        <w:autoSpaceDE w:val="0"/>
        <w:autoSpaceDN w:val="0"/>
        <w:adjustRightInd w:val="0"/>
        <w:spacing w:line="240" w:lineRule="auto"/>
        <w:ind w:left="1134"/>
        <w:jc w:val="both"/>
        <w:textAlignment w:val="baseline"/>
        <w:rPr>
          <w:rFonts w:asciiTheme="minorHAnsi" w:eastAsia="Times New Roman" w:hAnsiTheme="minorHAnsi" w:cs="Arial"/>
        </w:rPr>
      </w:pPr>
      <w:r w:rsidRPr="00C1574B">
        <w:rPr>
          <w:rFonts w:asciiTheme="minorHAnsi" w:eastAsia="Times New Roman" w:hAnsiTheme="minorHAnsi" w:cs="Arial"/>
        </w:rPr>
        <w:t>Mettre en œuvre les mesures techniques et organisationnelles appropriées afin de garantir un niveau de sécurité adapté aux risques résultant du contrat dont, notamment, le chiffrement, la confidentialité et l’intégrité des données ;</w:t>
      </w:r>
    </w:p>
    <w:p w14:paraId="4C79B7B7" w14:textId="77777777" w:rsidR="00C1574B" w:rsidRPr="00C1574B" w:rsidRDefault="00C1574B" w:rsidP="00147F1D">
      <w:pPr>
        <w:widowControl w:val="0"/>
        <w:numPr>
          <w:ilvl w:val="0"/>
          <w:numId w:val="22"/>
        </w:numPr>
        <w:overflowPunct w:val="0"/>
        <w:autoSpaceDE w:val="0"/>
        <w:autoSpaceDN w:val="0"/>
        <w:adjustRightInd w:val="0"/>
        <w:spacing w:line="240" w:lineRule="auto"/>
        <w:ind w:left="1134"/>
        <w:jc w:val="both"/>
        <w:textAlignment w:val="baseline"/>
        <w:rPr>
          <w:rFonts w:asciiTheme="minorHAnsi" w:eastAsia="Times New Roman" w:hAnsiTheme="minorHAnsi" w:cs="Arial"/>
        </w:rPr>
      </w:pPr>
      <w:r w:rsidRPr="00C1574B">
        <w:rPr>
          <w:rFonts w:asciiTheme="minorHAnsi" w:eastAsia="Times New Roman" w:hAnsiTheme="minorHAnsi" w:cs="Arial"/>
        </w:rPr>
        <w:t>Notifier à l’autorité contractante, par tout moyen, toute violation de données à caractère personnel dans un délai maximum de 24 heures après en avoir pris connaissance.</w:t>
      </w:r>
    </w:p>
    <w:p w14:paraId="7489C450" w14:textId="77777777" w:rsidR="00C1574B" w:rsidRPr="00C1574B" w:rsidRDefault="00C1574B" w:rsidP="00147F1D">
      <w:pPr>
        <w:widowControl w:val="0"/>
        <w:numPr>
          <w:ilvl w:val="0"/>
          <w:numId w:val="22"/>
        </w:numPr>
        <w:overflowPunct w:val="0"/>
        <w:autoSpaceDE w:val="0"/>
        <w:autoSpaceDN w:val="0"/>
        <w:adjustRightInd w:val="0"/>
        <w:spacing w:line="240" w:lineRule="auto"/>
        <w:ind w:left="1134"/>
        <w:jc w:val="both"/>
        <w:textAlignment w:val="baseline"/>
        <w:rPr>
          <w:rFonts w:asciiTheme="minorHAnsi" w:eastAsia="Times New Roman" w:hAnsiTheme="minorHAnsi" w:cs="Arial"/>
        </w:rPr>
      </w:pPr>
      <w:r w:rsidRPr="00C1574B">
        <w:rPr>
          <w:rFonts w:asciiTheme="minorHAnsi" w:eastAsia="Times New Roman" w:hAnsiTheme="minorHAnsi" w:cs="Arial"/>
        </w:rPr>
        <w:t>Aider l’autorité contractante à s’acquitter de son obligation de donner suite aux demandes dont les personnes concernées le saisissent ;</w:t>
      </w:r>
    </w:p>
    <w:p w14:paraId="643D3349" w14:textId="77777777" w:rsidR="00C1574B" w:rsidRPr="00C1574B" w:rsidRDefault="00C1574B" w:rsidP="008E31F7">
      <w:pPr>
        <w:widowControl w:val="0"/>
        <w:numPr>
          <w:ilvl w:val="12"/>
          <w:numId w:val="0"/>
        </w:numPr>
        <w:overflowPunct w:val="0"/>
        <w:autoSpaceDE w:val="0"/>
        <w:autoSpaceDN w:val="0"/>
        <w:adjustRightInd w:val="0"/>
        <w:spacing w:before="120" w:line="240" w:lineRule="auto"/>
        <w:ind w:left="561"/>
        <w:jc w:val="both"/>
        <w:textAlignment w:val="baseline"/>
        <w:rPr>
          <w:rFonts w:asciiTheme="minorHAnsi" w:eastAsia="Times New Roman" w:hAnsiTheme="minorHAnsi" w:cs="Arial"/>
        </w:rPr>
      </w:pPr>
      <w:r w:rsidRPr="00C1574B">
        <w:rPr>
          <w:rFonts w:asciiTheme="minorHAnsi" w:eastAsia="Times New Roman" w:hAnsiTheme="minorHAnsi" w:cs="Arial"/>
        </w:rPr>
        <w:t>Supprimer toutes les données à caractère personnel ou les renvoyer à l’autorité contractante, au terme de la prestation de services relative au contrat, selon le choix de cette dernière, à moins que le droit de l’Union ou le droit de l’Etat membre n’exige la conservation desdites données ;</w:t>
      </w:r>
    </w:p>
    <w:p w14:paraId="73BE44C6" w14:textId="1AE56C09" w:rsidR="00C1574B" w:rsidRDefault="00C1574B" w:rsidP="003A21A4">
      <w:pPr>
        <w:widowControl w:val="0"/>
        <w:numPr>
          <w:ilvl w:val="12"/>
          <w:numId w:val="0"/>
        </w:numPr>
        <w:overflowPunct w:val="0"/>
        <w:autoSpaceDE w:val="0"/>
        <w:autoSpaceDN w:val="0"/>
        <w:adjustRightInd w:val="0"/>
        <w:spacing w:before="120" w:line="240" w:lineRule="auto"/>
        <w:ind w:left="561"/>
        <w:jc w:val="both"/>
        <w:textAlignment w:val="baseline"/>
        <w:rPr>
          <w:rFonts w:asciiTheme="minorHAnsi" w:eastAsia="Times New Roman" w:hAnsiTheme="minorHAnsi" w:cs="Arial"/>
        </w:rPr>
      </w:pPr>
      <w:r w:rsidRPr="00C1574B">
        <w:rPr>
          <w:rFonts w:asciiTheme="minorHAnsi" w:eastAsia="Times New Roman" w:hAnsiTheme="minorHAnsi" w:cs="Arial"/>
        </w:rPr>
        <w:t>Mettre à la disposition de l’autorité contractante toutes les informations nécessaires pour démontrer le respect des obligations prévues au présent article et permettre la réalisation d’audits par elle ou toute autre personne qu’il a mandatée.</w:t>
      </w:r>
    </w:p>
    <w:p w14:paraId="0ABD420E" w14:textId="77777777" w:rsidR="00C1574B" w:rsidRPr="00C1574B" w:rsidRDefault="00C1574B" w:rsidP="008E31F7">
      <w:pPr>
        <w:widowControl w:val="0"/>
        <w:numPr>
          <w:ilvl w:val="12"/>
          <w:numId w:val="0"/>
        </w:numPr>
        <w:overflowPunct w:val="0"/>
        <w:autoSpaceDE w:val="0"/>
        <w:autoSpaceDN w:val="0"/>
        <w:adjustRightInd w:val="0"/>
        <w:spacing w:before="120" w:line="240" w:lineRule="auto"/>
        <w:ind w:left="561"/>
        <w:jc w:val="both"/>
        <w:textAlignment w:val="baseline"/>
        <w:rPr>
          <w:rFonts w:asciiTheme="minorHAnsi" w:eastAsia="Times New Roman" w:hAnsiTheme="minorHAnsi" w:cs="Arial"/>
        </w:rPr>
      </w:pPr>
      <w:r w:rsidRPr="00C1574B">
        <w:rPr>
          <w:rFonts w:asciiTheme="minorHAnsi" w:eastAsia="Times New Roman" w:hAnsiTheme="minorHAnsi" w:cs="Arial"/>
        </w:rPr>
        <w:lastRenderedPageBreak/>
        <w:t>Lorsque le titulaire fait appel à un sous-traitant pour mener des activités de traitement des données personnelles dans le cadre de l’exécution du contrat, il doit au préalable recueillir l’autorisation écrite d’Expertise France. De même, le titulaire informe Expertise France de tout changement prévu concernant l’ajout ou le remplacement d’autres sous-traitants donnant ainsi la possibilité à l’autorité contractante d’émettre des objections à l’encontre de ces changements.</w:t>
      </w:r>
    </w:p>
    <w:p w14:paraId="199BBBD9" w14:textId="77777777" w:rsidR="00C1574B" w:rsidRPr="00C1574B" w:rsidRDefault="00C1574B" w:rsidP="008E31F7">
      <w:pPr>
        <w:widowControl w:val="0"/>
        <w:numPr>
          <w:ilvl w:val="12"/>
          <w:numId w:val="0"/>
        </w:numPr>
        <w:overflowPunct w:val="0"/>
        <w:autoSpaceDE w:val="0"/>
        <w:autoSpaceDN w:val="0"/>
        <w:adjustRightInd w:val="0"/>
        <w:spacing w:before="120" w:line="240" w:lineRule="auto"/>
        <w:ind w:left="561"/>
        <w:jc w:val="both"/>
        <w:textAlignment w:val="baseline"/>
        <w:rPr>
          <w:rFonts w:asciiTheme="minorHAnsi" w:eastAsia="Times New Roman" w:hAnsiTheme="minorHAnsi" w:cs="Arial"/>
        </w:rPr>
      </w:pPr>
      <w:r w:rsidRPr="00C1574B">
        <w:rPr>
          <w:rFonts w:asciiTheme="minorHAnsi" w:eastAsia="Times New Roman" w:hAnsiTheme="minorHAnsi" w:cs="Arial"/>
        </w:rPr>
        <w:t xml:space="preserve">Les mêmes obligations en matière de protection des données que celles fixées dans le contrat entre le l’autorité contractante et le titulaire sont imposées aux sous-traitants en particulier pour ce qui est de présenter des garanties suffisantes quant à la mise en œuvre de mesures techniques et organisationnelles appropriées à la protection du traitement des données personnelles. Lorsque le sous-traitant ne remplit pas ses obligations, le titulaire demeure pleinement responsable devant l’autorité contractante de l’exécution des obligations du sous-traitant. </w:t>
      </w:r>
    </w:p>
    <w:p w14:paraId="1BAE59F1" w14:textId="696CC89F" w:rsidR="00C1574B" w:rsidRPr="003A21A4" w:rsidRDefault="00C1574B" w:rsidP="003A21A4">
      <w:pPr>
        <w:widowControl w:val="0"/>
        <w:numPr>
          <w:ilvl w:val="12"/>
          <w:numId w:val="0"/>
        </w:numPr>
        <w:overflowPunct w:val="0"/>
        <w:autoSpaceDE w:val="0"/>
        <w:autoSpaceDN w:val="0"/>
        <w:adjustRightInd w:val="0"/>
        <w:spacing w:before="120" w:line="240" w:lineRule="auto"/>
        <w:ind w:left="561"/>
        <w:jc w:val="both"/>
        <w:textAlignment w:val="baseline"/>
        <w:rPr>
          <w:rFonts w:asciiTheme="minorHAnsi" w:eastAsia="Times New Roman" w:hAnsiTheme="minorHAnsi" w:cs="Arial"/>
        </w:rPr>
      </w:pPr>
      <w:r w:rsidRPr="00C1574B">
        <w:rPr>
          <w:rFonts w:asciiTheme="minorHAnsi" w:eastAsia="Times New Roman" w:hAnsiTheme="minorHAnsi" w:cs="Arial"/>
        </w:rPr>
        <w:t>Il est rappelé que, en cas de non-respect des dispositions précitées, la responsabilité du titulaire peut être engagée. Expertise France pourra prononcer la résiliation immédiate du contrat, sans indemnité en faveur du titulaire, en cas de violation du secret professionnel ou de non-respect des dispositions précitées.</w:t>
      </w:r>
    </w:p>
    <w:p w14:paraId="198B1167" w14:textId="4074F2B6" w:rsidR="00EA5426" w:rsidRPr="00EA5426" w:rsidRDefault="00EA5426" w:rsidP="00147F1D">
      <w:pPr>
        <w:widowControl w:val="0"/>
        <w:numPr>
          <w:ilvl w:val="1"/>
          <w:numId w:val="13"/>
        </w:numPr>
        <w:overflowPunct w:val="0"/>
        <w:autoSpaceDE w:val="0"/>
        <w:autoSpaceDN w:val="0"/>
        <w:adjustRightInd w:val="0"/>
        <w:spacing w:before="600" w:after="240" w:line="240" w:lineRule="auto"/>
        <w:ind w:left="426"/>
        <w:jc w:val="both"/>
        <w:textAlignment w:val="baseline"/>
        <w:outlineLvl w:val="0"/>
        <w:rPr>
          <w:rFonts w:asciiTheme="minorHAnsi" w:eastAsia="Times New Roman" w:hAnsiTheme="minorHAnsi"/>
          <w:b/>
          <w:caps/>
          <w:sz w:val="24"/>
        </w:rPr>
      </w:pPr>
      <w:bookmarkStart w:id="111" w:name="_Toc536531732"/>
      <w:bookmarkStart w:id="112" w:name="_Toc99966142"/>
      <w:r w:rsidRPr="00EA5426">
        <w:rPr>
          <w:rFonts w:asciiTheme="minorHAnsi" w:eastAsia="Times New Roman" w:hAnsiTheme="minorHAnsi"/>
          <w:b/>
          <w:caps/>
          <w:sz w:val="24"/>
        </w:rPr>
        <w:t>Confidentialité</w:t>
      </w:r>
      <w:bookmarkEnd w:id="111"/>
      <w:bookmarkEnd w:id="112"/>
    </w:p>
    <w:p w14:paraId="07276D1F" w14:textId="77777777" w:rsidR="00EA5426" w:rsidRPr="00EA5426" w:rsidRDefault="00EA5426" w:rsidP="008E31F7">
      <w:pPr>
        <w:widowControl w:val="0"/>
        <w:numPr>
          <w:ilvl w:val="12"/>
          <w:numId w:val="0"/>
        </w:numPr>
        <w:overflowPunct w:val="0"/>
        <w:autoSpaceDE w:val="0"/>
        <w:autoSpaceDN w:val="0"/>
        <w:adjustRightInd w:val="0"/>
        <w:spacing w:before="120" w:line="240" w:lineRule="auto"/>
        <w:ind w:left="561"/>
        <w:jc w:val="both"/>
        <w:textAlignment w:val="baseline"/>
        <w:rPr>
          <w:rFonts w:asciiTheme="minorHAnsi" w:eastAsia="Times New Roman" w:hAnsiTheme="minorHAnsi" w:cs="Arial"/>
        </w:rPr>
      </w:pPr>
      <w:r w:rsidRPr="00EA5426">
        <w:rPr>
          <w:rFonts w:asciiTheme="minorHAnsi" w:eastAsia="Times New Roman" w:hAnsiTheme="minorHAnsi" w:cs="Arial"/>
        </w:rPr>
        <w:t xml:space="preserve">Le </w:t>
      </w:r>
      <w:r w:rsidRPr="008E31F7">
        <w:rPr>
          <w:rFonts w:asciiTheme="minorHAnsi" w:eastAsia="Times New Roman" w:hAnsiTheme="minorHAnsi" w:cs="Arial"/>
        </w:rPr>
        <w:t xml:space="preserve">Contractant </w:t>
      </w:r>
      <w:r w:rsidRPr="00EA5426">
        <w:rPr>
          <w:rFonts w:asciiTheme="minorHAnsi" w:eastAsia="Times New Roman" w:hAnsiTheme="minorHAnsi" w:cs="Arial"/>
        </w:rPr>
        <w:t>et l’</w:t>
      </w:r>
      <w:r w:rsidRPr="008E31F7">
        <w:rPr>
          <w:rFonts w:asciiTheme="minorHAnsi" w:eastAsia="Times New Roman" w:hAnsiTheme="minorHAnsi" w:cs="Arial"/>
        </w:rPr>
        <w:t>Expert désigné</w:t>
      </w:r>
      <w:r w:rsidRPr="00EA5426">
        <w:rPr>
          <w:rFonts w:asciiTheme="minorHAnsi" w:eastAsia="Times New Roman" w:hAnsiTheme="minorHAnsi" w:cs="Arial"/>
        </w:rPr>
        <w:t xml:space="preserve"> tiendront pour privé et confidentiel tous les documents et informations reçus ou portés à leur connaissance dans le cadre du </w:t>
      </w:r>
      <w:r w:rsidRPr="008E31F7">
        <w:rPr>
          <w:rFonts w:asciiTheme="minorHAnsi" w:eastAsia="Times New Roman" w:hAnsiTheme="minorHAnsi" w:cs="Arial"/>
        </w:rPr>
        <w:t>Projet</w:t>
      </w:r>
      <w:r w:rsidRPr="00EA5426">
        <w:rPr>
          <w:rFonts w:asciiTheme="minorHAnsi" w:eastAsia="Times New Roman" w:hAnsiTheme="minorHAnsi" w:cs="Arial"/>
        </w:rPr>
        <w:t xml:space="preserve">. Ils conserveront leur caractère secret et ne les utiliseront pas à d’autres fins que l’exécution du présent </w:t>
      </w:r>
      <w:r w:rsidRPr="008E31F7">
        <w:rPr>
          <w:rFonts w:asciiTheme="minorHAnsi" w:eastAsia="Times New Roman" w:hAnsiTheme="minorHAnsi" w:cs="Arial"/>
        </w:rPr>
        <w:t>Contrat</w:t>
      </w:r>
      <w:r w:rsidRPr="00EA5426">
        <w:rPr>
          <w:rFonts w:asciiTheme="minorHAnsi" w:eastAsia="Times New Roman" w:hAnsiTheme="minorHAnsi" w:cs="Arial"/>
        </w:rPr>
        <w:t>.</w:t>
      </w:r>
    </w:p>
    <w:p w14:paraId="0E91E36E" w14:textId="77777777" w:rsidR="00EA5426" w:rsidRPr="00EA5426" w:rsidRDefault="00EA5426" w:rsidP="008E31F7">
      <w:pPr>
        <w:widowControl w:val="0"/>
        <w:numPr>
          <w:ilvl w:val="12"/>
          <w:numId w:val="0"/>
        </w:numPr>
        <w:overflowPunct w:val="0"/>
        <w:autoSpaceDE w:val="0"/>
        <w:autoSpaceDN w:val="0"/>
        <w:adjustRightInd w:val="0"/>
        <w:spacing w:before="120" w:line="240" w:lineRule="auto"/>
        <w:ind w:left="561"/>
        <w:jc w:val="both"/>
        <w:textAlignment w:val="baseline"/>
        <w:rPr>
          <w:rFonts w:asciiTheme="minorHAnsi" w:eastAsia="Times New Roman" w:hAnsiTheme="minorHAnsi" w:cs="Arial"/>
        </w:rPr>
      </w:pPr>
      <w:r w:rsidRPr="00EA5426">
        <w:rPr>
          <w:rFonts w:asciiTheme="minorHAnsi" w:eastAsia="Times New Roman" w:hAnsiTheme="minorHAnsi" w:cs="Arial"/>
        </w:rPr>
        <w:t xml:space="preserve">A ce titre, le </w:t>
      </w:r>
      <w:r w:rsidRPr="008E31F7">
        <w:rPr>
          <w:rFonts w:asciiTheme="minorHAnsi" w:eastAsia="Times New Roman" w:hAnsiTheme="minorHAnsi" w:cs="Arial"/>
        </w:rPr>
        <w:t>Contractant</w:t>
      </w:r>
      <w:r w:rsidRPr="00EA5426">
        <w:rPr>
          <w:rFonts w:asciiTheme="minorHAnsi" w:eastAsia="Times New Roman" w:hAnsiTheme="minorHAnsi" w:cs="Arial"/>
        </w:rPr>
        <w:t xml:space="preserve"> </w:t>
      </w:r>
      <w:r w:rsidRPr="008E31F7">
        <w:rPr>
          <w:rFonts w:asciiTheme="minorHAnsi" w:eastAsia="Times New Roman" w:hAnsiTheme="minorHAnsi" w:cs="Arial"/>
        </w:rPr>
        <w:t xml:space="preserve">et l’Expert désigné </w:t>
      </w:r>
      <w:r w:rsidRPr="00EA5426">
        <w:rPr>
          <w:rFonts w:asciiTheme="minorHAnsi" w:eastAsia="Times New Roman" w:hAnsiTheme="minorHAnsi" w:cs="Arial"/>
        </w:rPr>
        <w:t xml:space="preserve">s’engagent à : </w:t>
      </w:r>
    </w:p>
    <w:p w14:paraId="0DCEAA09" w14:textId="77777777" w:rsidR="00EA5426" w:rsidRPr="00EA5426" w:rsidRDefault="00EA5426" w:rsidP="00E9303A">
      <w:pPr>
        <w:widowControl w:val="0"/>
        <w:numPr>
          <w:ilvl w:val="0"/>
          <w:numId w:val="9"/>
        </w:numPr>
        <w:overflowPunct w:val="0"/>
        <w:autoSpaceDE w:val="0"/>
        <w:autoSpaceDN w:val="0"/>
        <w:adjustRightInd w:val="0"/>
        <w:spacing w:before="60" w:line="240" w:lineRule="auto"/>
        <w:ind w:left="1423" w:hanging="357"/>
        <w:jc w:val="both"/>
        <w:textAlignment w:val="baseline"/>
        <w:rPr>
          <w:rFonts w:asciiTheme="minorHAnsi" w:eastAsia="Times New Roman" w:hAnsiTheme="minorHAnsi" w:cs="Arial"/>
        </w:rPr>
      </w:pPr>
      <w:r w:rsidRPr="00EA5426">
        <w:rPr>
          <w:rFonts w:asciiTheme="minorHAnsi" w:eastAsia="Times New Roman" w:hAnsiTheme="minorHAnsi" w:cs="Arial"/>
        </w:rPr>
        <w:t>Protéger et garder comme telles les informations considérées ou présentées comme confidentielles ;</w:t>
      </w:r>
    </w:p>
    <w:p w14:paraId="4C5DE227" w14:textId="77777777" w:rsidR="00EA5426" w:rsidRPr="00EA5426" w:rsidRDefault="00EA5426" w:rsidP="00E9303A">
      <w:pPr>
        <w:widowControl w:val="0"/>
        <w:numPr>
          <w:ilvl w:val="0"/>
          <w:numId w:val="9"/>
        </w:numPr>
        <w:overflowPunct w:val="0"/>
        <w:autoSpaceDE w:val="0"/>
        <w:autoSpaceDN w:val="0"/>
        <w:adjustRightInd w:val="0"/>
        <w:spacing w:before="60" w:line="240" w:lineRule="auto"/>
        <w:ind w:left="1423" w:hanging="357"/>
        <w:jc w:val="both"/>
        <w:textAlignment w:val="baseline"/>
        <w:rPr>
          <w:rFonts w:asciiTheme="minorHAnsi" w:eastAsia="Times New Roman" w:hAnsiTheme="minorHAnsi" w:cs="Arial"/>
        </w:rPr>
      </w:pPr>
      <w:r w:rsidRPr="00EA5426">
        <w:rPr>
          <w:rFonts w:asciiTheme="minorHAnsi" w:eastAsia="Times New Roman" w:hAnsiTheme="minorHAnsi" w:cs="Arial"/>
        </w:rPr>
        <w:t>Traiter les informations confidentielles reçues avec le même degré de précaution et de protection que celui accordé à leur propres informations confidentielles ;</w:t>
      </w:r>
    </w:p>
    <w:p w14:paraId="48B9C590" w14:textId="77777777" w:rsidR="00EA5426" w:rsidRPr="00EA5426" w:rsidRDefault="00EA5426" w:rsidP="00E9303A">
      <w:pPr>
        <w:widowControl w:val="0"/>
        <w:numPr>
          <w:ilvl w:val="0"/>
          <w:numId w:val="9"/>
        </w:numPr>
        <w:overflowPunct w:val="0"/>
        <w:autoSpaceDE w:val="0"/>
        <w:autoSpaceDN w:val="0"/>
        <w:adjustRightInd w:val="0"/>
        <w:spacing w:before="60" w:line="240" w:lineRule="auto"/>
        <w:ind w:left="1423" w:hanging="357"/>
        <w:jc w:val="both"/>
        <w:textAlignment w:val="baseline"/>
        <w:rPr>
          <w:rFonts w:asciiTheme="minorHAnsi" w:eastAsia="Times New Roman" w:hAnsiTheme="minorHAnsi" w:cs="Arial"/>
        </w:rPr>
      </w:pPr>
      <w:r w:rsidRPr="00EA5426">
        <w:rPr>
          <w:rFonts w:asciiTheme="minorHAnsi" w:eastAsia="Times New Roman" w:hAnsiTheme="minorHAnsi" w:cs="Arial"/>
        </w:rPr>
        <w:t xml:space="preserve">ne révéler les informations confidentielles qu’à leur personnel et aux tiers impliqués dans l’exécution du </w:t>
      </w:r>
      <w:r w:rsidRPr="00EA5426">
        <w:rPr>
          <w:rFonts w:asciiTheme="minorHAnsi" w:eastAsia="Times New Roman" w:hAnsiTheme="minorHAnsi" w:cs="Arial"/>
          <w:smallCaps/>
        </w:rPr>
        <w:t>Contrat</w:t>
      </w:r>
      <w:r w:rsidRPr="00EA5426">
        <w:rPr>
          <w:rFonts w:asciiTheme="minorHAnsi" w:eastAsia="Times New Roman" w:hAnsiTheme="minorHAnsi" w:cs="Arial"/>
        </w:rPr>
        <w:t xml:space="preserve"> qu’après avoir sollicité l’accord écrit, exprès et préalable d’</w:t>
      </w:r>
      <w:r w:rsidRPr="00EA5426">
        <w:rPr>
          <w:rFonts w:asciiTheme="minorHAnsi" w:eastAsia="Times New Roman" w:hAnsiTheme="minorHAnsi" w:cs="Arial"/>
          <w:smallCaps/>
        </w:rPr>
        <w:t>Expertise France </w:t>
      </w:r>
      <w:r w:rsidRPr="00EA5426">
        <w:rPr>
          <w:rFonts w:asciiTheme="minorHAnsi" w:eastAsia="Times New Roman" w:hAnsiTheme="minorHAnsi" w:cs="Arial"/>
        </w:rPr>
        <w:t>;</w:t>
      </w:r>
    </w:p>
    <w:p w14:paraId="19DD0586" w14:textId="77777777" w:rsidR="00EA5426" w:rsidRPr="00EA5426" w:rsidRDefault="00EA5426" w:rsidP="00E9303A">
      <w:pPr>
        <w:widowControl w:val="0"/>
        <w:numPr>
          <w:ilvl w:val="0"/>
          <w:numId w:val="9"/>
        </w:numPr>
        <w:overflowPunct w:val="0"/>
        <w:autoSpaceDE w:val="0"/>
        <w:autoSpaceDN w:val="0"/>
        <w:adjustRightInd w:val="0"/>
        <w:spacing w:before="60" w:line="240" w:lineRule="auto"/>
        <w:ind w:left="1423" w:hanging="357"/>
        <w:jc w:val="both"/>
        <w:textAlignment w:val="baseline"/>
        <w:rPr>
          <w:rFonts w:asciiTheme="minorHAnsi" w:eastAsia="Times New Roman" w:hAnsiTheme="minorHAnsi" w:cs="Arial"/>
        </w:rPr>
      </w:pPr>
      <w:r w:rsidRPr="00EA5426">
        <w:rPr>
          <w:rFonts w:asciiTheme="minorHAnsi" w:eastAsia="Times New Roman" w:hAnsiTheme="minorHAnsi" w:cs="Arial"/>
        </w:rPr>
        <w:t xml:space="preserve">prendre toutes les dispositions nécessaires pour que leur personnel et les tiers impliqués dans l’exécution du </w:t>
      </w:r>
      <w:r w:rsidRPr="00EA5426">
        <w:rPr>
          <w:rFonts w:asciiTheme="minorHAnsi" w:eastAsia="Times New Roman" w:hAnsiTheme="minorHAnsi" w:cs="Arial"/>
          <w:smallCaps/>
        </w:rPr>
        <w:t>Contrat</w:t>
      </w:r>
      <w:r w:rsidRPr="00EA5426">
        <w:rPr>
          <w:rFonts w:asciiTheme="minorHAnsi" w:eastAsia="Times New Roman" w:hAnsiTheme="minorHAnsi" w:cs="Arial"/>
        </w:rPr>
        <w:t>, qui auront connaissance d’informations confidentielles, s’engagent, à traiter ces Informations avec le même degré de confidentialité que celui résultant de la présente clause ;</w:t>
      </w:r>
    </w:p>
    <w:p w14:paraId="4F29A1D9" w14:textId="77777777" w:rsidR="00EA5426" w:rsidRPr="00EA5426" w:rsidRDefault="00EA5426" w:rsidP="00E9303A">
      <w:pPr>
        <w:widowControl w:val="0"/>
        <w:numPr>
          <w:ilvl w:val="0"/>
          <w:numId w:val="9"/>
        </w:numPr>
        <w:overflowPunct w:val="0"/>
        <w:autoSpaceDE w:val="0"/>
        <w:autoSpaceDN w:val="0"/>
        <w:adjustRightInd w:val="0"/>
        <w:spacing w:before="60" w:line="240" w:lineRule="auto"/>
        <w:ind w:left="1423" w:hanging="357"/>
        <w:jc w:val="both"/>
        <w:textAlignment w:val="baseline"/>
        <w:rPr>
          <w:rFonts w:asciiTheme="minorHAnsi" w:eastAsia="Times New Roman" w:hAnsiTheme="minorHAnsi" w:cs="Arial"/>
        </w:rPr>
      </w:pPr>
      <w:r w:rsidRPr="00EA5426">
        <w:rPr>
          <w:rFonts w:asciiTheme="minorHAnsi" w:eastAsia="Times New Roman" w:hAnsiTheme="minorHAnsi" w:cs="Arial"/>
        </w:rPr>
        <w:t xml:space="preserve">Rappeler, le cas échéant, le caractère confidentiel des informations confidentielles à son personnel et aux tiers impliqués dans l’exécution du </w:t>
      </w:r>
      <w:r w:rsidRPr="00EA5426">
        <w:rPr>
          <w:rFonts w:asciiTheme="minorHAnsi" w:eastAsia="Times New Roman" w:hAnsiTheme="minorHAnsi" w:cs="Arial"/>
          <w:smallCaps/>
        </w:rPr>
        <w:t>Contrat</w:t>
      </w:r>
      <w:r w:rsidRPr="00EA5426">
        <w:rPr>
          <w:rFonts w:asciiTheme="minorHAnsi" w:eastAsia="Times New Roman" w:hAnsiTheme="minorHAnsi" w:cs="Arial"/>
        </w:rPr>
        <w:t>, dès la communication de ces informations ;</w:t>
      </w:r>
    </w:p>
    <w:p w14:paraId="0B32D634" w14:textId="77777777" w:rsidR="00EA5426" w:rsidRPr="00EA5426" w:rsidRDefault="00EA5426" w:rsidP="00E9303A">
      <w:pPr>
        <w:widowControl w:val="0"/>
        <w:numPr>
          <w:ilvl w:val="0"/>
          <w:numId w:val="9"/>
        </w:numPr>
        <w:overflowPunct w:val="0"/>
        <w:autoSpaceDE w:val="0"/>
        <w:autoSpaceDN w:val="0"/>
        <w:adjustRightInd w:val="0"/>
        <w:spacing w:before="60" w:line="240" w:lineRule="auto"/>
        <w:ind w:left="1423" w:hanging="357"/>
        <w:jc w:val="both"/>
        <w:textAlignment w:val="baseline"/>
        <w:rPr>
          <w:rFonts w:asciiTheme="minorHAnsi" w:eastAsia="Times New Roman" w:hAnsiTheme="minorHAnsi" w:cs="Arial"/>
        </w:rPr>
      </w:pPr>
      <w:r w:rsidRPr="00EA5426">
        <w:rPr>
          <w:rFonts w:asciiTheme="minorHAnsi" w:eastAsia="Times New Roman" w:hAnsiTheme="minorHAnsi" w:cs="Arial"/>
        </w:rPr>
        <w:t>rappeler le caractère confidentiel des informations confidentielles avant toute réunion au cours de laquelle des informations confidentielles seront communiquées.</w:t>
      </w:r>
    </w:p>
    <w:p w14:paraId="38505099" w14:textId="19E35835" w:rsidR="00EA5426" w:rsidRPr="00EA5426" w:rsidRDefault="00EA5426" w:rsidP="008E31F7">
      <w:pPr>
        <w:widowControl w:val="0"/>
        <w:numPr>
          <w:ilvl w:val="12"/>
          <w:numId w:val="0"/>
        </w:numPr>
        <w:overflowPunct w:val="0"/>
        <w:autoSpaceDE w:val="0"/>
        <w:autoSpaceDN w:val="0"/>
        <w:adjustRightInd w:val="0"/>
        <w:spacing w:before="120" w:line="240" w:lineRule="auto"/>
        <w:ind w:left="561"/>
        <w:jc w:val="both"/>
        <w:textAlignment w:val="baseline"/>
        <w:rPr>
          <w:rFonts w:asciiTheme="minorHAnsi" w:eastAsia="Times New Roman" w:hAnsiTheme="minorHAnsi" w:cs="Arial"/>
        </w:rPr>
      </w:pPr>
      <w:r w:rsidRPr="00EA5426">
        <w:rPr>
          <w:rFonts w:asciiTheme="minorHAnsi" w:eastAsia="Times New Roman" w:hAnsiTheme="minorHAnsi" w:cs="Arial"/>
        </w:rPr>
        <w:t xml:space="preserve">Le </w:t>
      </w:r>
      <w:r w:rsidRPr="008E31F7">
        <w:rPr>
          <w:rFonts w:asciiTheme="minorHAnsi" w:eastAsia="Times New Roman" w:hAnsiTheme="minorHAnsi" w:cs="Arial"/>
        </w:rPr>
        <w:t>Contractant</w:t>
      </w:r>
      <w:r w:rsidRPr="008E31F7" w:rsidDel="00782242">
        <w:rPr>
          <w:rFonts w:asciiTheme="minorHAnsi" w:eastAsia="Times New Roman" w:hAnsiTheme="minorHAnsi" w:cs="Arial"/>
        </w:rPr>
        <w:t xml:space="preserve"> </w:t>
      </w:r>
      <w:r w:rsidRPr="00EA5426">
        <w:rPr>
          <w:rFonts w:asciiTheme="minorHAnsi" w:eastAsia="Times New Roman" w:hAnsiTheme="minorHAnsi" w:cs="Arial"/>
        </w:rPr>
        <w:t>et l’</w:t>
      </w:r>
      <w:r w:rsidRPr="008E31F7">
        <w:rPr>
          <w:rFonts w:asciiTheme="minorHAnsi" w:eastAsia="Times New Roman" w:hAnsiTheme="minorHAnsi" w:cs="Arial"/>
        </w:rPr>
        <w:t xml:space="preserve">Expert désigné </w:t>
      </w:r>
      <w:r w:rsidRPr="00EA5426">
        <w:rPr>
          <w:rFonts w:asciiTheme="minorHAnsi" w:eastAsia="Times New Roman" w:hAnsiTheme="minorHAnsi" w:cs="Arial"/>
        </w:rPr>
        <w:t xml:space="preserve">ne pourront, sauf dans la mesure nécessaire aux fins de la réalisation du présent </w:t>
      </w:r>
      <w:r w:rsidRPr="008E31F7">
        <w:rPr>
          <w:rFonts w:asciiTheme="minorHAnsi" w:eastAsia="Times New Roman" w:hAnsiTheme="minorHAnsi" w:cs="Arial"/>
        </w:rPr>
        <w:t>Contrat</w:t>
      </w:r>
      <w:r w:rsidRPr="00EA5426">
        <w:rPr>
          <w:rFonts w:asciiTheme="minorHAnsi" w:eastAsia="Times New Roman" w:hAnsiTheme="minorHAnsi" w:cs="Arial"/>
        </w:rPr>
        <w:t xml:space="preserve">, divulguer aucun élément du </w:t>
      </w:r>
      <w:r w:rsidRPr="008E31F7">
        <w:rPr>
          <w:rFonts w:asciiTheme="minorHAnsi" w:eastAsia="Times New Roman" w:hAnsiTheme="minorHAnsi" w:cs="Arial"/>
        </w:rPr>
        <w:t xml:space="preserve">Projet </w:t>
      </w:r>
      <w:r w:rsidRPr="00EA5426">
        <w:rPr>
          <w:rFonts w:asciiTheme="minorHAnsi" w:eastAsia="Times New Roman" w:hAnsiTheme="minorHAnsi" w:cs="Arial"/>
        </w:rPr>
        <w:t>sans le consentement écrit préalable de l’autre partie.</w:t>
      </w:r>
    </w:p>
    <w:p w14:paraId="7C30D0E6" w14:textId="3C8F54B3" w:rsidR="00EA5426" w:rsidRPr="00EA5426" w:rsidRDefault="00EA5426" w:rsidP="00147F1D">
      <w:pPr>
        <w:widowControl w:val="0"/>
        <w:numPr>
          <w:ilvl w:val="1"/>
          <w:numId w:val="13"/>
        </w:numPr>
        <w:overflowPunct w:val="0"/>
        <w:autoSpaceDE w:val="0"/>
        <w:autoSpaceDN w:val="0"/>
        <w:adjustRightInd w:val="0"/>
        <w:spacing w:before="600" w:after="240" w:line="240" w:lineRule="auto"/>
        <w:ind w:left="426"/>
        <w:jc w:val="both"/>
        <w:textAlignment w:val="baseline"/>
        <w:outlineLvl w:val="0"/>
        <w:rPr>
          <w:rFonts w:asciiTheme="minorHAnsi" w:eastAsia="Times New Roman" w:hAnsiTheme="minorHAnsi"/>
          <w:b/>
          <w:caps/>
          <w:sz w:val="24"/>
        </w:rPr>
      </w:pPr>
      <w:bookmarkStart w:id="113" w:name="_Toc536531733"/>
      <w:bookmarkStart w:id="114" w:name="_Toc99966143"/>
      <w:r w:rsidRPr="00EA5426">
        <w:rPr>
          <w:rFonts w:asciiTheme="minorHAnsi" w:eastAsia="Times New Roman" w:hAnsiTheme="minorHAnsi"/>
          <w:b/>
          <w:caps/>
          <w:sz w:val="24"/>
        </w:rPr>
        <w:t>Assurance et responsabilité</w:t>
      </w:r>
      <w:bookmarkEnd w:id="113"/>
      <w:bookmarkEnd w:id="114"/>
    </w:p>
    <w:p w14:paraId="6A856F03" w14:textId="7E941362" w:rsidR="00EA5426" w:rsidRPr="00EA5426" w:rsidRDefault="00EA5426">
      <w:pPr>
        <w:widowControl w:val="0"/>
        <w:numPr>
          <w:ilvl w:val="12"/>
          <w:numId w:val="0"/>
        </w:numPr>
        <w:overflowPunct w:val="0"/>
        <w:autoSpaceDE w:val="0"/>
        <w:autoSpaceDN w:val="0"/>
        <w:adjustRightInd w:val="0"/>
        <w:spacing w:before="120" w:line="240" w:lineRule="auto"/>
        <w:ind w:left="561"/>
        <w:jc w:val="both"/>
        <w:textAlignment w:val="baseline"/>
        <w:rPr>
          <w:rFonts w:asciiTheme="minorHAnsi" w:eastAsia="Times New Roman" w:hAnsiTheme="minorHAnsi" w:cs="Arial"/>
        </w:rPr>
      </w:pPr>
      <w:r w:rsidRPr="008E31F7">
        <w:rPr>
          <w:rFonts w:asciiTheme="minorHAnsi" w:eastAsia="Times New Roman" w:hAnsiTheme="minorHAnsi" w:cs="Arial"/>
        </w:rPr>
        <w:t>Dans le cadre de l’exécution des prestations du présent Contrat, le Contractant endosse intégralement la responsabilité des dommages corporels, matériels et/ou immatériels que l’Expert désigné ou lui-même aurait pu causer, ainsi que les réparations inhérentes matérielles ou pécuniaires.</w:t>
      </w:r>
      <w:r w:rsidR="00D44E9E">
        <w:rPr>
          <w:rFonts w:asciiTheme="minorHAnsi" w:eastAsia="Times New Roman" w:hAnsiTheme="minorHAnsi" w:cs="Arial"/>
        </w:rPr>
        <w:t xml:space="preserve"> </w:t>
      </w:r>
      <w:r w:rsidRPr="008E31F7">
        <w:rPr>
          <w:rFonts w:asciiTheme="minorHAnsi" w:eastAsia="Times New Roman" w:hAnsiTheme="minorHAnsi" w:cs="Arial"/>
        </w:rPr>
        <w:t>Pour se prémunir de ces risques, le Contractant se conforme à ses obligations légales concernant la souscription à ses frais d’une police d’assurance couvrant sa responsabilité civile et professionnelle et celle de l’Expert désigné.</w:t>
      </w:r>
      <w:r w:rsidR="00D44E9E">
        <w:rPr>
          <w:rFonts w:asciiTheme="minorHAnsi" w:eastAsia="Times New Roman" w:hAnsiTheme="minorHAnsi" w:cs="Arial"/>
        </w:rPr>
        <w:t xml:space="preserve"> </w:t>
      </w:r>
      <w:r w:rsidRPr="00EA5426">
        <w:rPr>
          <w:rFonts w:asciiTheme="minorHAnsi" w:eastAsia="Times New Roman" w:hAnsiTheme="minorHAnsi" w:cs="Arial"/>
        </w:rPr>
        <w:t>A la demande d’</w:t>
      </w:r>
      <w:r w:rsidRPr="008E31F7">
        <w:rPr>
          <w:rFonts w:asciiTheme="minorHAnsi" w:eastAsia="Times New Roman" w:hAnsiTheme="minorHAnsi" w:cs="Arial"/>
        </w:rPr>
        <w:t>Expertise France</w:t>
      </w:r>
      <w:r w:rsidRPr="00EA5426">
        <w:rPr>
          <w:rFonts w:asciiTheme="minorHAnsi" w:eastAsia="Times New Roman" w:hAnsiTheme="minorHAnsi" w:cs="Arial"/>
        </w:rPr>
        <w:t xml:space="preserve">, le </w:t>
      </w:r>
      <w:r w:rsidRPr="008E31F7">
        <w:rPr>
          <w:rFonts w:asciiTheme="minorHAnsi" w:eastAsia="Times New Roman" w:hAnsiTheme="minorHAnsi" w:cs="Arial"/>
        </w:rPr>
        <w:t>Contractant</w:t>
      </w:r>
      <w:r w:rsidRPr="00EA5426">
        <w:rPr>
          <w:rFonts w:asciiTheme="minorHAnsi" w:eastAsia="Times New Roman" w:hAnsiTheme="minorHAnsi" w:cs="Arial"/>
        </w:rPr>
        <w:t xml:space="preserve"> doit fournir la preuve de tout ce qui précède à </w:t>
      </w:r>
      <w:r w:rsidRPr="008E31F7">
        <w:rPr>
          <w:rFonts w:asciiTheme="minorHAnsi" w:eastAsia="Times New Roman" w:hAnsiTheme="minorHAnsi" w:cs="Arial"/>
        </w:rPr>
        <w:t>Expertise France</w:t>
      </w:r>
      <w:r w:rsidRPr="00EA5426">
        <w:rPr>
          <w:rFonts w:asciiTheme="minorHAnsi" w:eastAsia="Times New Roman" w:hAnsiTheme="minorHAnsi" w:cs="Arial"/>
        </w:rPr>
        <w:t xml:space="preserve"> (attestation d’assurance).</w:t>
      </w:r>
    </w:p>
    <w:p w14:paraId="1C00BA88" w14:textId="77777777" w:rsidR="00EA5426" w:rsidRPr="008E31F7" w:rsidRDefault="00EA5426" w:rsidP="00EA5426">
      <w:pPr>
        <w:widowControl w:val="0"/>
        <w:numPr>
          <w:ilvl w:val="12"/>
          <w:numId w:val="0"/>
        </w:numPr>
        <w:overflowPunct w:val="0"/>
        <w:autoSpaceDE w:val="0"/>
        <w:autoSpaceDN w:val="0"/>
        <w:adjustRightInd w:val="0"/>
        <w:spacing w:before="120" w:line="240" w:lineRule="auto"/>
        <w:ind w:left="561"/>
        <w:jc w:val="both"/>
        <w:textAlignment w:val="baseline"/>
        <w:rPr>
          <w:rFonts w:asciiTheme="minorHAnsi" w:eastAsia="Times New Roman" w:hAnsiTheme="minorHAnsi" w:cs="Arial"/>
        </w:rPr>
      </w:pPr>
      <w:r w:rsidRPr="00EA5426">
        <w:rPr>
          <w:rFonts w:asciiTheme="minorHAnsi" w:eastAsia="Times New Roman" w:hAnsiTheme="minorHAnsi" w:cs="Arial"/>
        </w:rPr>
        <w:t xml:space="preserve">Le </w:t>
      </w:r>
      <w:r w:rsidRPr="008E31F7">
        <w:rPr>
          <w:rFonts w:asciiTheme="minorHAnsi" w:eastAsia="Times New Roman" w:hAnsiTheme="minorHAnsi" w:cs="Arial"/>
        </w:rPr>
        <w:t>Contractant</w:t>
      </w:r>
      <w:r w:rsidRPr="00EA5426">
        <w:rPr>
          <w:rFonts w:asciiTheme="minorHAnsi" w:eastAsia="Times New Roman" w:hAnsiTheme="minorHAnsi" w:cs="Arial"/>
        </w:rPr>
        <w:t xml:space="preserve"> souscrira et maintiendra à ses frais les polices d’assurance couvrant sa responsabilité en matière de maladie ou d’accident du travail survenant à l’</w:t>
      </w:r>
      <w:r w:rsidRPr="008E31F7">
        <w:rPr>
          <w:rFonts w:asciiTheme="minorHAnsi" w:eastAsia="Times New Roman" w:hAnsiTheme="minorHAnsi" w:cs="Arial"/>
        </w:rPr>
        <w:t>Expert désigné</w:t>
      </w:r>
      <w:r w:rsidRPr="00EA5426">
        <w:rPr>
          <w:rFonts w:asciiTheme="minorHAnsi" w:eastAsia="Times New Roman" w:hAnsiTheme="minorHAnsi" w:cs="Arial"/>
        </w:rPr>
        <w:t>  pour la réalisation des prestations</w:t>
      </w:r>
      <w:r w:rsidRPr="008E31F7">
        <w:rPr>
          <w:rFonts w:asciiTheme="minorHAnsi" w:eastAsia="Times New Roman" w:hAnsiTheme="minorHAnsi" w:cs="Arial"/>
        </w:rPr>
        <w:t>.</w:t>
      </w:r>
    </w:p>
    <w:p w14:paraId="6300B138" w14:textId="77777777" w:rsidR="00EA5426" w:rsidRPr="00EA5426" w:rsidRDefault="00EA5426" w:rsidP="00EA5426">
      <w:pPr>
        <w:widowControl w:val="0"/>
        <w:numPr>
          <w:ilvl w:val="12"/>
          <w:numId w:val="0"/>
        </w:numPr>
        <w:overflowPunct w:val="0"/>
        <w:autoSpaceDE w:val="0"/>
        <w:autoSpaceDN w:val="0"/>
        <w:adjustRightInd w:val="0"/>
        <w:spacing w:before="120" w:line="240" w:lineRule="auto"/>
        <w:ind w:left="561"/>
        <w:jc w:val="both"/>
        <w:textAlignment w:val="baseline"/>
        <w:rPr>
          <w:rFonts w:asciiTheme="minorHAnsi" w:eastAsia="Times New Roman" w:hAnsiTheme="minorHAnsi" w:cs="Arial"/>
        </w:rPr>
      </w:pPr>
      <w:r w:rsidRPr="00EA5426">
        <w:rPr>
          <w:rFonts w:asciiTheme="minorHAnsi" w:eastAsia="Times New Roman" w:hAnsiTheme="minorHAnsi" w:cs="Arial"/>
        </w:rPr>
        <w:lastRenderedPageBreak/>
        <w:t>A titre complémentaire</w:t>
      </w:r>
      <w:r w:rsidRPr="008E31F7">
        <w:rPr>
          <w:rFonts w:asciiTheme="minorHAnsi" w:eastAsia="Times New Roman" w:hAnsiTheme="minorHAnsi" w:cs="Arial"/>
        </w:rPr>
        <w:t>, Expertise France</w:t>
      </w:r>
      <w:r w:rsidRPr="00EA5426">
        <w:rPr>
          <w:rFonts w:asciiTheme="minorHAnsi" w:eastAsia="Times New Roman" w:hAnsiTheme="minorHAnsi" w:cs="Arial"/>
        </w:rPr>
        <w:t xml:space="preserve"> souscrira et maintiendra à ses frais les polices d’assurance « accident -rapatriement » avec pour objet de garantir à l’</w:t>
      </w:r>
      <w:r w:rsidRPr="008E31F7">
        <w:rPr>
          <w:rFonts w:asciiTheme="minorHAnsi" w:eastAsia="Times New Roman" w:hAnsiTheme="minorHAnsi" w:cs="Arial"/>
        </w:rPr>
        <w:t>Expert désigné</w:t>
      </w:r>
      <w:r w:rsidRPr="00EA5426">
        <w:rPr>
          <w:rFonts w:asciiTheme="minorHAnsi" w:eastAsia="Times New Roman" w:hAnsiTheme="minorHAnsi" w:cs="Arial"/>
        </w:rPr>
        <w:t xml:space="preserve"> une couverture des risques correspondants durant sa mission.</w:t>
      </w:r>
    </w:p>
    <w:p w14:paraId="2C9BABEE" w14:textId="670710F8" w:rsidR="00EA5426" w:rsidRPr="00EA5426" w:rsidRDefault="00427DE6" w:rsidP="00147F1D">
      <w:pPr>
        <w:widowControl w:val="0"/>
        <w:numPr>
          <w:ilvl w:val="1"/>
          <w:numId w:val="13"/>
        </w:numPr>
        <w:overflowPunct w:val="0"/>
        <w:autoSpaceDE w:val="0"/>
        <w:autoSpaceDN w:val="0"/>
        <w:adjustRightInd w:val="0"/>
        <w:spacing w:before="600" w:after="240" w:line="240" w:lineRule="auto"/>
        <w:ind w:left="426"/>
        <w:jc w:val="both"/>
        <w:textAlignment w:val="baseline"/>
        <w:outlineLvl w:val="0"/>
        <w:rPr>
          <w:rFonts w:asciiTheme="minorHAnsi" w:eastAsia="Times New Roman" w:hAnsiTheme="minorHAnsi"/>
          <w:b/>
          <w:caps/>
          <w:sz w:val="24"/>
        </w:rPr>
      </w:pPr>
      <w:bookmarkStart w:id="115" w:name="_Toc99966144"/>
      <w:r>
        <w:rPr>
          <w:rFonts w:asciiTheme="minorHAnsi" w:eastAsia="Times New Roman" w:hAnsiTheme="minorHAnsi"/>
          <w:b/>
          <w:caps/>
          <w:sz w:val="24"/>
        </w:rPr>
        <w:t>sûreté, sécurité, prévention des risques</w:t>
      </w:r>
      <w:r w:rsidR="00B26EB1">
        <w:rPr>
          <w:rFonts w:asciiTheme="minorHAnsi" w:eastAsia="Times New Roman" w:hAnsiTheme="minorHAnsi"/>
          <w:b/>
          <w:caps/>
          <w:sz w:val="24"/>
        </w:rPr>
        <w:t>, ETHIQUE</w:t>
      </w:r>
      <w:bookmarkEnd w:id="115"/>
    </w:p>
    <w:p w14:paraId="4009EFBE" w14:textId="20224F3A" w:rsidR="00427DE6" w:rsidRPr="003A21A4" w:rsidRDefault="00427DE6" w:rsidP="003A21A4">
      <w:pPr>
        <w:overflowPunct w:val="0"/>
        <w:autoSpaceDE w:val="0"/>
        <w:autoSpaceDN w:val="0"/>
        <w:adjustRightInd w:val="0"/>
        <w:spacing w:before="120" w:line="240" w:lineRule="auto"/>
        <w:ind w:left="561"/>
        <w:jc w:val="both"/>
        <w:textAlignment w:val="baseline"/>
        <w:rPr>
          <w:rFonts w:ascii="Calibri" w:eastAsia="Times New Roman" w:hAnsi="Calibri"/>
        </w:rPr>
      </w:pPr>
      <w:bookmarkStart w:id="116" w:name="_Toc536531735"/>
      <w:r w:rsidRPr="003A21A4">
        <w:rPr>
          <w:rFonts w:ascii="Calibri" w:eastAsia="Times New Roman" w:hAnsi="Calibri"/>
        </w:rPr>
        <w:t xml:space="preserve">Pendant toute la durée du contrat, les règles de sûreté et de sécurité édictées par Expertise France sont applicables au contractant. Celles-ci sont régulièrement mises à jour et lui sont communiquées individuellement par tout moyen approprié. A défaut d’une communication individuelle, Expertise France s’efforce de rendre ces règles accessibles au contractant dès la notification du contrat. En tout état de cause le contractant est réputé avoir pris connaissance des règles de sécurité relatives à l’exercice de sa mission, s’engage à s’y conformer strictement et à prendre régulièrement connaissance des mises à jour. </w:t>
      </w:r>
    </w:p>
    <w:p w14:paraId="583F1201" w14:textId="448BD77D" w:rsidR="00427DE6" w:rsidRPr="003A21A4" w:rsidRDefault="00427DE6" w:rsidP="003A21A4">
      <w:pPr>
        <w:overflowPunct w:val="0"/>
        <w:autoSpaceDE w:val="0"/>
        <w:autoSpaceDN w:val="0"/>
        <w:adjustRightInd w:val="0"/>
        <w:spacing w:before="120" w:line="240" w:lineRule="auto"/>
        <w:ind w:left="561"/>
        <w:jc w:val="both"/>
        <w:textAlignment w:val="baseline"/>
        <w:rPr>
          <w:rFonts w:ascii="Calibri" w:eastAsia="Times New Roman" w:hAnsi="Calibri"/>
        </w:rPr>
      </w:pPr>
      <w:r w:rsidRPr="003A21A4">
        <w:rPr>
          <w:rFonts w:ascii="Calibri" w:eastAsia="Times New Roman" w:hAnsi="Calibri"/>
        </w:rPr>
        <w:t xml:space="preserve">Le </w:t>
      </w:r>
      <w:r w:rsidR="00412DEE">
        <w:rPr>
          <w:rFonts w:ascii="Calibri" w:eastAsia="Times New Roman" w:hAnsi="Calibri"/>
        </w:rPr>
        <w:t>contract</w:t>
      </w:r>
      <w:r w:rsidRPr="003A21A4">
        <w:rPr>
          <w:rFonts w:ascii="Calibri" w:eastAsia="Times New Roman" w:hAnsi="Calibri"/>
        </w:rPr>
        <w:t>ant s’engage également à prendre connaissance du</w:t>
      </w:r>
      <w:r w:rsidRPr="003A21A4">
        <w:rPr>
          <w:rFonts w:ascii="Calibri" w:hAnsi="Calibri"/>
          <w:sz w:val="22"/>
        </w:rPr>
        <w:t xml:space="preserve"> </w:t>
      </w:r>
      <w:hyperlink r:id="rId24" w:history="1">
        <w:r w:rsidRPr="003A21A4">
          <w:rPr>
            <w:rStyle w:val="Lienhypertexte"/>
            <w:rFonts w:ascii="Calibri" w:hAnsi="Calibri"/>
          </w:rPr>
          <w:t>code de conduite d'Expertise France</w:t>
        </w:r>
      </w:hyperlink>
      <w:r w:rsidRPr="003A21A4">
        <w:rPr>
          <w:rFonts w:ascii="Calibri" w:hAnsi="Calibri"/>
          <w:sz w:val="22"/>
        </w:rPr>
        <w:t xml:space="preserve"> </w:t>
      </w:r>
      <w:r w:rsidRPr="003A21A4">
        <w:rPr>
          <w:rFonts w:ascii="Calibri" w:eastAsia="Times New Roman" w:hAnsi="Calibri"/>
        </w:rPr>
        <w:t>et à s’y conformer strictement (le code de conduite d’Expertise France est accessible sur le site web de l’agence : www.expertisefrance.fr).</w:t>
      </w:r>
    </w:p>
    <w:p w14:paraId="06A2A33B" w14:textId="77777777" w:rsidR="00427DE6" w:rsidRPr="003A21A4" w:rsidRDefault="00427DE6" w:rsidP="00427DE6">
      <w:pPr>
        <w:snapToGrid w:val="0"/>
        <w:spacing w:line="240" w:lineRule="auto"/>
        <w:jc w:val="both"/>
        <w:rPr>
          <w:rFonts w:ascii="Calibri" w:eastAsia="Times New Roman" w:hAnsi="Calibri"/>
        </w:rPr>
      </w:pPr>
    </w:p>
    <w:p w14:paraId="78C1261E" w14:textId="6264F760" w:rsidR="00EA5426" w:rsidRPr="003A21A4" w:rsidRDefault="00427DE6" w:rsidP="00EA5426">
      <w:pPr>
        <w:widowControl w:val="0"/>
        <w:spacing w:line="240" w:lineRule="auto"/>
        <w:ind w:left="567"/>
        <w:rPr>
          <w:rFonts w:ascii="Calibri" w:eastAsia="Times New Roman" w:hAnsi="Calibri"/>
        </w:rPr>
      </w:pPr>
      <w:r w:rsidRPr="003A21A4">
        <w:rPr>
          <w:rFonts w:ascii="Calibri" w:eastAsia="Times New Roman" w:hAnsi="Calibri"/>
        </w:rPr>
        <w:t>Tout manquement aux règles de sûreté et de sécurité et au code de conduite est susceptible d’entraîner la résiliation du contrat et d’engager la responsabilité du titulaire.</w:t>
      </w:r>
      <w:bookmarkEnd w:id="116"/>
    </w:p>
    <w:p w14:paraId="24E0478F" w14:textId="081FA380" w:rsidR="00EA5426" w:rsidRPr="00EA5426" w:rsidRDefault="00EA5426" w:rsidP="00147F1D">
      <w:pPr>
        <w:widowControl w:val="0"/>
        <w:numPr>
          <w:ilvl w:val="1"/>
          <w:numId w:val="13"/>
        </w:numPr>
        <w:overflowPunct w:val="0"/>
        <w:autoSpaceDE w:val="0"/>
        <w:autoSpaceDN w:val="0"/>
        <w:adjustRightInd w:val="0"/>
        <w:spacing w:before="600" w:after="240" w:line="240" w:lineRule="auto"/>
        <w:ind w:left="426"/>
        <w:jc w:val="both"/>
        <w:textAlignment w:val="baseline"/>
        <w:outlineLvl w:val="0"/>
        <w:rPr>
          <w:rFonts w:asciiTheme="minorHAnsi" w:eastAsia="Times New Roman" w:hAnsiTheme="minorHAnsi"/>
          <w:b/>
          <w:caps/>
          <w:sz w:val="24"/>
        </w:rPr>
      </w:pPr>
      <w:bookmarkStart w:id="117" w:name="_Toc536531738"/>
      <w:bookmarkStart w:id="118" w:name="_Toc99966145"/>
      <w:r w:rsidRPr="00EA5426">
        <w:rPr>
          <w:rFonts w:asciiTheme="minorHAnsi" w:eastAsia="Times New Roman" w:hAnsiTheme="minorHAnsi"/>
          <w:b/>
          <w:caps/>
          <w:sz w:val="24"/>
        </w:rPr>
        <w:t>Force majeure</w:t>
      </w:r>
      <w:bookmarkEnd w:id="117"/>
      <w:bookmarkEnd w:id="118"/>
    </w:p>
    <w:p w14:paraId="4B25F9C3" w14:textId="77777777" w:rsidR="00EA5426" w:rsidRPr="00EA5426" w:rsidRDefault="00EA5426" w:rsidP="00EA5426">
      <w:pPr>
        <w:spacing w:before="120" w:line="240" w:lineRule="auto"/>
        <w:ind w:left="567"/>
        <w:jc w:val="both"/>
        <w:rPr>
          <w:rFonts w:asciiTheme="minorHAnsi" w:hAnsiTheme="minorHAnsi" w:cs="Arial"/>
        </w:rPr>
      </w:pPr>
      <w:r w:rsidRPr="00EA5426">
        <w:rPr>
          <w:rFonts w:asciiTheme="minorHAnsi" w:hAnsiTheme="minorHAnsi" w:cs="Arial"/>
        </w:rPr>
        <w:t xml:space="preserve">Aucune des </w:t>
      </w:r>
      <w:r w:rsidRPr="00EA5426">
        <w:rPr>
          <w:rFonts w:asciiTheme="minorHAnsi" w:hAnsiTheme="minorHAnsi" w:cs="Arial"/>
          <w:smallCaps/>
        </w:rPr>
        <w:t>parties</w:t>
      </w:r>
      <w:r w:rsidRPr="00EA5426">
        <w:rPr>
          <w:rFonts w:asciiTheme="minorHAnsi" w:hAnsiTheme="minorHAnsi" w:cs="Arial"/>
        </w:rPr>
        <w:t xml:space="preserve"> n'est considérée comme ayant manqué ou ayant contrevenu à ses obligations contractuelles si elle en est empêchée par une situation de force majeure survenue, soit après la date de notification de l'attribution du marché, soit après la date de son entrée en vigueur.</w:t>
      </w:r>
    </w:p>
    <w:p w14:paraId="0AEB8C41" w14:textId="77777777" w:rsidR="00EA5426" w:rsidRPr="00EA5426" w:rsidRDefault="00EA5426" w:rsidP="00EA5426">
      <w:pPr>
        <w:spacing w:before="120" w:line="240" w:lineRule="auto"/>
        <w:ind w:left="567"/>
        <w:jc w:val="both"/>
        <w:rPr>
          <w:rFonts w:asciiTheme="minorHAnsi" w:hAnsiTheme="minorHAnsi" w:cs="Arial"/>
        </w:rPr>
      </w:pPr>
      <w:r w:rsidRPr="00EA5426">
        <w:rPr>
          <w:rFonts w:asciiTheme="minorHAnsi" w:hAnsiTheme="minorHAnsi" w:cs="Arial"/>
        </w:rPr>
        <w:t xml:space="preserve">On entend par «force majeure» aux fins du présent </w:t>
      </w:r>
      <w:r w:rsidRPr="00EA5426">
        <w:rPr>
          <w:rFonts w:asciiTheme="minorHAnsi" w:hAnsiTheme="minorHAnsi" w:cs="Arial"/>
          <w:smallCaps/>
        </w:rPr>
        <w:t>Contrat</w:t>
      </w:r>
      <w:r w:rsidRPr="00EA5426">
        <w:rPr>
          <w:rFonts w:asciiTheme="minorHAnsi" w:hAnsiTheme="minorHAnsi" w:cs="Arial"/>
        </w:rPr>
        <w:t xml:space="preserve"> tout événement imprévisible, indépendant de la volonté des </w:t>
      </w:r>
      <w:r w:rsidRPr="00EA5426">
        <w:rPr>
          <w:rFonts w:asciiTheme="minorHAnsi" w:hAnsiTheme="minorHAnsi" w:cs="Arial"/>
          <w:smallCaps/>
        </w:rPr>
        <w:t>parties</w:t>
      </w:r>
      <w:r w:rsidRPr="00EA5426">
        <w:rPr>
          <w:rFonts w:asciiTheme="minorHAnsi" w:hAnsiTheme="minorHAnsi" w:cs="Arial"/>
        </w:rPr>
        <w:t xml:space="preserve"> et irrésistibles qu'elles ne peuvent surmonter en dépit de leur diligence. Au sens du présent contrat, une décision de la France ou de l’Union européenne de suspendre la coopération avec le pays partenaire est expressément considérée comme un cas de force majeure quand elle implique la suspension du financement de ce marché.</w:t>
      </w:r>
    </w:p>
    <w:p w14:paraId="097047FF" w14:textId="77777777" w:rsidR="00EA5426" w:rsidRPr="00EA5426" w:rsidRDefault="00EA5426" w:rsidP="00EA5426">
      <w:pPr>
        <w:spacing w:before="120" w:line="240" w:lineRule="auto"/>
        <w:ind w:left="567"/>
        <w:jc w:val="both"/>
        <w:rPr>
          <w:rFonts w:asciiTheme="minorHAnsi" w:hAnsiTheme="minorHAnsi" w:cs="Arial"/>
        </w:rPr>
      </w:pPr>
      <w:r w:rsidRPr="0017128E">
        <w:rPr>
          <w:rFonts w:asciiTheme="minorHAnsi" w:hAnsiTheme="minorHAnsi" w:cs="Arial"/>
        </w:rPr>
        <w:t xml:space="preserve">Le contractant n'est pas passible d'indemnités forfaitaires ou de résiliation pour défaut d'exécution, </w:t>
      </w:r>
      <w:r w:rsidRPr="009A2179">
        <w:rPr>
          <w:rFonts w:asciiTheme="minorHAnsi" w:hAnsiTheme="minorHAnsi" w:cs="Arial"/>
        </w:rPr>
        <w:t>dans la mesure</w:t>
      </w:r>
      <w:r w:rsidRPr="0017128E">
        <w:rPr>
          <w:rFonts w:asciiTheme="minorHAnsi" w:hAnsiTheme="minorHAnsi" w:cs="Arial"/>
        </w:rPr>
        <w:t xml:space="preserve"> où son retard d'exécution ou tout autre manquement à ses obligations au titre du marché résulte d'un cas de force majeure. De même, </w:t>
      </w:r>
      <w:r w:rsidRPr="0017128E">
        <w:rPr>
          <w:rFonts w:asciiTheme="minorHAnsi" w:hAnsiTheme="minorHAnsi" w:cs="Arial"/>
          <w:smallCaps/>
        </w:rPr>
        <w:t>Expertise France</w:t>
      </w:r>
      <w:r w:rsidRPr="0017128E">
        <w:rPr>
          <w:rFonts w:asciiTheme="minorHAnsi" w:hAnsiTheme="minorHAnsi" w:cs="Arial"/>
        </w:rPr>
        <w:t xml:space="preserve"> n'est pas passible de paiement d'intérêts pour retards de paiement ou de non-exécution de ses obligations par le contractant ou de la résiliation du marché par le contractant pour manquement </w:t>
      </w:r>
      <w:r w:rsidRPr="009A2179">
        <w:rPr>
          <w:rFonts w:asciiTheme="minorHAnsi" w:hAnsiTheme="minorHAnsi" w:cs="Arial"/>
        </w:rPr>
        <w:t xml:space="preserve">si </w:t>
      </w:r>
      <w:r w:rsidRPr="0017128E">
        <w:rPr>
          <w:rFonts w:asciiTheme="minorHAnsi" w:hAnsiTheme="minorHAnsi" w:cs="Arial"/>
        </w:rPr>
        <w:t>un retard de la part d’</w:t>
      </w:r>
      <w:r w:rsidRPr="0017128E">
        <w:rPr>
          <w:rFonts w:asciiTheme="minorHAnsi" w:hAnsiTheme="minorHAnsi" w:cs="Arial"/>
          <w:smallCaps/>
        </w:rPr>
        <w:t>Expertise France</w:t>
      </w:r>
      <w:r w:rsidRPr="0017128E">
        <w:rPr>
          <w:rFonts w:asciiTheme="minorHAnsi" w:hAnsiTheme="minorHAnsi" w:cs="Arial"/>
        </w:rPr>
        <w:t xml:space="preserve"> ou tout autre manquement à ses obligations résultent d'un cas de force majeure.</w:t>
      </w:r>
    </w:p>
    <w:p w14:paraId="3386C5D3" w14:textId="77777777" w:rsidR="00EA5426" w:rsidRPr="00EA5426" w:rsidRDefault="00EA5426" w:rsidP="00EA5426">
      <w:pPr>
        <w:spacing w:before="120" w:line="240" w:lineRule="auto"/>
        <w:ind w:left="567"/>
        <w:jc w:val="both"/>
        <w:rPr>
          <w:rFonts w:asciiTheme="minorHAnsi" w:hAnsiTheme="minorHAnsi" w:cs="Arial"/>
        </w:rPr>
      </w:pPr>
      <w:r w:rsidRPr="00EA5426">
        <w:rPr>
          <w:rFonts w:asciiTheme="minorHAnsi" w:hAnsiTheme="minorHAnsi" w:cs="Arial"/>
        </w:rPr>
        <w:t xml:space="preserve">Si l'une des </w:t>
      </w:r>
      <w:r w:rsidRPr="00EA5426">
        <w:rPr>
          <w:rFonts w:asciiTheme="minorHAnsi" w:hAnsiTheme="minorHAnsi" w:cs="Arial"/>
          <w:smallCaps/>
        </w:rPr>
        <w:t>parties</w:t>
      </w:r>
      <w:r w:rsidRPr="00EA5426">
        <w:rPr>
          <w:rFonts w:asciiTheme="minorHAnsi" w:hAnsiTheme="minorHAnsi" w:cs="Arial"/>
        </w:rPr>
        <w:t xml:space="preserve"> estime qu'un cas de force majeure susceptible d'affecter l'exécution de ses obligations est survenu, elle en avise sans délai l'autre partie ainsi que le gestionnaire du projet, en précisant la nature, la durée probable et les effets envisagés de cet événement. Sauf instruction contraire donnée par écrit par le gestionnaire du projet, le </w:t>
      </w:r>
      <w:r w:rsidRPr="00EA5426">
        <w:rPr>
          <w:rFonts w:asciiTheme="minorHAnsi" w:hAnsiTheme="minorHAnsi" w:cs="Arial"/>
          <w:smallCaps/>
        </w:rPr>
        <w:t>contractant</w:t>
      </w:r>
      <w:r w:rsidRPr="00EA5426">
        <w:rPr>
          <w:rFonts w:asciiTheme="minorHAnsi" w:hAnsiTheme="minorHAnsi" w:cs="Arial"/>
        </w:rPr>
        <w:t xml:space="preserve"> continue à exécuter ses obligations contractuelles dans la mesure où cela lui est raisonnablement possible et cherche tout autre moyen raisonnable permettant de remplir celles de ses obligations que le cas de force majeure ne l'empêche pas d'exécuter. Il ne met en œuvre ces autres moyens que si </w:t>
      </w:r>
      <w:r w:rsidRPr="00EA5426">
        <w:rPr>
          <w:rFonts w:asciiTheme="minorHAnsi" w:hAnsiTheme="minorHAnsi" w:cs="Arial"/>
          <w:smallCaps/>
        </w:rPr>
        <w:t>Expertise France</w:t>
      </w:r>
      <w:r w:rsidRPr="00EA5426">
        <w:rPr>
          <w:rFonts w:asciiTheme="minorHAnsi" w:hAnsiTheme="minorHAnsi" w:cs="Arial"/>
        </w:rPr>
        <w:t xml:space="preserve"> lui en donne l'autorisation.</w:t>
      </w:r>
    </w:p>
    <w:p w14:paraId="545FEE5E" w14:textId="77777777" w:rsidR="00EA5426" w:rsidRPr="00EA5426" w:rsidRDefault="00EA5426" w:rsidP="00EA5426">
      <w:pPr>
        <w:spacing w:before="120" w:line="240" w:lineRule="auto"/>
        <w:ind w:left="567"/>
        <w:jc w:val="both"/>
        <w:rPr>
          <w:rFonts w:asciiTheme="minorHAnsi" w:hAnsiTheme="minorHAnsi" w:cs="Arial"/>
        </w:rPr>
      </w:pPr>
      <w:r w:rsidRPr="00EA5426">
        <w:rPr>
          <w:rFonts w:asciiTheme="minorHAnsi" w:hAnsiTheme="minorHAnsi" w:cs="Arial"/>
        </w:rPr>
        <w:t>Pour un marché à prix unitaires, si le contractant, en suivant les instructions du gestionnaire du projet, doit faire face à des frais supplémentaires, leur montant est certifié par le gestionnaire du projet.</w:t>
      </w:r>
    </w:p>
    <w:p w14:paraId="7F486742" w14:textId="77777777" w:rsidR="00EA5426" w:rsidRDefault="00EA5426" w:rsidP="00EA5426">
      <w:pPr>
        <w:spacing w:before="120" w:line="240" w:lineRule="auto"/>
        <w:ind w:left="567"/>
        <w:jc w:val="both"/>
        <w:rPr>
          <w:rFonts w:asciiTheme="minorHAnsi" w:hAnsiTheme="minorHAnsi" w:cs="Arial"/>
        </w:rPr>
      </w:pPr>
      <w:r w:rsidRPr="00EA5426">
        <w:rPr>
          <w:rFonts w:asciiTheme="minorHAnsi" w:hAnsiTheme="minorHAnsi" w:cs="Arial"/>
        </w:rPr>
        <w:t>Si un cas de force majeure s'est produit et se poursuit pendant une période de 180 jours, nonobstant toute prolongation du délai d'exécution du marché que le contractant peut avoir obtenu de ce fait, chaque partie a le droit de donner à l'autre un préavis de 30 jours pour résilier le marché. Ce préavis est notifié</w:t>
      </w:r>
      <w:r w:rsidRPr="003A21A4">
        <w:rPr>
          <w:rFonts w:asciiTheme="minorHAnsi" w:hAnsiTheme="minorHAnsi" w:cs="Arial"/>
        </w:rPr>
        <w:t xml:space="preserve"> </w:t>
      </w:r>
      <w:r w:rsidRPr="00EA5426">
        <w:rPr>
          <w:rFonts w:asciiTheme="minorHAnsi" w:hAnsiTheme="minorHAnsi" w:cs="Arial"/>
        </w:rPr>
        <w:t xml:space="preserve">par lettre </w:t>
      </w:r>
      <w:r w:rsidRPr="00EA5426">
        <w:rPr>
          <w:rFonts w:asciiTheme="minorHAnsi" w:hAnsiTheme="minorHAnsi" w:cs="Arial"/>
        </w:rPr>
        <w:lastRenderedPageBreak/>
        <w:t xml:space="preserve">recommandée avec accusé de réception. Si, à l'expiration de la période de 30 jours, le cas de force majeure persiste, le marché est résilié de plein droit. </w:t>
      </w:r>
    </w:p>
    <w:p w14:paraId="17AE4A63" w14:textId="0ABAD278" w:rsidR="00EA5426" w:rsidRDefault="00EA5426" w:rsidP="00147F1D">
      <w:pPr>
        <w:widowControl w:val="0"/>
        <w:numPr>
          <w:ilvl w:val="1"/>
          <w:numId w:val="13"/>
        </w:numPr>
        <w:overflowPunct w:val="0"/>
        <w:autoSpaceDE w:val="0"/>
        <w:autoSpaceDN w:val="0"/>
        <w:adjustRightInd w:val="0"/>
        <w:spacing w:before="600" w:line="240" w:lineRule="auto"/>
        <w:ind w:left="426"/>
        <w:jc w:val="both"/>
        <w:textAlignment w:val="baseline"/>
        <w:outlineLvl w:val="0"/>
        <w:rPr>
          <w:rFonts w:asciiTheme="minorHAnsi" w:eastAsia="Times New Roman" w:hAnsiTheme="minorHAnsi"/>
          <w:b/>
          <w:caps/>
          <w:sz w:val="24"/>
        </w:rPr>
      </w:pPr>
      <w:bookmarkStart w:id="119" w:name="_Toc536531739"/>
      <w:bookmarkStart w:id="120" w:name="_Toc99966146"/>
      <w:r w:rsidRPr="00EA5426">
        <w:rPr>
          <w:rFonts w:asciiTheme="minorHAnsi" w:eastAsia="Times New Roman" w:hAnsiTheme="minorHAnsi"/>
          <w:b/>
          <w:caps/>
          <w:sz w:val="24"/>
        </w:rPr>
        <w:t>susPension de l’exécution du contrat</w:t>
      </w:r>
      <w:bookmarkEnd w:id="119"/>
      <w:bookmarkEnd w:id="120"/>
    </w:p>
    <w:p w14:paraId="48248C6E" w14:textId="77777777" w:rsidR="004C7A84" w:rsidRPr="004C7A84" w:rsidRDefault="004C7A84" w:rsidP="00B72952">
      <w:pPr>
        <w:jc w:val="both"/>
        <w:rPr>
          <w:rFonts w:eastAsia="Times New Roman"/>
          <w:b/>
          <w:caps/>
        </w:rPr>
      </w:pPr>
      <w:r w:rsidRPr="00B72952">
        <w:rPr>
          <w:rFonts w:asciiTheme="minorHAnsi" w:hAnsiTheme="minorHAnsi" w:cstheme="minorHAnsi"/>
        </w:rPr>
        <w:t>La suspension prend effet à la date à laquelle le contractant en reçoit notification formelle par lettre recommandée avec accusé de réception, ou à une date ultérieure indiquée dans la notification. Expertise France informe le contractant dès que possible de sa décision de faire reprendre l'exécution des tâches suspendues ou de résilier le Contrat. L’expert désigné doit se rendre disponible sous 8 jours à compter de la notification de la reprise du contrat adressée par EXPERTISE France. Le contractant ne peut exiger d'indemnisation en cas de suspension de tout ou partie du Contrat.</w:t>
      </w:r>
    </w:p>
    <w:p w14:paraId="030DEC07" w14:textId="77777777" w:rsidR="004C7A84" w:rsidRPr="00EA5426" w:rsidRDefault="004C7A84" w:rsidP="00B72952">
      <w:pPr>
        <w:widowControl w:val="0"/>
        <w:overflowPunct w:val="0"/>
        <w:autoSpaceDE w:val="0"/>
        <w:autoSpaceDN w:val="0"/>
        <w:adjustRightInd w:val="0"/>
        <w:spacing w:before="600" w:line="240" w:lineRule="auto"/>
        <w:ind w:left="426"/>
        <w:jc w:val="both"/>
        <w:textAlignment w:val="baseline"/>
        <w:outlineLvl w:val="0"/>
        <w:rPr>
          <w:rFonts w:asciiTheme="minorHAnsi" w:eastAsia="Times New Roman" w:hAnsiTheme="minorHAnsi"/>
          <w:b/>
          <w:caps/>
          <w:sz w:val="24"/>
        </w:rPr>
      </w:pPr>
    </w:p>
    <w:p w14:paraId="146871BD" w14:textId="3BBC9009" w:rsidR="00EA5426" w:rsidRPr="00EA5426" w:rsidRDefault="00EA5426" w:rsidP="00EE19BF">
      <w:pPr>
        <w:keepNext/>
        <w:widowControl w:val="0"/>
        <w:spacing w:after="60"/>
        <w:jc w:val="both"/>
        <w:outlineLvl w:val="1"/>
        <w:rPr>
          <w:rFonts w:asciiTheme="minorHAnsi" w:hAnsiTheme="minorHAnsi" w:cs="Arial"/>
          <w:b/>
          <w:bCs/>
        </w:rPr>
      </w:pPr>
      <w:bookmarkStart w:id="121" w:name="_Toc536531740"/>
      <w:bookmarkStart w:id="122" w:name="_Toc99966147"/>
      <w:r w:rsidRPr="00EA5426">
        <w:rPr>
          <w:rFonts w:asciiTheme="minorHAnsi" w:hAnsiTheme="minorHAnsi" w:cs="Arial"/>
          <w:b/>
          <w:bCs/>
        </w:rPr>
        <w:t xml:space="preserve">Suspension par l’une ou l’autre des </w:t>
      </w:r>
      <w:r w:rsidRPr="00EA5426">
        <w:rPr>
          <w:rFonts w:asciiTheme="minorHAnsi" w:hAnsiTheme="minorHAnsi" w:cs="Arial"/>
          <w:b/>
          <w:bCs/>
          <w:smallCaps/>
        </w:rPr>
        <w:t>parties</w:t>
      </w:r>
      <w:r w:rsidRPr="00EA5426">
        <w:rPr>
          <w:rFonts w:asciiTheme="minorHAnsi" w:hAnsiTheme="minorHAnsi" w:cs="Arial"/>
          <w:b/>
          <w:bCs/>
        </w:rPr>
        <w:t xml:space="preserve"> au contrat</w:t>
      </w:r>
      <w:bookmarkEnd w:id="121"/>
      <w:bookmarkEnd w:id="122"/>
    </w:p>
    <w:p w14:paraId="05E014DD" w14:textId="77777777" w:rsidR="00EA5426" w:rsidRPr="00EA5426" w:rsidRDefault="00EA5426" w:rsidP="00EA5426">
      <w:pPr>
        <w:spacing w:before="120" w:line="240" w:lineRule="auto"/>
        <w:ind w:left="567"/>
        <w:jc w:val="both"/>
        <w:rPr>
          <w:rFonts w:asciiTheme="minorHAnsi" w:hAnsiTheme="minorHAnsi" w:cs="Arial"/>
        </w:rPr>
      </w:pPr>
      <w:r w:rsidRPr="00EA5426">
        <w:rPr>
          <w:rFonts w:asciiTheme="minorHAnsi" w:hAnsiTheme="minorHAnsi" w:cs="Arial"/>
        </w:rPr>
        <w:t xml:space="preserve">Le </w:t>
      </w:r>
      <w:r w:rsidRPr="00EA5426">
        <w:rPr>
          <w:rFonts w:asciiTheme="minorHAnsi" w:hAnsiTheme="minorHAnsi" w:cs="Arial"/>
          <w:smallCaps/>
        </w:rPr>
        <w:t>contractant</w:t>
      </w:r>
      <w:r w:rsidRPr="00EA5426">
        <w:rPr>
          <w:rFonts w:asciiTheme="minorHAnsi" w:hAnsiTheme="minorHAnsi" w:cs="Arial"/>
        </w:rPr>
        <w:t xml:space="preserve"> ou </w:t>
      </w:r>
      <w:r w:rsidRPr="00EA5426">
        <w:rPr>
          <w:rFonts w:asciiTheme="minorHAnsi" w:hAnsiTheme="minorHAnsi" w:cs="Arial"/>
          <w:smallCaps/>
        </w:rPr>
        <w:t>Expertise France</w:t>
      </w:r>
      <w:r w:rsidRPr="00EA5426">
        <w:rPr>
          <w:rFonts w:asciiTheme="minorHAnsi" w:hAnsiTheme="minorHAnsi" w:cs="Arial"/>
        </w:rPr>
        <w:t xml:space="preserve"> peuvent suspendre l'exécution de tout ou partie du </w:t>
      </w:r>
      <w:r w:rsidRPr="00EA5426">
        <w:rPr>
          <w:rFonts w:asciiTheme="minorHAnsi" w:hAnsiTheme="minorHAnsi" w:cs="Arial"/>
          <w:smallCaps/>
        </w:rPr>
        <w:t>Contrat</w:t>
      </w:r>
      <w:r w:rsidRPr="00EA5426">
        <w:rPr>
          <w:rFonts w:asciiTheme="minorHAnsi" w:hAnsiTheme="minorHAnsi" w:cs="Arial"/>
        </w:rPr>
        <w:t xml:space="preserve"> si un cas de </w:t>
      </w:r>
      <w:r w:rsidRPr="00EA5426">
        <w:rPr>
          <w:rFonts w:asciiTheme="minorHAnsi" w:hAnsiTheme="minorHAnsi" w:cs="Arial"/>
          <w:i/>
        </w:rPr>
        <w:t>force majeure</w:t>
      </w:r>
      <w:r w:rsidRPr="00EA5426">
        <w:rPr>
          <w:rFonts w:asciiTheme="minorHAnsi" w:hAnsiTheme="minorHAnsi" w:cs="Arial"/>
        </w:rPr>
        <w:t xml:space="preserve"> rend cette exécution impossible ou excessivement difficile. La partie souhaitant suspendre le </w:t>
      </w:r>
      <w:r w:rsidRPr="00EA5426">
        <w:rPr>
          <w:rFonts w:asciiTheme="minorHAnsi" w:hAnsiTheme="minorHAnsi" w:cs="Arial"/>
          <w:smallCaps/>
        </w:rPr>
        <w:t>Contrat</w:t>
      </w:r>
      <w:r w:rsidRPr="00EA5426">
        <w:rPr>
          <w:rFonts w:asciiTheme="minorHAnsi" w:hAnsiTheme="minorHAnsi" w:cs="Arial"/>
        </w:rPr>
        <w:t xml:space="preserve"> informe sans délai l’autre partie de la suspension par lettre recommandée avec accusé de réception, en communiquant toutes les justifications et précisions nécessaires, ainsi que la date envisagée de la reprise de l'exécution du </w:t>
      </w:r>
      <w:r w:rsidRPr="00EA5426">
        <w:rPr>
          <w:rFonts w:asciiTheme="minorHAnsi" w:hAnsiTheme="minorHAnsi" w:cs="Arial"/>
          <w:smallCaps/>
        </w:rPr>
        <w:t>Contrat</w:t>
      </w:r>
      <w:r w:rsidRPr="00EA5426">
        <w:rPr>
          <w:rFonts w:asciiTheme="minorHAnsi" w:hAnsiTheme="minorHAnsi" w:cs="Arial"/>
        </w:rPr>
        <w:t>.</w:t>
      </w:r>
    </w:p>
    <w:p w14:paraId="008D146B" w14:textId="77777777" w:rsidR="00EA5426" w:rsidRPr="00EA5426" w:rsidRDefault="00EA5426" w:rsidP="00EA5426">
      <w:pPr>
        <w:spacing w:before="120" w:line="240" w:lineRule="auto"/>
        <w:ind w:left="567"/>
        <w:jc w:val="both"/>
        <w:rPr>
          <w:rFonts w:asciiTheme="minorHAnsi" w:hAnsiTheme="minorHAnsi" w:cs="Arial"/>
        </w:rPr>
      </w:pPr>
      <w:r w:rsidRPr="00EA5426">
        <w:rPr>
          <w:rFonts w:asciiTheme="minorHAnsi" w:hAnsiTheme="minorHAnsi" w:cs="Arial"/>
        </w:rPr>
        <w:t xml:space="preserve">Dès que les conditions d'une reprise de l'exécution sont réunies, les </w:t>
      </w:r>
      <w:r w:rsidRPr="00EA5426">
        <w:rPr>
          <w:rFonts w:asciiTheme="minorHAnsi" w:hAnsiTheme="minorHAnsi" w:cs="Arial"/>
          <w:smallCaps/>
        </w:rPr>
        <w:t>parties</w:t>
      </w:r>
      <w:r w:rsidRPr="00EA5426">
        <w:rPr>
          <w:rFonts w:asciiTheme="minorHAnsi" w:hAnsiTheme="minorHAnsi" w:cs="Arial"/>
        </w:rPr>
        <w:t xml:space="preserve"> conviennent d’une date de reprise, sauf si le </w:t>
      </w:r>
      <w:r w:rsidRPr="00EA5426">
        <w:rPr>
          <w:rFonts w:asciiTheme="minorHAnsi" w:hAnsiTheme="minorHAnsi" w:cs="Arial"/>
          <w:smallCaps/>
        </w:rPr>
        <w:t>Contrat</w:t>
      </w:r>
      <w:r w:rsidRPr="00EA5426">
        <w:rPr>
          <w:rFonts w:asciiTheme="minorHAnsi" w:hAnsiTheme="minorHAnsi" w:cs="Arial"/>
        </w:rPr>
        <w:t xml:space="preserve"> a déjà été résilié.</w:t>
      </w:r>
    </w:p>
    <w:p w14:paraId="3F54EDD7" w14:textId="67EA57E7" w:rsidR="00EA5426" w:rsidRPr="00EA5426" w:rsidRDefault="00EA5426" w:rsidP="00EE19BF">
      <w:pPr>
        <w:keepNext/>
        <w:widowControl w:val="0"/>
        <w:spacing w:before="240"/>
        <w:jc w:val="both"/>
        <w:outlineLvl w:val="1"/>
        <w:rPr>
          <w:rFonts w:asciiTheme="minorHAnsi" w:hAnsiTheme="minorHAnsi" w:cs="Arial"/>
          <w:b/>
          <w:bCs/>
        </w:rPr>
      </w:pPr>
      <w:bookmarkStart w:id="123" w:name="_Toc536531741"/>
      <w:bookmarkStart w:id="124" w:name="_Toc99966148"/>
      <w:r w:rsidRPr="00EA5426">
        <w:rPr>
          <w:rFonts w:asciiTheme="minorHAnsi" w:hAnsiTheme="minorHAnsi" w:cs="Arial"/>
          <w:b/>
          <w:bCs/>
        </w:rPr>
        <w:t>Suspension par Expertise France</w:t>
      </w:r>
      <w:bookmarkEnd w:id="123"/>
      <w:bookmarkEnd w:id="124"/>
    </w:p>
    <w:p w14:paraId="383527F3" w14:textId="77777777" w:rsidR="00EA5426" w:rsidRPr="00EA5426" w:rsidRDefault="00EA5426" w:rsidP="00EE19BF">
      <w:pPr>
        <w:spacing w:line="240" w:lineRule="auto"/>
        <w:ind w:left="567"/>
        <w:jc w:val="both"/>
        <w:rPr>
          <w:rFonts w:asciiTheme="minorHAnsi" w:hAnsiTheme="minorHAnsi" w:cs="Arial"/>
        </w:rPr>
      </w:pPr>
      <w:r w:rsidRPr="00EA5426">
        <w:rPr>
          <w:rFonts w:asciiTheme="minorHAnsi" w:hAnsiTheme="minorHAnsi" w:cs="Arial"/>
          <w:smallCaps/>
        </w:rPr>
        <w:t>Expertise France</w:t>
      </w:r>
      <w:r w:rsidRPr="00EA5426">
        <w:rPr>
          <w:rFonts w:asciiTheme="minorHAnsi" w:hAnsiTheme="minorHAnsi" w:cs="Arial"/>
        </w:rPr>
        <w:t xml:space="preserve"> peut suspendre l'exécution de tout ou partie du </w:t>
      </w:r>
      <w:r w:rsidRPr="00EA5426">
        <w:rPr>
          <w:rFonts w:asciiTheme="minorHAnsi" w:hAnsiTheme="minorHAnsi" w:cs="Arial"/>
          <w:smallCaps/>
        </w:rPr>
        <w:t>Contrat</w:t>
      </w:r>
      <w:r w:rsidRPr="00EA5426">
        <w:rPr>
          <w:rFonts w:asciiTheme="minorHAnsi" w:hAnsiTheme="minorHAnsi" w:cs="Arial"/>
        </w:rPr>
        <w:t>:</w:t>
      </w:r>
    </w:p>
    <w:p w14:paraId="6A4A6839" w14:textId="77777777" w:rsidR="00EA5426" w:rsidRPr="00EA5426" w:rsidRDefault="00EA5426" w:rsidP="003A21A4">
      <w:pPr>
        <w:numPr>
          <w:ilvl w:val="3"/>
          <w:numId w:val="7"/>
        </w:numPr>
        <w:spacing w:before="120" w:line="240" w:lineRule="auto"/>
        <w:ind w:left="1134"/>
        <w:contextualSpacing/>
        <w:jc w:val="both"/>
        <w:rPr>
          <w:rFonts w:asciiTheme="minorHAnsi" w:hAnsiTheme="minorHAnsi" w:cs="Arial"/>
        </w:rPr>
      </w:pPr>
      <w:r w:rsidRPr="00EA5426">
        <w:rPr>
          <w:rFonts w:asciiTheme="minorHAnsi" w:hAnsiTheme="minorHAnsi" w:cs="Arial"/>
        </w:rPr>
        <w:t xml:space="preserve">si la procédure de passation de marché ou l'exécution du </w:t>
      </w:r>
      <w:r w:rsidRPr="00EA5426">
        <w:rPr>
          <w:rFonts w:asciiTheme="minorHAnsi" w:hAnsiTheme="minorHAnsi" w:cs="Arial"/>
          <w:smallCaps/>
        </w:rPr>
        <w:t>Contrat</w:t>
      </w:r>
      <w:r w:rsidRPr="00EA5426">
        <w:rPr>
          <w:rFonts w:asciiTheme="minorHAnsi" w:hAnsiTheme="minorHAnsi" w:cs="Arial"/>
        </w:rPr>
        <w:t xml:space="preserve"> se révèle entachée d'erreurs substantielles, d'irrégularités ou de fraude;</w:t>
      </w:r>
    </w:p>
    <w:p w14:paraId="438D2F78" w14:textId="77777777" w:rsidR="00EA5426" w:rsidRPr="00EA5426" w:rsidRDefault="00EA5426" w:rsidP="003A21A4">
      <w:pPr>
        <w:numPr>
          <w:ilvl w:val="3"/>
          <w:numId w:val="7"/>
        </w:numPr>
        <w:spacing w:before="120" w:line="240" w:lineRule="auto"/>
        <w:ind w:left="1134"/>
        <w:contextualSpacing/>
        <w:jc w:val="both"/>
        <w:rPr>
          <w:rFonts w:asciiTheme="minorHAnsi" w:hAnsiTheme="minorHAnsi" w:cs="Arial"/>
        </w:rPr>
      </w:pPr>
      <w:r w:rsidRPr="00EA5426">
        <w:rPr>
          <w:rFonts w:asciiTheme="minorHAnsi" w:hAnsiTheme="minorHAnsi" w:cs="Arial"/>
        </w:rPr>
        <w:t>pour vérifier si des erreurs substantielles, des irrégularités ou des fraudes présumées ont effectivement eu lieu.</w:t>
      </w:r>
    </w:p>
    <w:p w14:paraId="1F910F21" w14:textId="710F7E48" w:rsidR="005E39B0" w:rsidRPr="00EE19BF" w:rsidRDefault="005E39B0" w:rsidP="00147F1D">
      <w:pPr>
        <w:widowControl w:val="0"/>
        <w:numPr>
          <w:ilvl w:val="1"/>
          <w:numId w:val="13"/>
        </w:numPr>
        <w:overflowPunct w:val="0"/>
        <w:autoSpaceDE w:val="0"/>
        <w:autoSpaceDN w:val="0"/>
        <w:adjustRightInd w:val="0"/>
        <w:spacing w:before="600" w:after="240" w:line="240" w:lineRule="auto"/>
        <w:ind w:left="426"/>
        <w:jc w:val="both"/>
        <w:textAlignment w:val="baseline"/>
        <w:outlineLvl w:val="0"/>
        <w:rPr>
          <w:rFonts w:asciiTheme="minorHAnsi" w:eastAsia="Times New Roman" w:hAnsiTheme="minorHAnsi"/>
          <w:b/>
          <w:caps/>
          <w:sz w:val="24"/>
        </w:rPr>
      </w:pPr>
      <w:bookmarkStart w:id="125" w:name="_Toc99966149"/>
      <w:r w:rsidRPr="00EA5426">
        <w:rPr>
          <w:rFonts w:asciiTheme="minorHAnsi" w:eastAsia="Times New Roman" w:hAnsiTheme="minorHAnsi"/>
          <w:b/>
          <w:caps/>
          <w:sz w:val="24"/>
        </w:rPr>
        <w:t>Resiliation du contrat</w:t>
      </w:r>
      <w:bookmarkEnd w:id="125"/>
      <w:r w:rsidRPr="00EA5426">
        <w:rPr>
          <w:rFonts w:asciiTheme="minorHAnsi" w:hAnsiTheme="minorHAnsi" w:cs="Arial"/>
        </w:rPr>
        <w:t xml:space="preserve"> </w:t>
      </w:r>
    </w:p>
    <w:p w14:paraId="0D82D064" w14:textId="03EA12EC" w:rsidR="00EA5426" w:rsidRPr="00EA5426" w:rsidRDefault="00EA5426" w:rsidP="00EE19BF">
      <w:pPr>
        <w:keepNext/>
        <w:widowControl w:val="0"/>
        <w:spacing w:before="240"/>
        <w:jc w:val="both"/>
        <w:outlineLvl w:val="1"/>
        <w:rPr>
          <w:rFonts w:asciiTheme="minorHAnsi" w:hAnsiTheme="minorHAnsi" w:cs="Arial"/>
          <w:b/>
          <w:bCs/>
        </w:rPr>
      </w:pPr>
      <w:bookmarkStart w:id="126" w:name="_Toc536531743"/>
      <w:bookmarkStart w:id="127" w:name="_Toc99966150"/>
      <w:r w:rsidRPr="00EA5426">
        <w:rPr>
          <w:rFonts w:asciiTheme="minorHAnsi" w:hAnsiTheme="minorHAnsi" w:cs="Arial"/>
          <w:b/>
          <w:bCs/>
        </w:rPr>
        <w:t>Résiliation par Expertise France</w:t>
      </w:r>
      <w:bookmarkEnd w:id="126"/>
      <w:bookmarkEnd w:id="127"/>
    </w:p>
    <w:p w14:paraId="6E8133F6" w14:textId="77777777" w:rsidR="00EA5426" w:rsidRPr="00EA5426" w:rsidRDefault="00EA5426" w:rsidP="00EE19BF">
      <w:pPr>
        <w:spacing w:after="160" w:line="240" w:lineRule="auto"/>
        <w:ind w:left="567"/>
        <w:jc w:val="both"/>
        <w:rPr>
          <w:rFonts w:asciiTheme="minorHAnsi" w:hAnsiTheme="minorHAnsi" w:cstheme="minorHAnsi"/>
        </w:rPr>
      </w:pPr>
      <w:r w:rsidRPr="00EA5426">
        <w:rPr>
          <w:rFonts w:asciiTheme="minorHAnsi" w:hAnsiTheme="minorHAnsi" w:cstheme="minorHAnsi"/>
          <w:smallCaps/>
        </w:rPr>
        <w:t xml:space="preserve">Expertise France </w:t>
      </w:r>
      <w:r w:rsidRPr="00EA5426">
        <w:rPr>
          <w:rFonts w:asciiTheme="minorHAnsi" w:hAnsiTheme="minorHAnsi" w:cstheme="minorHAnsi"/>
        </w:rPr>
        <w:t xml:space="preserve">peut résilier le </w:t>
      </w:r>
      <w:r w:rsidRPr="00EA5426">
        <w:rPr>
          <w:rFonts w:asciiTheme="minorHAnsi" w:hAnsiTheme="minorHAnsi" w:cstheme="minorHAnsi"/>
          <w:smallCaps/>
        </w:rPr>
        <w:t>Contrat</w:t>
      </w:r>
      <w:r w:rsidRPr="00EA5426">
        <w:rPr>
          <w:rFonts w:asciiTheme="minorHAnsi" w:hAnsiTheme="minorHAnsi" w:cstheme="minorHAnsi"/>
        </w:rPr>
        <w:t xml:space="preserve"> sans indemnité et à tout moment par une décision de résiliation notifiée au </w:t>
      </w:r>
      <w:r w:rsidRPr="00EA5426">
        <w:rPr>
          <w:rFonts w:asciiTheme="minorHAnsi" w:hAnsiTheme="minorHAnsi" w:cstheme="minorHAnsi"/>
          <w:smallCaps/>
        </w:rPr>
        <w:t>Contractant</w:t>
      </w:r>
      <w:r w:rsidRPr="00EA5426">
        <w:rPr>
          <w:rFonts w:asciiTheme="minorHAnsi" w:hAnsiTheme="minorHAnsi" w:cstheme="minorHAnsi"/>
        </w:rPr>
        <w:t xml:space="preserve">. Cette résiliation peut intervenir pour tout motif, notamment, en cas de suspension du contrat, de non-respect des recommandations et directives en matière sanitaire et sécuritaire figurant en annexe du présent contrat ou en cas de non-respect des recommandations et directives qui peuvent être communiquées par </w:t>
      </w:r>
      <w:r w:rsidRPr="00EA5426">
        <w:rPr>
          <w:rFonts w:asciiTheme="minorHAnsi" w:hAnsiTheme="minorHAnsi" w:cstheme="minorHAnsi"/>
          <w:smallCaps/>
        </w:rPr>
        <w:t>Expertise France</w:t>
      </w:r>
      <w:r w:rsidRPr="00EA5426">
        <w:rPr>
          <w:rFonts w:asciiTheme="minorHAnsi" w:hAnsiTheme="minorHAnsi" w:cstheme="minorHAnsi"/>
        </w:rPr>
        <w:t xml:space="preserve"> au </w:t>
      </w:r>
      <w:r w:rsidRPr="00EA5426">
        <w:rPr>
          <w:rFonts w:asciiTheme="minorHAnsi" w:hAnsiTheme="minorHAnsi" w:cstheme="minorHAnsi"/>
          <w:smallCaps/>
        </w:rPr>
        <w:t>contractant</w:t>
      </w:r>
      <w:r w:rsidRPr="00EA5426">
        <w:rPr>
          <w:rFonts w:asciiTheme="minorHAnsi" w:hAnsiTheme="minorHAnsi" w:cstheme="minorHAnsi"/>
        </w:rPr>
        <w:t xml:space="preserve"> en cas de nécessité. La résiliation pour cas de force majeure intervient selon la procédure prévue à l’article II.12.</w:t>
      </w:r>
    </w:p>
    <w:p w14:paraId="6DB367F0" w14:textId="77777777" w:rsidR="00EA5426" w:rsidRPr="00EA5426" w:rsidRDefault="00EA5426" w:rsidP="00EA5426">
      <w:pPr>
        <w:spacing w:before="120" w:after="160" w:line="240" w:lineRule="auto"/>
        <w:ind w:left="567"/>
        <w:jc w:val="both"/>
        <w:rPr>
          <w:rFonts w:asciiTheme="minorHAnsi" w:hAnsiTheme="minorHAnsi" w:cstheme="minorHAnsi"/>
        </w:rPr>
      </w:pPr>
      <w:r w:rsidRPr="00EA5426">
        <w:rPr>
          <w:rFonts w:asciiTheme="minorHAnsi" w:hAnsiTheme="minorHAnsi" w:cstheme="minorHAnsi"/>
        </w:rPr>
        <w:t xml:space="preserve">La décision de résiliation est notifiée au </w:t>
      </w:r>
      <w:r w:rsidRPr="00EA5426">
        <w:rPr>
          <w:rFonts w:asciiTheme="minorHAnsi" w:hAnsiTheme="minorHAnsi" w:cstheme="minorHAnsi"/>
          <w:smallCaps/>
        </w:rPr>
        <w:t>contractant</w:t>
      </w:r>
      <w:r w:rsidRPr="00EA5426">
        <w:rPr>
          <w:rFonts w:asciiTheme="minorHAnsi" w:hAnsiTheme="minorHAnsi" w:cstheme="minorHAnsi"/>
        </w:rPr>
        <w:t xml:space="preserve"> par lettre recommandée avec accusé de réception. Elle mentionne la date d’effet de la résiliation. </w:t>
      </w:r>
    </w:p>
    <w:p w14:paraId="16A760E5" w14:textId="5C3D790D" w:rsidR="00EA5426" w:rsidRPr="00EA5426" w:rsidRDefault="00EA5426" w:rsidP="00EE19BF">
      <w:pPr>
        <w:keepNext/>
        <w:widowControl w:val="0"/>
        <w:spacing w:before="240"/>
        <w:jc w:val="both"/>
        <w:outlineLvl w:val="1"/>
        <w:rPr>
          <w:rFonts w:asciiTheme="minorHAnsi" w:hAnsiTheme="minorHAnsi" w:cs="Arial"/>
          <w:b/>
          <w:bCs/>
        </w:rPr>
      </w:pPr>
      <w:bookmarkStart w:id="128" w:name="_Toc536531744"/>
      <w:bookmarkStart w:id="129" w:name="_Toc99966151"/>
      <w:r w:rsidRPr="00EA5426">
        <w:rPr>
          <w:rFonts w:asciiTheme="minorHAnsi" w:hAnsiTheme="minorHAnsi" w:cs="Arial"/>
          <w:b/>
          <w:bCs/>
        </w:rPr>
        <w:t>Résiliation par le Contractant</w:t>
      </w:r>
      <w:bookmarkEnd w:id="128"/>
      <w:bookmarkEnd w:id="129"/>
    </w:p>
    <w:p w14:paraId="2E3CEAAA" w14:textId="77777777" w:rsidR="00EA5426" w:rsidRPr="00EA5426" w:rsidRDefault="00EA5426" w:rsidP="00EE19BF">
      <w:pPr>
        <w:spacing w:after="160" w:line="240" w:lineRule="auto"/>
        <w:ind w:left="567"/>
        <w:jc w:val="both"/>
        <w:rPr>
          <w:rFonts w:ascii="Calibri" w:eastAsia="Calibri" w:hAnsi="Calibri" w:cs="Arial"/>
          <w:lang w:eastAsia="en-US"/>
        </w:rPr>
      </w:pPr>
      <w:r w:rsidRPr="00EA5426">
        <w:rPr>
          <w:rFonts w:ascii="Calibri" w:eastAsia="Calibri" w:hAnsi="Calibri" w:cs="Arial"/>
          <w:lang w:eastAsia="en-US"/>
        </w:rPr>
        <w:t xml:space="preserve">Le </w:t>
      </w:r>
      <w:r w:rsidRPr="00EA5426">
        <w:rPr>
          <w:rFonts w:ascii="Calibri" w:eastAsia="Calibri" w:hAnsi="Calibri" w:cs="Arial"/>
          <w:smallCaps/>
          <w:lang w:eastAsia="en-US"/>
        </w:rPr>
        <w:t>contractant</w:t>
      </w:r>
      <w:r w:rsidRPr="00EA5426">
        <w:rPr>
          <w:rFonts w:ascii="Calibri" w:eastAsia="Calibri" w:hAnsi="Calibri" w:cs="Arial"/>
          <w:lang w:eastAsia="en-US"/>
        </w:rPr>
        <w:t xml:space="preserve"> peut procéder à la résiliation du contrat en cas de force majeure venant bouleverser les conditions initiales d’exécution du contrat selon la procédure prévue à l'article II.12, ou en cas de suspension de l'exécution du contrat par </w:t>
      </w:r>
      <w:r w:rsidRPr="00EA5426">
        <w:rPr>
          <w:rFonts w:ascii="Calibri" w:eastAsia="Calibri" w:hAnsi="Calibri" w:cs="Arial"/>
          <w:smallCaps/>
          <w:lang w:eastAsia="en-US"/>
        </w:rPr>
        <w:t>Expertise France</w:t>
      </w:r>
      <w:r w:rsidRPr="00EA5426">
        <w:rPr>
          <w:rFonts w:ascii="Calibri" w:eastAsia="Calibri" w:hAnsi="Calibri" w:cs="Arial"/>
          <w:lang w:eastAsia="en-US"/>
        </w:rPr>
        <w:t xml:space="preserve"> notifiée conformément à l'article II.13, si la reprise de l'exécution est impossible.</w:t>
      </w:r>
    </w:p>
    <w:p w14:paraId="72033B72" w14:textId="30773BA6" w:rsidR="00EA5426" w:rsidRPr="00EA5426" w:rsidRDefault="00EA5426" w:rsidP="00EA5426">
      <w:pPr>
        <w:spacing w:before="120" w:after="160" w:line="240" w:lineRule="auto"/>
        <w:ind w:left="567"/>
        <w:jc w:val="both"/>
        <w:rPr>
          <w:rFonts w:ascii="Calibri" w:eastAsia="Calibri" w:hAnsi="Calibri" w:cs="Arial"/>
          <w:lang w:eastAsia="en-US"/>
        </w:rPr>
      </w:pPr>
      <w:r w:rsidRPr="00EA5426">
        <w:rPr>
          <w:rFonts w:ascii="Calibri" w:eastAsia="Calibri" w:hAnsi="Calibri" w:cs="Arial"/>
          <w:lang w:eastAsia="en-US"/>
        </w:rPr>
        <w:lastRenderedPageBreak/>
        <w:t xml:space="preserve">Lorsqu’il souhaite procéder à la résiliation en cas de suspension de l'exécution du contrat, le </w:t>
      </w:r>
      <w:r w:rsidRPr="00EA5426">
        <w:rPr>
          <w:rFonts w:ascii="Calibri" w:eastAsia="Calibri" w:hAnsi="Calibri" w:cs="Arial"/>
          <w:smallCaps/>
          <w:lang w:eastAsia="en-US"/>
        </w:rPr>
        <w:t>contractant</w:t>
      </w:r>
      <w:r w:rsidRPr="00EA5426">
        <w:rPr>
          <w:rFonts w:ascii="Calibri" w:eastAsia="Calibri" w:hAnsi="Calibri" w:cs="Arial"/>
          <w:lang w:eastAsia="en-US"/>
        </w:rPr>
        <w:t xml:space="preserve"> doit notifier son intention à </w:t>
      </w:r>
      <w:r w:rsidRPr="00EA5426">
        <w:rPr>
          <w:rFonts w:ascii="Calibri" w:eastAsia="Calibri" w:hAnsi="Calibri" w:cs="Arial"/>
          <w:smallCaps/>
          <w:lang w:eastAsia="en-US"/>
        </w:rPr>
        <w:t>Expertise France</w:t>
      </w:r>
      <w:r w:rsidRPr="00EA5426">
        <w:rPr>
          <w:rFonts w:ascii="Calibri" w:eastAsia="Calibri" w:hAnsi="Calibri" w:cs="Arial"/>
          <w:lang w:eastAsia="en-US"/>
        </w:rPr>
        <w:t xml:space="preserve"> par lettre recommandée avec accusé de réception. </w:t>
      </w:r>
      <w:r w:rsidRPr="00EA5426">
        <w:rPr>
          <w:rFonts w:ascii="Calibri" w:eastAsia="Calibri" w:hAnsi="Calibri" w:cs="Arial"/>
          <w:smallCaps/>
          <w:lang w:eastAsia="en-US"/>
        </w:rPr>
        <w:t>Expertise France</w:t>
      </w:r>
      <w:r w:rsidRPr="00EA5426">
        <w:rPr>
          <w:rFonts w:ascii="Calibri" w:eastAsia="Calibri" w:hAnsi="Calibri" w:cs="Arial"/>
          <w:lang w:eastAsia="en-US"/>
        </w:rPr>
        <w:t xml:space="preserve"> dispose d’un délai de 30 jours à compter de la date de réception pour faire part, le cas échéant, de ses observations. À défaut, le marché est résilié de plein droit le jour suivant l’expiration du délai de présentation des observations. Si </w:t>
      </w:r>
      <w:r w:rsidRPr="00EA5426">
        <w:rPr>
          <w:rFonts w:ascii="Calibri" w:eastAsia="Calibri" w:hAnsi="Calibri" w:cs="Arial"/>
          <w:smallCaps/>
          <w:lang w:eastAsia="en-US"/>
        </w:rPr>
        <w:t>Expertise France</w:t>
      </w:r>
      <w:r w:rsidRPr="00EA5426">
        <w:rPr>
          <w:rFonts w:ascii="Calibri" w:eastAsia="Calibri" w:hAnsi="Calibri" w:cs="Arial"/>
          <w:lang w:eastAsia="en-US"/>
        </w:rPr>
        <w:t xml:space="preserve"> présente des observations, le </w:t>
      </w:r>
      <w:r w:rsidRPr="00EA5426">
        <w:rPr>
          <w:rFonts w:ascii="Calibri" w:eastAsia="Calibri" w:hAnsi="Calibri" w:cs="Arial"/>
          <w:smallCaps/>
          <w:lang w:eastAsia="en-US"/>
        </w:rPr>
        <w:t>contractant</w:t>
      </w:r>
      <w:r w:rsidRPr="00EA5426">
        <w:rPr>
          <w:rFonts w:ascii="Calibri" w:eastAsia="Calibri" w:hAnsi="Calibri" w:cs="Arial"/>
          <w:lang w:eastAsia="en-US"/>
        </w:rPr>
        <w:t xml:space="preserve"> doit lui notifier formellement le retrait de son intention de résilier ou sa décision finale de résiliation</w:t>
      </w:r>
      <w:r w:rsidR="004C7A84">
        <w:rPr>
          <w:rFonts w:ascii="Calibri" w:eastAsia="Calibri" w:hAnsi="Calibri" w:cs="Arial"/>
          <w:lang w:eastAsia="en-US"/>
        </w:rPr>
        <w:t>.</w:t>
      </w:r>
    </w:p>
    <w:p w14:paraId="010C6D65" w14:textId="2ACFC43E" w:rsidR="00EA5426" w:rsidRPr="00EA5426" w:rsidRDefault="00EA5426" w:rsidP="00EE19BF">
      <w:pPr>
        <w:keepNext/>
        <w:widowControl w:val="0"/>
        <w:spacing w:before="240"/>
        <w:jc w:val="both"/>
        <w:outlineLvl w:val="1"/>
        <w:rPr>
          <w:rFonts w:asciiTheme="minorHAnsi" w:hAnsiTheme="minorHAnsi" w:cs="Arial"/>
          <w:b/>
          <w:bCs/>
        </w:rPr>
      </w:pPr>
      <w:bookmarkStart w:id="130" w:name="_Toc536531745"/>
      <w:bookmarkStart w:id="131" w:name="_Toc99966152"/>
      <w:r w:rsidRPr="00EA5426">
        <w:rPr>
          <w:rFonts w:asciiTheme="minorHAnsi" w:hAnsiTheme="minorHAnsi" w:cs="Arial"/>
          <w:b/>
          <w:bCs/>
        </w:rPr>
        <w:t>Continuité du service</w:t>
      </w:r>
      <w:bookmarkEnd w:id="130"/>
      <w:bookmarkEnd w:id="131"/>
      <w:r w:rsidRPr="00EA5426">
        <w:rPr>
          <w:rFonts w:asciiTheme="minorHAnsi" w:hAnsiTheme="minorHAnsi" w:cs="Arial"/>
          <w:b/>
          <w:bCs/>
        </w:rPr>
        <w:t xml:space="preserve"> </w:t>
      </w:r>
    </w:p>
    <w:p w14:paraId="54CD5B3C" w14:textId="77777777" w:rsidR="00EA5426" w:rsidRPr="00EA5426" w:rsidRDefault="00EA5426" w:rsidP="00EE19BF">
      <w:pPr>
        <w:spacing w:after="160" w:line="240" w:lineRule="auto"/>
        <w:ind w:left="567"/>
        <w:jc w:val="both"/>
        <w:rPr>
          <w:rFonts w:ascii="Calibri" w:eastAsia="Calibri" w:hAnsi="Calibri" w:cs="Arial"/>
          <w:lang w:eastAsia="en-US"/>
        </w:rPr>
      </w:pPr>
      <w:r w:rsidRPr="00EA5426">
        <w:rPr>
          <w:rFonts w:ascii="Calibri" w:eastAsia="Calibri" w:hAnsi="Calibri" w:cs="Arial"/>
          <w:lang w:eastAsia="en-US"/>
        </w:rPr>
        <w:t xml:space="preserve">Lorsque le </w:t>
      </w:r>
      <w:r w:rsidRPr="00EA5426">
        <w:rPr>
          <w:rFonts w:ascii="Calibri" w:eastAsia="Calibri" w:hAnsi="Calibri" w:cs="Arial"/>
          <w:smallCaps/>
          <w:lang w:eastAsia="en-US"/>
        </w:rPr>
        <w:t>contractant</w:t>
      </w:r>
      <w:r w:rsidRPr="00EA5426">
        <w:rPr>
          <w:rFonts w:ascii="Calibri" w:eastAsia="Calibri" w:hAnsi="Calibri" w:cs="Arial"/>
          <w:lang w:eastAsia="en-US"/>
        </w:rPr>
        <w:t xml:space="preserve"> est à l’initiative de la résiliation, à la demande d’</w:t>
      </w:r>
      <w:r w:rsidRPr="00EA5426">
        <w:rPr>
          <w:rFonts w:ascii="Calibri" w:eastAsia="Calibri" w:hAnsi="Calibri" w:cs="Arial"/>
          <w:smallCaps/>
          <w:lang w:eastAsia="en-US"/>
        </w:rPr>
        <w:t>Expertise France</w:t>
      </w:r>
      <w:r w:rsidRPr="00EA5426">
        <w:rPr>
          <w:rFonts w:ascii="Calibri" w:eastAsia="Calibri" w:hAnsi="Calibri" w:cs="Arial"/>
          <w:lang w:eastAsia="en-US"/>
        </w:rPr>
        <w:t xml:space="preserve">, le </w:t>
      </w:r>
      <w:r w:rsidRPr="00EA5426">
        <w:rPr>
          <w:rFonts w:ascii="Calibri" w:eastAsia="Calibri" w:hAnsi="Calibri" w:cs="Arial"/>
          <w:smallCaps/>
          <w:lang w:eastAsia="en-US"/>
        </w:rPr>
        <w:t>Contractant</w:t>
      </w:r>
      <w:r w:rsidRPr="00EA5426">
        <w:rPr>
          <w:rFonts w:ascii="Calibri" w:eastAsia="Calibri" w:hAnsi="Calibri" w:cs="Arial"/>
          <w:lang w:eastAsia="en-US"/>
        </w:rPr>
        <w:t xml:space="preserve"> doit fournir toute l’assistance nécessaire, y compris les informations, documents et dossiers, afin de permettre à </w:t>
      </w:r>
      <w:r w:rsidRPr="00EA5426">
        <w:rPr>
          <w:rFonts w:ascii="Calibri" w:eastAsia="Calibri" w:hAnsi="Calibri" w:cs="Arial"/>
          <w:smallCaps/>
          <w:lang w:eastAsia="en-US"/>
        </w:rPr>
        <w:t>Expertise France</w:t>
      </w:r>
      <w:r w:rsidRPr="00EA5426">
        <w:rPr>
          <w:rFonts w:ascii="Calibri" w:eastAsia="Calibri" w:hAnsi="Calibri" w:cs="Arial"/>
          <w:lang w:eastAsia="en-US"/>
        </w:rPr>
        <w:t xml:space="preserve"> d’achever ou de continuer les services, ou de les transférer à un nouveau </w:t>
      </w:r>
      <w:r w:rsidRPr="00EA5426">
        <w:rPr>
          <w:rFonts w:ascii="Calibri" w:eastAsia="Calibri" w:hAnsi="Calibri" w:cs="Arial"/>
          <w:smallCaps/>
          <w:lang w:eastAsia="en-US"/>
        </w:rPr>
        <w:t>Contractant</w:t>
      </w:r>
      <w:r w:rsidRPr="00EA5426">
        <w:rPr>
          <w:rFonts w:ascii="Calibri" w:eastAsia="Calibri" w:hAnsi="Calibri" w:cs="Arial"/>
          <w:lang w:eastAsia="en-US"/>
        </w:rPr>
        <w:t xml:space="preserve"> ou en interne, sans interruption ou effet négatif sur la qualité ou la continuité des services. Les </w:t>
      </w:r>
      <w:r w:rsidRPr="00EA5426">
        <w:rPr>
          <w:rFonts w:ascii="Calibri" w:eastAsia="Calibri" w:hAnsi="Calibri" w:cs="Arial"/>
          <w:smallCaps/>
          <w:lang w:eastAsia="en-US"/>
        </w:rPr>
        <w:t>parties</w:t>
      </w:r>
      <w:r w:rsidRPr="00EA5426">
        <w:rPr>
          <w:rFonts w:ascii="Calibri" w:eastAsia="Calibri" w:hAnsi="Calibri" w:cs="Arial"/>
          <w:lang w:eastAsia="en-US"/>
        </w:rPr>
        <w:t xml:space="preserve"> peuvent convenir d’établir un plan de transition précisant les modalités de l’assistance du </w:t>
      </w:r>
      <w:r w:rsidRPr="00EA5426">
        <w:rPr>
          <w:rFonts w:ascii="Calibri" w:eastAsia="Calibri" w:hAnsi="Calibri" w:cs="Arial"/>
          <w:smallCaps/>
          <w:lang w:eastAsia="en-US"/>
        </w:rPr>
        <w:t>Contractant</w:t>
      </w:r>
      <w:r w:rsidRPr="00EA5426">
        <w:rPr>
          <w:rFonts w:ascii="Calibri" w:eastAsia="Calibri" w:hAnsi="Calibri" w:cs="Arial"/>
          <w:lang w:eastAsia="en-US"/>
        </w:rPr>
        <w:t xml:space="preserve">, à moins qu’un tel plan ne soit déjà détaillé dans les autres documents contractuels ou dans le cahier des charges. Le </w:t>
      </w:r>
      <w:r w:rsidRPr="00EA5426">
        <w:rPr>
          <w:rFonts w:ascii="Calibri" w:eastAsia="Calibri" w:hAnsi="Calibri" w:cs="Arial"/>
          <w:smallCaps/>
          <w:lang w:eastAsia="en-US"/>
        </w:rPr>
        <w:t>Contractant</w:t>
      </w:r>
      <w:r w:rsidRPr="00EA5426">
        <w:rPr>
          <w:rFonts w:ascii="Calibri" w:eastAsia="Calibri" w:hAnsi="Calibri" w:cs="Arial"/>
          <w:lang w:eastAsia="en-US"/>
        </w:rPr>
        <w:t xml:space="preserve"> doit fournir cette assistance sans frais supplémentaires, sauf s’il peut démontrer que cette assistance nécessite des ressources ou moyens supplémentaires substantiels, auquel cas il doit fournir une estimation des frais engagés et les </w:t>
      </w:r>
      <w:r w:rsidRPr="00EA5426">
        <w:rPr>
          <w:rFonts w:ascii="Calibri" w:eastAsia="Calibri" w:hAnsi="Calibri" w:cs="Arial"/>
          <w:smallCaps/>
          <w:lang w:eastAsia="en-US"/>
        </w:rPr>
        <w:t>parties</w:t>
      </w:r>
      <w:r w:rsidRPr="00EA5426">
        <w:rPr>
          <w:rFonts w:ascii="Calibri" w:eastAsia="Calibri" w:hAnsi="Calibri" w:cs="Arial"/>
          <w:lang w:eastAsia="en-US"/>
        </w:rPr>
        <w:t xml:space="preserve"> négocieront un arrangement de bonne foi.</w:t>
      </w:r>
    </w:p>
    <w:p w14:paraId="6531F8B1" w14:textId="351FD745" w:rsidR="00EA5426" w:rsidRPr="00EA5426" w:rsidRDefault="00EA5426" w:rsidP="00EE19BF">
      <w:pPr>
        <w:keepNext/>
        <w:widowControl w:val="0"/>
        <w:spacing w:before="240"/>
        <w:jc w:val="both"/>
        <w:outlineLvl w:val="1"/>
        <w:rPr>
          <w:rFonts w:asciiTheme="minorHAnsi" w:hAnsiTheme="minorHAnsi" w:cs="Arial"/>
          <w:b/>
          <w:bCs/>
        </w:rPr>
      </w:pPr>
      <w:bookmarkStart w:id="132" w:name="_Toc536531746"/>
      <w:bookmarkStart w:id="133" w:name="_Toc99966153"/>
      <w:r w:rsidRPr="00EA5426">
        <w:rPr>
          <w:rFonts w:asciiTheme="minorHAnsi" w:hAnsiTheme="minorHAnsi" w:cs="Arial"/>
          <w:b/>
          <w:bCs/>
        </w:rPr>
        <w:t>Effets de la résiliation</w:t>
      </w:r>
      <w:bookmarkEnd w:id="132"/>
      <w:bookmarkEnd w:id="133"/>
    </w:p>
    <w:p w14:paraId="491E992F" w14:textId="77777777" w:rsidR="00EA5426" w:rsidRPr="00EA5426" w:rsidRDefault="00EA5426" w:rsidP="00EE19BF">
      <w:pPr>
        <w:spacing w:after="160" w:line="240" w:lineRule="auto"/>
        <w:ind w:left="567"/>
        <w:jc w:val="both"/>
        <w:rPr>
          <w:rFonts w:ascii="Calibri" w:eastAsia="Calibri" w:hAnsi="Calibri" w:cs="Arial"/>
          <w:lang w:eastAsia="en-US"/>
        </w:rPr>
      </w:pPr>
      <w:r w:rsidRPr="00EA5426">
        <w:rPr>
          <w:rFonts w:ascii="Calibri" w:eastAsia="Calibri" w:hAnsi="Calibri" w:cs="Arial"/>
          <w:lang w:eastAsia="en-US"/>
        </w:rPr>
        <w:t xml:space="preserve">Dès réception de la notification de résiliation, le </w:t>
      </w:r>
      <w:r w:rsidRPr="00EA5426">
        <w:rPr>
          <w:rFonts w:ascii="Calibri" w:eastAsia="Calibri" w:hAnsi="Calibri" w:cs="Arial"/>
          <w:smallCaps/>
          <w:lang w:eastAsia="en-US"/>
        </w:rPr>
        <w:t>contractant</w:t>
      </w:r>
      <w:r w:rsidRPr="00EA5426">
        <w:rPr>
          <w:rFonts w:ascii="Calibri" w:eastAsia="Calibri" w:hAnsi="Calibri" w:cs="Arial"/>
          <w:lang w:eastAsia="en-US"/>
        </w:rPr>
        <w:t xml:space="preserve"> prend toutes mesures nécessaires pour réduire les coûts au minimum, pour éviter les dommages et pour annuler ou réduire ses engagements. Il dispose d'un délai de soixante jours à compter de la date de prise d'effet de la résiliation pour établir les documents requis par le bon d'achat pour les tâches déjà exécutées à la date de la résiliation et présenter une facture si nécessaire. </w:t>
      </w:r>
      <w:r w:rsidRPr="00EA5426">
        <w:rPr>
          <w:rFonts w:ascii="Calibri" w:eastAsia="Calibri" w:hAnsi="Calibri" w:cs="Arial"/>
          <w:smallCaps/>
          <w:lang w:eastAsia="en-US"/>
        </w:rPr>
        <w:t xml:space="preserve">Expertise France </w:t>
      </w:r>
      <w:r w:rsidRPr="00EA5426">
        <w:rPr>
          <w:rFonts w:ascii="Calibri" w:eastAsia="Calibri" w:hAnsi="Calibri" w:cs="Arial"/>
          <w:lang w:eastAsia="en-US"/>
        </w:rPr>
        <w:t xml:space="preserve">peut récupérer tout montant versé dans le cadre du </w:t>
      </w:r>
      <w:r w:rsidRPr="00EA5426">
        <w:rPr>
          <w:rFonts w:ascii="Calibri" w:eastAsia="Calibri" w:hAnsi="Calibri" w:cs="Arial"/>
          <w:smallCaps/>
          <w:lang w:eastAsia="en-US"/>
        </w:rPr>
        <w:t>Contrat</w:t>
      </w:r>
      <w:r w:rsidRPr="00EA5426">
        <w:rPr>
          <w:rFonts w:ascii="Calibri" w:eastAsia="Calibri" w:hAnsi="Calibri" w:cs="Arial"/>
          <w:lang w:eastAsia="en-US"/>
        </w:rPr>
        <w:t>.</w:t>
      </w:r>
    </w:p>
    <w:p w14:paraId="35E775B8" w14:textId="77777777" w:rsidR="00EA5426" w:rsidRPr="00EA5426" w:rsidRDefault="00EA5426" w:rsidP="00EA5426">
      <w:pPr>
        <w:spacing w:before="120" w:after="160" w:line="240" w:lineRule="auto"/>
        <w:ind w:left="567"/>
        <w:jc w:val="both"/>
        <w:rPr>
          <w:rFonts w:ascii="Calibri" w:eastAsia="Calibri" w:hAnsi="Calibri" w:cs="Arial"/>
          <w:smallCaps/>
          <w:lang w:eastAsia="en-US"/>
        </w:rPr>
      </w:pPr>
      <w:r w:rsidRPr="00EA5426">
        <w:rPr>
          <w:rFonts w:ascii="Calibri" w:eastAsia="Calibri" w:hAnsi="Calibri" w:cs="Arial"/>
          <w:lang w:eastAsia="en-US"/>
        </w:rPr>
        <w:t xml:space="preserve">Lorsque le </w:t>
      </w:r>
      <w:r w:rsidRPr="00EA5426">
        <w:rPr>
          <w:rFonts w:ascii="Calibri" w:eastAsia="Calibri" w:hAnsi="Calibri" w:cs="Arial"/>
          <w:smallCaps/>
          <w:lang w:eastAsia="en-US"/>
        </w:rPr>
        <w:t>contractant</w:t>
      </w:r>
      <w:r w:rsidRPr="00EA5426">
        <w:rPr>
          <w:rFonts w:ascii="Calibri" w:eastAsia="Calibri" w:hAnsi="Calibri" w:cs="Arial"/>
          <w:lang w:eastAsia="en-US"/>
        </w:rPr>
        <w:t xml:space="preserve"> est à l’initiative d’une résiliation qu’</w:t>
      </w:r>
      <w:r w:rsidRPr="00EA5426">
        <w:rPr>
          <w:rFonts w:ascii="Calibri" w:eastAsia="Calibri" w:hAnsi="Calibri" w:cs="Arial"/>
          <w:smallCaps/>
          <w:lang w:eastAsia="en-US"/>
        </w:rPr>
        <w:t xml:space="preserve">Expertise France </w:t>
      </w:r>
      <w:r w:rsidRPr="00EA5426">
        <w:rPr>
          <w:rFonts w:ascii="Calibri" w:eastAsia="Calibri" w:hAnsi="Calibri" w:cs="Arial"/>
          <w:lang w:eastAsia="en-US"/>
        </w:rPr>
        <w:t xml:space="preserve">a préalablement estimée infondée dans ses observations, </w:t>
      </w:r>
      <w:r w:rsidRPr="00EA5426">
        <w:rPr>
          <w:rFonts w:ascii="Calibri" w:eastAsia="Calibri" w:hAnsi="Calibri" w:cs="Arial"/>
          <w:smallCaps/>
          <w:lang w:eastAsia="en-US"/>
        </w:rPr>
        <w:t xml:space="preserve">expertise France </w:t>
      </w:r>
      <w:r w:rsidRPr="00EA5426">
        <w:rPr>
          <w:rFonts w:ascii="Calibri" w:eastAsia="Calibri" w:hAnsi="Calibri" w:cs="Arial"/>
          <w:lang w:eastAsia="en-US"/>
        </w:rPr>
        <w:t xml:space="preserve">peut engager tout autre </w:t>
      </w:r>
      <w:r w:rsidRPr="00EA5426">
        <w:rPr>
          <w:rFonts w:ascii="Calibri" w:eastAsia="Calibri" w:hAnsi="Calibri" w:cs="Arial"/>
          <w:smallCaps/>
          <w:lang w:eastAsia="en-US"/>
        </w:rPr>
        <w:t>contractant</w:t>
      </w:r>
      <w:r w:rsidRPr="00EA5426">
        <w:rPr>
          <w:rFonts w:ascii="Calibri" w:eastAsia="Calibri" w:hAnsi="Calibri" w:cs="Arial"/>
          <w:lang w:eastAsia="en-US"/>
        </w:rPr>
        <w:t xml:space="preserve"> après la résiliation pour exécuter ou achever les tâches. </w:t>
      </w:r>
      <w:r w:rsidRPr="00EA5426">
        <w:rPr>
          <w:rFonts w:ascii="Calibri" w:eastAsia="Calibri" w:hAnsi="Calibri" w:cs="Arial"/>
          <w:smallCaps/>
          <w:lang w:eastAsia="en-US"/>
        </w:rPr>
        <w:t xml:space="preserve">Expertise France </w:t>
      </w:r>
      <w:r w:rsidRPr="00EA5426">
        <w:rPr>
          <w:rFonts w:ascii="Calibri" w:eastAsia="Calibri" w:hAnsi="Calibri" w:cs="Arial"/>
          <w:lang w:eastAsia="en-US"/>
        </w:rPr>
        <w:t xml:space="preserve">est en droit de réclamer au </w:t>
      </w:r>
      <w:r w:rsidRPr="00EA5426">
        <w:rPr>
          <w:rFonts w:ascii="Calibri" w:eastAsia="Calibri" w:hAnsi="Calibri" w:cs="Arial"/>
          <w:smallCaps/>
          <w:lang w:eastAsia="en-US"/>
        </w:rPr>
        <w:t>contractant</w:t>
      </w:r>
      <w:r w:rsidRPr="00EA5426">
        <w:rPr>
          <w:rFonts w:ascii="Calibri" w:eastAsia="Calibri" w:hAnsi="Calibri" w:cs="Arial"/>
          <w:lang w:eastAsia="en-US"/>
        </w:rPr>
        <w:t xml:space="preserve"> le remboursement de tous les frais supplémentaires ainsi occasionnés, sans préjudice de tous autres droits ou garanties qu'il peut détenir en vertu du </w:t>
      </w:r>
      <w:r w:rsidRPr="00EA5426">
        <w:rPr>
          <w:rFonts w:ascii="Calibri" w:eastAsia="Calibri" w:hAnsi="Calibri" w:cs="Arial"/>
          <w:smallCaps/>
          <w:lang w:eastAsia="en-US"/>
        </w:rPr>
        <w:t>Contrat</w:t>
      </w:r>
      <w:r w:rsidRPr="00EA5426">
        <w:rPr>
          <w:rFonts w:ascii="Calibri" w:eastAsia="Calibri" w:hAnsi="Calibri" w:cs="Arial"/>
          <w:lang w:eastAsia="en-US"/>
        </w:rPr>
        <w:t>.</w:t>
      </w:r>
    </w:p>
    <w:p w14:paraId="0B9BDEED" w14:textId="4E6BE1A8" w:rsidR="00EA5426" w:rsidRPr="00EA5426" w:rsidRDefault="00EA5426" w:rsidP="00147F1D">
      <w:pPr>
        <w:widowControl w:val="0"/>
        <w:numPr>
          <w:ilvl w:val="1"/>
          <w:numId w:val="13"/>
        </w:numPr>
        <w:overflowPunct w:val="0"/>
        <w:autoSpaceDE w:val="0"/>
        <w:autoSpaceDN w:val="0"/>
        <w:adjustRightInd w:val="0"/>
        <w:spacing w:before="600" w:after="240" w:line="240" w:lineRule="auto"/>
        <w:ind w:left="426"/>
        <w:jc w:val="both"/>
        <w:textAlignment w:val="baseline"/>
        <w:outlineLvl w:val="0"/>
        <w:rPr>
          <w:rFonts w:asciiTheme="minorHAnsi" w:eastAsia="Times New Roman" w:hAnsiTheme="minorHAnsi"/>
          <w:b/>
          <w:caps/>
          <w:sz w:val="24"/>
        </w:rPr>
      </w:pPr>
      <w:bookmarkStart w:id="134" w:name="_Toc536531747"/>
      <w:bookmarkStart w:id="135" w:name="_Toc99966154"/>
      <w:r w:rsidRPr="00EA5426">
        <w:rPr>
          <w:rFonts w:asciiTheme="minorHAnsi" w:eastAsia="Times New Roman" w:hAnsiTheme="minorHAnsi"/>
          <w:b/>
          <w:caps/>
          <w:sz w:val="24"/>
        </w:rPr>
        <w:t>Langue du contrat</w:t>
      </w:r>
      <w:bookmarkEnd w:id="134"/>
      <w:bookmarkEnd w:id="135"/>
    </w:p>
    <w:p w14:paraId="75C3DDB8" w14:textId="77777777" w:rsidR="00EA5426" w:rsidRPr="00EA5426" w:rsidRDefault="00EA5426" w:rsidP="00EA5426">
      <w:pPr>
        <w:widowControl w:val="0"/>
        <w:overflowPunct w:val="0"/>
        <w:autoSpaceDE w:val="0"/>
        <w:autoSpaceDN w:val="0"/>
        <w:adjustRightInd w:val="0"/>
        <w:spacing w:before="120" w:line="240" w:lineRule="auto"/>
        <w:ind w:left="556"/>
        <w:jc w:val="both"/>
        <w:textAlignment w:val="baseline"/>
        <w:rPr>
          <w:rFonts w:asciiTheme="minorHAnsi" w:eastAsia="Times New Roman" w:hAnsiTheme="minorHAnsi" w:cs="Arial"/>
        </w:rPr>
      </w:pPr>
      <w:r w:rsidRPr="00EA5426">
        <w:rPr>
          <w:rFonts w:asciiTheme="minorHAnsi" w:eastAsia="Times New Roman" w:hAnsiTheme="minorHAnsi" w:cs="Arial"/>
        </w:rPr>
        <w:t xml:space="preserve">Le présent document est établi en langue française, qui sera la langue faisant foi pour tout ce qui concerne la signification ou l’interprétation du </w:t>
      </w:r>
      <w:r w:rsidRPr="00EA5426">
        <w:rPr>
          <w:rFonts w:asciiTheme="minorHAnsi" w:eastAsia="Times New Roman" w:hAnsiTheme="minorHAnsi" w:cs="Arial"/>
          <w:smallCaps/>
        </w:rPr>
        <w:t>Contrat</w:t>
      </w:r>
      <w:r w:rsidRPr="00EA5426">
        <w:rPr>
          <w:rFonts w:asciiTheme="minorHAnsi" w:eastAsia="Times New Roman" w:hAnsiTheme="minorHAnsi" w:cs="Arial"/>
        </w:rPr>
        <w:t>, à l’exclusion de toute autre langue.</w:t>
      </w:r>
    </w:p>
    <w:p w14:paraId="761DE1D0" w14:textId="77777777" w:rsidR="00EA5426" w:rsidRPr="00EA5426" w:rsidRDefault="00EA5426" w:rsidP="00147F1D">
      <w:pPr>
        <w:widowControl w:val="0"/>
        <w:numPr>
          <w:ilvl w:val="1"/>
          <w:numId w:val="13"/>
        </w:numPr>
        <w:overflowPunct w:val="0"/>
        <w:autoSpaceDE w:val="0"/>
        <w:autoSpaceDN w:val="0"/>
        <w:adjustRightInd w:val="0"/>
        <w:spacing w:before="600" w:after="240" w:line="240" w:lineRule="auto"/>
        <w:ind w:left="426"/>
        <w:jc w:val="both"/>
        <w:textAlignment w:val="baseline"/>
        <w:outlineLvl w:val="0"/>
        <w:rPr>
          <w:rFonts w:asciiTheme="minorHAnsi" w:eastAsia="Times New Roman" w:hAnsiTheme="minorHAnsi"/>
          <w:b/>
          <w:caps/>
          <w:sz w:val="24"/>
        </w:rPr>
      </w:pPr>
      <w:bookmarkStart w:id="136" w:name="_Toc536531748"/>
      <w:bookmarkStart w:id="137" w:name="_Toc99966155"/>
      <w:r w:rsidRPr="00EA5426">
        <w:rPr>
          <w:rFonts w:asciiTheme="minorHAnsi" w:eastAsia="Times New Roman" w:hAnsiTheme="minorHAnsi"/>
          <w:b/>
          <w:caps/>
          <w:sz w:val="24"/>
        </w:rPr>
        <w:t>Règlement des litiges - DROIT Français APPLICABLE</w:t>
      </w:r>
      <w:bookmarkEnd w:id="136"/>
      <w:bookmarkEnd w:id="137"/>
    </w:p>
    <w:p w14:paraId="736CE012" w14:textId="77777777" w:rsidR="00EA5426" w:rsidRPr="00EA5426" w:rsidRDefault="00EA5426" w:rsidP="00EA5426">
      <w:pPr>
        <w:widowControl w:val="0"/>
        <w:numPr>
          <w:ilvl w:val="12"/>
          <w:numId w:val="0"/>
        </w:numPr>
        <w:overflowPunct w:val="0"/>
        <w:autoSpaceDE w:val="0"/>
        <w:autoSpaceDN w:val="0"/>
        <w:adjustRightInd w:val="0"/>
        <w:spacing w:before="120" w:line="240" w:lineRule="auto"/>
        <w:ind w:left="567"/>
        <w:jc w:val="both"/>
        <w:textAlignment w:val="baseline"/>
        <w:rPr>
          <w:rFonts w:asciiTheme="minorHAnsi" w:eastAsia="Times New Roman" w:hAnsiTheme="minorHAnsi" w:cs="Arial"/>
        </w:rPr>
      </w:pPr>
      <w:r w:rsidRPr="00EA5426">
        <w:rPr>
          <w:rFonts w:asciiTheme="minorHAnsi" w:eastAsia="Times New Roman" w:hAnsiTheme="minorHAnsi" w:cs="Arial"/>
        </w:rPr>
        <w:t xml:space="preserve">Tout différend entre les </w:t>
      </w:r>
      <w:r w:rsidRPr="00EA5426">
        <w:rPr>
          <w:rFonts w:asciiTheme="minorHAnsi" w:eastAsia="Times New Roman" w:hAnsiTheme="minorHAnsi" w:cs="Arial"/>
          <w:smallCaps/>
        </w:rPr>
        <w:t>Parties</w:t>
      </w:r>
      <w:r w:rsidRPr="00EA5426">
        <w:rPr>
          <w:rFonts w:asciiTheme="minorHAnsi" w:eastAsia="Times New Roman" w:hAnsiTheme="minorHAnsi" w:cs="Arial"/>
        </w:rPr>
        <w:t xml:space="preserve"> relatif à l’existence, la validité, l’interprétation, l’exécution et la résiliation du </w:t>
      </w:r>
      <w:r w:rsidRPr="00EA5426">
        <w:rPr>
          <w:rFonts w:asciiTheme="minorHAnsi" w:eastAsia="Times New Roman" w:hAnsiTheme="minorHAnsi" w:cs="Arial"/>
          <w:smallCaps/>
        </w:rPr>
        <w:t xml:space="preserve">Contrat </w:t>
      </w:r>
      <w:r w:rsidRPr="00EA5426">
        <w:rPr>
          <w:rFonts w:asciiTheme="minorHAnsi" w:eastAsia="Times New Roman" w:hAnsiTheme="minorHAnsi" w:cs="Arial"/>
        </w:rPr>
        <w:t xml:space="preserve">(ou de l’une quelconque de ses clauses) que les </w:t>
      </w:r>
      <w:r w:rsidRPr="00EA5426">
        <w:rPr>
          <w:rFonts w:asciiTheme="minorHAnsi" w:eastAsia="Times New Roman" w:hAnsiTheme="minorHAnsi" w:cs="Arial"/>
          <w:smallCaps/>
        </w:rPr>
        <w:t>Parties</w:t>
      </w:r>
      <w:r w:rsidRPr="00EA5426">
        <w:rPr>
          <w:rFonts w:asciiTheme="minorHAnsi" w:eastAsia="Times New Roman" w:hAnsiTheme="minorHAnsi" w:cs="Arial"/>
        </w:rPr>
        <w:t xml:space="preserve"> ne pourraient pas résoudre amiablement dans les trente jours de la notification du différend par la </w:t>
      </w:r>
      <w:r w:rsidRPr="00EA5426">
        <w:rPr>
          <w:rFonts w:asciiTheme="minorHAnsi" w:eastAsia="Times New Roman" w:hAnsiTheme="minorHAnsi" w:cs="Arial"/>
          <w:smallCaps/>
        </w:rPr>
        <w:t>Partie</w:t>
      </w:r>
      <w:r w:rsidRPr="00EA5426">
        <w:rPr>
          <w:rFonts w:asciiTheme="minorHAnsi" w:eastAsia="Times New Roman" w:hAnsiTheme="minorHAnsi" w:cs="Arial"/>
        </w:rPr>
        <w:t xml:space="preserve"> demanderesse à l’autre </w:t>
      </w:r>
      <w:r w:rsidRPr="00EA5426">
        <w:rPr>
          <w:rFonts w:asciiTheme="minorHAnsi" w:eastAsia="Times New Roman" w:hAnsiTheme="minorHAnsi" w:cs="Arial"/>
          <w:smallCaps/>
        </w:rPr>
        <w:t>Partie</w:t>
      </w:r>
      <w:r w:rsidRPr="00EA5426">
        <w:rPr>
          <w:rFonts w:asciiTheme="minorHAnsi" w:eastAsia="Times New Roman" w:hAnsiTheme="minorHAnsi" w:cs="Arial"/>
        </w:rPr>
        <w:t>, sera soumis au jugement du Tribunal Administratif de Paris.</w:t>
      </w:r>
    </w:p>
    <w:p w14:paraId="4C87B37A" w14:textId="27767A37" w:rsidR="00C126A1" w:rsidRDefault="00EA5426" w:rsidP="009A1CE4">
      <w:pPr>
        <w:widowControl w:val="0"/>
        <w:numPr>
          <w:ilvl w:val="12"/>
          <w:numId w:val="0"/>
        </w:numPr>
        <w:overflowPunct w:val="0"/>
        <w:autoSpaceDE w:val="0"/>
        <w:autoSpaceDN w:val="0"/>
        <w:adjustRightInd w:val="0"/>
        <w:spacing w:before="120" w:line="240" w:lineRule="auto"/>
        <w:ind w:left="567"/>
        <w:jc w:val="both"/>
        <w:textAlignment w:val="baseline"/>
        <w:rPr>
          <w:rFonts w:asciiTheme="minorHAnsi" w:eastAsia="Times New Roman" w:hAnsiTheme="minorHAnsi" w:cs="Arial"/>
        </w:rPr>
      </w:pPr>
      <w:r w:rsidRPr="00EA5426">
        <w:rPr>
          <w:rFonts w:asciiTheme="minorHAnsi" w:eastAsia="Times New Roman" w:hAnsiTheme="minorHAnsi" w:cs="Arial"/>
        </w:rPr>
        <w:t xml:space="preserve">Le droit applicable au présent </w:t>
      </w:r>
      <w:r w:rsidRPr="00EA5426">
        <w:rPr>
          <w:rFonts w:asciiTheme="minorHAnsi" w:eastAsia="Times New Roman" w:hAnsiTheme="minorHAnsi" w:cs="Arial"/>
          <w:smallCaps/>
        </w:rPr>
        <w:t xml:space="preserve">Contrat </w:t>
      </w:r>
      <w:r w:rsidRPr="00EA5426">
        <w:rPr>
          <w:rFonts w:asciiTheme="minorHAnsi" w:eastAsia="Times New Roman" w:hAnsiTheme="minorHAnsi" w:cs="Arial"/>
        </w:rPr>
        <w:t>est le droit français, à l’exclusion de tout autre droit</w:t>
      </w:r>
      <w:r w:rsidR="00C126A1">
        <w:rPr>
          <w:rFonts w:asciiTheme="minorHAnsi" w:eastAsia="Times New Roman" w:hAnsiTheme="minorHAnsi" w:cs="Arial"/>
        </w:rPr>
        <w:t>.</w:t>
      </w:r>
    </w:p>
    <w:p w14:paraId="5C124835" w14:textId="77777777" w:rsidR="00353DA9" w:rsidRDefault="00353DA9" w:rsidP="009A1CE4">
      <w:pPr>
        <w:widowControl w:val="0"/>
        <w:numPr>
          <w:ilvl w:val="12"/>
          <w:numId w:val="0"/>
        </w:numPr>
        <w:overflowPunct w:val="0"/>
        <w:autoSpaceDE w:val="0"/>
        <w:autoSpaceDN w:val="0"/>
        <w:adjustRightInd w:val="0"/>
        <w:spacing w:before="120" w:line="240" w:lineRule="auto"/>
        <w:ind w:left="567"/>
        <w:jc w:val="both"/>
        <w:textAlignment w:val="baseline"/>
        <w:rPr>
          <w:rFonts w:asciiTheme="minorHAnsi" w:eastAsia="Times New Roman" w:hAnsiTheme="minorHAnsi" w:cs="Arial"/>
        </w:rPr>
        <w:sectPr w:rsidR="00353DA9" w:rsidSect="00863B49">
          <w:headerReference w:type="default" r:id="rId25"/>
          <w:footerReference w:type="even" r:id="rId26"/>
          <w:pgSz w:w="11906" w:h="16838" w:code="9"/>
          <w:pgMar w:top="845" w:right="1009" w:bottom="142" w:left="1151" w:header="431" w:footer="385" w:gutter="0"/>
          <w:cols w:space="708"/>
          <w:docGrid w:linePitch="360"/>
        </w:sectPr>
      </w:pPr>
    </w:p>
    <w:p w14:paraId="730F5DBD" w14:textId="77777777" w:rsidR="00C126A1" w:rsidRPr="0069556C" w:rsidRDefault="00C126A1" w:rsidP="00C126A1">
      <w:pPr>
        <w:pStyle w:val="TITF1"/>
        <w:spacing w:before="600" w:after="240"/>
        <w:ind w:left="357" w:hanging="357"/>
        <w:outlineLvl w:val="0"/>
        <w:rPr>
          <w:rFonts w:asciiTheme="minorHAnsi" w:hAnsiTheme="minorHAnsi"/>
          <w:sz w:val="24"/>
        </w:rPr>
      </w:pPr>
      <w:bookmarkStart w:id="138" w:name="_Toc70411448"/>
      <w:r w:rsidRPr="0069556C">
        <w:rPr>
          <w:rFonts w:asciiTheme="minorHAnsi" w:hAnsiTheme="minorHAnsi"/>
          <w:sz w:val="24"/>
        </w:rPr>
        <w:lastRenderedPageBreak/>
        <w:t xml:space="preserve">Annexe 1 : </w:t>
      </w:r>
      <w:r>
        <w:rPr>
          <w:rFonts w:asciiTheme="minorHAnsi" w:hAnsiTheme="minorHAnsi"/>
          <w:sz w:val="24"/>
        </w:rPr>
        <w:t>Descriptif de la mission d’expertise individuelle</w:t>
      </w:r>
      <w:bookmarkEnd w:id="138"/>
    </w:p>
    <w:p w14:paraId="2F8C01DD" w14:textId="77777777" w:rsidR="00C126A1" w:rsidRPr="0069556C" w:rsidRDefault="00C126A1" w:rsidP="00C126A1">
      <w:pPr>
        <w:spacing w:line="240" w:lineRule="auto"/>
        <w:jc w:val="both"/>
        <w:rPr>
          <w:rFonts w:asciiTheme="minorHAnsi" w:eastAsia="Times New Roman" w:hAnsiTheme="minorHAnsi" w:cs="Arial"/>
          <w:b/>
          <w:caps/>
          <w:szCs w:val="24"/>
        </w:rPr>
      </w:pPr>
      <w:r w:rsidRPr="0069556C">
        <w:rPr>
          <w:rFonts w:asciiTheme="minorHAnsi" w:hAnsiTheme="minorHAnsi"/>
        </w:rPr>
        <w:br w:type="page"/>
      </w:r>
    </w:p>
    <w:p w14:paraId="29304BD6" w14:textId="77777777" w:rsidR="00C126A1" w:rsidRPr="00C80A1E" w:rsidRDefault="00C126A1" w:rsidP="00C126A1">
      <w:pPr>
        <w:pStyle w:val="TITF1"/>
        <w:spacing w:before="600" w:after="240"/>
        <w:ind w:left="357" w:hanging="357"/>
        <w:outlineLvl w:val="0"/>
        <w:rPr>
          <w:rFonts w:asciiTheme="minorHAnsi" w:hAnsiTheme="minorHAnsi"/>
          <w:sz w:val="24"/>
        </w:rPr>
      </w:pPr>
      <w:bookmarkStart w:id="139" w:name="_Toc70411449"/>
      <w:r w:rsidRPr="00C80A1E">
        <w:rPr>
          <w:rFonts w:asciiTheme="minorHAnsi" w:hAnsiTheme="minorHAnsi"/>
          <w:sz w:val="24"/>
        </w:rPr>
        <w:lastRenderedPageBreak/>
        <w:t>Annexe 2 : Feuille de temps</w:t>
      </w:r>
      <w:bookmarkEnd w:id="139"/>
    </w:p>
    <w:tbl>
      <w:tblPr>
        <w:tblW w:w="9528" w:type="dxa"/>
        <w:tblInd w:w="8" w:type="dxa"/>
        <w:tblLayout w:type="fixed"/>
        <w:tblCellMar>
          <w:left w:w="30" w:type="dxa"/>
          <w:right w:w="30" w:type="dxa"/>
        </w:tblCellMar>
        <w:tblLook w:val="0000" w:firstRow="0" w:lastRow="0" w:firstColumn="0" w:lastColumn="0" w:noHBand="0" w:noVBand="0"/>
      </w:tblPr>
      <w:tblGrid>
        <w:gridCol w:w="1023"/>
        <w:gridCol w:w="1417"/>
        <w:gridCol w:w="1134"/>
        <w:gridCol w:w="1190"/>
        <w:gridCol w:w="795"/>
        <w:gridCol w:w="3969"/>
      </w:tblGrid>
      <w:tr w:rsidR="00C126A1" w:rsidRPr="00C80A1E" w14:paraId="31215C12" w14:textId="77777777" w:rsidTr="002E2652">
        <w:trPr>
          <w:cantSplit/>
          <w:trHeight w:val="182"/>
        </w:trPr>
        <w:tc>
          <w:tcPr>
            <w:tcW w:w="9528" w:type="dxa"/>
            <w:gridSpan w:val="6"/>
            <w:tcBorders>
              <w:top w:val="single" w:sz="2" w:space="0" w:color="000000"/>
              <w:left w:val="single" w:sz="2" w:space="0" w:color="000000"/>
              <w:bottom w:val="single" w:sz="2" w:space="0" w:color="000000"/>
              <w:right w:val="single" w:sz="2" w:space="0" w:color="000000"/>
            </w:tcBorders>
            <w:shd w:val="solid" w:color="FFFFFF" w:fill="auto"/>
          </w:tcPr>
          <w:p w14:paraId="77090C14" w14:textId="1A4F58D2" w:rsidR="00C126A1" w:rsidRPr="00C80A1E" w:rsidRDefault="00C126A1" w:rsidP="002E2652">
            <w:pPr>
              <w:autoSpaceDE w:val="0"/>
              <w:autoSpaceDN w:val="0"/>
              <w:adjustRightInd w:val="0"/>
              <w:spacing w:line="240" w:lineRule="auto"/>
              <w:jc w:val="both"/>
              <w:rPr>
                <w:rFonts w:asciiTheme="minorHAnsi" w:eastAsia="Times New Roman" w:hAnsiTheme="minorHAnsi" w:cs="Arial"/>
                <w:b/>
                <w:bCs/>
                <w:sz w:val="16"/>
                <w:szCs w:val="24"/>
              </w:rPr>
            </w:pPr>
            <w:r w:rsidRPr="00C80A1E">
              <w:rPr>
                <w:rFonts w:asciiTheme="minorHAnsi" w:eastAsia="Times New Roman" w:hAnsiTheme="minorHAnsi" w:cs="Arial"/>
                <w:b/>
                <w:bCs/>
                <w:szCs w:val="24"/>
              </w:rPr>
              <w:t xml:space="preserve">Intitulé du </w:t>
            </w:r>
            <w:r w:rsidR="003F2CA2" w:rsidRPr="00B668F6">
              <w:rPr>
                <w:rFonts w:asciiTheme="minorHAnsi" w:hAnsiTheme="minorHAnsi" w:cs="Arial"/>
                <w:b/>
              </w:rPr>
              <w:t>CONTRAT PRINCIPAL </w:t>
            </w:r>
            <w:r w:rsidRPr="00B668F6">
              <w:rPr>
                <w:rFonts w:asciiTheme="minorHAnsi" w:eastAsia="Times New Roman" w:hAnsiTheme="minorHAnsi" w:cs="Arial"/>
                <w:b/>
                <w:bCs/>
                <w:szCs w:val="24"/>
              </w:rPr>
              <w:t>:</w:t>
            </w:r>
            <w:r w:rsidRPr="00C80A1E">
              <w:rPr>
                <w:rFonts w:asciiTheme="minorHAnsi" w:eastAsia="Times New Roman" w:hAnsiTheme="minorHAnsi" w:cs="Arial"/>
                <w:b/>
                <w:bCs/>
                <w:szCs w:val="24"/>
              </w:rPr>
              <w:t xml:space="preserve"> </w:t>
            </w:r>
          </w:p>
        </w:tc>
      </w:tr>
      <w:tr w:rsidR="00C126A1" w:rsidRPr="00C80A1E" w14:paraId="4BB04ED2" w14:textId="77777777" w:rsidTr="002E2652">
        <w:trPr>
          <w:cantSplit/>
          <w:trHeight w:val="182"/>
        </w:trPr>
        <w:tc>
          <w:tcPr>
            <w:tcW w:w="9528" w:type="dxa"/>
            <w:gridSpan w:val="6"/>
            <w:tcBorders>
              <w:top w:val="single" w:sz="2" w:space="0" w:color="000000"/>
              <w:left w:val="single" w:sz="2" w:space="0" w:color="000000"/>
              <w:bottom w:val="single" w:sz="2" w:space="0" w:color="000000"/>
              <w:right w:val="single" w:sz="2" w:space="0" w:color="000000"/>
            </w:tcBorders>
            <w:shd w:val="solid" w:color="FFFFFF" w:fill="auto"/>
          </w:tcPr>
          <w:p w14:paraId="67DAB074" w14:textId="77777777" w:rsidR="00C126A1" w:rsidRPr="00C80A1E" w:rsidRDefault="00C126A1" w:rsidP="002E2652">
            <w:pPr>
              <w:autoSpaceDE w:val="0"/>
              <w:autoSpaceDN w:val="0"/>
              <w:adjustRightInd w:val="0"/>
              <w:spacing w:line="240" w:lineRule="auto"/>
              <w:jc w:val="both"/>
              <w:rPr>
                <w:rFonts w:asciiTheme="minorHAnsi" w:eastAsia="Times New Roman" w:hAnsiTheme="minorHAnsi" w:cs="Arial"/>
                <w:b/>
                <w:bCs/>
                <w:sz w:val="16"/>
                <w:szCs w:val="24"/>
              </w:rPr>
            </w:pPr>
            <w:r w:rsidRPr="00C80A1E">
              <w:rPr>
                <w:rFonts w:asciiTheme="minorHAnsi" w:eastAsia="Times New Roman" w:hAnsiTheme="minorHAnsi" w:cs="Arial"/>
                <w:b/>
                <w:bCs/>
                <w:szCs w:val="24"/>
              </w:rPr>
              <w:t>Nom et prénom de l'expert :</w:t>
            </w:r>
          </w:p>
        </w:tc>
      </w:tr>
      <w:tr w:rsidR="00C126A1" w:rsidRPr="00C80A1E" w14:paraId="58CABB1B" w14:textId="77777777" w:rsidTr="002E2652">
        <w:trPr>
          <w:cantSplit/>
          <w:trHeight w:val="182"/>
        </w:trPr>
        <w:tc>
          <w:tcPr>
            <w:tcW w:w="9528" w:type="dxa"/>
            <w:gridSpan w:val="6"/>
            <w:tcBorders>
              <w:top w:val="single" w:sz="2" w:space="0" w:color="000000"/>
              <w:left w:val="single" w:sz="2" w:space="0" w:color="000000"/>
              <w:bottom w:val="single" w:sz="2" w:space="0" w:color="000000"/>
              <w:right w:val="single" w:sz="2" w:space="0" w:color="000000"/>
            </w:tcBorders>
            <w:shd w:val="solid" w:color="FFFFFF" w:fill="auto"/>
          </w:tcPr>
          <w:p w14:paraId="45CCB1B8" w14:textId="77777777" w:rsidR="00C126A1" w:rsidRPr="00C80A1E" w:rsidRDefault="00C126A1" w:rsidP="002E2652">
            <w:pPr>
              <w:autoSpaceDE w:val="0"/>
              <w:autoSpaceDN w:val="0"/>
              <w:adjustRightInd w:val="0"/>
              <w:spacing w:line="240" w:lineRule="auto"/>
              <w:jc w:val="both"/>
              <w:rPr>
                <w:rFonts w:asciiTheme="minorHAnsi" w:eastAsia="Times New Roman" w:hAnsiTheme="minorHAnsi" w:cs="Arial"/>
                <w:b/>
                <w:bCs/>
                <w:szCs w:val="24"/>
              </w:rPr>
            </w:pPr>
            <w:r w:rsidRPr="00C80A1E">
              <w:rPr>
                <w:rFonts w:asciiTheme="minorHAnsi" w:eastAsia="Times New Roman" w:hAnsiTheme="minorHAnsi" w:cs="Arial"/>
                <w:b/>
                <w:bCs/>
                <w:szCs w:val="24"/>
              </w:rPr>
              <w:t xml:space="preserve">Objet du </w:t>
            </w:r>
            <w:r w:rsidRPr="00837675">
              <w:rPr>
                <w:rFonts w:asciiTheme="minorHAnsi" w:eastAsia="Times New Roman" w:hAnsiTheme="minorHAnsi" w:cs="Arial"/>
                <w:b/>
                <w:bCs/>
                <w:sz w:val="18"/>
                <w:szCs w:val="18"/>
              </w:rPr>
              <w:t>CONTRAT</w:t>
            </w:r>
            <w:r w:rsidRPr="00C80A1E">
              <w:rPr>
                <w:rFonts w:asciiTheme="minorHAnsi" w:eastAsia="Times New Roman" w:hAnsiTheme="minorHAnsi" w:cs="Arial"/>
                <w:b/>
                <w:bCs/>
                <w:szCs w:val="24"/>
              </w:rPr>
              <w:t xml:space="preserve"> : </w:t>
            </w:r>
          </w:p>
        </w:tc>
      </w:tr>
      <w:tr w:rsidR="00C126A1" w:rsidRPr="00C80A1E" w14:paraId="5BE16633" w14:textId="77777777" w:rsidTr="002E2652">
        <w:trPr>
          <w:cantSplit/>
          <w:trHeight w:val="182"/>
        </w:trPr>
        <w:tc>
          <w:tcPr>
            <w:tcW w:w="9528" w:type="dxa"/>
            <w:gridSpan w:val="6"/>
            <w:tcBorders>
              <w:top w:val="single" w:sz="2" w:space="0" w:color="000000"/>
              <w:left w:val="single" w:sz="2" w:space="0" w:color="000000"/>
              <w:bottom w:val="single" w:sz="2" w:space="0" w:color="000000"/>
              <w:right w:val="single" w:sz="2" w:space="0" w:color="000000"/>
            </w:tcBorders>
            <w:shd w:val="solid" w:color="FFFFFF" w:fill="auto"/>
          </w:tcPr>
          <w:p w14:paraId="7478DDC9" w14:textId="77777777" w:rsidR="00C126A1" w:rsidRPr="00C80A1E" w:rsidRDefault="00C126A1" w:rsidP="002E2652">
            <w:pPr>
              <w:autoSpaceDE w:val="0"/>
              <w:autoSpaceDN w:val="0"/>
              <w:adjustRightInd w:val="0"/>
              <w:spacing w:line="240" w:lineRule="auto"/>
              <w:jc w:val="both"/>
              <w:rPr>
                <w:rFonts w:asciiTheme="minorHAnsi" w:eastAsia="Times New Roman" w:hAnsiTheme="minorHAnsi" w:cs="Arial"/>
                <w:b/>
                <w:bCs/>
                <w:szCs w:val="24"/>
              </w:rPr>
            </w:pPr>
            <w:r w:rsidRPr="00C80A1E">
              <w:rPr>
                <w:rFonts w:asciiTheme="minorHAnsi" w:eastAsia="Times New Roman" w:hAnsiTheme="minorHAnsi" w:cs="Arial"/>
                <w:b/>
                <w:bCs/>
                <w:szCs w:val="24"/>
              </w:rPr>
              <w:t xml:space="preserve">Code du </w:t>
            </w:r>
            <w:r w:rsidRPr="00837675">
              <w:rPr>
                <w:rFonts w:asciiTheme="minorHAnsi" w:eastAsia="Times New Roman" w:hAnsiTheme="minorHAnsi" w:cs="Arial"/>
                <w:b/>
                <w:bCs/>
                <w:sz w:val="18"/>
                <w:szCs w:val="18"/>
              </w:rPr>
              <w:t>CONTRAT :</w:t>
            </w:r>
          </w:p>
        </w:tc>
      </w:tr>
      <w:tr w:rsidR="00C126A1" w:rsidRPr="00C80A1E" w14:paraId="21DB4B95" w14:textId="77777777" w:rsidTr="002E2652">
        <w:trPr>
          <w:cantSplit/>
          <w:trHeight w:val="182"/>
        </w:trPr>
        <w:tc>
          <w:tcPr>
            <w:tcW w:w="9528" w:type="dxa"/>
            <w:gridSpan w:val="6"/>
            <w:tcBorders>
              <w:top w:val="single" w:sz="2" w:space="0" w:color="000000"/>
              <w:left w:val="single" w:sz="2" w:space="0" w:color="000000"/>
              <w:bottom w:val="single" w:sz="2" w:space="0" w:color="000000"/>
              <w:right w:val="single" w:sz="2" w:space="0" w:color="000000"/>
            </w:tcBorders>
            <w:shd w:val="solid" w:color="FFFFFF" w:fill="auto"/>
          </w:tcPr>
          <w:p w14:paraId="711A87DE" w14:textId="77777777" w:rsidR="00C126A1" w:rsidRPr="00C80A1E" w:rsidRDefault="00C126A1" w:rsidP="002E2652">
            <w:pPr>
              <w:autoSpaceDE w:val="0"/>
              <w:autoSpaceDN w:val="0"/>
              <w:adjustRightInd w:val="0"/>
              <w:spacing w:line="240" w:lineRule="auto"/>
              <w:jc w:val="both"/>
              <w:rPr>
                <w:rFonts w:asciiTheme="minorHAnsi" w:eastAsia="Times New Roman" w:hAnsiTheme="minorHAnsi" w:cs="Arial"/>
                <w:b/>
                <w:bCs/>
                <w:szCs w:val="24"/>
              </w:rPr>
            </w:pPr>
            <w:r w:rsidRPr="00C80A1E">
              <w:rPr>
                <w:rFonts w:asciiTheme="minorHAnsi" w:eastAsia="Times New Roman" w:hAnsiTheme="minorHAnsi" w:cs="Arial"/>
                <w:b/>
                <w:bCs/>
                <w:szCs w:val="24"/>
              </w:rPr>
              <w:t xml:space="preserve">Numéro du bon de commande (si le </w:t>
            </w:r>
            <w:r w:rsidRPr="00837675">
              <w:rPr>
                <w:rFonts w:asciiTheme="minorHAnsi" w:eastAsia="Times New Roman" w:hAnsiTheme="minorHAnsi" w:cs="Arial"/>
                <w:b/>
                <w:bCs/>
                <w:sz w:val="18"/>
                <w:szCs w:val="18"/>
              </w:rPr>
              <w:t>CONTRAT est de forme accord-cadre)</w:t>
            </w:r>
          </w:p>
        </w:tc>
      </w:tr>
      <w:tr w:rsidR="00C126A1" w:rsidRPr="00C80A1E" w14:paraId="1CF85D04" w14:textId="77777777" w:rsidTr="002E2652">
        <w:trPr>
          <w:cantSplit/>
          <w:trHeight w:val="182"/>
        </w:trPr>
        <w:tc>
          <w:tcPr>
            <w:tcW w:w="9528" w:type="dxa"/>
            <w:gridSpan w:val="6"/>
            <w:tcBorders>
              <w:top w:val="single" w:sz="2" w:space="0" w:color="000000"/>
              <w:left w:val="single" w:sz="2" w:space="0" w:color="000000"/>
              <w:bottom w:val="single" w:sz="2" w:space="0" w:color="000000"/>
              <w:right w:val="single" w:sz="2" w:space="0" w:color="000000"/>
            </w:tcBorders>
            <w:shd w:val="solid" w:color="FFFFFF" w:fill="auto"/>
          </w:tcPr>
          <w:p w14:paraId="74EF5763" w14:textId="77777777" w:rsidR="00C126A1" w:rsidRPr="00837675" w:rsidRDefault="00C126A1" w:rsidP="002E2652">
            <w:pPr>
              <w:autoSpaceDE w:val="0"/>
              <w:autoSpaceDN w:val="0"/>
              <w:adjustRightInd w:val="0"/>
              <w:spacing w:line="240" w:lineRule="auto"/>
              <w:jc w:val="both"/>
              <w:rPr>
                <w:rFonts w:asciiTheme="minorHAnsi" w:eastAsia="Times New Roman" w:hAnsiTheme="minorHAnsi" w:cs="Arial"/>
                <w:b/>
                <w:i/>
                <w:iCs/>
                <w:szCs w:val="24"/>
              </w:rPr>
            </w:pPr>
            <w:r w:rsidRPr="00C80A1E">
              <w:rPr>
                <w:rFonts w:asciiTheme="minorHAnsi" w:eastAsia="Times New Roman" w:hAnsiTheme="minorHAnsi" w:cs="Arial"/>
                <w:b/>
                <w:bCs/>
                <w:szCs w:val="24"/>
              </w:rPr>
              <w:t>Nombre de jours travaillés :</w:t>
            </w:r>
            <w:r w:rsidRPr="00837675">
              <w:rPr>
                <w:rFonts w:asciiTheme="minorHAnsi" w:eastAsia="Times New Roman" w:hAnsiTheme="minorHAnsi" w:cs="Arial"/>
                <w:b/>
                <w:i/>
                <w:iCs/>
                <w:szCs w:val="24"/>
              </w:rPr>
              <w:t xml:space="preserve"> </w:t>
            </w:r>
          </w:p>
        </w:tc>
      </w:tr>
      <w:tr w:rsidR="00C126A1" w:rsidRPr="00C80A1E" w14:paraId="668FA1C9" w14:textId="77777777" w:rsidTr="002E2652">
        <w:trPr>
          <w:cantSplit/>
          <w:trHeight w:val="182"/>
        </w:trPr>
        <w:tc>
          <w:tcPr>
            <w:tcW w:w="9528" w:type="dxa"/>
            <w:gridSpan w:val="6"/>
            <w:tcBorders>
              <w:top w:val="single" w:sz="2" w:space="0" w:color="000000"/>
              <w:left w:val="single" w:sz="2" w:space="0" w:color="000000"/>
              <w:bottom w:val="single" w:sz="2" w:space="0" w:color="000000"/>
              <w:right w:val="single" w:sz="2" w:space="0" w:color="000000"/>
            </w:tcBorders>
            <w:shd w:val="solid" w:color="FFFFFF" w:fill="auto"/>
          </w:tcPr>
          <w:p w14:paraId="7F15133A" w14:textId="77777777" w:rsidR="00C126A1" w:rsidRPr="00837675" w:rsidRDefault="00C126A1" w:rsidP="002E2652">
            <w:pPr>
              <w:autoSpaceDE w:val="0"/>
              <w:autoSpaceDN w:val="0"/>
              <w:adjustRightInd w:val="0"/>
              <w:spacing w:line="240" w:lineRule="auto"/>
              <w:jc w:val="both"/>
              <w:rPr>
                <w:rFonts w:asciiTheme="minorHAnsi" w:eastAsia="Times New Roman" w:hAnsiTheme="minorHAnsi"/>
                <w:b/>
                <w:szCs w:val="24"/>
              </w:rPr>
            </w:pPr>
            <w:r w:rsidRPr="00C80A1E">
              <w:rPr>
                <w:rFonts w:asciiTheme="minorHAnsi" w:eastAsia="Times New Roman" w:hAnsiTheme="minorHAnsi" w:cs="Arial"/>
                <w:b/>
                <w:bCs/>
                <w:szCs w:val="24"/>
              </w:rPr>
              <w:t>Nombre de nuitées :</w:t>
            </w:r>
          </w:p>
        </w:tc>
      </w:tr>
      <w:tr w:rsidR="00C126A1" w:rsidRPr="0069556C" w14:paraId="0F2D11B2" w14:textId="77777777" w:rsidTr="002E2652">
        <w:trPr>
          <w:cantSplit/>
          <w:trHeight w:val="182"/>
        </w:trPr>
        <w:tc>
          <w:tcPr>
            <w:tcW w:w="9528" w:type="dxa"/>
            <w:gridSpan w:val="6"/>
            <w:tcBorders>
              <w:top w:val="single" w:sz="4" w:space="0" w:color="auto"/>
              <w:left w:val="single" w:sz="2" w:space="0" w:color="000000"/>
              <w:bottom w:val="single" w:sz="2" w:space="0" w:color="auto"/>
              <w:right w:val="single" w:sz="2" w:space="0" w:color="000000"/>
            </w:tcBorders>
            <w:shd w:val="solid" w:color="C0C0C0" w:fill="FFFFFF"/>
          </w:tcPr>
          <w:p w14:paraId="2F3E96D4" w14:textId="77777777" w:rsidR="00C126A1" w:rsidRPr="0069556C" w:rsidRDefault="00C126A1" w:rsidP="002E2652">
            <w:pPr>
              <w:autoSpaceDE w:val="0"/>
              <w:autoSpaceDN w:val="0"/>
              <w:adjustRightInd w:val="0"/>
              <w:spacing w:line="240" w:lineRule="auto"/>
              <w:jc w:val="both"/>
              <w:rPr>
                <w:rFonts w:asciiTheme="minorHAnsi" w:eastAsia="Times New Roman" w:hAnsiTheme="minorHAnsi"/>
                <w:sz w:val="16"/>
                <w:szCs w:val="24"/>
              </w:rPr>
            </w:pPr>
          </w:p>
        </w:tc>
      </w:tr>
      <w:tr w:rsidR="00C126A1" w:rsidRPr="00A43DF7" w14:paraId="1FA58EB2" w14:textId="77777777" w:rsidTr="002E2652">
        <w:trPr>
          <w:cantSplit/>
          <w:trHeight w:val="333"/>
        </w:trPr>
        <w:tc>
          <w:tcPr>
            <w:tcW w:w="2440" w:type="dxa"/>
            <w:gridSpan w:val="2"/>
            <w:tcBorders>
              <w:top w:val="single" w:sz="4" w:space="0" w:color="auto"/>
              <w:left w:val="single" w:sz="4" w:space="0" w:color="auto"/>
              <w:bottom w:val="single" w:sz="4" w:space="0" w:color="auto"/>
            </w:tcBorders>
          </w:tcPr>
          <w:p w14:paraId="4F0C8280" w14:textId="77777777" w:rsidR="00C126A1" w:rsidRPr="00837675" w:rsidRDefault="00C126A1" w:rsidP="002E2652">
            <w:pPr>
              <w:autoSpaceDE w:val="0"/>
              <w:autoSpaceDN w:val="0"/>
              <w:adjustRightInd w:val="0"/>
              <w:spacing w:line="240" w:lineRule="auto"/>
              <w:jc w:val="both"/>
              <w:rPr>
                <w:rFonts w:asciiTheme="minorHAnsi" w:eastAsia="Times New Roman" w:hAnsiTheme="minorHAnsi"/>
                <w:b/>
                <w:bCs/>
                <w:sz w:val="28"/>
                <w:szCs w:val="28"/>
              </w:rPr>
            </w:pPr>
            <w:r w:rsidRPr="00837675">
              <w:rPr>
                <w:rFonts w:asciiTheme="minorHAnsi" w:eastAsia="Times New Roman" w:hAnsiTheme="minorHAnsi" w:cs="Arial"/>
                <w:b/>
                <w:bCs/>
                <w:sz w:val="28"/>
                <w:szCs w:val="28"/>
              </w:rPr>
              <w:t>Mois :</w:t>
            </w:r>
          </w:p>
        </w:tc>
        <w:tc>
          <w:tcPr>
            <w:tcW w:w="1134" w:type="dxa"/>
            <w:tcBorders>
              <w:top w:val="single" w:sz="4" w:space="0" w:color="auto"/>
              <w:bottom w:val="single" w:sz="4" w:space="0" w:color="auto"/>
              <w:right w:val="single" w:sz="4" w:space="0" w:color="auto"/>
            </w:tcBorders>
          </w:tcPr>
          <w:p w14:paraId="2DF7421E" w14:textId="77777777" w:rsidR="00C126A1" w:rsidRPr="00837675" w:rsidRDefault="00C126A1" w:rsidP="002E2652">
            <w:pPr>
              <w:autoSpaceDE w:val="0"/>
              <w:autoSpaceDN w:val="0"/>
              <w:adjustRightInd w:val="0"/>
              <w:spacing w:line="240" w:lineRule="auto"/>
              <w:jc w:val="both"/>
              <w:rPr>
                <w:rFonts w:asciiTheme="minorHAnsi" w:eastAsia="Times New Roman" w:hAnsiTheme="minorHAnsi"/>
                <w:sz w:val="28"/>
                <w:szCs w:val="28"/>
              </w:rPr>
            </w:pPr>
          </w:p>
        </w:tc>
        <w:tc>
          <w:tcPr>
            <w:tcW w:w="1985" w:type="dxa"/>
            <w:gridSpan w:val="2"/>
            <w:tcBorders>
              <w:top w:val="single" w:sz="4" w:space="0" w:color="auto"/>
              <w:left w:val="single" w:sz="4" w:space="0" w:color="auto"/>
              <w:bottom w:val="single" w:sz="4" w:space="0" w:color="auto"/>
            </w:tcBorders>
          </w:tcPr>
          <w:p w14:paraId="01B035AB" w14:textId="77777777" w:rsidR="00C126A1" w:rsidRPr="00837675" w:rsidRDefault="00C126A1" w:rsidP="002E2652">
            <w:pPr>
              <w:autoSpaceDE w:val="0"/>
              <w:autoSpaceDN w:val="0"/>
              <w:adjustRightInd w:val="0"/>
              <w:spacing w:line="240" w:lineRule="auto"/>
              <w:jc w:val="both"/>
              <w:rPr>
                <w:rFonts w:asciiTheme="minorHAnsi" w:eastAsia="Times New Roman" w:hAnsiTheme="minorHAnsi" w:cs="Arial"/>
                <w:b/>
                <w:bCs/>
                <w:sz w:val="28"/>
                <w:szCs w:val="28"/>
              </w:rPr>
            </w:pPr>
            <w:r w:rsidRPr="00837675">
              <w:rPr>
                <w:rFonts w:asciiTheme="minorHAnsi" w:eastAsia="Times New Roman" w:hAnsiTheme="minorHAnsi" w:cs="Arial"/>
                <w:b/>
                <w:bCs/>
                <w:sz w:val="28"/>
                <w:szCs w:val="28"/>
              </w:rPr>
              <w:t xml:space="preserve">Année : </w:t>
            </w:r>
          </w:p>
        </w:tc>
        <w:tc>
          <w:tcPr>
            <w:tcW w:w="3969" w:type="dxa"/>
            <w:tcBorders>
              <w:top w:val="single" w:sz="4" w:space="0" w:color="auto"/>
              <w:bottom w:val="single" w:sz="4" w:space="0" w:color="auto"/>
              <w:right w:val="single" w:sz="4" w:space="0" w:color="auto"/>
            </w:tcBorders>
          </w:tcPr>
          <w:p w14:paraId="6007A082" w14:textId="77777777" w:rsidR="00C126A1" w:rsidRPr="00837675" w:rsidRDefault="00C126A1" w:rsidP="002E2652">
            <w:pPr>
              <w:autoSpaceDE w:val="0"/>
              <w:autoSpaceDN w:val="0"/>
              <w:adjustRightInd w:val="0"/>
              <w:spacing w:line="240" w:lineRule="auto"/>
              <w:jc w:val="both"/>
              <w:rPr>
                <w:rFonts w:asciiTheme="minorHAnsi" w:eastAsia="Times New Roman" w:hAnsiTheme="minorHAnsi"/>
                <w:sz w:val="28"/>
                <w:szCs w:val="28"/>
              </w:rPr>
            </w:pPr>
          </w:p>
        </w:tc>
      </w:tr>
      <w:tr w:rsidR="00C126A1" w:rsidRPr="0069556C" w14:paraId="50493802" w14:textId="77777777" w:rsidTr="002E2652">
        <w:trPr>
          <w:trHeight w:val="182"/>
        </w:trPr>
        <w:tc>
          <w:tcPr>
            <w:tcW w:w="1023" w:type="dxa"/>
            <w:tcBorders>
              <w:top w:val="single" w:sz="4" w:space="0" w:color="auto"/>
              <w:left w:val="single" w:sz="2" w:space="0" w:color="000000"/>
              <w:bottom w:val="single" w:sz="6" w:space="0" w:color="auto"/>
              <w:right w:val="single" w:sz="6" w:space="0" w:color="auto"/>
            </w:tcBorders>
            <w:vAlign w:val="center"/>
          </w:tcPr>
          <w:p w14:paraId="2D60099F" w14:textId="77777777" w:rsidR="00C126A1" w:rsidRPr="0069556C" w:rsidRDefault="00C126A1" w:rsidP="002E2652">
            <w:pPr>
              <w:autoSpaceDE w:val="0"/>
              <w:autoSpaceDN w:val="0"/>
              <w:adjustRightInd w:val="0"/>
              <w:spacing w:line="240" w:lineRule="auto"/>
              <w:jc w:val="both"/>
              <w:rPr>
                <w:rFonts w:asciiTheme="minorHAnsi" w:hAnsiTheme="minorHAnsi"/>
                <w:sz w:val="16"/>
              </w:rPr>
            </w:pPr>
            <w:r w:rsidRPr="0069556C">
              <w:rPr>
                <w:rFonts w:asciiTheme="minorHAnsi" w:hAnsiTheme="minorHAnsi"/>
                <w:sz w:val="16"/>
              </w:rPr>
              <w:t>Jour </w:t>
            </w:r>
          </w:p>
        </w:tc>
        <w:tc>
          <w:tcPr>
            <w:tcW w:w="1417" w:type="dxa"/>
            <w:tcBorders>
              <w:top w:val="single" w:sz="4" w:space="0" w:color="auto"/>
              <w:left w:val="single" w:sz="6" w:space="0" w:color="auto"/>
              <w:bottom w:val="single" w:sz="6" w:space="0" w:color="auto"/>
              <w:right w:val="single" w:sz="6" w:space="0" w:color="auto"/>
            </w:tcBorders>
            <w:vAlign w:val="center"/>
          </w:tcPr>
          <w:p w14:paraId="585DF320" w14:textId="77777777" w:rsidR="00C126A1" w:rsidRPr="0069556C" w:rsidRDefault="00C126A1" w:rsidP="002E2652">
            <w:pPr>
              <w:autoSpaceDE w:val="0"/>
              <w:autoSpaceDN w:val="0"/>
              <w:adjustRightInd w:val="0"/>
              <w:spacing w:line="240" w:lineRule="auto"/>
              <w:jc w:val="both"/>
              <w:rPr>
                <w:rFonts w:asciiTheme="minorHAnsi" w:hAnsiTheme="minorHAnsi"/>
                <w:i/>
                <w:iCs/>
              </w:rPr>
            </w:pPr>
            <w:r w:rsidRPr="00837675">
              <w:rPr>
                <w:rFonts w:asciiTheme="minorHAnsi" w:hAnsiTheme="minorHAnsi"/>
                <w:sz w:val="16"/>
              </w:rPr>
              <w:t>Jour travaillé</w:t>
            </w:r>
            <w:r w:rsidRPr="0069556C">
              <w:rPr>
                <w:rFonts w:asciiTheme="minorHAnsi" w:hAnsiTheme="minorHAnsi"/>
                <w:i/>
                <w:iCs/>
              </w:rPr>
              <w:t xml:space="preserve"> </w:t>
            </w:r>
          </w:p>
        </w:tc>
        <w:tc>
          <w:tcPr>
            <w:tcW w:w="1134" w:type="dxa"/>
            <w:tcBorders>
              <w:top w:val="single" w:sz="4" w:space="0" w:color="auto"/>
              <w:left w:val="single" w:sz="6" w:space="0" w:color="auto"/>
              <w:bottom w:val="single" w:sz="6" w:space="0" w:color="auto"/>
              <w:right w:val="single" w:sz="6" w:space="0" w:color="auto"/>
            </w:tcBorders>
            <w:vAlign w:val="center"/>
          </w:tcPr>
          <w:p w14:paraId="2744EEB7" w14:textId="77777777" w:rsidR="00C126A1" w:rsidRPr="0069556C" w:rsidRDefault="00C126A1" w:rsidP="002E2652">
            <w:pPr>
              <w:autoSpaceDE w:val="0"/>
              <w:autoSpaceDN w:val="0"/>
              <w:adjustRightInd w:val="0"/>
              <w:spacing w:line="240" w:lineRule="auto"/>
              <w:jc w:val="both"/>
              <w:rPr>
                <w:rFonts w:asciiTheme="minorHAnsi" w:eastAsia="Times New Roman" w:hAnsiTheme="minorHAnsi" w:cs="Arial"/>
                <w:sz w:val="16"/>
                <w:szCs w:val="24"/>
              </w:rPr>
            </w:pPr>
            <w:r w:rsidRPr="0069556C">
              <w:rPr>
                <w:rFonts w:asciiTheme="minorHAnsi" w:eastAsia="Times New Roman" w:hAnsiTheme="minorHAnsi" w:cs="Arial"/>
                <w:sz w:val="16"/>
                <w:szCs w:val="24"/>
              </w:rPr>
              <w:t>Per diem</w:t>
            </w:r>
          </w:p>
        </w:tc>
        <w:tc>
          <w:tcPr>
            <w:tcW w:w="1985" w:type="dxa"/>
            <w:gridSpan w:val="2"/>
            <w:tcBorders>
              <w:top w:val="single" w:sz="6" w:space="0" w:color="auto"/>
              <w:left w:val="single" w:sz="6" w:space="0" w:color="auto"/>
              <w:bottom w:val="single" w:sz="6" w:space="0" w:color="auto"/>
              <w:right w:val="single" w:sz="6" w:space="0" w:color="auto"/>
            </w:tcBorders>
            <w:vAlign w:val="center"/>
          </w:tcPr>
          <w:p w14:paraId="1A869F06" w14:textId="77777777" w:rsidR="00C126A1" w:rsidRPr="0069556C" w:rsidRDefault="00C126A1" w:rsidP="002E2652">
            <w:pPr>
              <w:autoSpaceDE w:val="0"/>
              <w:autoSpaceDN w:val="0"/>
              <w:adjustRightInd w:val="0"/>
              <w:spacing w:line="240" w:lineRule="auto"/>
              <w:jc w:val="both"/>
              <w:rPr>
                <w:rFonts w:asciiTheme="minorHAnsi" w:eastAsia="Times New Roman" w:hAnsiTheme="minorHAnsi" w:cs="Arial"/>
                <w:sz w:val="16"/>
                <w:szCs w:val="24"/>
              </w:rPr>
            </w:pPr>
            <w:r w:rsidRPr="0069556C">
              <w:rPr>
                <w:rFonts w:asciiTheme="minorHAnsi" w:eastAsia="Times New Roman" w:hAnsiTheme="minorHAnsi" w:cs="Arial"/>
                <w:sz w:val="16"/>
                <w:szCs w:val="24"/>
              </w:rPr>
              <w:t xml:space="preserve">Lieu d'exécution </w:t>
            </w:r>
          </w:p>
        </w:tc>
        <w:tc>
          <w:tcPr>
            <w:tcW w:w="3969" w:type="dxa"/>
            <w:tcBorders>
              <w:top w:val="single" w:sz="6" w:space="0" w:color="auto"/>
              <w:left w:val="single" w:sz="6" w:space="0" w:color="auto"/>
              <w:bottom w:val="single" w:sz="6" w:space="0" w:color="auto"/>
              <w:right w:val="single" w:sz="2" w:space="0" w:color="000000"/>
            </w:tcBorders>
            <w:vAlign w:val="center"/>
          </w:tcPr>
          <w:p w14:paraId="398F7A07" w14:textId="77777777" w:rsidR="00C126A1" w:rsidRPr="0069556C" w:rsidRDefault="00C126A1" w:rsidP="002E2652">
            <w:pPr>
              <w:autoSpaceDE w:val="0"/>
              <w:autoSpaceDN w:val="0"/>
              <w:adjustRightInd w:val="0"/>
              <w:spacing w:line="240" w:lineRule="auto"/>
              <w:jc w:val="both"/>
              <w:rPr>
                <w:rFonts w:asciiTheme="minorHAnsi" w:eastAsia="Times New Roman" w:hAnsiTheme="minorHAnsi" w:cs="Arial"/>
                <w:sz w:val="16"/>
                <w:szCs w:val="24"/>
              </w:rPr>
            </w:pPr>
            <w:r w:rsidRPr="0069556C">
              <w:rPr>
                <w:rFonts w:asciiTheme="minorHAnsi" w:eastAsia="Times New Roman" w:hAnsiTheme="minorHAnsi" w:cs="Arial"/>
                <w:sz w:val="16"/>
                <w:szCs w:val="24"/>
              </w:rPr>
              <w:t xml:space="preserve">Remarques </w:t>
            </w:r>
          </w:p>
        </w:tc>
      </w:tr>
      <w:tr w:rsidR="00C126A1" w:rsidRPr="0069556C" w14:paraId="7C4B691D" w14:textId="77777777" w:rsidTr="002E2652">
        <w:trPr>
          <w:trHeight w:val="182"/>
        </w:trPr>
        <w:tc>
          <w:tcPr>
            <w:tcW w:w="1023" w:type="dxa"/>
            <w:tcBorders>
              <w:top w:val="single" w:sz="6" w:space="0" w:color="auto"/>
              <w:left w:val="single" w:sz="2" w:space="0" w:color="000000"/>
              <w:bottom w:val="single" w:sz="6" w:space="0" w:color="auto"/>
              <w:right w:val="single" w:sz="6" w:space="0" w:color="auto"/>
            </w:tcBorders>
          </w:tcPr>
          <w:p w14:paraId="23F679EC" w14:textId="77777777" w:rsidR="00C126A1" w:rsidRPr="0069556C" w:rsidRDefault="00C126A1" w:rsidP="002E2652">
            <w:pPr>
              <w:autoSpaceDE w:val="0"/>
              <w:autoSpaceDN w:val="0"/>
              <w:adjustRightInd w:val="0"/>
              <w:spacing w:line="240" w:lineRule="auto"/>
              <w:jc w:val="both"/>
              <w:rPr>
                <w:rFonts w:asciiTheme="minorHAnsi" w:eastAsia="Times New Roman" w:hAnsiTheme="minorHAnsi" w:cs="Arial"/>
                <w:szCs w:val="22"/>
              </w:rPr>
            </w:pPr>
            <w:r w:rsidRPr="0069556C">
              <w:rPr>
                <w:rFonts w:asciiTheme="minorHAnsi" w:eastAsia="Times New Roman" w:hAnsiTheme="minorHAnsi" w:cs="Arial"/>
                <w:szCs w:val="22"/>
              </w:rPr>
              <w:t>1</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14:paraId="41B01A5E" w14:textId="77777777" w:rsidR="00C126A1" w:rsidRPr="0069556C" w:rsidRDefault="00C126A1" w:rsidP="002E2652">
            <w:pPr>
              <w:autoSpaceDE w:val="0"/>
              <w:autoSpaceDN w:val="0"/>
              <w:adjustRightInd w:val="0"/>
              <w:spacing w:line="240" w:lineRule="auto"/>
              <w:jc w:val="both"/>
              <w:rPr>
                <w:rFonts w:asciiTheme="minorHAnsi" w:eastAsia="Times New Roman" w:hAnsiTheme="minorHAnsi"/>
                <w:szCs w:val="22"/>
              </w:rPr>
            </w:pPr>
          </w:p>
        </w:tc>
        <w:tc>
          <w:tcPr>
            <w:tcW w:w="1134" w:type="dxa"/>
            <w:tcBorders>
              <w:top w:val="single" w:sz="6" w:space="0" w:color="auto"/>
              <w:left w:val="single" w:sz="6" w:space="0" w:color="auto"/>
              <w:bottom w:val="single" w:sz="6" w:space="0" w:color="auto"/>
              <w:right w:val="single" w:sz="6" w:space="0" w:color="auto"/>
            </w:tcBorders>
          </w:tcPr>
          <w:p w14:paraId="1BF05481" w14:textId="77777777" w:rsidR="00C126A1" w:rsidRPr="0069556C" w:rsidRDefault="00C126A1" w:rsidP="002E2652">
            <w:pPr>
              <w:autoSpaceDE w:val="0"/>
              <w:autoSpaceDN w:val="0"/>
              <w:adjustRightInd w:val="0"/>
              <w:spacing w:line="240" w:lineRule="auto"/>
              <w:jc w:val="both"/>
              <w:rPr>
                <w:rFonts w:asciiTheme="minorHAnsi" w:eastAsia="Times New Roman" w:hAnsiTheme="minorHAnsi"/>
                <w:szCs w:val="22"/>
              </w:rPr>
            </w:pPr>
          </w:p>
        </w:tc>
        <w:tc>
          <w:tcPr>
            <w:tcW w:w="1985" w:type="dxa"/>
            <w:gridSpan w:val="2"/>
            <w:tcBorders>
              <w:top w:val="single" w:sz="6" w:space="0" w:color="auto"/>
              <w:left w:val="single" w:sz="6" w:space="0" w:color="auto"/>
              <w:bottom w:val="single" w:sz="6" w:space="0" w:color="auto"/>
              <w:right w:val="single" w:sz="6" w:space="0" w:color="auto"/>
            </w:tcBorders>
          </w:tcPr>
          <w:p w14:paraId="6DE68FDC" w14:textId="77777777" w:rsidR="00C126A1" w:rsidRPr="0069556C" w:rsidRDefault="00C126A1" w:rsidP="002E2652">
            <w:pPr>
              <w:autoSpaceDE w:val="0"/>
              <w:autoSpaceDN w:val="0"/>
              <w:adjustRightInd w:val="0"/>
              <w:spacing w:line="240" w:lineRule="auto"/>
              <w:jc w:val="both"/>
              <w:rPr>
                <w:rFonts w:asciiTheme="minorHAnsi" w:eastAsia="Times New Roman" w:hAnsiTheme="minorHAnsi"/>
                <w:szCs w:val="22"/>
              </w:rPr>
            </w:pPr>
          </w:p>
        </w:tc>
        <w:tc>
          <w:tcPr>
            <w:tcW w:w="3969" w:type="dxa"/>
            <w:tcBorders>
              <w:top w:val="single" w:sz="6" w:space="0" w:color="auto"/>
              <w:left w:val="single" w:sz="6" w:space="0" w:color="auto"/>
              <w:bottom w:val="single" w:sz="6" w:space="0" w:color="auto"/>
              <w:right w:val="single" w:sz="2" w:space="0" w:color="000000"/>
            </w:tcBorders>
          </w:tcPr>
          <w:p w14:paraId="4129D133" w14:textId="77777777" w:rsidR="00C126A1" w:rsidRPr="0069556C" w:rsidRDefault="00C126A1" w:rsidP="002E2652">
            <w:pPr>
              <w:autoSpaceDE w:val="0"/>
              <w:autoSpaceDN w:val="0"/>
              <w:adjustRightInd w:val="0"/>
              <w:spacing w:line="240" w:lineRule="auto"/>
              <w:jc w:val="both"/>
              <w:rPr>
                <w:rFonts w:asciiTheme="minorHAnsi" w:eastAsia="Times New Roman" w:hAnsiTheme="minorHAnsi"/>
                <w:szCs w:val="22"/>
              </w:rPr>
            </w:pPr>
          </w:p>
        </w:tc>
      </w:tr>
      <w:tr w:rsidR="00C126A1" w:rsidRPr="0069556C" w14:paraId="5D20AFFE" w14:textId="77777777" w:rsidTr="002E2652">
        <w:trPr>
          <w:trHeight w:val="182"/>
        </w:trPr>
        <w:tc>
          <w:tcPr>
            <w:tcW w:w="1023" w:type="dxa"/>
            <w:tcBorders>
              <w:top w:val="single" w:sz="6" w:space="0" w:color="auto"/>
              <w:left w:val="single" w:sz="2" w:space="0" w:color="000000"/>
              <w:bottom w:val="single" w:sz="6" w:space="0" w:color="auto"/>
              <w:right w:val="single" w:sz="6" w:space="0" w:color="auto"/>
            </w:tcBorders>
          </w:tcPr>
          <w:p w14:paraId="740C8AB2" w14:textId="77777777" w:rsidR="00C126A1" w:rsidRPr="0069556C" w:rsidRDefault="00C126A1" w:rsidP="002E2652">
            <w:pPr>
              <w:autoSpaceDE w:val="0"/>
              <w:autoSpaceDN w:val="0"/>
              <w:adjustRightInd w:val="0"/>
              <w:spacing w:line="240" w:lineRule="auto"/>
              <w:jc w:val="both"/>
              <w:rPr>
                <w:rFonts w:asciiTheme="minorHAnsi" w:eastAsia="Times New Roman" w:hAnsiTheme="minorHAnsi" w:cs="Arial"/>
                <w:szCs w:val="22"/>
              </w:rPr>
            </w:pPr>
            <w:r w:rsidRPr="0069556C">
              <w:rPr>
                <w:rFonts w:asciiTheme="minorHAnsi" w:eastAsia="Times New Roman" w:hAnsiTheme="minorHAnsi" w:cs="Arial"/>
                <w:szCs w:val="22"/>
              </w:rPr>
              <w:t>2</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14:paraId="2031D6F6" w14:textId="77777777" w:rsidR="00C126A1" w:rsidRPr="0069556C" w:rsidRDefault="00C126A1" w:rsidP="002E2652">
            <w:pPr>
              <w:autoSpaceDE w:val="0"/>
              <w:autoSpaceDN w:val="0"/>
              <w:adjustRightInd w:val="0"/>
              <w:spacing w:line="240" w:lineRule="auto"/>
              <w:jc w:val="both"/>
              <w:rPr>
                <w:rFonts w:asciiTheme="minorHAnsi" w:eastAsia="Times New Roman" w:hAnsiTheme="minorHAnsi"/>
                <w:szCs w:val="22"/>
              </w:rPr>
            </w:pPr>
          </w:p>
        </w:tc>
        <w:tc>
          <w:tcPr>
            <w:tcW w:w="1134" w:type="dxa"/>
            <w:tcBorders>
              <w:top w:val="single" w:sz="6" w:space="0" w:color="auto"/>
              <w:left w:val="single" w:sz="6" w:space="0" w:color="auto"/>
              <w:bottom w:val="single" w:sz="6" w:space="0" w:color="auto"/>
              <w:right w:val="single" w:sz="6" w:space="0" w:color="auto"/>
            </w:tcBorders>
          </w:tcPr>
          <w:p w14:paraId="33105E6E" w14:textId="77777777" w:rsidR="00C126A1" w:rsidRPr="0069556C" w:rsidRDefault="00C126A1" w:rsidP="002E2652">
            <w:pPr>
              <w:autoSpaceDE w:val="0"/>
              <w:autoSpaceDN w:val="0"/>
              <w:adjustRightInd w:val="0"/>
              <w:spacing w:line="240" w:lineRule="auto"/>
              <w:jc w:val="both"/>
              <w:rPr>
                <w:rFonts w:asciiTheme="minorHAnsi" w:eastAsia="Times New Roman" w:hAnsiTheme="minorHAnsi"/>
                <w:szCs w:val="22"/>
              </w:rPr>
            </w:pPr>
          </w:p>
        </w:tc>
        <w:tc>
          <w:tcPr>
            <w:tcW w:w="1985" w:type="dxa"/>
            <w:gridSpan w:val="2"/>
            <w:tcBorders>
              <w:top w:val="single" w:sz="6" w:space="0" w:color="auto"/>
              <w:left w:val="single" w:sz="6" w:space="0" w:color="auto"/>
              <w:bottom w:val="single" w:sz="6" w:space="0" w:color="auto"/>
              <w:right w:val="single" w:sz="6" w:space="0" w:color="auto"/>
            </w:tcBorders>
          </w:tcPr>
          <w:p w14:paraId="16036B3E" w14:textId="77777777" w:rsidR="00C126A1" w:rsidRPr="0069556C" w:rsidRDefault="00C126A1" w:rsidP="002E2652">
            <w:pPr>
              <w:autoSpaceDE w:val="0"/>
              <w:autoSpaceDN w:val="0"/>
              <w:adjustRightInd w:val="0"/>
              <w:spacing w:line="240" w:lineRule="auto"/>
              <w:jc w:val="both"/>
              <w:rPr>
                <w:rFonts w:asciiTheme="minorHAnsi" w:eastAsia="Times New Roman" w:hAnsiTheme="minorHAnsi"/>
                <w:szCs w:val="22"/>
              </w:rPr>
            </w:pPr>
          </w:p>
        </w:tc>
        <w:tc>
          <w:tcPr>
            <w:tcW w:w="3969" w:type="dxa"/>
            <w:tcBorders>
              <w:top w:val="single" w:sz="6" w:space="0" w:color="auto"/>
              <w:left w:val="single" w:sz="6" w:space="0" w:color="auto"/>
              <w:bottom w:val="single" w:sz="6" w:space="0" w:color="auto"/>
              <w:right w:val="single" w:sz="2" w:space="0" w:color="000000"/>
            </w:tcBorders>
          </w:tcPr>
          <w:p w14:paraId="1C35F5BA" w14:textId="77777777" w:rsidR="00C126A1" w:rsidRPr="0069556C" w:rsidRDefault="00C126A1" w:rsidP="002E2652">
            <w:pPr>
              <w:autoSpaceDE w:val="0"/>
              <w:autoSpaceDN w:val="0"/>
              <w:adjustRightInd w:val="0"/>
              <w:spacing w:line="240" w:lineRule="auto"/>
              <w:jc w:val="both"/>
              <w:rPr>
                <w:rFonts w:asciiTheme="minorHAnsi" w:eastAsia="Times New Roman" w:hAnsiTheme="minorHAnsi"/>
                <w:szCs w:val="22"/>
              </w:rPr>
            </w:pPr>
          </w:p>
        </w:tc>
      </w:tr>
      <w:tr w:rsidR="00C126A1" w:rsidRPr="0069556C" w14:paraId="0BC33709" w14:textId="77777777" w:rsidTr="002E2652">
        <w:trPr>
          <w:trHeight w:val="79"/>
        </w:trPr>
        <w:tc>
          <w:tcPr>
            <w:tcW w:w="1023" w:type="dxa"/>
            <w:tcBorders>
              <w:top w:val="single" w:sz="6" w:space="0" w:color="auto"/>
              <w:left w:val="single" w:sz="2" w:space="0" w:color="000000"/>
              <w:bottom w:val="single" w:sz="6" w:space="0" w:color="auto"/>
              <w:right w:val="single" w:sz="6" w:space="0" w:color="auto"/>
            </w:tcBorders>
          </w:tcPr>
          <w:p w14:paraId="4A0C91CB" w14:textId="77777777" w:rsidR="00C126A1" w:rsidRPr="0069556C" w:rsidRDefault="00C126A1" w:rsidP="002E2652">
            <w:pPr>
              <w:autoSpaceDE w:val="0"/>
              <w:autoSpaceDN w:val="0"/>
              <w:adjustRightInd w:val="0"/>
              <w:spacing w:line="240" w:lineRule="auto"/>
              <w:jc w:val="both"/>
              <w:rPr>
                <w:rFonts w:asciiTheme="minorHAnsi" w:eastAsia="Times New Roman" w:hAnsiTheme="minorHAnsi" w:cs="Arial"/>
                <w:szCs w:val="22"/>
              </w:rPr>
            </w:pPr>
            <w:r w:rsidRPr="0069556C">
              <w:rPr>
                <w:rFonts w:asciiTheme="minorHAnsi" w:eastAsia="Times New Roman" w:hAnsiTheme="minorHAnsi" w:cs="Arial"/>
                <w:szCs w:val="22"/>
              </w:rPr>
              <w:t>3</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14:paraId="5F41EF83" w14:textId="77777777" w:rsidR="00C126A1" w:rsidRPr="0069556C" w:rsidRDefault="00C126A1" w:rsidP="002E2652">
            <w:pPr>
              <w:autoSpaceDE w:val="0"/>
              <w:autoSpaceDN w:val="0"/>
              <w:adjustRightInd w:val="0"/>
              <w:spacing w:line="240" w:lineRule="auto"/>
              <w:jc w:val="both"/>
              <w:rPr>
                <w:rFonts w:asciiTheme="minorHAnsi" w:eastAsia="Times New Roman" w:hAnsiTheme="minorHAnsi"/>
                <w:szCs w:val="22"/>
              </w:rPr>
            </w:pPr>
          </w:p>
        </w:tc>
        <w:tc>
          <w:tcPr>
            <w:tcW w:w="1134" w:type="dxa"/>
            <w:tcBorders>
              <w:top w:val="single" w:sz="6" w:space="0" w:color="auto"/>
              <w:left w:val="single" w:sz="6" w:space="0" w:color="auto"/>
              <w:bottom w:val="single" w:sz="6" w:space="0" w:color="auto"/>
              <w:right w:val="single" w:sz="6" w:space="0" w:color="auto"/>
            </w:tcBorders>
          </w:tcPr>
          <w:p w14:paraId="7F8E5B76" w14:textId="77777777" w:rsidR="00C126A1" w:rsidRPr="0069556C" w:rsidRDefault="00C126A1" w:rsidP="002E2652">
            <w:pPr>
              <w:autoSpaceDE w:val="0"/>
              <w:autoSpaceDN w:val="0"/>
              <w:adjustRightInd w:val="0"/>
              <w:spacing w:line="240" w:lineRule="auto"/>
              <w:jc w:val="both"/>
              <w:rPr>
                <w:rFonts w:asciiTheme="minorHAnsi" w:eastAsia="Times New Roman" w:hAnsiTheme="minorHAnsi"/>
                <w:szCs w:val="22"/>
              </w:rPr>
            </w:pPr>
          </w:p>
        </w:tc>
        <w:tc>
          <w:tcPr>
            <w:tcW w:w="1985" w:type="dxa"/>
            <w:gridSpan w:val="2"/>
            <w:tcBorders>
              <w:top w:val="single" w:sz="6" w:space="0" w:color="auto"/>
              <w:left w:val="single" w:sz="6" w:space="0" w:color="auto"/>
              <w:bottom w:val="single" w:sz="6" w:space="0" w:color="auto"/>
              <w:right w:val="single" w:sz="6" w:space="0" w:color="auto"/>
            </w:tcBorders>
          </w:tcPr>
          <w:p w14:paraId="1357CD22" w14:textId="77777777" w:rsidR="00C126A1" w:rsidRPr="0069556C" w:rsidRDefault="00C126A1" w:rsidP="002E2652">
            <w:pPr>
              <w:autoSpaceDE w:val="0"/>
              <w:autoSpaceDN w:val="0"/>
              <w:adjustRightInd w:val="0"/>
              <w:spacing w:line="240" w:lineRule="auto"/>
              <w:jc w:val="both"/>
              <w:rPr>
                <w:rFonts w:asciiTheme="minorHAnsi" w:eastAsia="Times New Roman" w:hAnsiTheme="minorHAnsi"/>
                <w:szCs w:val="22"/>
              </w:rPr>
            </w:pPr>
          </w:p>
        </w:tc>
        <w:tc>
          <w:tcPr>
            <w:tcW w:w="3969" w:type="dxa"/>
            <w:tcBorders>
              <w:top w:val="single" w:sz="6" w:space="0" w:color="auto"/>
              <w:left w:val="single" w:sz="6" w:space="0" w:color="auto"/>
              <w:bottom w:val="single" w:sz="6" w:space="0" w:color="auto"/>
              <w:right w:val="single" w:sz="2" w:space="0" w:color="000000"/>
            </w:tcBorders>
          </w:tcPr>
          <w:p w14:paraId="2A655038" w14:textId="77777777" w:rsidR="00C126A1" w:rsidRPr="0069556C" w:rsidRDefault="00C126A1" w:rsidP="002E2652">
            <w:pPr>
              <w:autoSpaceDE w:val="0"/>
              <w:autoSpaceDN w:val="0"/>
              <w:adjustRightInd w:val="0"/>
              <w:spacing w:line="240" w:lineRule="auto"/>
              <w:jc w:val="both"/>
              <w:rPr>
                <w:rFonts w:asciiTheme="minorHAnsi" w:eastAsia="Times New Roman" w:hAnsiTheme="minorHAnsi"/>
                <w:szCs w:val="22"/>
              </w:rPr>
            </w:pPr>
          </w:p>
        </w:tc>
      </w:tr>
      <w:tr w:rsidR="00C126A1" w:rsidRPr="0069556C" w14:paraId="03CAEB1D" w14:textId="77777777" w:rsidTr="002E2652">
        <w:trPr>
          <w:trHeight w:val="182"/>
        </w:trPr>
        <w:tc>
          <w:tcPr>
            <w:tcW w:w="1023" w:type="dxa"/>
            <w:tcBorders>
              <w:top w:val="single" w:sz="6" w:space="0" w:color="auto"/>
              <w:left w:val="single" w:sz="2" w:space="0" w:color="000000"/>
              <w:bottom w:val="single" w:sz="6" w:space="0" w:color="auto"/>
              <w:right w:val="single" w:sz="6" w:space="0" w:color="auto"/>
            </w:tcBorders>
          </w:tcPr>
          <w:p w14:paraId="5B22FAB5" w14:textId="77777777" w:rsidR="00C126A1" w:rsidRPr="0069556C" w:rsidRDefault="00C126A1" w:rsidP="002E2652">
            <w:pPr>
              <w:autoSpaceDE w:val="0"/>
              <w:autoSpaceDN w:val="0"/>
              <w:adjustRightInd w:val="0"/>
              <w:spacing w:line="240" w:lineRule="auto"/>
              <w:jc w:val="both"/>
              <w:rPr>
                <w:rFonts w:asciiTheme="minorHAnsi" w:eastAsia="Times New Roman" w:hAnsiTheme="minorHAnsi" w:cs="Arial"/>
                <w:szCs w:val="22"/>
              </w:rPr>
            </w:pPr>
            <w:r w:rsidRPr="0069556C">
              <w:rPr>
                <w:rFonts w:asciiTheme="minorHAnsi" w:eastAsia="Times New Roman" w:hAnsiTheme="minorHAnsi" w:cs="Arial"/>
                <w:szCs w:val="22"/>
              </w:rPr>
              <w:t>4</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14:paraId="67F8D28F" w14:textId="77777777" w:rsidR="00C126A1" w:rsidRPr="0069556C" w:rsidRDefault="00C126A1" w:rsidP="002E2652">
            <w:pPr>
              <w:autoSpaceDE w:val="0"/>
              <w:autoSpaceDN w:val="0"/>
              <w:adjustRightInd w:val="0"/>
              <w:spacing w:line="240" w:lineRule="auto"/>
              <w:jc w:val="both"/>
              <w:rPr>
                <w:rFonts w:asciiTheme="minorHAnsi" w:eastAsia="Times New Roman" w:hAnsiTheme="minorHAnsi"/>
                <w:szCs w:val="22"/>
              </w:rPr>
            </w:pPr>
          </w:p>
        </w:tc>
        <w:tc>
          <w:tcPr>
            <w:tcW w:w="1134" w:type="dxa"/>
            <w:tcBorders>
              <w:top w:val="single" w:sz="6" w:space="0" w:color="auto"/>
              <w:left w:val="single" w:sz="6" w:space="0" w:color="auto"/>
              <w:bottom w:val="single" w:sz="6" w:space="0" w:color="auto"/>
              <w:right w:val="single" w:sz="6" w:space="0" w:color="auto"/>
            </w:tcBorders>
          </w:tcPr>
          <w:p w14:paraId="4FB2ABDD" w14:textId="77777777" w:rsidR="00C126A1" w:rsidRPr="0069556C" w:rsidRDefault="00C126A1" w:rsidP="002E2652">
            <w:pPr>
              <w:autoSpaceDE w:val="0"/>
              <w:autoSpaceDN w:val="0"/>
              <w:adjustRightInd w:val="0"/>
              <w:spacing w:line="240" w:lineRule="auto"/>
              <w:jc w:val="both"/>
              <w:rPr>
                <w:rFonts w:asciiTheme="minorHAnsi" w:eastAsia="Times New Roman" w:hAnsiTheme="minorHAnsi"/>
                <w:szCs w:val="22"/>
              </w:rPr>
            </w:pPr>
          </w:p>
        </w:tc>
        <w:tc>
          <w:tcPr>
            <w:tcW w:w="1985" w:type="dxa"/>
            <w:gridSpan w:val="2"/>
            <w:tcBorders>
              <w:top w:val="single" w:sz="6" w:space="0" w:color="auto"/>
              <w:left w:val="single" w:sz="6" w:space="0" w:color="auto"/>
              <w:bottom w:val="single" w:sz="6" w:space="0" w:color="auto"/>
              <w:right w:val="single" w:sz="6" w:space="0" w:color="auto"/>
            </w:tcBorders>
          </w:tcPr>
          <w:p w14:paraId="1478170D" w14:textId="77777777" w:rsidR="00C126A1" w:rsidRPr="0069556C" w:rsidRDefault="00C126A1" w:rsidP="002E2652">
            <w:pPr>
              <w:autoSpaceDE w:val="0"/>
              <w:autoSpaceDN w:val="0"/>
              <w:adjustRightInd w:val="0"/>
              <w:spacing w:line="240" w:lineRule="auto"/>
              <w:jc w:val="both"/>
              <w:rPr>
                <w:rFonts w:asciiTheme="minorHAnsi" w:eastAsia="Times New Roman" w:hAnsiTheme="minorHAnsi"/>
                <w:szCs w:val="22"/>
              </w:rPr>
            </w:pPr>
          </w:p>
        </w:tc>
        <w:tc>
          <w:tcPr>
            <w:tcW w:w="3969" w:type="dxa"/>
            <w:tcBorders>
              <w:top w:val="single" w:sz="6" w:space="0" w:color="auto"/>
              <w:left w:val="single" w:sz="6" w:space="0" w:color="auto"/>
              <w:bottom w:val="single" w:sz="6" w:space="0" w:color="auto"/>
              <w:right w:val="single" w:sz="2" w:space="0" w:color="000000"/>
            </w:tcBorders>
          </w:tcPr>
          <w:p w14:paraId="5E19186D" w14:textId="77777777" w:rsidR="00C126A1" w:rsidRPr="0069556C" w:rsidRDefault="00C126A1" w:rsidP="002E2652">
            <w:pPr>
              <w:autoSpaceDE w:val="0"/>
              <w:autoSpaceDN w:val="0"/>
              <w:adjustRightInd w:val="0"/>
              <w:spacing w:line="240" w:lineRule="auto"/>
              <w:jc w:val="both"/>
              <w:rPr>
                <w:rFonts w:asciiTheme="minorHAnsi" w:eastAsia="Times New Roman" w:hAnsiTheme="minorHAnsi"/>
                <w:szCs w:val="22"/>
              </w:rPr>
            </w:pPr>
          </w:p>
        </w:tc>
      </w:tr>
      <w:tr w:rsidR="00C126A1" w:rsidRPr="0069556C" w14:paraId="72D769C0" w14:textId="77777777" w:rsidTr="002E2652">
        <w:trPr>
          <w:trHeight w:val="182"/>
        </w:trPr>
        <w:tc>
          <w:tcPr>
            <w:tcW w:w="1023" w:type="dxa"/>
            <w:tcBorders>
              <w:top w:val="single" w:sz="6" w:space="0" w:color="auto"/>
              <w:left w:val="single" w:sz="2" w:space="0" w:color="000000"/>
              <w:bottom w:val="single" w:sz="6" w:space="0" w:color="auto"/>
              <w:right w:val="single" w:sz="6" w:space="0" w:color="auto"/>
            </w:tcBorders>
          </w:tcPr>
          <w:p w14:paraId="1AAA5F06" w14:textId="77777777" w:rsidR="00C126A1" w:rsidRPr="0069556C" w:rsidRDefault="00C126A1" w:rsidP="002E2652">
            <w:pPr>
              <w:autoSpaceDE w:val="0"/>
              <w:autoSpaceDN w:val="0"/>
              <w:adjustRightInd w:val="0"/>
              <w:spacing w:line="240" w:lineRule="auto"/>
              <w:jc w:val="both"/>
              <w:rPr>
                <w:rFonts w:asciiTheme="minorHAnsi" w:eastAsia="Times New Roman" w:hAnsiTheme="minorHAnsi" w:cs="Arial"/>
                <w:szCs w:val="22"/>
              </w:rPr>
            </w:pPr>
            <w:r w:rsidRPr="0069556C">
              <w:rPr>
                <w:rFonts w:asciiTheme="minorHAnsi" w:eastAsia="Times New Roman" w:hAnsiTheme="minorHAnsi" w:cs="Arial"/>
                <w:szCs w:val="22"/>
              </w:rPr>
              <w:t>5</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14:paraId="150C3875" w14:textId="77777777" w:rsidR="00C126A1" w:rsidRPr="0069556C" w:rsidRDefault="00C126A1" w:rsidP="002E2652">
            <w:pPr>
              <w:autoSpaceDE w:val="0"/>
              <w:autoSpaceDN w:val="0"/>
              <w:adjustRightInd w:val="0"/>
              <w:spacing w:line="240" w:lineRule="auto"/>
              <w:jc w:val="both"/>
              <w:rPr>
                <w:rFonts w:asciiTheme="minorHAnsi" w:eastAsia="Times New Roman" w:hAnsiTheme="minorHAnsi"/>
                <w:szCs w:val="22"/>
              </w:rPr>
            </w:pPr>
          </w:p>
        </w:tc>
        <w:tc>
          <w:tcPr>
            <w:tcW w:w="1134" w:type="dxa"/>
            <w:tcBorders>
              <w:top w:val="single" w:sz="6" w:space="0" w:color="auto"/>
              <w:left w:val="single" w:sz="6" w:space="0" w:color="auto"/>
              <w:bottom w:val="single" w:sz="6" w:space="0" w:color="auto"/>
              <w:right w:val="single" w:sz="6" w:space="0" w:color="auto"/>
            </w:tcBorders>
          </w:tcPr>
          <w:p w14:paraId="10DE9ABA" w14:textId="77777777" w:rsidR="00C126A1" w:rsidRPr="0069556C" w:rsidRDefault="00C126A1" w:rsidP="002E2652">
            <w:pPr>
              <w:autoSpaceDE w:val="0"/>
              <w:autoSpaceDN w:val="0"/>
              <w:adjustRightInd w:val="0"/>
              <w:spacing w:line="240" w:lineRule="auto"/>
              <w:jc w:val="both"/>
              <w:rPr>
                <w:rFonts w:asciiTheme="minorHAnsi" w:eastAsia="Times New Roman" w:hAnsiTheme="minorHAnsi"/>
                <w:szCs w:val="22"/>
              </w:rPr>
            </w:pPr>
          </w:p>
        </w:tc>
        <w:tc>
          <w:tcPr>
            <w:tcW w:w="1985" w:type="dxa"/>
            <w:gridSpan w:val="2"/>
            <w:tcBorders>
              <w:top w:val="single" w:sz="6" w:space="0" w:color="auto"/>
              <w:left w:val="single" w:sz="6" w:space="0" w:color="auto"/>
              <w:bottom w:val="single" w:sz="6" w:space="0" w:color="auto"/>
              <w:right w:val="single" w:sz="6" w:space="0" w:color="auto"/>
            </w:tcBorders>
          </w:tcPr>
          <w:p w14:paraId="46E28A37" w14:textId="77777777" w:rsidR="00C126A1" w:rsidRPr="0069556C" w:rsidRDefault="00C126A1" w:rsidP="002E2652">
            <w:pPr>
              <w:autoSpaceDE w:val="0"/>
              <w:autoSpaceDN w:val="0"/>
              <w:adjustRightInd w:val="0"/>
              <w:spacing w:line="240" w:lineRule="auto"/>
              <w:jc w:val="both"/>
              <w:rPr>
                <w:rFonts w:asciiTheme="minorHAnsi" w:eastAsia="Times New Roman" w:hAnsiTheme="minorHAnsi"/>
                <w:szCs w:val="22"/>
              </w:rPr>
            </w:pPr>
          </w:p>
        </w:tc>
        <w:tc>
          <w:tcPr>
            <w:tcW w:w="3969" w:type="dxa"/>
            <w:tcBorders>
              <w:top w:val="single" w:sz="6" w:space="0" w:color="auto"/>
              <w:left w:val="single" w:sz="6" w:space="0" w:color="auto"/>
              <w:bottom w:val="single" w:sz="6" w:space="0" w:color="auto"/>
              <w:right w:val="single" w:sz="2" w:space="0" w:color="000000"/>
            </w:tcBorders>
          </w:tcPr>
          <w:p w14:paraId="7BDD461B" w14:textId="77777777" w:rsidR="00C126A1" w:rsidRPr="0069556C" w:rsidRDefault="00C126A1" w:rsidP="002E2652">
            <w:pPr>
              <w:autoSpaceDE w:val="0"/>
              <w:autoSpaceDN w:val="0"/>
              <w:adjustRightInd w:val="0"/>
              <w:spacing w:line="240" w:lineRule="auto"/>
              <w:jc w:val="both"/>
              <w:rPr>
                <w:rFonts w:asciiTheme="minorHAnsi" w:eastAsia="Times New Roman" w:hAnsiTheme="minorHAnsi"/>
                <w:szCs w:val="22"/>
              </w:rPr>
            </w:pPr>
          </w:p>
        </w:tc>
      </w:tr>
      <w:tr w:rsidR="00C126A1" w:rsidRPr="0069556C" w14:paraId="0065DE35" w14:textId="77777777" w:rsidTr="002E2652">
        <w:trPr>
          <w:trHeight w:val="182"/>
        </w:trPr>
        <w:tc>
          <w:tcPr>
            <w:tcW w:w="1023" w:type="dxa"/>
            <w:tcBorders>
              <w:top w:val="single" w:sz="6" w:space="0" w:color="auto"/>
              <w:left w:val="single" w:sz="2" w:space="0" w:color="000000"/>
              <w:bottom w:val="single" w:sz="6" w:space="0" w:color="auto"/>
              <w:right w:val="single" w:sz="6" w:space="0" w:color="auto"/>
            </w:tcBorders>
          </w:tcPr>
          <w:p w14:paraId="4D00D2FA" w14:textId="77777777" w:rsidR="00C126A1" w:rsidRPr="0069556C" w:rsidRDefault="00C126A1" w:rsidP="002E2652">
            <w:pPr>
              <w:autoSpaceDE w:val="0"/>
              <w:autoSpaceDN w:val="0"/>
              <w:adjustRightInd w:val="0"/>
              <w:spacing w:line="240" w:lineRule="auto"/>
              <w:jc w:val="both"/>
              <w:rPr>
                <w:rFonts w:asciiTheme="minorHAnsi" w:eastAsia="Times New Roman" w:hAnsiTheme="minorHAnsi" w:cs="Arial"/>
                <w:szCs w:val="22"/>
              </w:rPr>
            </w:pPr>
            <w:r w:rsidRPr="0069556C">
              <w:rPr>
                <w:rFonts w:asciiTheme="minorHAnsi" w:eastAsia="Times New Roman" w:hAnsiTheme="minorHAnsi" w:cs="Arial"/>
                <w:szCs w:val="22"/>
              </w:rPr>
              <w:t>6</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14:paraId="33AA8DC6" w14:textId="77777777" w:rsidR="00C126A1" w:rsidRPr="0069556C" w:rsidRDefault="00C126A1" w:rsidP="002E2652">
            <w:pPr>
              <w:autoSpaceDE w:val="0"/>
              <w:autoSpaceDN w:val="0"/>
              <w:adjustRightInd w:val="0"/>
              <w:spacing w:line="240" w:lineRule="auto"/>
              <w:jc w:val="both"/>
              <w:rPr>
                <w:rFonts w:asciiTheme="minorHAnsi" w:eastAsia="Times New Roman" w:hAnsiTheme="minorHAnsi"/>
                <w:szCs w:val="22"/>
              </w:rPr>
            </w:pPr>
          </w:p>
        </w:tc>
        <w:tc>
          <w:tcPr>
            <w:tcW w:w="1134" w:type="dxa"/>
            <w:tcBorders>
              <w:top w:val="single" w:sz="6" w:space="0" w:color="auto"/>
              <w:left w:val="single" w:sz="6" w:space="0" w:color="auto"/>
              <w:bottom w:val="single" w:sz="6" w:space="0" w:color="auto"/>
              <w:right w:val="single" w:sz="6" w:space="0" w:color="auto"/>
            </w:tcBorders>
          </w:tcPr>
          <w:p w14:paraId="310DAD50" w14:textId="77777777" w:rsidR="00C126A1" w:rsidRPr="0069556C" w:rsidRDefault="00C126A1" w:rsidP="002E2652">
            <w:pPr>
              <w:autoSpaceDE w:val="0"/>
              <w:autoSpaceDN w:val="0"/>
              <w:adjustRightInd w:val="0"/>
              <w:spacing w:line="240" w:lineRule="auto"/>
              <w:jc w:val="both"/>
              <w:rPr>
                <w:rFonts w:asciiTheme="minorHAnsi" w:eastAsia="Times New Roman" w:hAnsiTheme="minorHAnsi"/>
                <w:szCs w:val="22"/>
              </w:rPr>
            </w:pPr>
          </w:p>
        </w:tc>
        <w:tc>
          <w:tcPr>
            <w:tcW w:w="1985" w:type="dxa"/>
            <w:gridSpan w:val="2"/>
            <w:tcBorders>
              <w:top w:val="single" w:sz="6" w:space="0" w:color="auto"/>
              <w:left w:val="single" w:sz="6" w:space="0" w:color="auto"/>
              <w:bottom w:val="single" w:sz="6" w:space="0" w:color="auto"/>
              <w:right w:val="single" w:sz="6" w:space="0" w:color="auto"/>
            </w:tcBorders>
          </w:tcPr>
          <w:p w14:paraId="74BE9B5E" w14:textId="77777777" w:rsidR="00C126A1" w:rsidRPr="0069556C" w:rsidRDefault="00C126A1" w:rsidP="002E2652">
            <w:pPr>
              <w:autoSpaceDE w:val="0"/>
              <w:autoSpaceDN w:val="0"/>
              <w:adjustRightInd w:val="0"/>
              <w:spacing w:line="240" w:lineRule="auto"/>
              <w:jc w:val="both"/>
              <w:rPr>
                <w:rFonts w:asciiTheme="minorHAnsi" w:eastAsia="Times New Roman" w:hAnsiTheme="minorHAnsi"/>
                <w:szCs w:val="22"/>
              </w:rPr>
            </w:pPr>
          </w:p>
        </w:tc>
        <w:tc>
          <w:tcPr>
            <w:tcW w:w="3969" w:type="dxa"/>
            <w:tcBorders>
              <w:top w:val="single" w:sz="6" w:space="0" w:color="auto"/>
              <w:left w:val="single" w:sz="6" w:space="0" w:color="auto"/>
              <w:bottom w:val="single" w:sz="6" w:space="0" w:color="auto"/>
              <w:right w:val="single" w:sz="2" w:space="0" w:color="000000"/>
            </w:tcBorders>
          </w:tcPr>
          <w:p w14:paraId="4F5B6606" w14:textId="77777777" w:rsidR="00C126A1" w:rsidRPr="0069556C" w:rsidRDefault="00C126A1" w:rsidP="002E2652">
            <w:pPr>
              <w:autoSpaceDE w:val="0"/>
              <w:autoSpaceDN w:val="0"/>
              <w:adjustRightInd w:val="0"/>
              <w:spacing w:line="240" w:lineRule="auto"/>
              <w:jc w:val="both"/>
              <w:rPr>
                <w:rFonts w:asciiTheme="minorHAnsi" w:eastAsia="Times New Roman" w:hAnsiTheme="minorHAnsi"/>
                <w:szCs w:val="22"/>
              </w:rPr>
            </w:pPr>
          </w:p>
        </w:tc>
      </w:tr>
      <w:tr w:rsidR="00C126A1" w:rsidRPr="0069556C" w14:paraId="447F7F07" w14:textId="77777777" w:rsidTr="002E2652">
        <w:trPr>
          <w:trHeight w:val="182"/>
        </w:trPr>
        <w:tc>
          <w:tcPr>
            <w:tcW w:w="1023" w:type="dxa"/>
            <w:tcBorders>
              <w:top w:val="single" w:sz="6" w:space="0" w:color="auto"/>
              <w:left w:val="single" w:sz="2" w:space="0" w:color="000000"/>
              <w:bottom w:val="single" w:sz="6" w:space="0" w:color="auto"/>
              <w:right w:val="single" w:sz="6" w:space="0" w:color="auto"/>
            </w:tcBorders>
          </w:tcPr>
          <w:p w14:paraId="5F0A4B8D" w14:textId="77777777" w:rsidR="00C126A1" w:rsidRPr="0069556C" w:rsidRDefault="00C126A1" w:rsidP="002E2652">
            <w:pPr>
              <w:autoSpaceDE w:val="0"/>
              <w:autoSpaceDN w:val="0"/>
              <w:adjustRightInd w:val="0"/>
              <w:spacing w:line="240" w:lineRule="auto"/>
              <w:jc w:val="both"/>
              <w:rPr>
                <w:rFonts w:asciiTheme="minorHAnsi" w:eastAsia="Times New Roman" w:hAnsiTheme="minorHAnsi" w:cs="Arial"/>
                <w:szCs w:val="22"/>
              </w:rPr>
            </w:pPr>
            <w:r w:rsidRPr="0069556C">
              <w:rPr>
                <w:rFonts w:asciiTheme="minorHAnsi" w:eastAsia="Times New Roman" w:hAnsiTheme="minorHAnsi" w:cs="Arial"/>
                <w:szCs w:val="22"/>
              </w:rPr>
              <w:t>7</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14:paraId="29015830" w14:textId="77777777" w:rsidR="00C126A1" w:rsidRPr="0069556C" w:rsidRDefault="00C126A1" w:rsidP="002E2652">
            <w:pPr>
              <w:autoSpaceDE w:val="0"/>
              <w:autoSpaceDN w:val="0"/>
              <w:adjustRightInd w:val="0"/>
              <w:spacing w:line="240" w:lineRule="auto"/>
              <w:jc w:val="both"/>
              <w:rPr>
                <w:rFonts w:asciiTheme="minorHAnsi" w:eastAsia="Times New Roman" w:hAnsiTheme="minorHAnsi"/>
                <w:szCs w:val="22"/>
              </w:rPr>
            </w:pPr>
          </w:p>
        </w:tc>
        <w:tc>
          <w:tcPr>
            <w:tcW w:w="1134" w:type="dxa"/>
            <w:tcBorders>
              <w:top w:val="single" w:sz="6" w:space="0" w:color="auto"/>
              <w:left w:val="single" w:sz="6" w:space="0" w:color="auto"/>
              <w:bottom w:val="single" w:sz="6" w:space="0" w:color="auto"/>
              <w:right w:val="single" w:sz="6" w:space="0" w:color="auto"/>
            </w:tcBorders>
          </w:tcPr>
          <w:p w14:paraId="33A0E3E2" w14:textId="77777777" w:rsidR="00C126A1" w:rsidRPr="0069556C" w:rsidRDefault="00C126A1" w:rsidP="002E2652">
            <w:pPr>
              <w:autoSpaceDE w:val="0"/>
              <w:autoSpaceDN w:val="0"/>
              <w:adjustRightInd w:val="0"/>
              <w:spacing w:line="240" w:lineRule="auto"/>
              <w:jc w:val="both"/>
              <w:rPr>
                <w:rFonts w:asciiTheme="minorHAnsi" w:eastAsia="Times New Roman" w:hAnsiTheme="minorHAnsi"/>
                <w:szCs w:val="22"/>
              </w:rPr>
            </w:pPr>
          </w:p>
        </w:tc>
        <w:tc>
          <w:tcPr>
            <w:tcW w:w="1985" w:type="dxa"/>
            <w:gridSpan w:val="2"/>
            <w:tcBorders>
              <w:top w:val="single" w:sz="6" w:space="0" w:color="auto"/>
              <w:left w:val="single" w:sz="6" w:space="0" w:color="auto"/>
              <w:bottom w:val="single" w:sz="6" w:space="0" w:color="auto"/>
              <w:right w:val="single" w:sz="6" w:space="0" w:color="auto"/>
            </w:tcBorders>
          </w:tcPr>
          <w:p w14:paraId="3E5322A7" w14:textId="77777777" w:rsidR="00C126A1" w:rsidRPr="0069556C" w:rsidRDefault="00C126A1" w:rsidP="002E2652">
            <w:pPr>
              <w:autoSpaceDE w:val="0"/>
              <w:autoSpaceDN w:val="0"/>
              <w:adjustRightInd w:val="0"/>
              <w:spacing w:line="240" w:lineRule="auto"/>
              <w:jc w:val="both"/>
              <w:rPr>
                <w:rFonts w:asciiTheme="minorHAnsi" w:eastAsia="Times New Roman" w:hAnsiTheme="minorHAnsi"/>
                <w:szCs w:val="22"/>
              </w:rPr>
            </w:pPr>
          </w:p>
        </w:tc>
        <w:tc>
          <w:tcPr>
            <w:tcW w:w="3969" w:type="dxa"/>
            <w:tcBorders>
              <w:top w:val="single" w:sz="6" w:space="0" w:color="auto"/>
              <w:left w:val="single" w:sz="6" w:space="0" w:color="auto"/>
              <w:bottom w:val="single" w:sz="6" w:space="0" w:color="auto"/>
              <w:right w:val="single" w:sz="2" w:space="0" w:color="000000"/>
            </w:tcBorders>
          </w:tcPr>
          <w:p w14:paraId="16653A6F" w14:textId="77777777" w:rsidR="00C126A1" w:rsidRPr="0069556C" w:rsidRDefault="00C126A1" w:rsidP="002E2652">
            <w:pPr>
              <w:autoSpaceDE w:val="0"/>
              <w:autoSpaceDN w:val="0"/>
              <w:adjustRightInd w:val="0"/>
              <w:spacing w:line="240" w:lineRule="auto"/>
              <w:jc w:val="both"/>
              <w:rPr>
                <w:rFonts w:asciiTheme="minorHAnsi" w:eastAsia="Times New Roman" w:hAnsiTheme="minorHAnsi"/>
                <w:szCs w:val="22"/>
              </w:rPr>
            </w:pPr>
          </w:p>
        </w:tc>
      </w:tr>
      <w:tr w:rsidR="00C126A1" w:rsidRPr="0069556C" w14:paraId="353C6B26" w14:textId="77777777" w:rsidTr="002E2652">
        <w:trPr>
          <w:trHeight w:val="182"/>
        </w:trPr>
        <w:tc>
          <w:tcPr>
            <w:tcW w:w="1023" w:type="dxa"/>
            <w:tcBorders>
              <w:top w:val="single" w:sz="6" w:space="0" w:color="auto"/>
              <w:left w:val="single" w:sz="2" w:space="0" w:color="000000"/>
              <w:bottom w:val="single" w:sz="6" w:space="0" w:color="auto"/>
              <w:right w:val="single" w:sz="6" w:space="0" w:color="auto"/>
            </w:tcBorders>
          </w:tcPr>
          <w:p w14:paraId="6A390D0D" w14:textId="77777777" w:rsidR="00C126A1" w:rsidRPr="0069556C" w:rsidRDefault="00C126A1" w:rsidP="002E2652">
            <w:pPr>
              <w:autoSpaceDE w:val="0"/>
              <w:autoSpaceDN w:val="0"/>
              <w:adjustRightInd w:val="0"/>
              <w:spacing w:line="240" w:lineRule="auto"/>
              <w:jc w:val="both"/>
              <w:rPr>
                <w:rFonts w:asciiTheme="minorHAnsi" w:eastAsia="Times New Roman" w:hAnsiTheme="minorHAnsi" w:cs="Arial"/>
                <w:szCs w:val="22"/>
              </w:rPr>
            </w:pPr>
            <w:r w:rsidRPr="0069556C">
              <w:rPr>
                <w:rFonts w:asciiTheme="minorHAnsi" w:eastAsia="Times New Roman" w:hAnsiTheme="minorHAnsi" w:cs="Arial"/>
                <w:szCs w:val="22"/>
              </w:rPr>
              <w:t>8</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14:paraId="29B69FF0" w14:textId="77777777" w:rsidR="00C126A1" w:rsidRPr="0069556C" w:rsidRDefault="00C126A1" w:rsidP="002E2652">
            <w:pPr>
              <w:autoSpaceDE w:val="0"/>
              <w:autoSpaceDN w:val="0"/>
              <w:adjustRightInd w:val="0"/>
              <w:spacing w:line="240" w:lineRule="auto"/>
              <w:jc w:val="both"/>
              <w:rPr>
                <w:rFonts w:asciiTheme="minorHAnsi" w:eastAsia="Times New Roman" w:hAnsiTheme="minorHAnsi"/>
                <w:szCs w:val="22"/>
              </w:rPr>
            </w:pPr>
          </w:p>
        </w:tc>
        <w:tc>
          <w:tcPr>
            <w:tcW w:w="1134" w:type="dxa"/>
            <w:tcBorders>
              <w:top w:val="single" w:sz="6" w:space="0" w:color="auto"/>
              <w:left w:val="single" w:sz="6" w:space="0" w:color="auto"/>
              <w:bottom w:val="single" w:sz="6" w:space="0" w:color="auto"/>
              <w:right w:val="single" w:sz="6" w:space="0" w:color="auto"/>
            </w:tcBorders>
          </w:tcPr>
          <w:p w14:paraId="5E228976" w14:textId="77777777" w:rsidR="00C126A1" w:rsidRPr="0069556C" w:rsidRDefault="00C126A1" w:rsidP="002E2652">
            <w:pPr>
              <w:autoSpaceDE w:val="0"/>
              <w:autoSpaceDN w:val="0"/>
              <w:adjustRightInd w:val="0"/>
              <w:spacing w:line="240" w:lineRule="auto"/>
              <w:jc w:val="both"/>
              <w:rPr>
                <w:rFonts w:asciiTheme="minorHAnsi" w:eastAsia="Times New Roman" w:hAnsiTheme="minorHAnsi"/>
                <w:szCs w:val="22"/>
              </w:rPr>
            </w:pPr>
          </w:p>
        </w:tc>
        <w:tc>
          <w:tcPr>
            <w:tcW w:w="1985" w:type="dxa"/>
            <w:gridSpan w:val="2"/>
            <w:tcBorders>
              <w:top w:val="single" w:sz="6" w:space="0" w:color="auto"/>
              <w:left w:val="single" w:sz="6" w:space="0" w:color="auto"/>
              <w:bottom w:val="single" w:sz="6" w:space="0" w:color="auto"/>
              <w:right w:val="single" w:sz="6" w:space="0" w:color="auto"/>
            </w:tcBorders>
          </w:tcPr>
          <w:p w14:paraId="6E005473" w14:textId="77777777" w:rsidR="00C126A1" w:rsidRPr="0069556C" w:rsidRDefault="00C126A1" w:rsidP="002E2652">
            <w:pPr>
              <w:autoSpaceDE w:val="0"/>
              <w:autoSpaceDN w:val="0"/>
              <w:adjustRightInd w:val="0"/>
              <w:spacing w:line="240" w:lineRule="auto"/>
              <w:jc w:val="both"/>
              <w:rPr>
                <w:rFonts w:asciiTheme="minorHAnsi" w:eastAsia="Times New Roman" w:hAnsiTheme="minorHAnsi"/>
                <w:szCs w:val="22"/>
              </w:rPr>
            </w:pPr>
          </w:p>
        </w:tc>
        <w:tc>
          <w:tcPr>
            <w:tcW w:w="3969" w:type="dxa"/>
            <w:tcBorders>
              <w:top w:val="single" w:sz="6" w:space="0" w:color="auto"/>
              <w:left w:val="single" w:sz="6" w:space="0" w:color="auto"/>
              <w:bottom w:val="single" w:sz="6" w:space="0" w:color="auto"/>
              <w:right w:val="single" w:sz="2" w:space="0" w:color="000000"/>
            </w:tcBorders>
          </w:tcPr>
          <w:p w14:paraId="1DB49ECA" w14:textId="77777777" w:rsidR="00C126A1" w:rsidRPr="0069556C" w:rsidRDefault="00C126A1" w:rsidP="002E2652">
            <w:pPr>
              <w:autoSpaceDE w:val="0"/>
              <w:autoSpaceDN w:val="0"/>
              <w:adjustRightInd w:val="0"/>
              <w:spacing w:line="240" w:lineRule="auto"/>
              <w:jc w:val="both"/>
              <w:rPr>
                <w:rFonts w:asciiTheme="minorHAnsi" w:eastAsia="Times New Roman" w:hAnsiTheme="minorHAnsi"/>
                <w:szCs w:val="22"/>
              </w:rPr>
            </w:pPr>
          </w:p>
        </w:tc>
      </w:tr>
      <w:tr w:rsidR="00C126A1" w:rsidRPr="0069556C" w14:paraId="5D62250F" w14:textId="77777777" w:rsidTr="002E2652">
        <w:trPr>
          <w:trHeight w:val="182"/>
        </w:trPr>
        <w:tc>
          <w:tcPr>
            <w:tcW w:w="1023" w:type="dxa"/>
            <w:tcBorders>
              <w:top w:val="single" w:sz="6" w:space="0" w:color="auto"/>
              <w:left w:val="single" w:sz="2" w:space="0" w:color="000000"/>
              <w:bottom w:val="single" w:sz="6" w:space="0" w:color="auto"/>
              <w:right w:val="single" w:sz="6" w:space="0" w:color="auto"/>
            </w:tcBorders>
          </w:tcPr>
          <w:p w14:paraId="69E75A62" w14:textId="77777777" w:rsidR="00C126A1" w:rsidRPr="0069556C" w:rsidRDefault="00C126A1" w:rsidP="002E2652">
            <w:pPr>
              <w:autoSpaceDE w:val="0"/>
              <w:autoSpaceDN w:val="0"/>
              <w:adjustRightInd w:val="0"/>
              <w:spacing w:line="240" w:lineRule="auto"/>
              <w:jc w:val="both"/>
              <w:rPr>
                <w:rFonts w:asciiTheme="minorHAnsi" w:eastAsia="Times New Roman" w:hAnsiTheme="minorHAnsi" w:cs="Arial"/>
                <w:szCs w:val="22"/>
              </w:rPr>
            </w:pPr>
            <w:r w:rsidRPr="0069556C">
              <w:rPr>
                <w:rFonts w:asciiTheme="minorHAnsi" w:eastAsia="Times New Roman" w:hAnsiTheme="minorHAnsi" w:cs="Arial"/>
                <w:szCs w:val="22"/>
              </w:rPr>
              <w:t>9</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14:paraId="6B8349AD" w14:textId="77777777" w:rsidR="00C126A1" w:rsidRPr="0069556C" w:rsidRDefault="00C126A1" w:rsidP="002E2652">
            <w:pPr>
              <w:autoSpaceDE w:val="0"/>
              <w:autoSpaceDN w:val="0"/>
              <w:adjustRightInd w:val="0"/>
              <w:spacing w:line="240" w:lineRule="auto"/>
              <w:jc w:val="both"/>
              <w:rPr>
                <w:rFonts w:asciiTheme="minorHAnsi" w:eastAsia="Times New Roman" w:hAnsiTheme="minorHAnsi"/>
                <w:szCs w:val="22"/>
              </w:rPr>
            </w:pPr>
          </w:p>
        </w:tc>
        <w:tc>
          <w:tcPr>
            <w:tcW w:w="1134" w:type="dxa"/>
            <w:tcBorders>
              <w:top w:val="single" w:sz="6" w:space="0" w:color="auto"/>
              <w:left w:val="single" w:sz="6" w:space="0" w:color="auto"/>
              <w:bottom w:val="single" w:sz="6" w:space="0" w:color="auto"/>
              <w:right w:val="single" w:sz="6" w:space="0" w:color="auto"/>
            </w:tcBorders>
          </w:tcPr>
          <w:p w14:paraId="26AE5727" w14:textId="77777777" w:rsidR="00C126A1" w:rsidRPr="0069556C" w:rsidRDefault="00C126A1" w:rsidP="002E2652">
            <w:pPr>
              <w:autoSpaceDE w:val="0"/>
              <w:autoSpaceDN w:val="0"/>
              <w:adjustRightInd w:val="0"/>
              <w:spacing w:line="240" w:lineRule="auto"/>
              <w:jc w:val="both"/>
              <w:rPr>
                <w:rFonts w:asciiTheme="minorHAnsi" w:eastAsia="Times New Roman" w:hAnsiTheme="minorHAnsi"/>
                <w:szCs w:val="22"/>
              </w:rPr>
            </w:pPr>
          </w:p>
        </w:tc>
        <w:tc>
          <w:tcPr>
            <w:tcW w:w="1985" w:type="dxa"/>
            <w:gridSpan w:val="2"/>
            <w:tcBorders>
              <w:top w:val="single" w:sz="6" w:space="0" w:color="auto"/>
              <w:left w:val="single" w:sz="6" w:space="0" w:color="auto"/>
              <w:bottom w:val="single" w:sz="6" w:space="0" w:color="auto"/>
              <w:right w:val="single" w:sz="6" w:space="0" w:color="auto"/>
            </w:tcBorders>
          </w:tcPr>
          <w:p w14:paraId="09523CD3" w14:textId="77777777" w:rsidR="00C126A1" w:rsidRPr="0069556C" w:rsidRDefault="00C126A1" w:rsidP="002E2652">
            <w:pPr>
              <w:autoSpaceDE w:val="0"/>
              <w:autoSpaceDN w:val="0"/>
              <w:adjustRightInd w:val="0"/>
              <w:spacing w:line="240" w:lineRule="auto"/>
              <w:jc w:val="both"/>
              <w:rPr>
                <w:rFonts w:asciiTheme="minorHAnsi" w:eastAsia="Times New Roman" w:hAnsiTheme="minorHAnsi"/>
                <w:szCs w:val="22"/>
              </w:rPr>
            </w:pPr>
          </w:p>
        </w:tc>
        <w:tc>
          <w:tcPr>
            <w:tcW w:w="3969" w:type="dxa"/>
            <w:tcBorders>
              <w:top w:val="single" w:sz="6" w:space="0" w:color="auto"/>
              <w:left w:val="single" w:sz="6" w:space="0" w:color="auto"/>
              <w:bottom w:val="single" w:sz="6" w:space="0" w:color="auto"/>
              <w:right w:val="single" w:sz="2" w:space="0" w:color="000000"/>
            </w:tcBorders>
          </w:tcPr>
          <w:p w14:paraId="32F43355" w14:textId="77777777" w:rsidR="00C126A1" w:rsidRPr="0069556C" w:rsidRDefault="00C126A1" w:rsidP="002E2652">
            <w:pPr>
              <w:autoSpaceDE w:val="0"/>
              <w:autoSpaceDN w:val="0"/>
              <w:adjustRightInd w:val="0"/>
              <w:spacing w:line="240" w:lineRule="auto"/>
              <w:jc w:val="both"/>
              <w:rPr>
                <w:rFonts w:asciiTheme="minorHAnsi" w:eastAsia="Times New Roman" w:hAnsiTheme="minorHAnsi"/>
                <w:szCs w:val="22"/>
              </w:rPr>
            </w:pPr>
          </w:p>
        </w:tc>
      </w:tr>
      <w:tr w:rsidR="00C126A1" w:rsidRPr="0069556C" w14:paraId="3116FE5A" w14:textId="77777777" w:rsidTr="002E2652">
        <w:trPr>
          <w:trHeight w:val="182"/>
        </w:trPr>
        <w:tc>
          <w:tcPr>
            <w:tcW w:w="1023" w:type="dxa"/>
            <w:tcBorders>
              <w:top w:val="single" w:sz="6" w:space="0" w:color="auto"/>
              <w:left w:val="single" w:sz="2" w:space="0" w:color="000000"/>
              <w:bottom w:val="single" w:sz="6" w:space="0" w:color="auto"/>
              <w:right w:val="single" w:sz="6" w:space="0" w:color="auto"/>
            </w:tcBorders>
          </w:tcPr>
          <w:p w14:paraId="1934A0D8" w14:textId="77777777" w:rsidR="00C126A1" w:rsidRPr="0069556C" w:rsidRDefault="00C126A1" w:rsidP="002E2652">
            <w:pPr>
              <w:autoSpaceDE w:val="0"/>
              <w:autoSpaceDN w:val="0"/>
              <w:adjustRightInd w:val="0"/>
              <w:spacing w:line="240" w:lineRule="auto"/>
              <w:jc w:val="both"/>
              <w:rPr>
                <w:rFonts w:asciiTheme="minorHAnsi" w:eastAsia="Times New Roman" w:hAnsiTheme="minorHAnsi" w:cs="Arial"/>
                <w:szCs w:val="22"/>
              </w:rPr>
            </w:pPr>
            <w:r w:rsidRPr="0069556C">
              <w:rPr>
                <w:rFonts w:asciiTheme="minorHAnsi" w:eastAsia="Times New Roman" w:hAnsiTheme="minorHAnsi" w:cs="Arial"/>
                <w:szCs w:val="22"/>
              </w:rPr>
              <w:t>10</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14:paraId="130B43A1" w14:textId="77777777" w:rsidR="00C126A1" w:rsidRPr="0069556C" w:rsidRDefault="00C126A1" w:rsidP="002E2652">
            <w:pPr>
              <w:autoSpaceDE w:val="0"/>
              <w:autoSpaceDN w:val="0"/>
              <w:adjustRightInd w:val="0"/>
              <w:spacing w:line="240" w:lineRule="auto"/>
              <w:jc w:val="both"/>
              <w:rPr>
                <w:rFonts w:asciiTheme="minorHAnsi" w:eastAsia="Times New Roman" w:hAnsiTheme="minorHAnsi"/>
                <w:szCs w:val="22"/>
              </w:rPr>
            </w:pPr>
          </w:p>
        </w:tc>
        <w:tc>
          <w:tcPr>
            <w:tcW w:w="1134" w:type="dxa"/>
            <w:tcBorders>
              <w:top w:val="single" w:sz="6" w:space="0" w:color="auto"/>
              <w:left w:val="single" w:sz="6" w:space="0" w:color="auto"/>
              <w:bottom w:val="single" w:sz="6" w:space="0" w:color="auto"/>
              <w:right w:val="single" w:sz="6" w:space="0" w:color="auto"/>
            </w:tcBorders>
          </w:tcPr>
          <w:p w14:paraId="322E4411" w14:textId="77777777" w:rsidR="00C126A1" w:rsidRPr="0069556C" w:rsidRDefault="00C126A1" w:rsidP="002E2652">
            <w:pPr>
              <w:autoSpaceDE w:val="0"/>
              <w:autoSpaceDN w:val="0"/>
              <w:adjustRightInd w:val="0"/>
              <w:spacing w:line="240" w:lineRule="auto"/>
              <w:jc w:val="both"/>
              <w:rPr>
                <w:rFonts w:asciiTheme="minorHAnsi" w:eastAsia="Times New Roman" w:hAnsiTheme="minorHAnsi"/>
                <w:szCs w:val="22"/>
              </w:rPr>
            </w:pPr>
          </w:p>
        </w:tc>
        <w:tc>
          <w:tcPr>
            <w:tcW w:w="1985" w:type="dxa"/>
            <w:gridSpan w:val="2"/>
            <w:tcBorders>
              <w:top w:val="single" w:sz="6" w:space="0" w:color="auto"/>
              <w:left w:val="single" w:sz="6" w:space="0" w:color="auto"/>
              <w:bottom w:val="single" w:sz="6" w:space="0" w:color="auto"/>
              <w:right w:val="single" w:sz="6" w:space="0" w:color="auto"/>
            </w:tcBorders>
          </w:tcPr>
          <w:p w14:paraId="33F60C14" w14:textId="77777777" w:rsidR="00C126A1" w:rsidRPr="0069556C" w:rsidRDefault="00C126A1" w:rsidP="002E2652">
            <w:pPr>
              <w:autoSpaceDE w:val="0"/>
              <w:autoSpaceDN w:val="0"/>
              <w:adjustRightInd w:val="0"/>
              <w:spacing w:line="240" w:lineRule="auto"/>
              <w:jc w:val="both"/>
              <w:rPr>
                <w:rFonts w:asciiTheme="minorHAnsi" w:eastAsia="Times New Roman" w:hAnsiTheme="minorHAnsi"/>
                <w:szCs w:val="22"/>
              </w:rPr>
            </w:pPr>
          </w:p>
        </w:tc>
        <w:tc>
          <w:tcPr>
            <w:tcW w:w="3969" w:type="dxa"/>
            <w:tcBorders>
              <w:top w:val="single" w:sz="6" w:space="0" w:color="auto"/>
              <w:left w:val="single" w:sz="6" w:space="0" w:color="auto"/>
              <w:bottom w:val="single" w:sz="6" w:space="0" w:color="auto"/>
              <w:right w:val="single" w:sz="2" w:space="0" w:color="000000"/>
            </w:tcBorders>
          </w:tcPr>
          <w:p w14:paraId="013A352F" w14:textId="77777777" w:rsidR="00C126A1" w:rsidRPr="0069556C" w:rsidRDefault="00C126A1" w:rsidP="002E2652">
            <w:pPr>
              <w:autoSpaceDE w:val="0"/>
              <w:autoSpaceDN w:val="0"/>
              <w:adjustRightInd w:val="0"/>
              <w:spacing w:line="240" w:lineRule="auto"/>
              <w:jc w:val="both"/>
              <w:rPr>
                <w:rFonts w:asciiTheme="minorHAnsi" w:eastAsia="Times New Roman" w:hAnsiTheme="minorHAnsi"/>
                <w:szCs w:val="22"/>
              </w:rPr>
            </w:pPr>
          </w:p>
        </w:tc>
      </w:tr>
      <w:tr w:rsidR="00C126A1" w:rsidRPr="0069556C" w14:paraId="50C0D5C9" w14:textId="77777777" w:rsidTr="002E2652">
        <w:trPr>
          <w:trHeight w:val="182"/>
        </w:trPr>
        <w:tc>
          <w:tcPr>
            <w:tcW w:w="1023" w:type="dxa"/>
            <w:tcBorders>
              <w:top w:val="single" w:sz="6" w:space="0" w:color="auto"/>
              <w:left w:val="single" w:sz="2" w:space="0" w:color="000000"/>
              <w:bottom w:val="single" w:sz="6" w:space="0" w:color="auto"/>
              <w:right w:val="single" w:sz="6" w:space="0" w:color="auto"/>
            </w:tcBorders>
          </w:tcPr>
          <w:p w14:paraId="5A2897F7" w14:textId="77777777" w:rsidR="00C126A1" w:rsidRPr="0069556C" w:rsidRDefault="00C126A1" w:rsidP="002E2652">
            <w:pPr>
              <w:autoSpaceDE w:val="0"/>
              <w:autoSpaceDN w:val="0"/>
              <w:adjustRightInd w:val="0"/>
              <w:spacing w:line="240" w:lineRule="auto"/>
              <w:jc w:val="both"/>
              <w:rPr>
                <w:rFonts w:asciiTheme="minorHAnsi" w:eastAsia="Times New Roman" w:hAnsiTheme="minorHAnsi" w:cs="Arial"/>
                <w:szCs w:val="22"/>
              </w:rPr>
            </w:pPr>
            <w:r w:rsidRPr="0069556C">
              <w:rPr>
                <w:rFonts w:asciiTheme="minorHAnsi" w:eastAsia="Times New Roman" w:hAnsiTheme="minorHAnsi" w:cs="Arial"/>
                <w:szCs w:val="22"/>
              </w:rPr>
              <w:t>11</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14:paraId="625AB8D4" w14:textId="77777777" w:rsidR="00C126A1" w:rsidRPr="0069556C" w:rsidRDefault="00C126A1" w:rsidP="002E2652">
            <w:pPr>
              <w:autoSpaceDE w:val="0"/>
              <w:autoSpaceDN w:val="0"/>
              <w:adjustRightInd w:val="0"/>
              <w:spacing w:line="240" w:lineRule="auto"/>
              <w:jc w:val="both"/>
              <w:rPr>
                <w:rFonts w:asciiTheme="minorHAnsi" w:eastAsia="Times New Roman" w:hAnsiTheme="minorHAnsi"/>
                <w:szCs w:val="22"/>
              </w:rPr>
            </w:pPr>
          </w:p>
        </w:tc>
        <w:tc>
          <w:tcPr>
            <w:tcW w:w="1134" w:type="dxa"/>
            <w:tcBorders>
              <w:top w:val="single" w:sz="6" w:space="0" w:color="auto"/>
              <w:left w:val="single" w:sz="6" w:space="0" w:color="auto"/>
              <w:bottom w:val="single" w:sz="6" w:space="0" w:color="auto"/>
              <w:right w:val="single" w:sz="6" w:space="0" w:color="auto"/>
            </w:tcBorders>
          </w:tcPr>
          <w:p w14:paraId="4D719A4C" w14:textId="77777777" w:rsidR="00C126A1" w:rsidRPr="0069556C" w:rsidRDefault="00C126A1" w:rsidP="002E2652">
            <w:pPr>
              <w:autoSpaceDE w:val="0"/>
              <w:autoSpaceDN w:val="0"/>
              <w:adjustRightInd w:val="0"/>
              <w:spacing w:line="240" w:lineRule="auto"/>
              <w:jc w:val="both"/>
              <w:rPr>
                <w:rFonts w:asciiTheme="minorHAnsi" w:eastAsia="Times New Roman" w:hAnsiTheme="minorHAnsi"/>
                <w:szCs w:val="22"/>
              </w:rPr>
            </w:pPr>
          </w:p>
        </w:tc>
        <w:tc>
          <w:tcPr>
            <w:tcW w:w="1985" w:type="dxa"/>
            <w:gridSpan w:val="2"/>
            <w:tcBorders>
              <w:top w:val="single" w:sz="6" w:space="0" w:color="auto"/>
              <w:left w:val="single" w:sz="6" w:space="0" w:color="auto"/>
              <w:bottom w:val="single" w:sz="6" w:space="0" w:color="auto"/>
              <w:right w:val="single" w:sz="6" w:space="0" w:color="auto"/>
            </w:tcBorders>
          </w:tcPr>
          <w:p w14:paraId="1A392410" w14:textId="77777777" w:rsidR="00C126A1" w:rsidRPr="0069556C" w:rsidRDefault="00C126A1" w:rsidP="002E2652">
            <w:pPr>
              <w:autoSpaceDE w:val="0"/>
              <w:autoSpaceDN w:val="0"/>
              <w:adjustRightInd w:val="0"/>
              <w:spacing w:line="240" w:lineRule="auto"/>
              <w:jc w:val="both"/>
              <w:rPr>
                <w:rFonts w:asciiTheme="minorHAnsi" w:eastAsia="Times New Roman" w:hAnsiTheme="minorHAnsi"/>
                <w:szCs w:val="22"/>
              </w:rPr>
            </w:pPr>
          </w:p>
        </w:tc>
        <w:tc>
          <w:tcPr>
            <w:tcW w:w="3969" w:type="dxa"/>
            <w:tcBorders>
              <w:top w:val="single" w:sz="6" w:space="0" w:color="auto"/>
              <w:left w:val="single" w:sz="6" w:space="0" w:color="auto"/>
              <w:bottom w:val="single" w:sz="6" w:space="0" w:color="auto"/>
              <w:right w:val="single" w:sz="2" w:space="0" w:color="000000"/>
            </w:tcBorders>
          </w:tcPr>
          <w:p w14:paraId="1D29341C" w14:textId="77777777" w:rsidR="00C126A1" w:rsidRPr="0069556C" w:rsidRDefault="00C126A1" w:rsidP="002E2652">
            <w:pPr>
              <w:autoSpaceDE w:val="0"/>
              <w:autoSpaceDN w:val="0"/>
              <w:adjustRightInd w:val="0"/>
              <w:spacing w:line="240" w:lineRule="auto"/>
              <w:jc w:val="both"/>
              <w:rPr>
                <w:rFonts w:asciiTheme="minorHAnsi" w:eastAsia="Times New Roman" w:hAnsiTheme="minorHAnsi"/>
                <w:szCs w:val="22"/>
              </w:rPr>
            </w:pPr>
          </w:p>
        </w:tc>
      </w:tr>
      <w:tr w:rsidR="00C126A1" w:rsidRPr="0069556C" w14:paraId="20DD327B" w14:textId="77777777" w:rsidTr="002E2652">
        <w:trPr>
          <w:trHeight w:val="182"/>
        </w:trPr>
        <w:tc>
          <w:tcPr>
            <w:tcW w:w="1023" w:type="dxa"/>
            <w:tcBorders>
              <w:top w:val="single" w:sz="6" w:space="0" w:color="auto"/>
              <w:left w:val="single" w:sz="2" w:space="0" w:color="000000"/>
              <w:bottom w:val="single" w:sz="6" w:space="0" w:color="auto"/>
              <w:right w:val="single" w:sz="6" w:space="0" w:color="auto"/>
            </w:tcBorders>
          </w:tcPr>
          <w:p w14:paraId="10D66207" w14:textId="77777777" w:rsidR="00C126A1" w:rsidRPr="0069556C" w:rsidRDefault="00C126A1" w:rsidP="002E2652">
            <w:pPr>
              <w:autoSpaceDE w:val="0"/>
              <w:autoSpaceDN w:val="0"/>
              <w:adjustRightInd w:val="0"/>
              <w:spacing w:line="240" w:lineRule="auto"/>
              <w:jc w:val="both"/>
              <w:rPr>
                <w:rFonts w:asciiTheme="minorHAnsi" w:eastAsia="Times New Roman" w:hAnsiTheme="minorHAnsi" w:cs="Arial"/>
                <w:szCs w:val="22"/>
              </w:rPr>
            </w:pPr>
            <w:r w:rsidRPr="0069556C">
              <w:rPr>
                <w:rFonts w:asciiTheme="minorHAnsi" w:eastAsia="Times New Roman" w:hAnsiTheme="minorHAnsi" w:cs="Arial"/>
                <w:szCs w:val="22"/>
              </w:rPr>
              <w:t>12</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14:paraId="0B7B7080" w14:textId="77777777" w:rsidR="00C126A1" w:rsidRPr="0069556C" w:rsidRDefault="00C126A1" w:rsidP="002E2652">
            <w:pPr>
              <w:autoSpaceDE w:val="0"/>
              <w:autoSpaceDN w:val="0"/>
              <w:adjustRightInd w:val="0"/>
              <w:spacing w:line="240" w:lineRule="auto"/>
              <w:jc w:val="both"/>
              <w:rPr>
                <w:rFonts w:asciiTheme="minorHAnsi" w:eastAsia="Times New Roman" w:hAnsiTheme="minorHAnsi"/>
                <w:szCs w:val="22"/>
              </w:rPr>
            </w:pPr>
          </w:p>
        </w:tc>
        <w:tc>
          <w:tcPr>
            <w:tcW w:w="1134" w:type="dxa"/>
            <w:tcBorders>
              <w:top w:val="single" w:sz="6" w:space="0" w:color="auto"/>
              <w:left w:val="single" w:sz="6" w:space="0" w:color="auto"/>
              <w:bottom w:val="single" w:sz="6" w:space="0" w:color="auto"/>
              <w:right w:val="single" w:sz="6" w:space="0" w:color="auto"/>
            </w:tcBorders>
          </w:tcPr>
          <w:p w14:paraId="19979CB1" w14:textId="77777777" w:rsidR="00C126A1" w:rsidRPr="0069556C" w:rsidRDefault="00C126A1" w:rsidP="002E2652">
            <w:pPr>
              <w:autoSpaceDE w:val="0"/>
              <w:autoSpaceDN w:val="0"/>
              <w:adjustRightInd w:val="0"/>
              <w:spacing w:line="240" w:lineRule="auto"/>
              <w:jc w:val="both"/>
              <w:rPr>
                <w:rFonts w:asciiTheme="minorHAnsi" w:eastAsia="Times New Roman" w:hAnsiTheme="minorHAnsi"/>
                <w:szCs w:val="22"/>
              </w:rPr>
            </w:pPr>
          </w:p>
        </w:tc>
        <w:tc>
          <w:tcPr>
            <w:tcW w:w="1985" w:type="dxa"/>
            <w:gridSpan w:val="2"/>
            <w:tcBorders>
              <w:top w:val="single" w:sz="6" w:space="0" w:color="auto"/>
              <w:left w:val="single" w:sz="6" w:space="0" w:color="auto"/>
              <w:bottom w:val="single" w:sz="6" w:space="0" w:color="auto"/>
              <w:right w:val="single" w:sz="6" w:space="0" w:color="auto"/>
            </w:tcBorders>
          </w:tcPr>
          <w:p w14:paraId="686302FF" w14:textId="77777777" w:rsidR="00C126A1" w:rsidRPr="0069556C" w:rsidRDefault="00C126A1" w:rsidP="002E2652">
            <w:pPr>
              <w:autoSpaceDE w:val="0"/>
              <w:autoSpaceDN w:val="0"/>
              <w:adjustRightInd w:val="0"/>
              <w:spacing w:line="240" w:lineRule="auto"/>
              <w:jc w:val="both"/>
              <w:rPr>
                <w:rFonts w:asciiTheme="minorHAnsi" w:eastAsia="Times New Roman" w:hAnsiTheme="minorHAnsi"/>
                <w:szCs w:val="22"/>
              </w:rPr>
            </w:pPr>
          </w:p>
        </w:tc>
        <w:tc>
          <w:tcPr>
            <w:tcW w:w="3969" w:type="dxa"/>
            <w:tcBorders>
              <w:top w:val="single" w:sz="6" w:space="0" w:color="auto"/>
              <w:left w:val="single" w:sz="6" w:space="0" w:color="auto"/>
              <w:bottom w:val="single" w:sz="6" w:space="0" w:color="auto"/>
              <w:right w:val="single" w:sz="2" w:space="0" w:color="000000"/>
            </w:tcBorders>
          </w:tcPr>
          <w:p w14:paraId="3976E287" w14:textId="77777777" w:rsidR="00C126A1" w:rsidRPr="0069556C" w:rsidRDefault="00C126A1" w:rsidP="002E2652">
            <w:pPr>
              <w:autoSpaceDE w:val="0"/>
              <w:autoSpaceDN w:val="0"/>
              <w:adjustRightInd w:val="0"/>
              <w:spacing w:line="240" w:lineRule="auto"/>
              <w:jc w:val="both"/>
              <w:rPr>
                <w:rFonts w:asciiTheme="minorHAnsi" w:eastAsia="Times New Roman" w:hAnsiTheme="minorHAnsi"/>
                <w:szCs w:val="22"/>
              </w:rPr>
            </w:pPr>
          </w:p>
        </w:tc>
      </w:tr>
      <w:tr w:rsidR="00C126A1" w:rsidRPr="0069556C" w14:paraId="208B7FE1" w14:textId="77777777" w:rsidTr="002E2652">
        <w:trPr>
          <w:trHeight w:val="182"/>
        </w:trPr>
        <w:tc>
          <w:tcPr>
            <w:tcW w:w="1023" w:type="dxa"/>
            <w:tcBorders>
              <w:top w:val="single" w:sz="6" w:space="0" w:color="auto"/>
              <w:left w:val="single" w:sz="2" w:space="0" w:color="000000"/>
              <w:bottom w:val="single" w:sz="6" w:space="0" w:color="auto"/>
              <w:right w:val="single" w:sz="6" w:space="0" w:color="auto"/>
            </w:tcBorders>
          </w:tcPr>
          <w:p w14:paraId="60E65F90" w14:textId="77777777" w:rsidR="00C126A1" w:rsidRPr="0069556C" w:rsidRDefault="00C126A1" w:rsidP="002E2652">
            <w:pPr>
              <w:autoSpaceDE w:val="0"/>
              <w:autoSpaceDN w:val="0"/>
              <w:adjustRightInd w:val="0"/>
              <w:spacing w:line="240" w:lineRule="auto"/>
              <w:jc w:val="both"/>
              <w:rPr>
                <w:rFonts w:asciiTheme="minorHAnsi" w:eastAsia="Times New Roman" w:hAnsiTheme="minorHAnsi" w:cs="Arial"/>
                <w:szCs w:val="22"/>
              </w:rPr>
            </w:pPr>
            <w:r w:rsidRPr="0069556C">
              <w:rPr>
                <w:rFonts w:asciiTheme="minorHAnsi" w:eastAsia="Times New Roman" w:hAnsiTheme="minorHAnsi" w:cs="Arial"/>
                <w:szCs w:val="22"/>
              </w:rPr>
              <w:t>13</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14:paraId="00ED1113" w14:textId="77777777" w:rsidR="00C126A1" w:rsidRPr="0069556C" w:rsidRDefault="00C126A1" w:rsidP="002E2652">
            <w:pPr>
              <w:autoSpaceDE w:val="0"/>
              <w:autoSpaceDN w:val="0"/>
              <w:adjustRightInd w:val="0"/>
              <w:spacing w:line="240" w:lineRule="auto"/>
              <w:jc w:val="both"/>
              <w:rPr>
                <w:rFonts w:asciiTheme="minorHAnsi" w:eastAsia="Times New Roman" w:hAnsiTheme="minorHAnsi"/>
                <w:szCs w:val="22"/>
              </w:rPr>
            </w:pPr>
          </w:p>
        </w:tc>
        <w:tc>
          <w:tcPr>
            <w:tcW w:w="1134" w:type="dxa"/>
            <w:tcBorders>
              <w:top w:val="single" w:sz="6" w:space="0" w:color="auto"/>
              <w:left w:val="single" w:sz="6" w:space="0" w:color="auto"/>
              <w:bottom w:val="single" w:sz="6" w:space="0" w:color="auto"/>
              <w:right w:val="single" w:sz="6" w:space="0" w:color="auto"/>
            </w:tcBorders>
          </w:tcPr>
          <w:p w14:paraId="21B4BFC0" w14:textId="77777777" w:rsidR="00C126A1" w:rsidRPr="0069556C" w:rsidRDefault="00C126A1" w:rsidP="002E2652">
            <w:pPr>
              <w:autoSpaceDE w:val="0"/>
              <w:autoSpaceDN w:val="0"/>
              <w:adjustRightInd w:val="0"/>
              <w:spacing w:line="240" w:lineRule="auto"/>
              <w:jc w:val="both"/>
              <w:rPr>
                <w:rFonts w:asciiTheme="minorHAnsi" w:eastAsia="Times New Roman" w:hAnsiTheme="minorHAnsi"/>
                <w:szCs w:val="22"/>
              </w:rPr>
            </w:pPr>
          </w:p>
        </w:tc>
        <w:tc>
          <w:tcPr>
            <w:tcW w:w="1985" w:type="dxa"/>
            <w:gridSpan w:val="2"/>
            <w:tcBorders>
              <w:top w:val="single" w:sz="6" w:space="0" w:color="auto"/>
              <w:left w:val="single" w:sz="6" w:space="0" w:color="auto"/>
              <w:bottom w:val="single" w:sz="6" w:space="0" w:color="auto"/>
              <w:right w:val="single" w:sz="6" w:space="0" w:color="auto"/>
            </w:tcBorders>
          </w:tcPr>
          <w:p w14:paraId="2E2CE4EC" w14:textId="77777777" w:rsidR="00C126A1" w:rsidRPr="0069556C" w:rsidRDefault="00C126A1" w:rsidP="002E2652">
            <w:pPr>
              <w:autoSpaceDE w:val="0"/>
              <w:autoSpaceDN w:val="0"/>
              <w:adjustRightInd w:val="0"/>
              <w:spacing w:line="240" w:lineRule="auto"/>
              <w:jc w:val="both"/>
              <w:rPr>
                <w:rFonts w:asciiTheme="minorHAnsi" w:eastAsia="Times New Roman" w:hAnsiTheme="minorHAnsi"/>
                <w:szCs w:val="22"/>
              </w:rPr>
            </w:pPr>
          </w:p>
        </w:tc>
        <w:tc>
          <w:tcPr>
            <w:tcW w:w="3969" w:type="dxa"/>
            <w:tcBorders>
              <w:top w:val="single" w:sz="6" w:space="0" w:color="auto"/>
              <w:left w:val="single" w:sz="6" w:space="0" w:color="auto"/>
              <w:bottom w:val="single" w:sz="6" w:space="0" w:color="auto"/>
              <w:right w:val="single" w:sz="2" w:space="0" w:color="000000"/>
            </w:tcBorders>
          </w:tcPr>
          <w:p w14:paraId="0B56EB3F" w14:textId="77777777" w:rsidR="00C126A1" w:rsidRPr="0069556C" w:rsidRDefault="00C126A1" w:rsidP="002E2652">
            <w:pPr>
              <w:autoSpaceDE w:val="0"/>
              <w:autoSpaceDN w:val="0"/>
              <w:adjustRightInd w:val="0"/>
              <w:spacing w:line="240" w:lineRule="auto"/>
              <w:jc w:val="both"/>
              <w:rPr>
                <w:rFonts w:asciiTheme="minorHAnsi" w:eastAsia="Times New Roman" w:hAnsiTheme="minorHAnsi"/>
                <w:szCs w:val="22"/>
              </w:rPr>
            </w:pPr>
          </w:p>
        </w:tc>
      </w:tr>
      <w:tr w:rsidR="00C126A1" w:rsidRPr="0069556C" w14:paraId="343BF53B" w14:textId="77777777" w:rsidTr="002E2652">
        <w:trPr>
          <w:trHeight w:val="182"/>
        </w:trPr>
        <w:tc>
          <w:tcPr>
            <w:tcW w:w="1023" w:type="dxa"/>
            <w:tcBorders>
              <w:top w:val="single" w:sz="6" w:space="0" w:color="auto"/>
              <w:left w:val="single" w:sz="2" w:space="0" w:color="000000"/>
              <w:bottom w:val="single" w:sz="6" w:space="0" w:color="auto"/>
              <w:right w:val="single" w:sz="6" w:space="0" w:color="auto"/>
            </w:tcBorders>
          </w:tcPr>
          <w:p w14:paraId="22B5AE79" w14:textId="77777777" w:rsidR="00C126A1" w:rsidRPr="0069556C" w:rsidRDefault="00C126A1" w:rsidP="002E2652">
            <w:pPr>
              <w:autoSpaceDE w:val="0"/>
              <w:autoSpaceDN w:val="0"/>
              <w:adjustRightInd w:val="0"/>
              <w:spacing w:line="240" w:lineRule="auto"/>
              <w:jc w:val="both"/>
              <w:rPr>
                <w:rFonts w:asciiTheme="minorHAnsi" w:eastAsia="Times New Roman" w:hAnsiTheme="minorHAnsi" w:cs="Arial"/>
                <w:szCs w:val="22"/>
              </w:rPr>
            </w:pPr>
            <w:r w:rsidRPr="0069556C">
              <w:rPr>
                <w:rFonts w:asciiTheme="minorHAnsi" w:eastAsia="Times New Roman" w:hAnsiTheme="minorHAnsi" w:cs="Arial"/>
                <w:szCs w:val="22"/>
              </w:rPr>
              <w:t>14</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14:paraId="2EF31DFB" w14:textId="77777777" w:rsidR="00C126A1" w:rsidRPr="0069556C" w:rsidRDefault="00C126A1" w:rsidP="002E2652">
            <w:pPr>
              <w:autoSpaceDE w:val="0"/>
              <w:autoSpaceDN w:val="0"/>
              <w:adjustRightInd w:val="0"/>
              <w:spacing w:line="240" w:lineRule="auto"/>
              <w:jc w:val="both"/>
              <w:rPr>
                <w:rFonts w:asciiTheme="minorHAnsi" w:eastAsia="Times New Roman" w:hAnsiTheme="minorHAnsi"/>
                <w:szCs w:val="22"/>
              </w:rPr>
            </w:pPr>
          </w:p>
        </w:tc>
        <w:tc>
          <w:tcPr>
            <w:tcW w:w="1134" w:type="dxa"/>
            <w:tcBorders>
              <w:top w:val="single" w:sz="6" w:space="0" w:color="auto"/>
              <w:left w:val="single" w:sz="6" w:space="0" w:color="auto"/>
              <w:bottom w:val="single" w:sz="6" w:space="0" w:color="auto"/>
              <w:right w:val="single" w:sz="6" w:space="0" w:color="auto"/>
            </w:tcBorders>
          </w:tcPr>
          <w:p w14:paraId="3FD1E2FD" w14:textId="77777777" w:rsidR="00C126A1" w:rsidRPr="0069556C" w:rsidRDefault="00C126A1" w:rsidP="002E2652">
            <w:pPr>
              <w:autoSpaceDE w:val="0"/>
              <w:autoSpaceDN w:val="0"/>
              <w:adjustRightInd w:val="0"/>
              <w:spacing w:line="240" w:lineRule="auto"/>
              <w:jc w:val="both"/>
              <w:rPr>
                <w:rFonts w:asciiTheme="minorHAnsi" w:eastAsia="Times New Roman" w:hAnsiTheme="minorHAnsi"/>
                <w:szCs w:val="22"/>
              </w:rPr>
            </w:pPr>
          </w:p>
        </w:tc>
        <w:tc>
          <w:tcPr>
            <w:tcW w:w="1985" w:type="dxa"/>
            <w:gridSpan w:val="2"/>
            <w:tcBorders>
              <w:top w:val="single" w:sz="6" w:space="0" w:color="auto"/>
              <w:left w:val="single" w:sz="6" w:space="0" w:color="auto"/>
              <w:bottom w:val="single" w:sz="6" w:space="0" w:color="auto"/>
              <w:right w:val="single" w:sz="6" w:space="0" w:color="auto"/>
            </w:tcBorders>
          </w:tcPr>
          <w:p w14:paraId="71FDD9F6" w14:textId="77777777" w:rsidR="00C126A1" w:rsidRPr="0069556C" w:rsidRDefault="00C126A1" w:rsidP="002E2652">
            <w:pPr>
              <w:autoSpaceDE w:val="0"/>
              <w:autoSpaceDN w:val="0"/>
              <w:adjustRightInd w:val="0"/>
              <w:spacing w:line="240" w:lineRule="auto"/>
              <w:jc w:val="both"/>
              <w:rPr>
                <w:rFonts w:asciiTheme="minorHAnsi" w:eastAsia="Times New Roman" w:hAnsiTheme="minorHAnsi"/>
                <w:szCs w:val="22"/>
              </w:rPr>
            </w:pPr>
          </w:p>
        </w:tc>
        <w:tc>
          <w:tcPr>
            <w:tcW w:w="3969" w:type="dxa"/>
            <w:tcBorders>
              <w:top w:val="single" w:sz="6" w:space="0" w:color="auto"/>
              <w:left w:val="single" w:sz="6" w:space="0" w:color="auto"/>
              <w:bottom w:val="single" w:sz="6" w:space="0" w:color="auto"/>
              <w:right w:val="single" w:sz="2" w:space="0" w:color="000000"/>
            </w:tcBorders>
          </w:tcPr>
          <w:p w14:paraId="329FB6FE" w14:textId="77777777" w:rsidR="00C126A1" w:rsidRPr="0069556C" w:rsidRDefault="00C126A1" w:rsidP="002E2652">
            <w:pPr>
              <w:autoSpaceDE w:val="0"/>
              <w:autoSpaceDN w:val="0"/>
              <w:adjustRightInd w:val="0"/>
              <w:spacing w:line="240" w:lineRule="auto"/>
              <w:jc w:val="both"/>
              <w:rPr>
                <w:rFonts w:asciiTheme="minorHAnsi" w:eastAsia="Times New Roman" w:hAnsiTheme="minorHAnsi"/>
                <w:szCs w:val="22"/>
              </w:rPr>
            </w:pPr>
          </w:p>
        </w:tc>
      </w:tr>
      <w:tr w:rsidR="00C126A1" w:rsidRPr="0069556C" w14:paraId="3A378C5C" w14:textId="77777777" w:rsidTr="002E2652">
        <w:trPr>
          <w:trHeight w:val="182"/>
        </w:trPr>
        <w:tc>
          <w:tcPr>
            <w:tcW w:w="1023" w:type="dxa"/>
            <w:tcBorders>
              <w:top w:val="single" w:sz="6" w:space="0" w:color="auto"/>
              <w:left w:val="single" w:sz="2" w:space="0" w:color="000000"/>
              <w:bottom w:val="single" w:sz="6" w:space="0" w:color="auto"/>
              <w:right w:val="single" w:sz="6" w:space="0" w:color="auto"/>
            </w:tcBorders>
          </w:tcPr>
          <w:p w14:paraId="7B3BB2CB" w14:textId="77777777" w:rsidR="00C126A1" w:rsidRPr="0069556C" w:rsidRDefault="00C126A1" w:rsidP="002E2652">
            <w:pPr>
              <w:autoSpaceDE w:val="0"/>
              <w:autoSpaceDN w:val="0"/>
              <w:adjustRightInd w:val="0"/>
              <w:spacing w:line="240" w:lineRule="auto"/>
              <w:jc w:val="both"/>
              <w:rPr>
                <w:rFonts w:asciiTheme="minorHAnsi" w:eastAsia="Times New Roman" w:hAnsiTheme="minorHAnsi" w:cs="Arial"/>
                <w:szCs w:val="22"/>
              </w:rPr>
            </w:pPr>
            <w:r w:rsidRPr="0069556C">
              <w:rPr>
                <w:rFonts w:asciiTheme="minorHAnsi" w:eastAsia="Times New Roman" w:hAnsiTheme="minorHAnsi" w:cs="Arial"/>
                <w:szCs w:val="22"/>
              </w:rPr>
              <w:t>15</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14:paraId="3C471832" w14:textId="77777777" w:rsidR="00C126A1" w:rsidRPr="0069556C" w:rsidRDefault="00C126A1" w:rsidP="002E2652">
            <w:pPr>
              <w:autoSpaceDE w:val="0"/>
              <w:autoSpaceDN w:val="0"/>
              <w:adjustRightInd w:val="0"/>
              <w:spacing w:line="240" w:lineRule="auto"/>
              <w:jc w:val="both"/>
              <w:rPr>
                <w:rFonts w:asciiTheme="minorHAnsi" w:eastAsia="Times New Roman" w:hAnsiTheme="minorHAnsi"/>
                <w:szCs w:val="22"/>
              </w:rPr>
            </w:pPr>
          </w:p>
        </w:tc>
        <w:tc>
          <w:tcPr>
            <w:tcW w:w="1134" w:type="dxa"/>
            <w:tcBorders>
              <w:top w:val="single" w:sz="6" w:space="0" w:color="auto"/>
              <w:left w:val="single" w:sz="6" w:space="0" w:color="auto"/>
              <w:bottom w:val="single" w:sz="6" w:space="0" w:color="auto"/>
              <w:right w:val="single" w:sz="6" w:space="0" w:color="auto"/>
            </w:tcBorders>
          </w:tcPr>
          <w:p w14:paraId="0E781926" w14:textId="77777777" w:rsidR="00C126A1" w:rsidRPr="0069556C" w:rsidRDefault="00C126A1" w:rsidP="002E2652">
            <w:pPr>
              <w:autoSpaceDE w:val="0"/>
              <w:autoSpaceDN w:val="0"/>
              <w:adjustRightInd w:val="0"/>
              <w:spacing w:line="240" w:lineRule="auto"/>
              <w:jc w:val="both"/>
              <w:rPr>
                <w:rFonts w:asciiTheme="minorHAnsi" w:eastAsia="Times New Roman" w:hAnsiTheme="minorHAnsi"/>
                <w:szCs w:val="22"/>
              </w:rPr>
            </w:pPr>
          </w:p>
        </w:tc>
        <w:tc>
          <w:tcPr>
            <w:tcW w:w="1985" w:type="dxa"/>
            <w:gridSpan w:val="2"/>
            <w:tcBorders>
              <w:top w:val="single" w:sz="6" w:space="0" w:color="auto"/>
              <w:left w:val="single" w:sz="6" w:space="0" w:color="auto"/>
              <w:bottom w:val="single" w:sz="6" w:space="0" w:color="auto"/>
              <w:right w:val="single" w:sz="6" w:space="0" w:color="auto"/>
            </w:tcBorders>
          </w:tcPr>
          <w:p w14:paraId="30697842" w14:textId="77777777" w:rsidR="00C126A1" w:rsidRPr="0069556C" w:rsidRDefault="00C126A1" w:rsidP="002E2652">
            <w:pPr>
              <w:autoSpaceDE w:val="0"/>
              <w:autoSpaceDN w:val="0"/>
              <w:adjustRightInd w:val="0"/>
              <w:spacing w:line="240" w:lineRule="auto"/>
              <w:jc w:val="both"/>
              <w:rPr>
                <w:rFonts w:asciiTheme="minorHAnsi" w:eastAsia="Times New Roman" w:hAnsiTheme="minorHAnsi"/>
                <w:szCs w:val="22"/>
              </w:rPr>
            </w:pPr>
          </w:p>
        </w:tc>
        <w:tc>
          <w:tcPr>
            <w:tcW w:w="3969" w:type="dxa"/>
            <w:tcBorders>
              <w:top w:val="single" w:sz="6" w:space="0" w:color="auto"/>
              <w:left w:val="single" w:sz="6" w:space="0" w:color="auto"/>
              <w:bottom w:val="single" w:sz="6" w:space="0" w:color="auto"/>
              <w:right w:val="single" w:sz="2" w:space="0" w:color="000000"/>
            </w:tcBorders>
          </w:tcPr>
          <w:p w14:paraId="59375152" w14:textId="77777777" w:rsidR="00C126A1" w:rsidRPr="0069556C" w:rsidRDefault="00C126A1" w:rsidP="002E2652">
            <w:pPr>
              <w:autoSpaceDE w:val="0"/>
              <w:autoSpaceDN w:val="0"/>
              <w:adjustRightInd w:val="0"/>
              <w:spacing w:line="240" w:lineRule="auto"/>
              <w:jc w:val="both"/>
              <w:rPr>
                <w:rFonts w:asciiTheme="minorHAnsi" w:eastAsia="Times New Roman" w:hAnsiTheme="minorHAnsi"/>
                <w:szCs w:val="22"/>
              </w:rPr>
            </w:pPr>
          </w:p>
        </w:tc>
      </w:tr>
      <w:tr w:rsidR="00C126A1" w:rsidRPr="0069556C" w14:paraId="0A6959C6" w14:textId="77777777" w:rsidTr="002E2652">
        <w:trPr>
          <w:trHeight w:val="182"/>
        </w:trPr>
        <w:tc>
          <w:tcPr>
            <w:tcW w:w="1023" w:type="dxa"/>
            <w:tcBorders>
              <w:top w:val="single" w:sz="6" w:space="0" w:color="auto"/>
              <w:left w:val="single" w:sz="2" w:space="0" w:color="000000"/>
              <w:bottom w:val="single" w:sz="6" w:space="0" w:color="auto"/>
              <w:right w:val="single" w:sz="6" w:space="0" w:color="auto"/>
            </w:tcBorders>
          </w:tcPr>
          <w:p w14:paraId="00106989" w14:textId="77777777" w:rsidR="00C126A1" w:rsidRPr="0069556C" w:rsidRDefault="00C126A1" w:rsidP="002E2652">
            <w:pPr>
              <w:autoSpaceDE w:val="0"/>
              <w:autoSpaceDN w:val="0"/>
              <w:adjustRightInd w:val="0"/>
              <w:spacing w:line="240" w:lineRule="auto"/>
              <w:jc w:val="both"/>
              <w:rPr>
                <w:rFonts w:asciiTheme="minorHAnsi" w:eastAsia="Times New Roman" w:hAnsiTheme="minorHAnsi" w:cs="Arial"/>
                <w:szCs w:val="22"/>
              </w:rPr>
            </w:pPr>
            <w:r w:rsidRPr="0069556C">
              <w:rPr>
                <w:rFonts w:asciiTheme="minorHAnsi" w:eastAsia="Times New Roman" w:hAnsiTheme="minorHAnsi" w:cs="Arial"/>
                <w:szCs w:val="22"/>
              </w:rPr>
              <w:t>16</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14:paraId="10AD6485" w14:textId="77777777" w:rsidR="00C126A1" w:rsidRPr="0069556C" w:rsidRDefault="00C126A1" w:rsidP="002E2652">
            <w:pPr>
              <w:autoSpaceDE w:val="0"/>
              <w:autoSpaceDN w:val="0"/>
              <w:adjustRightInd w:val="0"/>
              <w:spacing w:line="240" w:lineRule="auto"/>
              <w:jc w:val="both"/>
              <w:rPr>
                <w:rFonts w:asciiTheme="minorHAnsi" w:eastAsia="Times New Roman" w:hAnsiTheme="minorHAnsi"/>
                <w:szCs w:val="22"/>
              </w:rPr>
            </w:pPr>
          </w:p>
        </w:tc>
        <w:tc>
          <w:tcPr>
            <w:tcW w:w="1134" w:type="dxa"/>
            <w:tcBorders>
              <w:top w:val="single" w:sz="6" w:space="0" w:color="auto"/>
              <w:left w:val="single" w:sz="6" w:space="0" w:color="auto"/>
              <w:bottom w:val="single" w:sz="6" w:space="0" w:color="auto"/>
              <w:right w:val="single" w:sz="6" w:space="0" w:color="auto"/>
            </w:tcBorders>
          </w:tcPr>
          <w:p w14:paraId="66F5FB30" w14:textId="77777777" w:rsidR="00C126A1" w:rsidRPr="0069556C" w:rsidRDefault="00C126A1" w:rsidP="002E2652">
            <w:pPr>
              <w:autoSpaceDE w:val="0"/>
              <w:autoSpaceDN w:val="0"/>
              <w:adjustRightInd w:val="0"/>
              <w:spacing w:line="240" w:lineRule="auto"/>
              <w:jc w:val="both"/>
              <w:rPr>
                <w:rFonts w:asciiTheme="minorHAnsi" w:eastAsia="Times New Roman" w:hAnsiTheme="minorHAnsi"/>
                <w:szCs w:val="22"/>
              </w:rPr>
            </w:pPr>
          </w:p>
        </w:tc>
        <w:tc>
          <w:tcPr>
            <w:tcW w:w="1985" w:type="dxa"/>
            <w:gridSpan w:val="2"/>
            <w:tcBorders>
              <w:top w:val="single" w:sz="6" w:space="0" w:color="auto"/>
              <w:left w:val="single" w:sz="6" w:space="0" w:color="auto"/>
              <w:bottom w:val="single" w:sz="6" w:space="0" w:color="auto"/>
              <w:right w:val="single" w:sz="6" w:space="0" w:color="auto"/>
            </w:tcBorders>
          </w:tcPr>
          <w:p w14:paraId="05B242C4" w14:textId="77777777" w:rsidR="00C126A1" w:rsidRPr="0069556C" w:rsidRDefault="00C126A1" w:rsidP="002E2652">
            <w:pPr>
              <w:autoSpaceDE w:val="0"/>
              <w:autoSpaceDN w:val="0"/>
              <w:adjustRightInd w:val="0"/>
              <w:spacing w:line="240" w:lineRule="auto"/>
              <w:jc w:val="both"/>
              <w:rPr>
                <w:rFonts w:asciiTheme="minorHAnsi" w:eastAsia="Times New Roman" w:hAnsiTheme="minorHAnsi"/>
                <w:szCs w:val="22"/>
              </w:rPr>
            </w:pPr>
          </w:p>
        </w:tc>
        <w:tc>
          <w:tcPr>
            <w:tcW w:w="3969" w:type="dxa"/>
            <w:tcBorders>
              <w:top w:val="single" w:sz="6" w:space="0" w:color="auto"/>
              <w:left w:val="single" w:sz="6" w:space="0" w:color="auto"/>
              <w:bottom w:val="single" w:sz="6" w:space="0" w:color="auto"/>
              <w:right w:val="single" w:sz="2" w:space="0" w:color="000000"/>
            </w:tcBorders>
          </w:tcPr>
          <w:p w14:paraId="22B810CD" w14:textId="77777777" w:rsidR="00C126A1" w:rsidRPr="0069556C" w:rsidRDefault="00C126A1" w:rsidP="002E2652">
            <w:pPr>
              <w:autoSpaceDE w:val="0"/>
              <w:autoSpaceDN w:val="0"/>
              <w:adjustRightInd w:val="0"/>
              <w:spacing w:line="240" w:lineRule="auto"/>
              <w:jc w:val="both"/>
              <w:rPr>
                <w:rFonts w:asciiTheme="minorHAnsi" w:eastAsia="Times New Roman" w:hAnsiTheme="minorHAnsi"/>
                <w:szCs w:val="22"/>
              </w:rPr>
            </w:pPr>
          </w:p>
        </w:tc>
      </w:tr>
      <w:tr w:rsidR="00C126A1" w:rsidRPr="0069556C" w14:paraId="54511073" w14:textId="77777777" w:rsidTr="002E2652">
        <w:trPr>
          <w:trHeight w:val="182"/>
        </w:trPr>
        <w:tc>
          <w:tcPr>
            <w:tcW w:w="1023" w:type="dxa"/>
            <w:tcBorders>
              <w:top w:val="single" w:sz="6" w:space="0" w:color="auto"/>
              <w:left w:val="single" w:sz="2" w:space="0" w:color="000000"/>
              <w:bottom w:val="single" w:sz="6" w:space="0" w:color="auto"/>
              <w:right w:val="single" w:sz="6" w:space="0" w:color="auto"/>
            </w:tcBorders>
          </w:tcPr>
          <w:p w14:paraId="06A5B77B" w14:textId="77777777" w:rsidR="00C126A1" w:rsidRPr="0069556C" w:rsidRDefault="00C126A1" w:rsidP="002E2652">
            <w:pPr>
              <w:autoSpaceDE w:val="0"/>
              <w:autoSpaceDN w:val="0"/>
              <w:adjustRightInd w:val="0"/>
              <w:spacing w:line="240" w:lineRule="auto"/>
              <w:jc w:val="both"/>
              <w:rPr>
                <w:rFonts w:asciiTheme="minorHAnsi" w:eastAsia="Times New Roman" w:hAnsiTheme="minorHAnsi" w:cs="Arial"/>
                <w:szCs w:val="22"/>
              </w:rPr>
            </w:pPr>
            <w:r w:rsidRPr="0069556C">
              <w:rPr>
                <w:rFonts w:asciiTheme="minorHAnsi" w:eastAsia="Times New Roman" w:hAnsiTheme="minorHAnsi" w:cs="Arial"/>
                <w:szCs w:val="22"/>
              </w:rPr>
              <w:t>17</w:t>
            </w:r>
          </w:p>
        </w:tc>
        <w:tc>
          <w:tcPr>
            <w:tcW w:w="1417" w:type="dxa"/>
            <w:tcBorders>
              <w:top w:val="single" w:sz="6" w:space="0" w:color="auto"/>
              <w:left w:val="single" w:sz="6" w:space="0" w:color="auto"/>
              <w:bottom w:val="single" w:sz="6" w:space="0" w:color="auto"/>
              <w:right w:val="single" w:sz="6" w:space="0" w:color="auto"/>
            </w:tcBorders>
          </w:tcPr>
          <w:p w14:paraId="1E7CA627" w14:textId="77777777" w:rsidR="00C126A1" w:rsidRPr="0069556C" w:rsidRDefault="00C126A1" w:rsidP="002E2652">
            <w:pPr>
              <w:autoSpaceDE w:val="0"/>
              <w:autoSpaceDN w:val="0"/>
              <w:adjustRightInd w:val="0"/>
              <w:spacing w:line="240" w:lineRule="auto"/>
              <w:jc w:val="both"/>
              <w:rPr>
                <w:rFonts w:asciiTheme="minorHAnsi" w:eastAsia="Times New Roman" w:hAnsiTheme="minorHAnsi"/>
                <w:szCs w:val="22"/>
              </w:rPr>
            </w:pPr>
          </w:p>
        </w:tc>
        <w:tc>
          <w:tcPr>
            <w:tcW w:w="1134" w:type="dxa"/>
            <w:tcBorders>
              <w:top w:val="single" w:sz="6" w:space="0" w:color="auto"/>
              <w:left w:val="single" w:sz="6" w:space="0" w:color="auto"/>
              <w:bottom w:val="single" w:sz="6" w:space="0" w:color="auto"/>
              <w:right w:val="single" w:sz="6" w:space="0" w:color="auto"/>
            </w:tcBorders>
          </w:tcPr>
          <w:p w14:paraId="2EFEF00C" w14:textId="77777777" w:rsidR="00C126A1" w:rsidRPr="0069556C" w:rsidRDefault="00C126A1" w:rsidP="002E2652">
            <w:pPr>
              <w:autoSpaceDE w:val="0"/>
              <w:autoSpaceDN w:val="0"/>
              <w:adjustRightInd w:val="0"/>
              <w:spacing w:line="240" w:lineRule="auto"/>
              <w:jc w:val="both"/>
              <w:rPr>
                <w:rFonts w:asciiTheme="minorHAnsi" w:eastAsia="Times New Roman" w:hAnsiTheme="minorHAnsi"/>
                <w:szCs w:val="22"/>
              </w:rPr>
            </w:pPr>
          </w:p>
        </w:tc>
        <w:tc>
          <w:tcPr>
            <w:tcW w:w="1985" w:type="dxa"/>
            <w:gridSpan w:val="2"/>
            <w:tcBorders>
              <w:top w:val="single" w:sz="6" w:space="0" w:color="auto"/>
              <w:left w:val="single" w:sz="6" w:space="0" w:color="auto"/>
              <w:bottom w:val="single" w:sz="6" w:space="0" w:color="auto"/>
              <w:right w:val="single" w:sz="6" w:space="0" w:color="auto"/>
            </w:tcBorders>
          </w:tcPr>
          <w:p w14:paraId="054BD9F3" w14:textId="77777777" w:rsidR="00C126A1" w:rsidRPr="0069556C" w:rsidRDefault="00C126A1" w:rsidP="002E2652">
            <w:pPr>
              <w:autoSpaceDE w:val="0"/>
              <w:autoSpaceDN w:val="0"/>
              <w:adjustRightInd w:val="0"/>
              <w:spacing w:line="240" w:lineRule="auto"/>
              <w:jc w:val="both"/>
              <w:rPr>
                <w:rFonts w:asciiTheme="minorHAnsi" w:eastAsia="Times New Roman" w:hAnsiTheme="minorHAnsi"/>
                <w:szCs w:val="22"/>
              </w:rPr>
            </w:pPr>
          </w:p>
        </w:tc>
        <w:tc>
          <w:tcPr>
            <w:tcW w:w="3969" w:type="dxa"/>
            <w:tcBorders>
              <w:top w:val="single" w:sz="6" w:space="0" w:color="auto"/>
              <w:left w:val="single" w:sz="6" w:space="0" w:color="auto"/>
              <w:bottom w:val="single" w:sz="6" w:space="0" w:color="auto"/>
              <w:right w:val="single" w:sz="2" w:space="0" w:color="000000"/>
            </w:tcBorders>
          </w:tcPr>
          <w:p w14:paraId="49F4EDBC" w14:textId="77777777" w:rsidR="00C126A1" w:rsidRPr="0069556C" w:rsidRDefault="00C126A1" w:rsidP="002E2652">
            <w:pPr>
              <w:autoSpaceDE w:val="0"/>
              <w:autoSpaceDN w:val="0"/>
              <w:adjustRightInd w:val="0"/>
              <w:spacing w:line="240" w:lineRule="auto"/>
              <w:jc w:val="both"/>
              <w:rPr>
                <w:rFonts w:asciiTheme="minorHAnsi" w:eastAsia="Times New Roman" w:hAnsiTheme="minorHAnsi"/>
                <w:szCs w:val="22"/>
              </w:rPr>
            </w:pPr>
          </w:p>
        </w:tc>
      </w:tr>
      <w:tr w:rsidR="00C126A1" w:rsidRPr="0069556C" w14:paraId="26576464" w14:textId="77777777" w:rsidTr="002E2652">
        <w:trPr>
          <w:trHeight w:val="182"/>
        </w:trPr>
        <w:tc>
          <w:tcPr>
            <w:tcW w:w="1023" w:type="dxa"/>
            <w:tcBorders>
              <w:top w:val="single" w:sz="6" w:space="0" w:color="auto"/>
              <w:left w:val="single" w:sz="2" w:space="0" w:color="000000"/>
              <w:bottom w:val="single" w:sz="6" w:space="0" w:color="auto"/>
              <w:right w:val="single" w:sz="6" w:space="0" w:color="auto"/>
            </w:tcBorders>
          </w:tcPr>
          <w:p w14:paraId="44F0ECBC" w14:textId="77777777" w:rsidR="00C126A1" w:rsidRPr="0069556C" w:rsidRDefault="00C126A1" w:rsidP="002E2652">
            <w:pPr>
              <w:autoSpaceDE w:val="0"/>
              <w:autoSpaceDN w:val="0"/>
              <w:adjustRightInd w:val="0"/>
              <w:spacing w:line="240" w:lineRule="auto"/>
              <w:jc w:val="both"/>
              <w:rPr>
                <w:rFonts w:asciiTheme="minorHAnsi" w:eastAsia="Times New Roman" w:hAnsiTheme="minorHAnsi" w:cs="Arial"/>
                <w:szCs w:val="22"/>
              </w:rPr>
            </w:pPr>
            <w:r w:rsidRPr="0069556C">
              <w:rPr>
                <w:rFonts w:asciiTheme="minorHAnsi" w:eastAsia="Times New Roman" w:hAnsiTheme="minorHAnsi" w:cs="Arial"/>
                <w:szCs w:val="22"/>
              </w:rPr>
              <w:t>18</w:t>
            </w:r>
          </w:p>
        </w:tc>
        <w:tc>
          <w:tcPr>
            <w:tcW w:w="1417" w:type="dxa"/>
            <w:tcBorders>
              <w:top w:val="single" w:sz="6" w:space="0" w:color="auto"/>
              <w:left w:val="single" w:sz="6" w:space="0" w:color="auto"/>
              <w:bottom w:val="single" w:sz="6" w:space="0" w:color="auto"/>
              <w:right w:val="single" w:sz="6" w:space="0" w:color="auto"/>
            </w:tcBorders>
          </w:tcPr>
          <w:p w14:paraId="69B6C3C8" w14:textId="77777777" w:rsidR="00C126A1" w:rsidRPr="0069556C" w:rsidRDefault="00C126A1" w:rsidP="002E2652">
            <w:pPr>
              <w:autoSpaceDE w:val="0"/>
              <w:autoSpaceDN w:val="0"/>
              <w:adjustRightInd w:val="0"/>
              <w:spacing w:line="240" w:lineRule="auto"/>
              <w:jc w:val="both"/>
              <w:rPr>
                <w:rFonts w:asciiTheme="minorHAnsi" w:eastAsia="Times New Roman" w:hAnsiTheme="minorHAnsi"/>
                <w:szCs w:val="22"/>
              </w:rPr>
            </w:pPr>
          </w:p>
        </w:tc>
        <w:tc>
          <w:tcPr>
            <w:tcW w:w="1134" w:type="dxa"/>
            <w:tcBorders>
              <w:top w:val="single" w:sz="6" w:space="0" w:color="auto"/>
              <w:left w:val="single" w:sz="6" w:space="0" w:color="auto"/>
              <w:bottom w:val="single" w:sz="6" w:space="0" w:color="auto"/>
              <w:right w:val="single" w:sz="6" w:space="0" w:color="auto"/>
            </w:tcBorders>
          </w:tcPr>
          <w:p w14:paraId="2381C78B" w14:textId="77777777" w:rsidR="00C126A1" w:rsidRPr="0069556C" w:rsidRDefault="00C126A1" w:rsidP="002E2652">
            <w:pPr>
              <w:autoSpaceDE w:val="0"/>
              <w:autoSpaceDN w:val="0"/>
              <w:adjustRightInd w:val="0"/>
              <w:spacing w:line="240" w:lineRule="auto"/>
              <w:jc w:val="both"/>
              <w:rPr>
                <w:rFonts w:asciiTheme="minorHAnsi" w:eastAsia="Times New Roman" w:hAnsiTheme="minorHAnsi"/>
                <w:szCs w:val="22"/>
              </w:rPr>
            </w:pPr>
          </w:p>
        </w:tc>
        <w:tc>
          <w:tcPr>
            <w:tcW w:w="1985" w:type="dxa"/>
            <w:gridSpan w:val="2"/>
            <w:tcBorders>
              <w:top w:val="single" w:sz="6" w:space="0" w:color="auto"/>
              <w:left w:val="single" w:sz="6" w:space="0" w:color="auto"/>
              <w:bottom w:val="single" w:sz="6" w:space="0" w:color="auto"/>
              <w:right w:val="single" w:sz="6" w:space="0" w:color="auto"/>
            </w:tcBorders>
          </w:tcPr>
          <w:p w14:paraId="44D0EAF3" w14:textId="77777777" w:rsidR="00C126A1" w:rsidRPr="0069556C" w:rsidRDefault="00C126A1" w:rsidP="002E2652">
            <w:pPr>
              <w:autoSpaceDE w:val="0"/>
              <w:autoSpaceDN w:val="0"/>
              <w:adjustRightInd w:val="0"/>
              <w:spacing w:line="240" w:lineRule="auto"/>
              <w:jc w:val="both"/>
              <w:rPr>
                <w:rFonts w:asciiTheme="minorHAnsi" w:eastAsia="Times New Roman" w:hAnsiTheme="minorHAnsi"/>
                <w:szCs w:val="22"/>
              </w:rPr>
            </w:pPr>
          </w:p>
        </w:tc>
        <w:tc>
          <w:tcPr>
            <w:tcW w:w="3969" w:type="dxa"/>
            <w:tcBorders>
              <w:top w:val="single" w:sz="6" w:space="0" w:color="auto"/>
              <w:left w:val="single" w:sz="6" w:space="0" w:color="auto"/>
              <w:bottom w:val="single" w:sz="6" w:space="0" w:color="auto"/>
              <w:right w:val="single" w:sz="2" w:space="0" w:color="000000"/>
            </w:tcBorders>
          </w:tcPr>
          <w:p w14:paraId="1DD242BF" w14:textId="77777777" w:rsidR="00C126A1" w:rsidRPr="0069556C" w:rsidRDefault="00C126A1" w:rsidP="002E2652">
            <w:pPr>
              <w:autoSpaceDE w:val="0"/>
              <w:autoSpaceDN w:val="0"/>
              <w:adjustRightInd w:val="0"/>
              <w:spacing w:line="240" w:lineRule="auto"/>
              <w:jc w:val="both"/>
              <w:rPr>
                <w:rFonts w:asciiTheme="minorHAnsi" w:eastAsia="Times New Roman" w:hAnsiTheme="minorHAnsi"/>
                <w:szCs w:val="22"/>
              </w:rPr>
            </w:pPr>
          </w:p>
        </w:tc>
      </w:tr>
      <w:tr w:rsidR="00C126A1" w:rsidRPr="0069556C" w14:paraId="1982C6D7" w14:textId="77777777" w:rsidTr="002E2652">
        <w:trPr>
          <w:trHeight w:val="182"/>
        </w:trPr>
        <w:tc>
          <w:tcPr>
            <w:tcW w:w="1023" w:type="dxa"/>
            <w:tcBorders>
              <w:top w:val="single" w:sz="6" w:space="0" w:color="auto"/>
              <w:left w:val="single" w:sz="2" w:space="0" w:color="000000"/>
              <w:bottom w:val="single" w:sz="6" w:space="0" w:color="auto"/>
              <w:right w:val="single" w:sz="6" w:space="0" w:color="auto"/>
            </w:tcBorders>
          </w:tcPr>
          <w:p w14:paraId="01B3235A" w14:textId="77777777" w:rsidR="00C126A1" w:rsidRPr="0069556C" w:rsidRDefault="00C126A1" w:rsidP="002E2652">
            <w:pPr>
              <w:autoSpaceDE w:val="0"/>
              <w:autoSpaceDN w:val="0"/>
              <w:adjustRightInd w:val="0"/>
              <w:spacing w:line="240" w:lineRule="auto"/>
              <w:jc w:val="both"/>
              <w:rPr>
                <w:rFonts w:asciiTheme="minorHAnsi" w:eastAsia="Times New Roman" w:hAnsiTheme="minorHAnsi" w:cs="Arial"/>
                <w:szCs w:val="22"/>
              </w:rPr>
            </w:pPr>
            <w:r w:rsidRPr="0069556C">
              <w:rPr>
                <w:rFonts w:asciiTheme="minorHAnsi" w:eastAsia="Times New Roman" w:hAnsiTheme="minorHAnsi" w:cs="Arial"/>
                <w:szCs w:val="22"/>
              </w:rPr>
              <w:t>19</w:t>
            </w:r>
          </w:p>
        </w:tc>
        <w:tc>
          <w:tcPr>
            <w:tcW w:w="1417" w:type="dxa"/>
            <w:tcBorders>
              <w:top w:val="single" w:sz="6" w:space="0" w:color="auto"/>
              <w:left w:val="single" w:sz="6" w:space="0" w:color="auto"/>
              <w:bottom w:val="single" w:sz="6" w:space="0" w:color="auto"/>
              <w:right w:val="single" w:sz="6" w:space="0" w:color="auto"/>
            </w:tcBorders>
          </w:tcPr>
          <w:p w14:paraId="505FF110" w14:textId="77777777" w:rsidR="00C126A1" w:rsidRPr="0069556C" w:rsidRDefault="00C126A1" w:rsidP="002E2652">
            <w:pPr>
              <w:autoSpaceDE w:val="0"/>
              <w:autoSpaceDN w:val="0"/>
              <w:adjustRightInd w:val="0"/>
              <w:spacing w:line="240" w:lineRule="auto"/>
              <w:jc w:val="both"/>
              <w:rPr>
                <w:rFonts w:asciiTheme="minorHAnsi" w:eastAsia="Times New Roman" w:hAnsiTheme="minorHAnsi"/>
                <w:szCs w:val="22"/>
              </w:rPr>
            </w:pPr>
          </w:p>
        </w:tc>
        <w:tc>
          <w:tcPr>
            <w:tcW w:w="1134" w:type="dxa"/>
            <w:tcBorders>
              <w:top w:val="single" w:sz="6" w:space="0" w:color="auto"/>
              <w:left w:val="single" w:sz="6" w:space="0" w:color="auto"/>
              <w:bottom w:val="single" w:sz="6" w:space="0" w:color="auto"/>
              <w:right w:val="single" w:sz="6" w:space="0" w:color="auto"/>
            </w:tcBorders>
          </w:tcPr>
          <w:p w14:paraId="0BAFC397" w14:textId="77777777" w:rsidR="00C126A1" w:rsidRPr="0069556C" w:rsidRDefault="00C126A1" w:rsidP="002E2652">
            <w:pPr>
              <w:autoSpaceDE w:val="0"/>
              <w:autoSpaceDN w:val="0"/>
              <w:adjustRightInd w:val="0"/>
              <w:spacing w:line="240" w:lineRule="auto"/>
              <w:jc w:val="both"/>
              <w:rPr>
                <w:rFonts w:asciiTheme="minorHAnsi" w:eastAsia="Times New Roman" w:hAnsiTheme="minorHAnsi"/>
                <w:szCs w:val="22"/>
              </w:rPr>
            </w:pPr>
          </w:p>
        </w:tc>
        <w:tc>
          <w:tcPr>
            <w:tcW w:w="1985" w:type="dxa"/>
            <w:gridSpan w:val="2"/>
            <w:tcBorders>
              <w:top w:val="single" w:sz="6" w:space="0" w:color="auto"/>
              <w:left w:val="single" w:sz="6" w:space="0" w:color="auto"/>
              <w:bottom w:val="single" w:sz="6" w:space="0" w:color="auto"/>
              <w:right w:val="single" w:sz="6" w:space="0" w:color="auto"/>
            </w:tcBorders>
          </w:tcPr>
          <w:p w14:paraId="70EF3AFD" w14:textId="77777777" w:rsidR="00C126A1" w:rsidRPr="0069556C" w:rsidRDefault="00C126A1" w:rsidP="002E2652">
            <w:pPr>
              <w:autoSpaceDE w:val="0"/>
              <w:autoSpaceDN w:val="0"/>
              <w:adjustRightInd w:val="0"/>
              <w:spacing w:line="240" w:lineRule="auto"/>
              <w:jc w:val="both"/>
              <w:rPr>
                <w:rFonts w:asciiTheme="minorHAnsi" w:eastAsia="Times New Roman" w:hAnsiTheme="minorHAnsi"/>
                <w:szCs w:val="22"/>
              </w:rPr>
            </w:pPr>
          </w:p>
        </w:tc>
        <w:tc>
          <w:tcPr>
            <w:tcW w:w="3969" w:type="dxa"/>
            <w:tcBorders>
              <w:top w:val="single" w:sz="6" w:space="0" w:color="auto"/>
              <w:left w:val="single" w:sz="6" w:space="0" w:color="auto"/>
              <w:bottom w:val="single" w:sz="6" w:space="0" w:color="auto"/>
              <w:right w:val="single" w:sz="2" w:space="0" w:color="000000"/>
            </w:tcBorders>
          </w:tcPr>
          <w:p w14:paraId="24B6F286" w14:textId="77777777" w:rsidR="00C126A1" w:rsidRPr="0069556C" w:rsidRDefault="00C126A1" w:rsidP="002E2652">
            <w:pPr>
              <w:autoSpaceDE w:val="0"/>
              <w:autoSpaceDN w:val="0"/>
              <w:adjustRightInd w:val="0"/>
              <w:spacing w:line="240" w:lineRule="auto"/>
              <w:jc w:val="both"/>
              <w:rPr>
                <w:rFonts w:asciiTheme="minorHAnsi" w:eastAsia="Times New Roman" w:hAnsiTheme="minorHAnsi"/>
                <w:szCs w:val="22"/>
              </w:rPr>
            </w:pPr>
          </w:p>
        </w:tc>
      </w:tr>
      <w:tr w:rsidR="00C126A1" w:rsidRPr="0069556C" w14:paraId="7B7E18C7" w14:textId="77777777" w:rsidTr="002E2652">
        <w:trPr>
          <w:trHeight w:val="182"/>
        </w:trPr>
        <w:tc>
          <w:tcPr>
            <w:tcW w:w="1023" w:type="dxa"/>
            <w:tcBorders>
              <w:top w:val="single" w:sz="6" w:space="0" w:color="auto"/>
              <w:left w:val="single" w:sz="2" w:space="0" w:color="000000"/>
              <w:bottom w:val="single" w:sz="6" w:space="0" w:color="auto"/>
              <w:right w:val="single" w:sz="6" w:space="0" w:color="auto"/>
            </w:tcBorders>
          </w:tcPr>
          <w:p w14:paraId="4912D682" w14:textId="77777777" w:rsidR="00C126A1" w:rsidRPr="0069556C" w:rsidRDefault="00C126A1" w:rsidP="002E2652">
            <w:pPr>
              <w:autoSpaceDE w:val="0"/>
              <w:autoSpaceDN w:val="0"/>
              <w:adjustRightInd w:val="0"/>
              <w:spacing w:line="240" w:lineRule="auto"/>
              <w:jc w:val="both"/>
              <w:rPr>
                <w:rFonts w:asciiTheme="minorHAnsi" w:eastAsia="Times New Roman" w:hAnsiTheme="minorHAnsi" w:cs="Arial"/>
                <w:szCs w:val="22"/>
              </w:rPr>
            </w:pPr>
            <w:r w:rsidRPr="0069556C">
              <w:rPr>
                <w:rFonts w:asciiTheme="minorHAnsi" w:eastAsia="Times New Roman" w:hAnsiTheme="minorHAnsi" w:cs="Arial"/>
                <w:szCs w:val="22"/>
              </w:rPr>
              <w:t>20</w:t>
            </w:r>
          </w:p>
        </w:tc>
        <w:tc>
          <w:tcPr>
            <w:tcW w:w="1417" w:type="dxa"/>
            <w:tcBorders>
              <w:top w:val="single" w:sz="6" w:space="0" w:color="auto"/>
              <w:left w:val="single" w:sz="6" w:space="0" w:color="auto"/>
              <w:bottom w:val="single" w:sz="6" w:space="0" w:color="auto"/>
              <w:right w:val="single" w:sz="6" w:space="0" w:color="auto"/>
            </w:tcBorders>
          </w:tcPr>
          <w:p w14:paraId="72BC201A" w14:textId="77777777" w:rsidR="00C126A1" w:rsidRPr="0069556C" w:rsidRDefault="00C126A1" w:rsidP="002E2652">
            <w:pPr>
              <w:autoSpaceDE w:val="0"/>
              <w:autoSpaceDN w:val="0"/>
              <w:adjustRightInd w:val="0"/>
              <w:spacing w:line="240" w:lineRule="auto"/>
              <w:jc w:val="both"/>
              <w:rPr>
                <w:rFonts w:asciiTheme="minorHAnsi" w:eastAsia="Times New Roman" w:hAnsiTheme="minorHAnsi"/>
                <w:szCs w:val="22"/>
              </w:rPr>
            </w:pPr>
          </w:p>
        </w:tc>
        <w:tc>
          <w:tcPr>
            <w:tcW w:w="1134" w:type="dxa"/>
            <w:tcBorders>
              <w:top w:val="single" w:sz="6" w:space="0" w:color="auto"/>
              <w:left w:val="single" w:sz="6" w:space="0" w:color="auto"/>
              <w:bottom w:val="single" w:sz="6" w:space="0" w:color="auto"/>
              <w:right w:val="single" w:sz="6" w:space="0" w:color="auto"/>
            </w:tcBorders>
          </w:tcPr>
          <w:p w14:paraId="36286E59" w14:textId="77777777" w:rsidR="00C126A1" w:rsidRPr="0069556C" w:rsidRDefault="00C126A1" w:rsidP="002E2652">
            <w:pPr>
              <w:autoSpaceDE w:val="0"/>
              <w:autoSpaceDN w:val="0"/>
              <w:adjustRightInd w:val="0"/>
              <w:spacing w:line="240" w:lineRule="auto"/>
              <w:jc w:val="both"/>
              <w:rPr>
                <w:rFonts w:asciiTheme="minorHAnsi" w:eastAsia="Times New Roman" w:hAnsiTheme="minorHAnsi"/>
                <w:szCs w:val="22"/>
              </w:rPr>
            </w:pPr>
          </w:p>
        </w:tc>
        <w:tc>
          <w:tcPr>
            <w:tcW w:w="1985" w:type="dxa"/>
            <w:gridSpan w:val="2"/>
            <w:tcBorders>
              <w:top w:val="single" w:sz="6" w:space="0" w:color="auto"/>
              <w:left w:val="single" w:sz="6" w:space="0" w:color="auto"/>
              <w:bottom w:val="single" w:sz="6" w:space="0" w:color="auto"/>
              <w:right w:val="single" w:sz="6" w:space="0" w:color="auto"/>
            </w:tcBorders>
          </w:tcPr>
          <w:p w14:paraId="481E0B32" w14:textId="77777777" w:rsidR="00C126A1" w:rsidRPr="0069556C" w:rsidRDefault="00C126A1" w:rsidP="002E2652">
            <w:pPr>
              <w:autoSpaceDE w:val="0"/>
              <w:autoSpaceDN w:val="0"/>
              <w:adjustRightInd w:val="0"/>
              <w:spacing w:line="240" w:lineRule="auto"/>
              <w:jc w:val="both"/>
              <w:rPr>
                <w:rFonts w:asciiTheme="minorHAnsi" w:eastAsia="Times New Roman" w:hAnsiTheme="minorHAnsi"/>
                <w:szCs w:val="22"/>
              </w:rPr>
            </w:pPr>
          </w:p>
        </w:tc>
        <w:tc>
          <w:tcPr>
            <w:tcW w:w="3969" w:type="dxa"/>
            <w:tcBorders>
              <w:top w:val="single" w:sz="6" w:space="0" w:color="auto"/>
              <w:left w:val="single" w:sz="6" w:space="0" w:color="auto"/>
              <w:bottom w:val="single" w:sz="6" w:space="0" w:color="auto"/>
              <w:right w:val="single" w:sz="2" w:space="0" w:color="000000"/>
            </w:tcBorders>
          </w:tcPr>
          <w:p w14:paraId="43A06637" w14:textId="77777777" w:rsidR="00C126A1" w:rsidRPr="0069556C" w:rsidRDefault="00C126A1" w:rsidP="002E2652">
            <w:pPr>
              <w:autoSpaceDE w:val="0"/>
              <w:autoSpaceDN w:val="0"/>
              <w:adjustRightInd w:val="0"/>
              <w:spacing w:line="240" w:lineRule="auto"/>
              <w:jc w:val="both"/>
              <w:rPr>
                <w:rFonts w:asciiTheme="minorHAnsi" w:eastAsia="Times New Roman" w:hAnsiTheme="minorHAnsi"/>
                <w:szCs w:val="22"/>
              </w:rPr>
            </w:pPr>
          </w:p>
        </w:tc>
      </w:tr>
      <w:tr w:rsidR="00C126A1" w:rsidRPr="0069556C" w14:paraId="0FDEBEE2" w14:textId="77777777" w:rsidTr="002E2652">
        <w:trPr>
          <w:trHeight w:val="182"/>
        </w:trPr>
        <w:tc>
          <w:tcPr>
            <w:tcW w:w="1023" w:type="dxa"/>
            <w:tcBorders>
              <w:top w:val="single" w:sz="6" w:space="0" w:color="auto"/>
              <w:left w:val="single" w:sz="2" w:space="0" w:color="000000"/>
              <w:bottom w:val="single" w:sz="6" w:space="0" w:color="auto"/>
              <w:right w:val="single" w:sz="6" w:space="0" w:color="auto"/>
            </w:tcBorders>
          </w:tcPr>
          <w:p w14:paraId="2F899177" w14:textId="77777777" w:rsidR="00C126A1" w:rsidRPr="0069556C" w:rsidRDefault="00C126A1" w:rsidP="002E2652">
            <w:pPr>
              <w:autoSpaceDE w:val="0"/>
              <w:autoSpaceDN w:val="0"/>
              <w:adjustRightInd w:val="0"/>
              <w:spacing w:line="240" w:lineRule="auto"/>
              <w:jc w:val="both"/>
              <w:rPr>
                <w:rFonts w:asciiTheme="minorHAnsi" w:eastAsia="Times New Roman" w:hAnsiTheme="minorHAnsi" w:cs="Arial"/>
                <w:szCs w:val="22"/>
              </w:rPr>
            </w:pPr>
            <w:r w:rsidRPr="0069556C">
              <w:rPr>
                <w:rFonts w:asciiTheme="minorHAnsi" w:eastAsia="Times New Roman" w:hAnsiTheme="minorHAnsi" w:cs="Arial"/>
                <w:szCs w:val="22"/>
              </w:rPr>
              <w:t>21</w:t>
            </w:r>
          </w:p>
        </w:tc>
        <w:tc>
          <w:tcPr>
            <w:tcW w:w="1417" w:type="dxa"/>
            <w:tcBorders>
              <w:top w:val="single" w:sz="6" w:space="0" w:color="auto"/>
              <w:left w:val="single" w:sz="6" w:space="0" w:color="auto"/>
              <w:bottom w:val="single" w:sz="6" w:space="0" w:color="auto"/>
              <w:right w:val="single" w:sz="6" w:space="0" w:color="auto"/>
            </w:tcBorders>
          </w:tcPr>
          <w:p w14:paraId="4B9E4FC8" w14:textId="77777777" w:rsidR="00C126A1" w:rsidRPr="0069556C" w:rsidRDefault="00C126A1" w:rsidP="002E2652">
            <w:pPr>
              <w:autoSpaceDE w:val="0"/>
              <w:autoSpaceDN w:val="0"/>
              <w:adjustRightInd w:val="0"/>
              <w:spacing w:line="240" w:lineRule="auto"/>
              <w:jc w:val="both"/>
              <w:rPr>
                <w:rFonts w:asciiTheme="minorHAnsi" w:eastAsia="Times New Roman" w:hAnsiTheme="minorHAnsi"/>
                <w:szCs w:val="22"/>
              </w:rPr>
            </w:pPr>
          </w:p>
        </w:tc>
        <w:tc>
          <w:tcPr>
            <w:tcW w:w="1134" w:type="dxa"/>
            <w:tcBorders>
              <w:top w:val="single" w:sz="6" w:space="0" w:color="auto"/>
              <w:left w:val="single" w:sz="6" w:space="0" w:color="auto"/>
              <w:bottom w:val="single" w:sz="6" w:space="0" w:color="auto"/>
              <w:right w:val="single" w:sz="6" w:space="0" w:color="auto"/>
            </w:tcBorders>
          </w:tcPr>
          <w:p w14:paraId="1367856C" w14:textId="77777777" w:rsidR="00C126A1" w:rsidRPr="0069556C" w:rsidRDefault="00C126A1" w:rsidP="002E2652">
            <w:pPr>
              <w:autoSpaceDE w:val="0"/>
              <w:autoSpaceDN w:val="0"/>
              <w:adjustRightInd w:val="0"/>
              <w:spacing w:line="240" w:lineRule="auto"/>
              <w:jc w:val="both"/>
              <w:rPr>
                <w:rFonts w:asciiTheme="minorHAnsi" w:eastAsia="Times New Roman" w:hAnsiTheme="minorHAnsi"/>
                <w:szCs w:val="22"/>
              </w:rPr>
            </w:pPr>
          </w:p>
        </w:tc>
        <w:tc>
          <w:tcPr>
            <w:tcW w:w="1985" w:type="dxa"/>
            <w:gridSpan w:val="2"/>
            <w:tcBorders>
              <w:top w:val="single" w:sz="6" w:space="0" w:color="auto"/>
              <w:left w:val="single" w:sz="6" w:space="0" w:color="auto"/>
              <w:bottom w:val="single" w:sz="6" w:space="0" w:color="auto"/>
              <w:right w:val="single" w:sz="6" w:space="0" w:color="auto"/>
            </w:tcBorders>
          </w:tcPr>
          <w:p w14:paraId="05764AF1" w14:textId="77777777" w:rsidR="00C126A1" w:rsidRPr="0069556C" w:rsidRDefault="00C126A1" w:rsidP="002E2652">
            <w:pPr>
              <w:autoSpaceDE w:val="0"/>
              <w:autoSpaceDN w:val="0"/>
              <w:adjustRightInd w:val="0"/>
              <w:spacing w:line="240" w:lineRule="auto"/>
              <w:jc w:val="both"/>
              <w:rPr>
                <w:rFonts w:asciiTheme="minorHAnsi" w:eastAsia="Times New Roman" w:hAnsiTheme="minorHAnsi"/>
                <w:szCs w:val="22"/>
              </w:rPr>
            </w:pPr>
          </w:p>
        </w:tc>
        <w:tc>
          <w:tcPr>
            <w:tcW w:w="3969" w:type="dxa"/>
            <w:tcBorders>
              <w:top w:val="single" w:sz="6" w:space="0" w:color="auto"/>
              <w:left w:val="single" w:sz="6" w:space="0" w:color="auto"/>
              <w:bottom w:val="single" w:sz="6" w:space="0" w:color="auto"/>
              <w:right w:val="single" w:sz="2" w:space="0" w:color="000000"/>
            </w:tcBorders>
          </w:tcPr>
          <w:p w14:paraId="2625B6B3" w14:textId="77777777" w:rsidR="00C126A1" w:rsidRPr="0069556C" w:rsidRDefault="00C126A1" w:rsidP="002E2652">
            <w:pPr>
              <w:autoSpaceDE w:val="0"/>
              <w:autoSpaceDN w:val="0"/>
              <w:adjustRightInd w:val="0"/>
              <w:spacing w:line="240" w:lineRule="auto"/>
              <w:jc w:val="both"/>
              <w:rPr>
                <w:rFonts w:asciiTheme="minorHAnsi" w:eastAsia="Times New Roman" w:hAnsiTheme="minorHAnsi"/>
                <w:szCs w:val="22"/>
              </w:rPr>
            </w:pPr>
          </w:p>
        </w:tc>
      </w:tr>
      <w:tr w:rsidR="00C126A1" w:rsidRPr="0069556C" w14:paraId="21136F6B" w14:textId="77777777" w:rsidTr="002E2652">
        <w:trPr>
          <w:trHeight w:val="182"/>
        </w:trPr>
        <w:tc>
          <w:tcPr>
            <w:tcW w:w="1023" w:type="dxa"/>
            <w:tcBorders>
              <w:top w:val="single" w:sz="6" w:space="0" w:color="auto"/>
              <w:left w:val="single" w:sz="2" w:space="0" w:color="000000"/>
              <w:bottom w:val="single" w:sz="6" w:space="0" w:color="auto"/>
              <w:right w:val="single" w:sz="6" w:space="0" w:color="auto"/>
            </w:tcBorders>
          </w:tcPr>
          <w:p w14:paraId="6F4D8D03" w14:textId="77777777" w:rsidR="00C126A1" w:rsidRPr="0069556C" w:rsidRDefault="00C126A1" w:rsidP="002E2652">
            <w:pPr>
              <w:autoSpaceDE w:val="0"/>
              <w:autoSpaceDN w:val="0"/>
              <w:adjustRightInd w:val="0"/>
              <w:spacing w:line="240" w:lineRule="auto"/>
              <w:jc w:val="both"/>
              <w:rPr>
                <w:rFonts w:asciiTheme="minorHAnsi" w:eastAsia="Times New Roman" w:hAnsiTheme="minorHAnsi" w:cs="Arial"/>
                <w:szCs w:val="22"/>
              </w:rPr>
            </w:pPr>
            <w:r w:rsidRPr="0069556C">
              <w:rPr>
                <w:rFonts w:asciiTheme="minorHAnsi" w:eastAsia="Times New Roman" w:hAnsiTheme="minorHAnsi" w:cs="Arial"/>
                <w:szCs w:val="22"/>
              </w:rPr>
              <w:t>22</w:t>
            </w:r>
          </w:p>
        </w:tc>
        <w:tc>
          <w:tcPr>
            <w:tcW w:w="1417" w:type="dxa"/>
            <w:tcBorders>
              <w:top w:val="single" w:sz="6" w:space="0" w:color="auto"/>
              <w:left w:val="single" w:sz="6" w:space="0" w:color="auto"/>
              <w:bottom w:val="single" w:sz="6" w:space="0" w:color="auto"/>
              <w:right w:val="single" w:sz="6" w:space="0" w:color="auto"/>
            </w:tcBorders>
          </w:tcPr>
          <w:p w14:paraId="0D278CAD" w14:textId="77777777" w:rsidR="00C126A1" w:rsidRPr="0069556C" w:rsidRDefault="00C126A1" w:rsidP="002E2652">
            <w:pPr>
              <w:autoSpaceDE w:val="0"/>
              <w:autoSpaceDN w:val="0"/>
              <w:adjustRightInd w:val="0"/>
              <w:spacing w:line="240" w:lineRule="auto"/>
              <w:jc w:val="both"/>
              <w:rPr>
                <w:rFonts w:asciiTheme="minorHAnsi" w:eastAsia="Times New Roman" w:hAnsiTheme="minorHAnsi"/>
                <w:szCs w:val="22"/>
              </w:rPr>
            </w:pPr>
          </w:p>
        </w:tc>
        <w:tc>
          <w:tcPr>
            <w:tcW w:w="1134" w:type="dxa"/>
            <w:tcBorders>
              <w:top w:val="single" w:sz="6" w:space="0" w:color="auto"/>
              <w:left w:val="single" w:sz="6" w:space="0" w:color="auto"/>
              <w:bottom w:val="single" w:sz="6" w:space="0" w:color="auto"/>
              <w:right w:val="single" w:sz="6" w:space="0" w:color="auto"/>
            </w:tcBorders>
          </w:tcPr>
          <w:p w14:paraId="414C8192" w14:textId="77777777" w:rsidR="00C126A1" w:rsidRPr="0069556C" w:rsidRDefault="00C126A1" w:rsidP="002E2652">
            <w:pPr>
              <w:autoSpaceDE w:val="0"/>
              <w:autoSpaceDN w:val="0"/>
              <w:adjustRightInd w:val="0"/>
              <w:spacing w:line="240" w:lineRule="auto"/>
              <w:jc w:val="both"/>
              <w:rPr>
                <w:rFonts w:asciiTheme="minorHAnsi" w:eastAsia="Times New Roman" w:hAnsiTheme="minorHAnsi"/>
                <w:szCs w:val="22"/>
              </w:rPr>
            </w:pPr>
          </w:p>
        </w:tc>
        <w:tc>
          <w:tcPr>
            <w:tcW w:w="1985" w:type="dxa"/>
            <w:gridSpan w:val="2"/>
            <w:tcBorders>
              <w:top w:val="single" w:sz="6" w:space="0" w:color="auto"/>
              <w:left w:val="single" w:sz="6" w:space="0" w:color="auto"/>
              <w:bottom w:val="single" w:sz="6" w:space="0" w:color="auto"/>
              <w:right w:val="single" w:sz="6" w:space="0" w:color="auto"/>
            </w:tcBorders>
          </w:tcPr>
          <w:p w14:paraId="2F1384C6" w14:textId="77777777" w:rsidR="00C126A1" w:rsidRPr="0069556C" w:rsidRDefault="00C126A1" w:rsidP="002E2652">
            <w:pPr>
              <w:autoSpaceDE w:val="0"/>
              <w:autoSpaceDN w:val="0"/>
              <w:adjustRightInd w:val="0"/>
              <w:spacing w:line="240" w:lineRule="auto"/>
              <w:jc w:val="both"/>
              <w:rPr>
                <w:rFonts w:asciiTheme="minorHAnsi" w:eastAsia="Times New Roman" w:hAnsiTheme="minorHAnsi"/>
                <w:szCs w:val="22"/>
              </w:rPr>
            </w:pPr>
          </w:p>
        </w:tc>
        <w:tc>
          <w:tcPr>
            <w:tcW w:w="3969" w:type="dxa"/>
            <w:tcBorders>
              <w:top w:val="single" w:sz="6" w:space="0" w:color="auto"/>
              <w:left w:val="single" w:sz="6" w:space="0" w:color="auto"/>
              <w:bottom w:val="single" w:sz="6" w:space="0" w:color="auto"/>
              <w:right w:val="single" w:sz="2" w:space="0" w:color="000000"/>
            </w:tcBorders>
          </w:tcPr>
          <w:p w14:paraId="1AD96564" w14:textId="77777777" w:rsidR="00C126A1" w:rsidRPr="0069556C" w:rsidRDefault="00C126A1" w:rsidP="002E2652">
            <w:pPr>
              <w:autoSpaceDE w:val="0"/>
              <w:autoSpaceDN w:val="0"/>
              <w:adjustRightInd w:val="0"/>
              <w:spacing w:line="240" w:lineRule="auto"/>
              <w:jc w:val="both"/>
              <w:rPr>
                <w:rFonts w:asciiTheme="minorHAnsi" w:eastAsia="Times New Roman" w:hAnsiTheme="minorHAnsi"/>
                <w:szCs w:val="22"/>
              </w:rPr>
            </w:pPr>
          </w:p>
        </w:tc>
      </w:tr>
      <w:tr w:rsidR="00C126A1" w:rsidRPr="0069556C" w14:paraId="414883C1" w14:textId="77777777" w:rsidTr="002E2652">
        <w:trPr>
          <w:trHeight w:val="182"/>
        </w:trPr>
        <w:tc>
          <w:tcPr>
            <w:tcW w:w="1023" w:type="dxa"/>
            <w:tcBorders>
              <w:top w:val="single" w:sz="6" w:space="0" w:color="auto"/>
              <w:left w:val="single" w:sz="2" w:space="0" w:color="000000"/>
              <w:bottom w:val="single" w:sz="6" w:space="0" w:color="auto"/>
              <w:right w:val="single" w:sz="6" w:space="0" w:color="auto"/>
            </w:tcBorders>
          </w:tcPr>
          <w:p w14:paraId="01A6174B" w14:textId="77777777" w:rsidR="00C126A1" w:rsidRPr="0069556C" w:rsidRDefault="00C126A1" w:rsidP="002E2652">
            <w:pPr>
              <w:autoSpaceDE w:val="0"/>
              <w:autoSpaceDN w:val="0"/>
              <w:adjustRightInd w:val="0"/>
              <w:spacing w:line="240" w:lineRule="auto"/>
              <w:jc w:val="both"/>
              <w:rPr>
                <w:rFonts w:asciiTheme="minorHAnsi" w:eastAsia="Times New Roman" w:hAnsiTheme="minorHAnsi" w:cs="Arial"/>
                <w:szCs w:val="22"/>
              </w:rPr>
            </w:pPr>
            <w:r w:rsidRPr="0069556C">
              <w:rPr>
                <w:rFonts w:asciiTheme="minorHAnsi" w:eastAsia="Times New Roman" w:hAnsiTheme="minorHAnsi" w:cs="Arial"/>
                <w:szCs w:val="22"/>
              </w:rPr>
              <w:t>23</w:t>
            </w:r>
          </w:p>
        </w:tc>
        <w:tc>
          <w:tcPr>
            <w:tcW w:w="1417" w:type="dxa"/>
            <w:tcBorders>
              <w:top w:val="single" w:sz="6" w:space="0" w:color="auto"/>
              <w:left w:val="single" w:sz="6" w:space="0" w:color="auto"/>
              <w:bottom w:val="single" w:sz="6" w:space="0" w:color="auto"/>
              <w:right w:val="single" w:sz="6" w:space="0" w:color="auto"/>
            </w:tcBorders>
          </w:tcPr>
          <w:p w14:paraId="5BD84D4B" w14:textId="77777777" w:rsidR="00C126A1" w:rsidRPr="0069556C" w:rsidRDefault="00C126A1" w:rsidP="002E2652">
            <w:pPr>
              <w:autoSpaceDE w:val="0"/>
              <w:autoSpaceDN w:val="0"/>
              <w:adjustRightInd w:val="0"/>
              <w:spacing w:line="240" w:lineRule="auto"/>
              <w:jc w:val="both"/>
              <w:rPr>
                <w:rFonts w:asciiTheme="minorHAnsi" w:eastAsia="Times New Roman" w:hAnsiTheme="minorHAnsi"/>
                <w:szCs w:val="22"/>
              </w:rPr>
            </w:pPr>
          </w:p>
        </w:tc>
        <w:tc>
          <w:tcPr>
            <w:tcW w:w="1134" w:type="dxa"/>
            <w:tcBorders>
              <w:top w:val="single" w:sz="6" w:space="0" w:color="auto"/>
              <w:left w:val="single" w:sz="6" w:space="0" w:color="auto"/>
              <w:bottom w:val="single" w:sz="6" w:space="0" w:color="auto"/>
              <w:right w:val="single" w:sz="6" w:space="0" w:color="auto"/>
            </w:tcBorders>
          </w:tcPr>
          <w:p w14:paraId="141A272B" w14:textId="77777777" w:rsidR="00C126A1" w:rsidRPr="0069556C" w:rsidRDefault="00C126A1" w:rsidP="002E2652">
            <w:pPr>
              <w:autoSpaceDE w:val="0"/>
              <w:autoSpaceDN w:val="0"/>
              <w:adjustRightInd w:val="0"/>
              <w:spacing w:line="240" w:lineRule="auto"/>
              <w:jc w:val="both"/>
              <w:rPr>
                <w:rFonts w:asciiTheme="minorHAnsi" w:eastAsia="Times New Roman" w:hAnsiTheme="minorHAnsi"/>
                <w:szCs w:val="22"/>
              </w:rPr>
            </w:pPr>
          </w:p>
        </w:tc>
        <w:tc>
          <w:tcPr>
            <w:tcW w:w="1985" w:type="dxa"/>
            <w:gridSpan w:val="2"/>
            <w:tcBorders>
              <w:top w:val="single" w:sz="6" w:space="0" w:color="auto"/>
              <w:left w:val="single" w:sz="6" w:space="0" w:color="auto"/>
              <w:bottom w:val="single" w:sz="6" w:space="0" w:color="auto"/>
              <w:right w:val="single" w:sz="6" w:space="0" w:color="auto"/>
            </w:tcBorders>
          </w:tcPr>
          <w:p w14:paraId="4A5D514C" w14:textId="77777777" w:rsidR="00C126A1" w:rsidRPr="0069556C" w:rsidRDefault="00C126A1" w:rsidP="002E2652">
            <w:pPr>
              <w:autoSpaceDE w:val="0"/>
              <w:autoSpaceDN w:val="0"/>
              <w:adjustRightInd w:val="0"/>
              <w:spacing w:line="240" w:lineRule="auto"/>
              <w:jc w:val="both"/>
              <w:rPr>
                <w:rFonts w:asciiTheme="minorHAnsi" w:eastAsia="Times New Roman" w:hAnsiTheme="minorHAnsi"/>
                <w:szCs w:val="22"/>
              </w:rPr>
            </w:pPr>
          </w:p>
        </w:tc>
        <w:tc>
          <w:tcPr>
            <w:tcW w:w="3969" w:type="dxa"/>
            <w:tcBorders>
              <w:top w:val="single" w:sz="6" w:space="0" w:color="auto"/>
              <w:left w:val="single" w:sz="6" w:space="0" w:color="auto"/>
              <w:bottom w:val="single" w:sz="6" w:space="0" w:color="auto"/>
              <w:right w:val="single" w:sz="2" w:space="0" w:color="000000"/>
            </w:tcBorders>
          </w:tcPr>
          <w:p w14:paraId="79049EAE" w14:textId="77777777" w:rsidR="00C126A1" w:rsidRPr="0069556C" w:rsidRDefault="00C126A1" w:rsidP="002E2652">
            <w:pPr>
              <w:autoSpaceDE w:val="0"/>
              <w:autoSpaceDN w:val="0"/>
              <w:adjustRightInd w:val="0"/>
              <w:spacing w:line="240" w:lineRule="auto"/>
              <w:jc w:val="both"/>
              <w:rPr>
                <w:rFonts w:asciiTheme="minorHAnsi" w:eastAsia="Times New Roman" w:hAnsiTheme="minorHAnsi"/>
                <w:szCs w:val="22"/>
              </w:rPr>
            </w:pPr>
          </w:p>
        </w:tc>
      </w:tr>
      <w:tr w:rsidR="00C126A1" w:rsidRPr="0069556C" w14:paraId="1C3A9BA3" w14:textId="77777777" w:rsidTr="002E2652">
        <w:trPr>
          <w:trHeight w:val="182"/>
        </w:trPr>
        <w:tc>
          <w:tcPr>
            <w:tcW w:w="1023" w:type="dxa"/>
            <w:tcBorders>
              <w:top w:val="single" w:sz="6" w:space="0" w:color="auto"/>
              <w:left w:val="single" w:sz="2" w:space="0" w:color="000000"/>
              <w:bottom w:val="single" w:sz="6" w:space="0" w:color="auto"/>
              <w:right w:val="single" w:sz="6" w:space="0" w:color="auto"/>
            </w:tcBorders>
          </w:tcPr>
          <w:p w14:paraId="15F35769" w14:textId="77777777" w:rsidR="00C126A1" w:rsidRPr="0069556C" w:rsidRDefault="00C126A1" w:rsidP="002E2652">
            <w:pPr>
              <w:autoSpaceDE w:val="0"/>
              <w:autoSpaceDN w:val="0"/>
              <w:adjustRightInd w:val="0"/>
              <w:spacing w:line="240" w:lineRule="auto"/>
              <w:jc w:val="both"/>
              <w:rPr>
                <w:rFonts w:asciiTheme="minorHAnsi" w:eastAsia="Times New Roman" w:hAnsiTheme="minorHAnsi" w:cs="Arial"/>
                <w:szCs w:val="22"/>
              </w:rPr>
            </w:pPr>
            <w:r w:rsidRPr="0069556C">
              <w:rPr>
                <w:rFonts w:asciiTheme="minorHAnsi" w:eastAsia="Times New Roman" w:hAnsiTheme="minorHAnsi" w:cs="Arial"/>
                <w:szCs w:val="22"/>
              </w:rPr>
              <w:t>24</w:t>
            </w:r>
          </w:p>
        </w:tc>
        <w:tc>
          <w:tcPr>
            <w:tcW w:w="1417" w:type="dxa"/>
            <w:tcBorders>
              <w:top w:val="single" w:sz="6" w:space="0" w:color="auto"/>
              <w:left w:val="single" w:sz="6" w:space="0" w:color="auto"/>
              <w:bottom w:val="single" w:sz="6" w:space="0" w:color="auto"/>
              <w:right w:val="single" w:sz="6" w:space="0" w:color="auto"/>
            </w:tcBorders>
          </w:tcPr>
          <w:p w14:paraId="336D17E2" w14:textId="77777777" w:rsidR="00C126A1" w:rsidRPr="0069556C" w:rsidRDefault="00C126A1" w:rsidP="002E2652">
            <w:pPr>
              <w:autoSpaceDE w:val="0"/>
              <w:autoSpaceDN w:val="0"/>
              <w:adjustRightInd w:val="0"/>
              <w:spacing w:line="240" w:lineRule="auto"/>
              <w:jc w:val="both"/>
              <w:rPr>
                <w:rFonts w:asciiTheme="minorHAnsi" w:eastAsia="Times New Roman" w:hAnsiTheme="minorHAnsi"/>
                <w:szCs w:val="22"/>
              </w:rPr>
            </w:pPr>
          </w:p>
        </w:tc>
        <w:tc>
          <w:tcPr>
            <w:tcW w:w="1134" w:type="dxa"/>
            <w:tcBorders>
              <w:top w:val="single" w:sz="6" w:space="0" w:color="auto"/>
              <w:left w:val="single" w:sz="6" w:space="0" w:color="auto"/>
              <w:bottom w:val="single" w:sz="6" w:space="0" w:color="auto"/>
              <w:right w:val="single" w:sz="6" w:space="0" w:color="auto"/>
            </w:tcBorders>
          </w:tcPr>
          <w:p w14:paraId="7B3A108A" w14:textId="77777777" w:rsidR="00C126A1" w:rsidRPr="0069556C" w:rsidRDefault="00C126A1" w:rsidP="002E2652">
            <w:pPr>
              <w:autoSpaceDE w:val="0"/>
              <w:autoSpaceDN w:val="0"/>
              <w:adjustRightInd w:val="0"/>
              <w:spacing w:line="240" w:lineRule="auto"/>
              <w:jc w:val="both"/>
              <w:rPr>
                <w:rFonts w:asciiTheme="minorHAnsi" w:eastAsia="Times New Roman" w:hAnsiTheme="minorHAnsi"/>
                <w:szCs w:val="22"/>
              </w:rPr>
            </w:pPr>
          </w:p>
        </w:tc>
        <w:tc>
          <w:tcPr>
            <w:tcW w:w="1985" w:type="dxa"/>
            <w:gridSpan w:val="2"/>
            <w:tcBorders>
              <w:top w:val="single" w:sz="6" w:space="0" w:color="auto"/>
              <w:left w:val="single" w:sz="6" w:space="0" w:color="auto"/>
              <w:bottom w:val="single" w:sz="6" w:space="0" w:color="auto"/>
              <w:right w:val="single" w:sz="6" w:space="0" w:color="auto"/>
            </w:tcBorders>
          </w:tcPr>
          <w:p w14:paraId="7D997D5C" w14:textId="77777777" w:rsidR="00C126A1" w:rsidRPr="0069556C" w:rsidRDefault="00C126A1" w:rsidP="002E2652">
            <w:pPr>
              <w:autoSpaceDE w:val="0"/>
              <w:autoSpaceDN w:val="0"/>
              <w:adjustRightInd w:val="0"/>
              <w:spacing w:line="240" w:lineRule="auto"/>
              <w:jc w:val="both"/>
              <w:rPr>
                <w:rFonts w:asciiTheme="minorHAnsi" w:eastAsia="Times New Roman" w:hAnsiTheme="minorHAnsi"/>
                <w:szCs w:val="22"/>
              </w:rPr>
            </w:pPr>
          </w:p>
        </w:tc>
        <w:tc>
          <w:tcPr>
            <w:tcW w:w="3969" w:type="dxa"/>
            <w:tcBorders>
              <w:top w:val="single" w:sz="6" w:space="0" w:color="auto"/>
              <w:left w:val="single" w:sz="6" w:space="0" w:color="auto"/>
              <w:bottom w:val="single" w:sz="6" w:space="0" w:color="auto"/>
              <w:right w:val="single" w:sz="2" w:space="0" w:color="000000"/>
            </w:tcBorders>
          </w:tcPr>
          <w:p w14:paraId="046B1CC0" w14:textId="77777777" w:rsidR="00C126A1" w:rsidRPr="0069556C" w:rsidRDefault="00C126A1" w:rsidP="002E2652">
            <w:pPr>
              <w:autoSpaceDE w:val="0"/>
              <w:autoSpaceDN w:val="0"/>
              <w:adjustRightInd w:val="0"/>
              <w:spacing w:line="240" w:lineRule="auto"/>
              <w:jc w:val="both"/>
              <w:rPr>
                <w:rFonts w:asciiTheme="minorHAnsi" w:eastAsia="Times New Roman" w:hAnsiTheme="minorHAnsi"/>
                <w:szCs w:val="22"/>
              </w:rPr>
            </w:pPr>
          </w:p>
        </w:tc>
      </w:tr>
      <w:tr w:rsidR="00C126A1" w:rsidRPr="0069556C" w14:paraId="18911703" w14:textId="77777777" w:rsidTr="002E2652">
        <w:trPr>
          <w:trHeight w:val="182"/>
        </w:trPr>
        <w:tc>
          <w:tcPr>
            <w:tcW w:w="1023" w:type="dxa"/>
            <w:tcBorders>
              <w:top w:val="single" w:sz="6" w:space="0" w:color="auto"/>
              <w:left w:val="single" w:sz="2" w:space="0" w:color="000000"/>
              <w:bottom w:val="single" w:sz="6" w:space="0" w:color="auto"/>
              <w:right w:val="single" w:sz="6" w:space="0" w:color="auto"/>
            </w:tcBorders>
          </w:tcPr>
          <w:p w14:paraId="0F71844D" w14:textId="77777777" w:rsidR="00C126A1" w:rsidRPr="0069556C" w:rsidRDefault="00C126A1" w:rsidP="002E2652">
            <w:pPr>
              <w:autoSpaceDE w:val="0"/>
              <w:autoSpaceDN w:val="0"/>
              <w:adjustRightInd w:val="0"/>
              <w:spacing w:line="240" w:lineRule="auto"/>
              <w:jc w:val="both"/>
              <w:rPr>
                <w:rFonts w:asciiTheme="minorHAnsi" w:eastAsia="Times New Roman" w:hAnsiTheme="minorHAnsi" w:cs="Arial"/>
                <w:szCs w:val="22"/>
              </w:rPr>
            </w:pPr>
            <w:r w:rsidRPr="0069556C">
              <w:rPr>
                <w:rFonts w:asciiTheme="minorHAnsi" w:eastAsia="Times New Roman" w:hAnsiTheme="minorHAnsi" w:cs="Arial"/>
                <w:szCs w:val="22"/>
              </w:rPr>
              <w:t>25</w:t>
            </w:r>
          </w:p>
        </w:tc>
        <w:tc>
          <w:tcPr>
            <w:tcW w:w="1417" w:type="dxa"/>
            <w:tcBorders>
              <w:top w:val="single" w:sz="6" w:space="0" w:color="auto"/>
              <w:left w:val="single" w:sz="6" w:space="0" w:color="auto"/>
              <w:bottom w:val="single" w:sz="6" w:space="0" w:color="auto"/>
              <w:right w:val="single" w:sz="6" w:space="0" w:color="auto"/>
            </w:tcBorders>
          </w:tcPr>
          <w:p w14:paraId="10ED2769" w14:textId="77777777" w:rsidR="00C126A1" w:rsidRPr="0069556C" w:rsidRDefault="00C126A1" w:rsidP="002E2652">
            <w:pPr>
              <w:autoSpaceDE w:val="0"/>
              <w:autoSpaceDN w:val="0"/>
              <w:adjustRightInd w:val="0"/>
              <w:spacing w:line="240" w:lineRule="auto"/>
              <w:jc w:val="both"/>
              <w:rPr>
                <w:rFonts w:asciiTheme="minorHAnsi" w:eastAsia="Times New Roman" w:hAnsiTheme="minorHAnsi"/>
                <w:szCs w:val="22"/>
              </w:rPr>
            </w:pPr>
          </w:p>
        </w:tc>
        <w:tc>
          <w:tcPr>
            <w:tcW w:w="1134" w:type="dxa"/>
            <w:tcBorders>
              <w:top w:val="single" w:sz="6" w:space="0" w:color="auto"/>
              <w:left w:val="single" w:sz="6" w:space="0" w:color="auto"/>
              <w:bottom w:val="single" w:sz="6" w:space="0" w:color="auto"/>
              <w:right w:val="single" w:sz="6" w:space="0" w:color="auto"/>
            </w:tcBorders>
          </w:tcPr>
          <w:p w14:paraId="750DABC7" w14:textId="77777777" w:rsidR="00C126A1" w:rsidRPr="0069556C" w:rsidRDefault="00C126A1" w:rsidP="002E2652">
            <w:pPr>
              <w:autoSpaceDE w:val="0"/>
              <w:autoSpaceDN w:val="0"/>
              <w:adjustRightInd w:val="0"/>
              <w:spacing w:line="240" w:lineRule="auto"/>
              <w:jc w:val="both"/>
              <w:rPr>
                <w:rFonts w:asciiTheme="minorHAnsi" w:eastAsia="Times New Roman" w:hAnsiTheme="minorHAnsi"/>
                <w:szCs w:val="22"/>
              </w:rPr>
            </w:pPr>
          </w:p>
        </w:tc>
        <w:tc>
          <w:tcPr>
            <w:tcW w:w="1985" w:type="dxa"/>
            <w:gridSpan w:val="2"/>
            <w:tcBorders>
              <w:top w:val="single" w:sz="6" w:space="0" w:color="auto"/>
              <w:left w:val="single" w:sz="6" w:space="0" w:color="auto"/>
              <w:bottom w:val="single" w:sz="6" w:space="0" w:color="auto"/>
              <w:right w:val="single" w:sz="6" w:space="0" w:color="auto"/>
            </w:tcBorders>
          </w:tcPr>
          <w:p w14:paraId="2883D9D2" w14:textId="77777777" w:rsidR="00C126A1" w:rsidRPr="0069556C" w:rsidRDefault="00C126A1" w:rsidP="002E2652">
            <w:pPr>
              <w:autoSpaceDE w:val="0"/>
              <w:autoSpaceDN w:val="0"/>
              <w:adjustRightInd w:val="0"/>
              <w:spacing w:line="240" w:lineRule="auto"/>
              <w:jc w:val="both"/>
              <w:rPr>
                <w:rFonts w:asciiTheme="minorHAnsi" w:eastAsia="Times New Roman" w:hAnsiTheme="minorHAnsi"/>
                <w:szCs w:val="22"/>
              </w:rPr>
            </w:pPr>
          </w:p>
        </w:tc>
        <w:tc>
          <w:tcPr>
            <w:tcW w:w="3969" w:type="dxa"/>
            <w:tcBorders>
              <w:top w:val="single" w:sz="6" w:space="0" w:color="auto"/>
              <w:left w:val="single" w:sz="6" w:space="0" w:color="auto"/>
              <w:bottom w:val="single" w:sz="6" w:space="0" w:color="auto"/>
              <w:right w:val="single" w:sz="2" w:space="0" w:color="000000"/>
            </w:tcBorders>
          </w:tcPr>
          <w:p w14:paraId="65480FC0" w14:textId="77777777" w:rsidR="00C126A1" w:rsidRPr="0069556C" w:rsidRDefault="00C126A1" w:rsidP="002E2652">
            <w:pPr>
              <w:autoSpaceDE w:val="0"/>
              <w:autoSpaceDN w:val="0"/>
              <w:adjustRightInd w:val="0"/>
              <w:spacing w:line="240" w:lineRule="auto"/>
              <w:jc w:val="both"/>
              <w:rPr>
                <w:rFonts w:asciiTheme="minorHAnsi" w:eastAsia="Times New Roman" w:hAnsiTheme="minorHAnsi"/>
                <w:szCs w:val="22"/>
              </w:rPr>
            </w:pPr>
          </w:p>
        </w:tc>
      </w:tr>
      <w:tr w:rsidR="00C126A1" w:rsidRPr="0069556C" w14:paraId="399A3BFF" w14:textId="77777777" w:rsidTr="002E2652">
        <w:trPr>
          <w:trHeight w:val="182"/>
        </w:trPr>
        <w:tc>
          <w:tcPr>
            <w:tcW w:w="1023" w:type="dxa"/>
            <w:tcBorders>
              <w:top w:val="single" w:sz="6" w:space="0" w:color="auto"/>
              <w:left w:val="single" w:sz="2" w:space="0" w:color="000000"/>
              <w:bottom w:val="single" w:sz="6" w:space="0" w:color="auto"/>
              <w:right w:val="single" w:sz="6" w:space="0" w:color="auto"/>
            </w:tcBorders>
          </w:tcPr>
          <w:p w14:paraId="112C94E6" w14:textId="77777777" w:rsidR="00C126A1" w:rsidRPr="0069556C" w:rsidRDefault="00C126A1" w:rsidP="002E2652">
            <w:pPr>
              <w:autoSpaceDE w:val="0"/>
              <w:autoSpaceDN w:val="0"/>
              <w:adjustRightInd w:val="0"/>
              <w:spacing w:line="240" w:lineRule="auto"/>
              <w:jc w:val="both"/>
              <w:rPr>
                <w:rFonts w:asciiTheme="minorHAnsi" w:eastAsia="Times New Roman" w:hAnsiTheme="minorHAnsi" w:cs="Arial"/>
                <w:szCs w:val="22"/>
              </w:rPr>
            </w:pPr>
            <w:r w:rsidRPr="0069556C">
              <w:rPr>
                <w:rFonts w:asciiTheme="minorHAnsi" w:eastAsia="Times New Roman" w:hAnsiTheme="minorHAnsi" w:cs="Arial"/>
                <w:szCs w:val="22"/>
              </w:rPr>
              <w:t>26</w:t>
            </w:r>
          </w:p>
        </w:tc>
        <w:tc>
          <w:tcPr>
            <w:tcW w:w="1417" w:type="dxa"/>
            <w:tcBorders>
              <w:top w:val="single" w:sz="6" w:space="0" w:color="auto"/>
              <w:left w:val="single" w:sz="6" w:space="0" w:color="auto"/>
              <w:bottom w:val="single" w:sz="6" w:space="0" w:color="auto"/>
              <w:right w:val="single" w:sz="6" w:space="0" w:color="auto"/>
            </w:tcBorders>
          </w:tcPr>
          <w:p w14:paraId="765907FB" w14:textId="77777777" w:rsidR="00C126A1" w:rsidRPr="0069556C" w:rsidRDefault="00C126A1" w:rsidP="002E2652">
            <w:pPr>
              <w:autoSpaceDE w:val="0"/>
              <w:autoSpaceDN w:val="0"/>
              <w:adjustRightInd w:val="0"/>
              <w:spacing w:line="240" w:lineRule="auto"/>
              <w:jc w:val="both"/>
              <w:rPr>
                <w:rFonts w:asciiTheme="minorHAnsi" w:eastAsia="Times New Roman" w:hAnsiTheme="minorHAnsi"/>
                <w:szCs w:val="22"/>
              </w:rPr>
            </w:pPr>
          </w:p>
        </w:tc>
        <w:tc>
          <w:tcPr>
            <w:tcW w:w="1134" w:type="dxa"/>
            <w:tcBorders>
              <w:top w:val="single" w:sz="6" w:space="0" w:color="auto"/>
              <w:left w:val="single" w:sz="6" w:space="0" w:color="auto"/>
              <w:bottom w:val="single" w:sz="6" w:space="0" w:color="auto"/>
              <w:right w:val="single" w:sz="6" w:space="0" w:color="auto"/>
            </w:tcBorders>
          </w:tcPr>
          <w:p w14:paraId="50940C83" w14:textId="77777777" w:rsidR="00C126A1" w:rsidRPr="0069556C" w:rsidRDefault="00C126A1" w:rsidP="002E2652">
            <w:pPr>
              <w:autoSpaceDE w:val="0"/>
              <w:autoSpaceDN w:val="0"/>
              <w:adjustRightInd w:val="0"/>
              <w:spacing w:line="240" w:lineRule="auto"/>
              <w:jc w:val="both"/>
              <w:rPr>
                <w:rFonts w:asciiTheme="minorHAnsi" w:eastAsia="Times New Roman" w:hAnsiTheme="minorHAnsi"/>
                <w:szCs w:val="22"/>
              </w:rPr>
            </w:pPr>
          </w:p>
        </w:tc>
        <w:tc>
          <w:tcPr>
            <w:tcW w:w="1985" w:type="dxa"/>
            <w:gridSpan w:val="2"/>
            <w:tcBorders>
              <w:top w:val="single" w:sz="6" w:space="0" w:color="auto"/>
              <w:left w:val="single" w:sz="6" w:space="0" w:color="auto"/>
              <w:bottom w:val="single" w:sz="6" w:space="0" w:color="auto"/>
              <w:right w:val="single" w:sz="6" w:space="0" w:color="auto"/>
            </w:tcBorders>
          </w:tcPr>
          <w:p w14:paraId="5AB0DFD2" w14:textId="77777777" w:rsidR="00C126A1" w:rsidRPr="0069556C" w:rsidRDefault="00C126A1" w:rsidP="002E2652">
            <w:pPr>
              <w:autoSpaceDE w:val="0"/>
              <w:autoSpaceDN w:val="0"/>
              <w:adjustRightInd w:val="0"/>
              <w:spacing w:line="240" w:lineRule="auto"/>
              <w:jc w:val="both"/>
              <w:rPr>
                <w:rFonts w:asciiTheme="minorHAnsi" w:eastAsia="Times New Roman" w:hAnsiTheme="minorHAnsi"/>
                <w:szCs w:val="22"/>
              </w:rPr>
            </w:pPr>
          </w:p>
        </w:tc>
        <w:tc>
          <w:tcPr>
            <w:tcW w:w="3969" w:type="dxa"/>
            <w:tcBorders>
              <w:top w:val="single" w:sz="6" w:space="0" w:color="auto"/>
              <w:left w:val="single" w:sz="6" w:space="0" w:color="auto"/>
              <w:bottom w:val="single" w:sz="6" w:space="0" w:color="auto"/>
              <w:right w:val="single" w:sz="2" w:space="0" w:color="000000"/>
            </w:tcBorders>
          </w:tcPr>
          <w:p w14:paraId="4E875A26" w14:textId="77777777" w:rsidR="00C126A1" w:rsidRPr="0069556C" w:rsidRDefault="00C126A1" w:rsidP="002E2652">
            <w:pPr>
              <w:autoSpaceDE w:val="0"/>
              <w:autoSpaceDN w:val="0"/>
              <w:adjustRightInd w:val="0"/>
              <w:spacing w:line="240" w:lineRule="auto"/>
              <w:jc w:val="both"/>
              <w:rPr>
                <w:rFonts w:asciiTheme="minorHAnsi" w:eastAsia="Times New Roman" w:hAnsiTheme="minorHAnsi"/>
                <w:szCs w:val="22"/>
              </w:rPr>
            </w:pPr>
          </w:p>
        </w:tc>
      </w:tr>
      <w:tr w:rsidR="00C126A1" w:rsidRPr="0069556C" w14:paraId="1035EA2B" w14:textId="77777777" w:rsidTr="002E2652">
        <w:trPr>
          <w:trHeight w:val="182"/>
        </w:trPr>
        <w:tc>
          <w:tcPr>
            <w:tcW w:w="1023" w:type="dxa"/>
            <w:tcBorders>
              <w:top w:val="single" w:sz="6" w:space="0" w:color="auto"/>
              <w:left w:val="single" w:sz="2" w:space="0" w:color="000000"/>
              <w:bottom w:val="single" w:sz="6" w:space="0" w:color="auto"/>
              <w:right w:val="single" w:sz="6" w:space="0" w:color="auto"/>
            </w:tcBorders>
          </w:tcPr>
          <w:p w14:paraId="6CFC7775" w14:textId="77777777" w:rsidR="00C126A1" w:rsidRPr="0069556C" w:rsidRDefault="00C126A1" w:rsidP="002E2652">
            <w:pPr>
              <w:autoSpaceDE w:val="0"/>
              <w:autoSpaceDN w:val="0"/>
              <w:adjustRightInd w:val="0"/>
              <w:spacing w:line="240" w:lineRule="auto"/>
              <w:jc w:val="both"/>
              <w:rPr>
                <w:rFonts w:asciiTheme="minorHAnsi" w:eastAsia="Times New Roman" w:hAnsiTheme="minorHAnsi" w:cs="Arial"/>
                <w:szCs w:val="22"/>
              </w:rPr>
            </w:pPr>
            <w:r w:rsidRPr="0069556C">
              <w:rPr>
                <w:rFonts w:asciiTheme="minorHAnsi" w:eastAsia="Times New Roman" w:hAnsiTheme="minorHAnsi" w:cs="Arial"/>
                <w:szCs w:val="22"/>
              </w:rPr>
              <w:t>27</w:t>
            </w:r>
          </w:p>
        </w:tc>
        <w:tc>
          <w:tcPr>
            <w:tcW w:w="1417" w:type="dxa"/>
            <w:tcBorders>
              <w:top w:val="single" w:sz="6" w:space="0" w:color="auto"/>
              <w:left w:val="single" w:sz="6" w:space="0" w:color="auto"/>
              <w:bottom w:val="single" w:sz="6" w:space="0" w:color="auto"/>
              <w:right w:val="single" w:sz="6" w:space="0" w:color="auto"/>
            </w:tcBorders>
          </w:tcPr>
          <w:p w14:paraId="2C7FAAD5" w14:textId="77777777" w:rsidR="00C126A1" w:rsidRPr="0069556C" w:rsidRDefault="00C126A1" w:rsidP="002E2652">
            <w:pPr>
              <w:autoSpaceDE w:val="0"/>
              <w:autoSpaceDN w:val="0"/>
              <w:adjustRightInd w:val="0"/>
              <w:spacing w:line="240" w:lineRule="auto"/>
              <w:jc w:val="both"/>
              <w:rPr>
                <w:rFonts w:asciiTheme="minorHAnsi" w:eastAsia="Times New Roman" w:hAnsiTheme="minorHAnsi"/>
                <w:szCs w:val="22"/>
              </w:rPr>
            </w:pPr>
          </w:p>
        </w:tc>
        <w:tc>
          <w:tcPr>
            <w:tcW w:w="1134" w:type="dxa"/>
            <w:tcBorders>
              <w:top w:val="single" w:sz="6" w:space="0" w:color="auto"/>
              <w:left w:val="single" w:sz="6" w:space="0" w:color="auto"/>
              <w:bottom w:val="single" w:sz="6" w:space="0" w:color="auto"/>
              <w:right w:val="single" w:sz="6" w:space="0" w:color="auto"/>
            </w:tcBorders>
          </w:tcPr>
          <w:p w14:paraId="38C97370" w14:textId="77777777" w:rsidR="00C126A1" w:rsidRPr="0069556C" w:rsidRDefault="00C126A1" w:rsidP="002E2652">
            <w:pPr>
              <w:autoSpaceDE w:val="0"/>
              <w:autoSpaceDN w:val="0"/>
              <w:adjustRightInd w:val="0"/>
              <w:spacing w:line="240" w:lineRule="auto"/>
              <w:jc w:val="both"/>
              <w:rPr>
                <w:rFonts w:asciiTheme="minorHAnsi" w:eastAsia="Times New Roman" w:hAnsiTheme="minorHAnsi"/>
                <w:szCs w:val="22"/>
              </w:rPr>
            </w:pPr>
          </w:p>
        </w:tc>
        <w:tc>
          <w:tcPr>
            <w:tcW w:w="1985" w:type="dxa"/>
            <w:gridSpan w:val="2"/>
            <w:tcBorders>
              <w:top w:val="single" w:sz="6" w:space="0" w:color="auto"/>
              <w:left w:val="single" w:sz="6" w:space="0" w:color="auto"/>
              <w:bottom w:val="single" w:sz="6" w:space="0" w:color="auto"/>
              <w:right w:val="single" w:sz="6" w:space="0" w:color="auto"/>
            </w:tcBorders>
          </w:tcPr>
          <w:p w14:paraId="235E6329" w14:textId="77777777" w:rsidR="00C126A1" w:rsidRPr="0069556C" w:rsidRDefault="00C126A1" w:rsidP="002E2652">
            <w:pPr>
              <w:autoSpaceDE w:val="0"/>
              <w:autoSpaceDN w:val="0"/>
              <w:adjustRightInd w:val="0"/>
              <w:spacing w:line="240" w:lineRule="auto"/>
              <w:jc w:val="both"/>
              <w:rPr>
                <w:rFonts w:asciiTheme="minorHAnsi" w:eastAsia="Times New Roman" w:hAnsiTheme="minorHAnsi"/>
                <w:szCs w:val="22"/>
              </w:rPr>
            </w:pPr>
          </w:p>
        </w:tc>
        <w:tc>
          <w:tcPr>
            <w:tcW w:w="3969" w:type="dxa"/>
            <w:tcBorders>
              <w:top w:val="single" w:sz="6" w:space="0" w:color="auto"/>
              <w:left w:val="single" w:sz="6" w:space="0" w:color="auto"/>
              <w:bottom w:val="single" w:sz="6" w:space="0" w:color="auto"/>
              <w:right w:val="single" w:sz="2" w:space="0" w:color="000000"/>
            </w:tcBorders>
          </w:tcPr>
          <w:p w14:paraId="770EDCB4" w14:textId="77777777" w:rsidR="00C126A1" w:rsidRPr="0069556C" w:rsidRDefault="00C126A1" w:rsidP="002E2652">
            <w:pPr>
              <w:autoSpaceDE w:val="0"/>
              <w:autoSpaceDN w:val="0"/>
              <w:adjustRightInd w:val="0"/>
              <w:spacing w:line="240" w:lineRule="auto"/>
              <w:jc w:val="both"/>
              <w:rPr>
                <w:rFonts w:asciiTheme="minorHAnsi" w:eastAsia="Times New Roman" w:hAnsiTheme="minorHAnsi"/>
                <w:szCs w:val="22"/>
              </w:rPr>
            </w:pPr>
          </w:p>
        </w:tc>
      </w:tr>
      <w:tr w:rsidR="00C126A1" w:rsidRPr="0069556C" w14:paraId="4E245DEB" w14:textId="77777777" w:rsidTr="002E2652">
        <w:trPr>
          <w:trHeight w:val="182"/>
        </w:trPr>
        <w:tc>
          <w:tcPr>
            <w:tcW w:w="1023" w:type="dxa"/>
            <w:tcBorders>
              <w:top w:val="single" w:sz="6" w:space="0" w:color="auto"/>
              <w:left w:val="single" w:sz="2" w:space="0" w:color="000000"/>
              <w:bottom w:val="single" w:sz="6" w:space="0" w:color="auto"/>
              <w:right w:val="single" w:sz="6" w:space="0" w:color="auto"/>
            </w:tcBorders>
          </w:tcPr>
          <w:p w14:paraId="7F652200" w14:textId="77777777" w:rsidR="00C126A1" w:rsidRPr="0069556C" w:rsidRDefault="00C126A1" w:rsidP="002E2652">
            <w:pPr>
              <w:autoSpaceDE w:val="0"/>
              <w:autoSpaceDN w:val="0"/>
              <w:adjustRightInd w:val="0"/>
              <w:spacing w:line="240" w:lineRule="auto"/>
              <w:jc w:val="both"/>
              <w:rPr>
                <w:rFonts w:asciiTheme="minorHAnsi" w:eastAsia="Times New Roman" w:hAnsiTheme="minorHAnsi" w:cs="Arial"/>
                <w:szCs w:val="22"/>
              </w:rPr>
            </w:pPr>
            <w:r w:rsidRPr="0069556C">
              <w:rPr>
                <w:rFonts w:asciiTheme="minorHAnsi" w:eastAsia="Times New Roman" w:hAnsiTheme="minorHAnsi" w:cs="Arial"/>
                <w:szCs w:val="22"/>
              </w:rPr>
              <w:t>28</w:t>
            </w:r>
          </w:p>
        </w:tc>
        <w:tc>
          <w:tcPr>
            <w:tcW w:w="1417" w:type="dxa"/>
            <w:tcBorders>
              <w:top w:val="single" w:sz="6" w:space="0" w:color="auto"/>
              <w:left w:val="single" w:sz="6" w:space="0" w:color="auto"/>
              <w:bottom w:val="single" w:sz="6" w:space="0" w:color="auto"/>
              <w:right w:val="single" w:sz="6" w:space="0" w:color="auto"/>
            </w:tcBorders>
          </w:tcPr>
          <w:p w14:paraId="65D6448C" w14:textId="77777777" w:rsidR="00C126A1" w:rsidRPr="0069556C" w:rsidRDefault="00C126A1" w:rsidP="002E2652">
            <w:pPr>
              <w:autoSpaceDE w:val="0"/>
              <w:autoSpaceDN w:val="0"/>
              <w:adjustRightInd w:val="0"/>
              <w:spacing w:line="240" w:lineRule="auto"/>
              <w:jc w:val="both"/>
              <w:rPr>
                <w:rFonts w:asciiTheme="minorHAnsi" w:eastAsia="Times New Roman" w:hAnsiTheme="minorHAnsi"/>
                <w:szCs w:val="22"/>
              </w:rPr>
            </w:pPr>
          </w:p>
        </w:tc>
        <w:tc>
          <w:tcPr>
            <w:tcW w:w="1134" w:type="dxa"/>
            <w:tcBorders>
              <w:top w:val="single" w:sz="6" w:space="0" w:color="auto"/>
              <w:left w:val="single" w:sz="6" w:space="0" w:color="auto"/>
              <w:bottom w:val="single" w:sz="6" w:space="0" w:color="auto"/>
              <w:right w:val="single" w:sz="6" w:space="0" w:color="auto"/>
            </w:tcBorders>
          </w:tcPr>
          <w:p w14:paraId="68109416" w14:textId="77777777" w:rsidR="00C126A1" w:rsidRPr="0069556C" w:rsidRDefault="00C126A1" w:rsidP="002E2652">
            <w:pPr>
              <w:autoSpaceDE w:val="0"/>
              <w:autoSpaceDN w:val="0"/>
              <w:adjustRightInd w:val="0"/>
              <w:spacing w:line="240" w:lineRule="auto"/>
              <w:jc w:val="both"/>
              <w:rPr>
                <w:rFonts w:asciiTheme="minorHAnsi" w:eastAsia="Times New Roman" w:hAnsiTheme="minorHAnsi"/>
                <w:szCs w:val="22"/>
              </w:rPr>
            </w:pPr>
          </w:p>
        </w:tc>
        <w:tc>
          <w:tcPr>
            <w:tcW w:w="1985" w:type="dxa"/>
            <w:gridSpan w:val="2"/>
            <w:tcBorders>
              <w:top w:val="single" w:sz="6" w:space="0" w:color="auto"/>
              <w:left w:val="single" w:sz="6" w:space="0" w:color="auto"/>
              <w:bottom w:val="single" w:sz="6" w:space="0" w:color="auto"/>
              <w:right w:val="single" w:sz="6" w:space="0" w:color="auto"/>
            </w:tcBorders>
          </w:tcPr>
          <w:p w14:paraId="5F0DF90A" w14:textId="77777777" w:rsidR="00C126A1" w:rsidRPr="0069556C" w:rsidRDefault="00C126A1" w:rsidP="002E2652">
            <w:pPr>
              <w:autoSpaceDE w:val="0"/>
              <w:autoSpaceDN w:val="0"/>
              <w:adjustRightInd w:val="0"/>
              <w:spacing w:line="240" w:lineRule="auto"/>
              <w:jc w:val="both"/>
              <w:rPr>
                <w:rFonts w:asciiTheme="minorHAnsi" w:eastAsia="Times New Roman" w:hAnsiTheme="minorHAnsi"/>
                <w:szCs w:val="22"/>
              </w:rPr>
            </w:pPr>
          </w:p>
        </w:tc>
        <w:tc>
          <w:tcPr>
            <w:tcW w:w="3969" w:type="dxa"/>
            <w:tcBorders>
              <w:top w:val="single" w:sz="6" w:space="0" w:color="auto"/>
              <w:left w:val="single" w:sz="6" w:space="0" w:color="auto"/>
              <w:bottom w:val="single" w:sz="6" w:space="0" w:color="auto"/>
              <w:right w:val="single" w:sz="2" w:space="0" w:color="000000"/>
            </w:tcBorders>
          </w:tcPr>
          <w:p w14:paraId="3617E7CC" w14:textId="77777777" w:rsidR="00C126A1" w:rsidRPr="0069556C" w:rsidRDefault="00C126A1" w:rsidP="002E2652">
            <w:pPr>
              <w:autoSpaceDE w:val="0"/>
              <w:autoSpaceDN w:val="0"/>
              <w:adjustRightInd w:val="0"/>
              <w:spacing w:line="240" w:lineRule="auto"/>
              <w:jc w:val="both"/>
              <w:rPr>
                <w:rFonts w:asciiTheme="minorHAnsi" w:eastAsia="Times New Roman" w:hAnsiTheme="minorHAnsi"/>
                <w:szCs w:val="22"/>
              </w:rPr>
            </w:pPr>
          </w:p>
        </w:tc>
      </w:tr>
      <w:tr w:rsidR="00C126A1" w:rsidRPr="0069556C" w14:paraId="5ACDDB58" w14:textId="77777777" w:rsidTr="002E2652">
        <w:trPr>
          <w:trHeight w:val="182"/>
        </w:trPr>
        <w:tc>
          <w:tcPr>
            <w:tcW w:w="1023" w:type="dxa"/>
            <w:tcBorders>
              <w:top w:val="single" w:sz="6" w:space="0" w:color="auto"/>
              <w:left w:val="single" w:sz="2" w:space="0" w:color="000000"/>
              <w:bottom w:val="single" w:sz="6" w:space="0" w:color="auto"/>
              <w:right w:val="single" w:sz="6" w:space="0" w:color="auto"/>
            </w:tcBorders>
          </w:tcPr>
          <w:p w14:paraId="6433CDEC" w14:textId="77777777" w:rsidR="00C126A1" w:rsidRPr="0069556C" w:rsidRDefault="00C126A1" w:rsidP="002E2652">
            <w:pPr>
              <w:autoSpaceDE w:val="0"/>
              <w:autoSpaceDN w:val="0"/>
              <w:adjustRightInd w:val="0"/>
              <w:spacing w:line="240" w:lineRule="auto"/>
              <w:jc w:val="both"/>
              <w:rPr>
                <w:rFonts w:asciiTheme="minorHAnsi" w:eastAsia="Times New Roman" w:hAnsiTheme="minorHAnsi" w:cs="Arial"/>
                <w:szCs w:val="22"/>
              </w:rPr>
            </w:pPr>
            <w:r w:rsidRPr="0069556C">
              <w:rPr>
                <w:rFonts w:asciiTheme="minorHAnsi" w:eastAsia="Times New Roman" w:hAnsiTheme="minorHAnsi" w:cs="Arial"/>
                <w:szCs w:val="22"/>
              </w:rPr>
              <w:t>29</w:t>
            </w:r>
          </w:p>
        </w:tc>
        <w:tc>
          <w:tcPr>
            <w:tcW w:w="1417" w:type="dxa"/>
            <w:tcBorders>
              <w:top w:val="single" w:sz="6" w:space="0" w:color="auto"/>
              <w:left w:val="single" w:sz="6" w:space="0" w:color="auto"/>
              <w:bottom w:val="single" w:sz="6" w:space="0" w:color="auto"/>
              <w:right w:val="single" w:sz="6" w:space="0" w:color="auto"/>
            </w:tcBorders>
          </w:tcPr>
          <w:p w14:paraId="326FB080" w14:textId="77777777" w:rsidR="00C126A1" w:rsidRPr="0069556C" w:rsidRDefault="00C126A1" w:rsidP="002E2652">
            <w:pPr>
              <w:autoSpaceDE w:val="0"/>
              <w:autoSpaceDN w:val="0"/>
              <w:adjustRightInd w:val="0"/>
              <w:spacing w:line="240" w:lineRule="auto"/>
              <w:jc w:val="both"/>
              <w:rPr>
                <w:rFonts w:asciiTheme="minorHAnsi" w:eastAsia="Times New Roman" w:hAnsiTheme="minorHAnsi"/>
                <w:szCs w:val="22"/>
              </w:rPr>
            </w:pPr>
          </w:p>
        </w:tc>
        <w:tc>
          <w:tcPr>
            <w:tcW w:w="1134" w:type="dxa"/>
            <w:tcBorders>
              <w:top w:val="single" w:sz="6" w:space="0" w:color="auto"/>
              <w:left w:val="single" w:sz="6" w:space="0" w:color="auto"/>
              <w:bottom w:val="single" w:sz="6" w:space="0" w:color="auto"/>
              <w:right w:val="single" w:sz="6" w:space="0" w:color="auto"/>
            </w:tcBorders>
          </w:tcPr>
          <w:p w14:paraId="01D2E935" w14:textId="77777777" w:rsidR="00C126A1" w:rsidRPr="0069556C" w:rsidRDefault="00C126A1" w:rsidP="002E2652">
            <w:pPr>
              <w:autoSpaceDE w:val="0"/>
              <w:autoSpaceDN w:val="0"/>
              <w:adjustRightInd w:val="0"/>
              <w:spacing w:line="240" w:lineRule="auto"/>
              <w:jc w:val="both"/>
              <w:rPr>
                <w:rFonts w:asciiTheme="minorHAnsi" w:eastAsia="Times New Roman" w:hAnsiTheme="minorHAnsi"/>
                <w:szCs w:val="22"/>
              </w:rPr>
            </w:pPr>
          </w:p>
        </w:tc>
        <w:tc>
          <w:tcPr>
            <w:tcW w:w="1985" w:type="dxa"/>
            <w:gridSpan w:val="2"/>
            <w:tcBorders>
              <w:top w:val="single" w:sz="6" w:space="0" w:color="auto"/>
              <w:left w:val="single" w:sz="6" w:space="0" w:color="auto"/>
              <w:bottom w:val="single" w:sz="6" w:space="0" w:color="auto"/>
              <w:right w:val="single" w:sz="6" w:space="0" w:color="auto"/>
            </w:tcBorders>
          </w:tcPr>
          <w:p w14:paraId="13494D67" w14:textId="77777777" w:rsidR="00C126A1" w:rsidRPr="0069556C" w:rsidRDefault="00C126A1" w:rsidP="002E2652">
            <w:pPr>
              <w:autoSpaceDE w:val="0"/>
              <w:autoSpaceDN w:val="0"/>
              <w:adjustRightInd w:val="0"/>
              <w:spacing w:line="240" w:lineRule="auto"/>
              <w:jc w:val="both"/>
              <w:rPr>
                <w:rFonts w:asciiTheme="minorHAnsi" w:eastAsia="Times New Roman" w:hAnsiTheme="minorHAnsi"/>
                <w:szCs w:val="22"/>
              </w:rPr>
            </w:pPr>
          </w:p>
        </w:tc>
        <w:tc>
          <w:tcPr>
            <w:tcW w:w="3969" w:type="dxa"/>
            <w:tcBorders>
              <w:top w:val="single" w:sz="6" w:space="0" w:color="auto"/>
              <w:left w:val="single" w:sz="6" w:space="0" w:color="auto"/>
              <w:bottom w:val="single" w:sz="6" w:space="0" w:color="auto"/>
              <w:right w:val="single" w:sz="2" w:space="0" w:color="000000"/>
            </w:tcBorders>
          </w:tcPr>
          <w:p w14:paraId="7E2B3644" w14:textId="77777777" w:rsidR="00C126A1" w:rsidRPr="0069556C" w:rsidRDefault="00C126A1" w:rsidP="002E2652">
            <w:pPr>
              <w:autoSpaceDE w:val="0"/>
              <w:autoSpaceDN w:val="0"/>
              <w:adjustRightInd w:val="0"/>
              <w:spacing w:line="240" w:lineRule="auto"/>
              <w:jc w:val="both"/>
              <w:rPr>
                <w:rFonts w:asciiTheme="minorHAnsi" w:eastAsia="Times New Roman" w:hAnsiTheme="minorHAnsi"/>
                <w:szCs w:val="22"/>
              </w:rPr>
            </w:pPr>
          </w:p>
        </w:tc>
      </w:tr>
      <w:tr w:rsidR="00C126A1" w:rsidRPr="0069556C" w14:paraId="26B2037E" w14:textId="77777777" w:rsidTr="002E2652">
        <w:trPr>
          <w:trHeight w:val="182"/>
        </w:trPr>
        <w:tc>
          <w:tcPr>
            <w:tcW w:w="1023" w:type="dxa"/>
            <w:tcBorders>
              <w:top w:val="single" w:sz="6" w:space="0" w:color="auto"/>
              <w:left w:val="single" w:sz="2" w:space="0" w:color="000000"/>
              <w:bottom w:val="single" w:sz="6" w:space="0" w:color="auto"/>
              <w:right w:val="single" w:sz="6" w:space="0" w:color="auto"/>
            </w:tcBorders>
          </w:tcPr>
          <w:p w14:paraId="26649690" w14:textId="77777777" w:rsidR="00C126A1" w:rsidRPr="0069556C" w:rsidRDefault="00C126A1" w:rsidP="002E2652">
            <w:pPr>
              <w:autoSpaceDE w:val="0"/>
              <w:autoSpaceDN w:val="0"/>
              <w:adjustRightInd w:val="0"/>
              <w:spacing w:line="240" w:lineRule="auto"/>
              <w:jc w:val="both"/>
              <w:rPr>
                <w:rFonts w:asciiTheme="minorHAnsi" w:eastAsia="Times New Roman" w:hAnsiTheme="minorHAnsi" w:cs="Arial"/>
                <w:szCs w:val="22"/>
              </w:rPr>
            </w:pPr>
            <w:r w:rsidRPr="0069556C">
              <w:rPr>
                <w:rFonts w:asciiTheme="minorHAnsi" w:eastAsia="Times New Roman" w:hAnsiTheme="minorHAnsi" w:cs="Arial"/>
                <w:szCs w:val="22"/>
              </w:rPr>
              <w:t>30</w:t>
            </w:r>
          </w:p>
        </w:tc>
        <w:tc>
          <w:tcPr>
            <w:tcW w:w="1417" w:type="dxa"/>
            <w:tcBorders>
              <w:top w:val="single" w:sz="6" w:space="0" w:color="auto"/>
              <w:left w:val="single" w:sz="6" w:space="0" w:color="auto"/>
              <w:bottom w:val="single" w:sz="6" w:space="0" w:color="auto"/>
              <w:right w:val="single" w:sz="6" w:space="0" w:color="auto"/>
            </w:tcBorders>
          </w:tcPr>
          <w:p w14:paraId="7BF0D2BF" w14:textId="77777777" w:rsidR="00C126A1" w:rsidRPr="0069556C" w:rsidRDefault="00C126A1" w:rsidP="002E2652">
            <w:pPr>
              <w:autoSpaceDE w:val="0"/>
              <w:autoSpaceDN w:val="0"/>
              <w:adjustRightInd w:val="0"/>
              <w:spacing w:line="240" w:lineRule="auto"/>
              <w:jc w:val="both"/>
              <w:rPr>
                <w:rFonts w:asciiTheme="minorHAnsi" w:eastAsia="Times New Roman" w:hAnsiTheme="minorHAnsi"/>
                <w:szCs w:val="22"/>
              </w:rPr>
            </w:pPr>
          </w:p>
        </w:tc>
        <w:tc>
          <w:tcPr>
            <w:tcW w:w="1134" w:type="dxa"/>
            <w:tcBorders>
              <w:top w:val="single" w:sz="6" w:space="0" w:color="auto"/>
              <w:left w:val="single" w:sz="6" w:space="0" w:color="auto"/>
              <w:bottom w:val="single" w:sz="6" w:space="0" w:color="auto"/>
              <w:right w:val="single" w:sz="6" w:space="0" w:color="auto"/>
            </w:tcBorders>
          </w:tcPr>
          <w:p w14:paraId="60D1F1AE" w14:textId="77777777" w:rsidR="00C126A1" w:rsidRPr="0069556C" w:rsidRDefault="00C126A1" w:rsidP="002E2652">
            <w:pPr>
              <w:autoSpaceDE w:val="0"/>
              <w:autoSpaceDN w:val="0"/>
              <w:adjustRightInd w:val="0"/>
              <w:spacing w:line="240" w:lineRule="auto"/>
              <w:jc w:val="both"/>
              <w:rPr>
                <w:rFonts w:asciiTheme="minorHAnsi" w:eastAsia="Times New Roman" w:hAnsiTheme="minorHAnsi"/>
                <w:szCs w:val="22"/>
              </w:rPr>
            </w:pPr>
          </w:p>
        </w:tc>
        <w:tc>
          <w:tcPr>
            <w:tcW w:w="1985" w:type="dxa"/>
            <w:gridSpan w:val="2"/>
            <w:tcBorders>
              <w:top w:val="single" w:sz="6" w:space="0" w:color="auto"/>
              <w:left w:val="single" w:sz="6" w:space="0" w:color="auto"/>
              <w:bottom w:val="single" w:sz="6" w:space="0" w:color="auto"/>
              <w:right w:val="single" w:sz="6" w:space="0" w:color="auto"/>
            </w:tcBorders>
          </w:tcPr>
          <w:p w14:paraId="713189A2" w14:textId="77777777" w:rsidR="00C126A1" w:rsidRPr="0069556C" w:rsidRDefault="00C126A1" w:rsidP="002E2652">
            <w:pPr>
              <w:autoSpaceDE w:val="0"/>
              <w:autoSpaceDN w:val="0"/>
              <w:adjustRightInd w:val="0"/>
              <w:spacing w:line="240" w:lineRule="auto"/>
              <w:jc w:val="both"/>
              <w:rPr>
                <w:rFonts w:asciiTheme="minorHAnsi" w:eastAsia="Times New Roman" w:hAnsiTheme="minorHAnsi"/>
                <w:szCs w:val="22"/>
              </w:rPr>
            </w:pPr>
          </w:p>
        </w:tc>
        <w:tc>
          <w:tcPr>
            <w:tcW w:w="3969" w:type="dxa"/>
            <w:tcBorders>
              <w:top w:val="single" w:sz="6" w:space="0" w:color="auto"/>
              <w:left w:val="single" w:sz="6" w:space="0" w:color="auto"/>
              <w:bottom w:val="single" w:sz="6" w:space="0" w:color="auto"/>
              <w:right w:val="single" w:sz="2" w:space="0" w:color="000000"/>
            </w:tcBorders>
          </w:tcPr>
          <w:p w14:paraId="1479FB7F" w14:textId="77777777" w:rsidR="00C126A1" w:rsidRPr="0069556C" w:rsidRDefault="00C126A1" w:rsidP="002E2652">
            <w:pPr>
              <w:autoSpaceDE w:val="0"/>
              <w:autoSpaceDN w:val="0"/>
              <w:adjustRightInd w:val="0"/>
              <w:spacing w:line="240" w:lineRule="auto"/>
              <w:jc w:val="both"/>
              <w:rPr>
                <w:rFonts w:asciiTheme="minorHAnsi" w:eastAsia="Times New Roman" w:hAnsiTheme="minorHAnsi"/>
                <w:szCs w:val="22"/>
              </w:rPr>
            </w:pPr>
          </w:p>
        </w:tc>
      </w:tr>
      <w:tr w:rsidR="00C126A1" w:rsidRPr="0069556C" w14:paraId="204CB4DC" w14:textId="77777777" w:rsidTr="002E2652">
        <w:trPr>
          <w:trHeight w:val="182"/>
        </w:trPr>
        <w:tc>
          <w:tcPr>
            <w:tcW w:w="1023" w:type="dxa"/>
            <w:tcBorders>
              <w:top w:val="single" w:sz="6" w:space="0" w:color="auto"/>
              <w:left w:val="single" w:sz="2" w:space="0" w:color="000000"/>
              <w:bottom w:val="single" w:sz="6" w:space="0" w:color="auto"/>
              <w:right w:val="single" w:sz="6" w:space="0" w:color="auto"/>
            </w:tcBorders>
          </w:tcPr>
          <w:p w14:paraId="163CAFC6" w14:textId="77777777" w:rsidR="00C126A1" w:rsidRPr="0069556C" w:rsidRDefault="00C126A1" w:rsidP="002E2652">
            <w:pPr>
              <w:autoSpaceDE w:val="0"/>
              <w:autoSpaceDN w:val="0"/>
              <w:adjustRightInd w:val="0"/>
              <w:spacing w:line="240" w:lineRule="auto"/>
              <w:jc w:val="both"/>
              <w:rPr>
                <w:rFonts w:asciiTheme="minorHAnsi" w:eastAsia="Times New Roman" w:hAnsiTheme="minorHAnsi" w:cs="Arial"/>
                <w:szCs w:val="22"/>
              </w:rPr>
            </w:pPr>
            <w:r w:rsidRPr="0069556C">
              <w:rPr>
                <w:rFonts w:asciiTheme="minorHAnsi" w:eastAsia="Times New Roman" w:hAnsiTheme="minorHAnsi" w:cs="Arial"/>
                <w:szCs w:val="22"/>
              </w:rPr>
              <w:t>31</w:t>
            </w:r>
          </w:p>
        </w:tc>
        <w:tc>
          <w:tcPr>
            <w:tcW w:w="1417" w:type="dxa"/>
            <w:tcBorders>
              <w:top w:val="single" w:sz="6" w:space="0" w:color="auto"/>
              <w:left w:val="single" w:sz="6" w:space="0" w:color="auto"/>
              <w:bottom w:val="single" w:sz="6" w:space="0" w:color="auto"/>
              <w:right w:val="single" w:sz="6" w:space="0" w:color="auto"/>
            </w:tcBorders>
          </w:tcPr>
          <w:p w14:paraId="312FFED8" w14:textId="77777777" w:rsidR="00C126A1" w:rsidRPr="0069556C" w:rsidRDefault="00C126A1" w:rsidP="002E2652">
            <w:pPr>
              <w:autoSpaceDE w:val="0"/>
              <w:autoSpaceDN w:val="0"/>
              <w:adjustRightInd w:val="0"/>
              <w:spacing w:line="240" w:lineRule="auto"/>
              <w:jc w:val="both"/>
              <w:rPr>
                <w:rFonts w:asciiTheme="minorHAnsi" w:eastAsia="Times New Roman" w:hAnsiTheme="minorHAnsi"/>
                <w:szCs w:val="22"/>
              </w:rPr>
            </w:pPr>
          </w:p>
        </w:tc>
        <w:tc>
          <w:tcPr>
            <w:tcW w:w="1134" w:type="dxa"/>
            <w:tcBorders>
              <w:top w:val="single" w:sz="6" w:space="0" w:color="auto"/>
              <w:left w:val="single" w:sz="6" w:space="0" w:color="auto"/>
              <w:bottom w:val="single" w:sz="6" w:space="0" w:color="auto"/>
              <w:right w:val="single" w:sz="6" w:space="0" w:color="auto"/>
            </w:tcBorders>
          </w:tcPr>
          <w:p w14:paraId="19507BFD" w14:textId="77777777" w:rsidR="00C126A1" w:rsidRPr="0069556C" w:rsidRDefault="00C126A1" w:rsidP="002E2652">
            <w:pPr>
              <w:autoSpaceDE w:val="0"/>
              <w:autoSpaceDN w:val="0"/>
              <w:adjustRightInd w:val="0"/>
              <w:spacing w:line="240" w:lineRule="auto"/>
              <w:jc w:val="both"/>
              <w:rPr>
                <w:rFonts w:asciiTheme="minorHAnsi" w:eastAsia="Times New Roman" w:hAnsiTheme="minorHAnsi"/>
                <w:szCs w:val="22"/>
              </w:rPr>
            </w:pPr>
          </w:p>
        </w:tc>
        <w:tc>
          <w:tcPr>
            <w:tcW w:w="1985" w:type="dxa"/>
            <w:gridSpan w:val="2"/>
            <w:tcBorders>
              <w:top w:val="single" w:sz="6" w:space="0" w:color="auto"/>
              <w:left w:val="single" w:sz="6" w:space="0" w:color="auto"/>
              <w:bottom w:val="single" w:sz="6" w:space="0" w:color="auto"/>
              <w:right w:val="single" w:sz="6" w:space="0" w:color="auto"/>
            </w:tcBorders>
          </w:tcPr>
          <w:p w14:paraId="3FB15261" w14:textId="77777777" w:rsidR="00C126A1" w:rsidRPr="0069556C" w:rsidRDefault="00C126A1" w:rsidP="002E2652">
            <w:pPr>
              <w:autoSpaceDE w:val="0"/>
              <w:autoSpaceDN w:val="0"/>
              <w:adjustRightInd w:val="0"/>
              <w:spacing w:line="240" w:lineRule="auto"/>
              <w:jc w:val="both"/>
              <w:rPr>
                <w:rFonts w:asciiTheme="minorHAnsi" w:eastAsia="Times New Roman" w:hAnsiTheme="minorHAnsi"/>
                <w:szCs w:val="22"/>
              </w:rPr>
            </w:pPr>
          </w:p>
        </w:tc>
        <w:tc>
          <w:tcPr>
            <w:tcW w:w="3969" w:type="dxa"/>
            <w:tcBorders>
              <w:top w:val="single" w:sz="6" w:space="0" w:color="auto"/>
              <w:left w:val="single" w:sz="6" w:space="0" w:color="auto"/>
              <w:bottom w:val="single" w:sz="6" w:space="0" w:color="auto"/>
              <w:right w:val="single" w:sz="2" w:space="0" w:color="000000"/>
            </w:tcBorders>
          </w:tcPr>
          <w:p w14:paraId="10B2394B" w14:textId="77777777" w:rsidR="00C126A1" w:rsidRPr="0069556C" w:rsidRDefault="00C126A1" w:rsidP="002E2652">
            <w:pPr>
              <w:autoSpaceDE w:val="0"/>
              <w:autoSpaceDN w:val="0"/>
              <w:adjustRightInd w:val="0"/>
              <w:spacing w:line="240" w:lineRule="auto"/>
              <w:jc w:val="both"/>
              <w:rPr>
                <w:rFonts w:asciiTheme="minorHAnsi" w:eastAsia="Times New Roman" w:hAnsiTheme="minorHAnsi"/>
                <w:szCs w:val="22"/>
              </w:rPr>
            </w:pPr>
          </w:p>
        </w:tc>
      </w:tr>
      <w:tr w:rsidR="00C126A1" w:rsidRPr="0069556C" w14:paraId="3D722683" w14:textId="77777777" w:rsidTr="002E2652">
        <w:trPr>
          <w:trHeight w:val="182"/>
        </w:trPr>
        <w:tc>
          <w:tcPr>
            <w:tcW w:w="1023" w:type="dxa"/>
            <w:tcBorders>
              <w:top w:val="single" w:sz="6" w:space="0" w:color="auto"/>
              <w:left w:val="single" w:sz="2" w:space="0" w:color="000000"/>
              <w:bottom w:val="single" w:sz="2" w:space="0" w:color="000000"/>
              <w:right w:val="single" w:sz="6" w:space="0" w:color="auto"/>
            </w:tcBorders>
          </w:tcPr>
          <w:p w14:paraId="39C321C1" w14:textId="77777777" w:rsidR="00C126A1" w:rsidRPr="0069556C" w:rsidRDefault="00C126A1" w:rsidP="002E2652">
            <w:pPr>
              <w:autoSpaceDE w:val="0"/>
              <w:autoSpaceDN w:val="0"/>
              <w:adjustRightInd w:val="0"/>
              <w:spacing w:line="240" w:lineRule="auto"/>
              <w:jc w:val="both"/>
              <w:rPr>
                <w:rFonts w:asciiTheme="minorHAnsi" w:eastAsia="Times New Roman" w:hAnsiTheme="minorHAnsi" w:cs="Arial"/>
                <w:b/>
                <w:bCs/>
                <w:szCs w:val="22"/>
              </w:rPr>
            </w:pPr>
            <w:r w:rsidRPr="0069556C">
              <w:rPr>
                <w:rFonts w:asciiTheme="minorHAnsi" w:eastAsia="Times New Roman" w:hAnsiTheme="minorHAnsi" w:cs="Arial"/>
                <w:b/>
                <w:bCs/>
                <w:szCs w:val="22"/>
              </w:rPr>
              <w:t>Total</w:t>
            </w:r>
          </w:p>
        </w:tc>
        <w:tc>
          <w:tcPr>
            <w:tcW w:w="1417" w:type="dxa"/>
            <w:tcBorders>
              <w:top w:val="single" w:sz="6" w:space="0" w:color="auto"/>
              <w:left w:val="single" w:sz="6" w:space="0" w:color="auto"/>
              <w:bottom w:val="single" w:sz="2" w:space="0" w:color="000000"/>
              <w:right w:val="single" w:sz="6" w:space="0" w:color="auto"/>
            </w:tcBorders>
          </w:tcPr>
          <w:p w14:paraId="0DF2CE0C" w14:textId="77777777" w:rsidR="00C126A1" w:rsidRPr="0069556C" w:rsidRDefault="00C126A1" w:rsidP="002E2652">
            <w:pPr>
              <w:autoSpaceDE w:val="0"/>
              <w:autoSpaceDN w:val="0"/>
              <w:adjustRightInd w:val="0"/>
              <w:spacing w:line="240" w:lineRule="auto"/>
              <w:jc w:val="both"/>
              <w:rPr>
                <w:rFonts w:asciiTheme="minorHAnsi" w:eastAsia="Times New Roman" w:hAnsiTheme="minorHAnsi"/>
                <w:szCs w:val="22"/>
              </w:rPr>
            </w:pPr>
          </w:p>
        </w:tc>
        <w:tc>
          <w:tcPr>
            <w:tcW w:w="1134" w:type="dxa"/>
            <w:tcBorders>
              <w:top w:val="single" w:sz="6" w:space="0" w:color="auto"/>
              <w:left w:val="single" w:sz="6" w:space="0" w:color="auto"/>
              <w:bottom w:val="single" w:sz="2" w:space="0" w:color="000000"/>
              <w:right w:val="single" w:sz="6" w:space="0" w:color="auto"/>
            </w:tcBorders>
          </w:tcPr>
          <w:p w14:paraId="36D7492C" w14:textId="77777777" w:rsidR="00C126A1" w:rsidRPr="0069556C" w:rsidRDefault="00C126A1" w:rsidP="002E2652">
            <w:pPr>
              <w:autoSpaceDE w:val="0"/>
              <w:autoSpaceDN w:val="0"/>
              <w:adjustRightInd w:val="0"/>
              <w:spacing w:line="240" w:lineRule="auto"/>
              <w:jc w:val="both"/>
              <w:rPr>
                <w:rFonts w:asciiTheme="minorHAnsi" w:eastAsia="Times New Roman" w:hAnsiTheme="minorHAnsi"/>
                <w:szCs w:val="22"/>
              </w:rPr>
            </w:pPr>
          </w:p>
        </w:tc>
        <w:tc>
          <w:tcPr>
            <w:tcW w:w="1985" w:type="dxa"/>
            <w:gridSpan w:val="2"/>
            <w:tcBorders>
              <w:top w:val="single" w:sz="6" w:space="0" w:color="auto"/>
              <w:left w:val="single" w:sz="6" w:space="0" w:color="auto"/>
              <w:bottom w:val="single" w:sz="2" w:space="0" w:color="000000"/>
              <w:right w:val="single" w:sz="6" w:space="0" w:color="auto"/>
            </w:tcBorders>
          </w:tcPr>
          <w:p w14:paraId="7C1EFA44" w14:textId="77777777" w:rsidR="00C126A1" w:rsidRPr="0069556C" w:rsidRDefault="00C126A1" w:rsidP="002E2652">
            <w:pPr>
              <w:autoSpaceDE w:val="0"/>
              <w:autoSpaceDN w:val="0"/>
              <w:adjustRightInd w:val="0"/>
              <w:spacing w:line="240" w:lineRule="auto"/>
              <w:jc w:val="both"/>
              <w:rPr>
                <w:rFonts w:asciiTheme="minorHAnsi" w:eastAsia="Times New Roman" w:hAnsiTheme="minorHAnsi"/>
                <w:szCs w:val="22"/>
              </w:rPr>
            </w:pPr>
          </w:p>
        </w:tc>
        <w:tc>
          <w:tcPr>
            <w:tcW w:w="3969" w:type="dxa"/>
            <w:tcBorders>
              <w:top w:val="single" w:sz="6" w:space="0" w:color="auto"/>
              <w:left w:val="single" w:sz="6" w:space="0" w:color="auto"/>
              <w:bottom w:val="single" w:sz="2" w:space="0" w:color="000000"/>
              <w:right w:val="single" w:sz="2" w:space="0" w:color="000000"/>
            </w:tcBorders>
          </w:tcPr>
          <w:p w14:paraId="4B740860" w14:textId="77777777" w:rsidR="00C126A1" w:rsidRPr="0069556C" w:rsidRDefault="00C126A1" w:rsidP="002E2652">
            <w:pPr>
              <w:autoSpaceDE w:val="0"/>
              <w:autoSpaceDN w:val="0"/>
              <w:adjustRightInd w:val="0"/>
              <w:spacing w:line="240" w:lineRule="auto"/>
              <w:jc w:val="both"/>
              <w:rPr>
                <w:rFonts w:asciiTheme="minorHAnsi" w:eastAsia="Times New Roman" w:hAnsiTheme="minorHAnsi"/>
                <w:szCs w:val="22"/>
              </w:rPr>
            </w:pPr>
          </w:p>
        </w:tc>
      </w:tr>
      <w:tr w:rsidR="00C126A1" w:rsidRPr="0069556C" w14:paraId="5AD251F9" w14:textId="77777777" w:rsidTr="002E2652">
        <w:trPr>
          <w:trHeight w:val="777"/>
        </w:trPr>
        <w:tc>
          <w:tcPr>
            <w:tcW w:w="4764" w:type="dxa"/>
            <w:gridSpan w:val="4"/>
            <w:tcBorders>
              <w:top w:val="single" w:sz="2" w:space="0" w:color="000000"/>
              <w:left w:val="single" w:sz="2" w:space="0" w:color="000000"/>
              <w:bottom w:val="single" w:sz="2" w:space="0" w:color="000000"/>
              <w:right w:val="single" w:sz="2" w:space="0" w:color="000000"/>
            </w:tcBorders>
          </w:tcPr>
          <w:p w14:paraId="5F3C4F0C" w14:textId="77777777" w:rsidR="00C126A1" w:rsidRPr="0069556C" w:rsidRDefault="00C126A1" w:rsidP="002E2652">
            <w:pPr>
              <w:autoSpaceDE w:val="0"/>
              <w:autoSpaceDN w:val="0"/>
              <w:adjustRightInd w:val="0"/>
              <w:spacing w:line="240" w:lineRule="auto"/>
              <w:jc w:val="both"/>
              <w:rPr>
                <w:rFonts w:asciiTheme="minorHAnsi" w:eastAsia="Times New Roman" w:hAnsiTheme="minorHAnsi" w:cs="Arial"/>
                <w:b/>
                <w:bCs/>
                <w:sz w:val="14"/>
                <w:szCs w:val="22"/>
              </w:rPr>
            </w:pPr>
          </w:p>
          <w:p w14:paraId="27B168EF" w14:textId="77777777" w:rsidR="00C126A1" w:rsidRPr="0069556C" w:rsidRDefault="00C126A1" w:rsidP="002E2652">
            <w:pPr>
              <w:autoSpaceDE w:val="0"/>
              <w:autoSpaceDN w:val="0"/>
              <w:adjustRightInd w:val="0"/>
              <w:spacing w:line="240" w:lineRule="auto"/>
              <w:jc w:val="both"/>
              <w:rPr>
                <w:rFonts w:asciiTheme="minorHAnsi" w:eastAsia="Times New Roman" w:hAnsiTheme="minorHAnsi" w:cs="Arial"/>
                <w:bCs/>
                <w:i/>
                <w:sz w:val="18"/>
                <w:szCs w:val="18"/>
              </w:rPr>
            </w:pPr>
            <w:r w:rsidRPr="0069556C">
              <w:rPr>
                <w:rFonts w:asciiTheme="minorHAnsi" w:eastAsia="Times New Roman" w:hAnsiTheme="minorHAnsi" w:cs="Arial"/>
                <w:bCs/>
                <w:i/>
                <w:sz w:val="18"/>
                <w:szCs w:val="18"/>
              </w:rPr>
              <w:t>Date et signature de l'expert</w:t>
            </w:r>
            <w:r>
              <w:rPr>
                <w:rFonts w:asciiTheme="minorHAnsi" w:eastAsia="Times New Roman" w:hAnsiTheme="minorHAnsi" w:cs="Arial"/>
                <w:bCs/>
                <w:i/>
                <w:sz w:val="18"/>
                <w:szCs w:val="18"/>
              </w:rPr>
              <w:t xml:space="preserve"> désigné</w:t>
            </w:r>
            <w:r w:rsidRPr="0069556C">
              <w:rPr>
                <w:rFonts w:asciiTheme="minorHAnsi" w:eastAsia="Times New Roman" w:hAnsiTheme="minorHAnsi" w:cs="Arial"/>
                <w:bCs/>
                <w:i/>
                <w:sz w:val="18"/>
                <w:szCs w:val="18"/>
              </w:rPr>
              <w:t> :</w:t>
            </w:r>
          </w:p>
          <w:p w14:paraId="5C13700A" w14:textId="77777777" w:rsidR="00C126A1" w:rsidRPr="0069556C" w:rsidRDefault="00C126A1" w:rsidP="002E2652">
            <w:pPr>
              <w:autoSpaceDE w:val="0"/>
              <w:autoSpaceDN w:val="0"/>
              <w:adjustRightInd w:val="0"/>
              <w:spacing w:line="240" w:lineRule="auto"/>
              <w:jc w:val="both"/>
              <w:rPr>
                <w:rFonts w:asciiTheme="minorHAnsi" w:eastAsia="Times New Roman" w:hAnsiTheme="minorHAnsi" w:cs="Arial"/>
                <w:sz w:val="14"/>
                <w:szCs w:val="22"/>
              </w:rPr>
            </w:pPr>
          </w:p>
        </w:tc>
        <w:tc>
          <w:tcPr>
            <w:tcW w:w="4764" w:type="dxa"/>
            <w:gridSpan w:val="2"/>
            <w:tcBorders>
              <w:top w:val="single" w:sz="2" w:space="0" w:color="000000"/>
              <w:left w:val="single" w:sz="2" w:space="0" w:color="000000"/>
              <w:bottom w:val="single" w:sz="2" w:space="0" w:color="000000"/>
              <w:right w:val="single" w:sz="2" w:space="0" w:color="000000"/>
            </w:tcBorders>
          </w:tcPr>
          <w:p w14:paraId="70BE19F4" w14:textId="77777777" w:rsidR="00C126A1" w:rsidRPr="0069556C" w:rsidRDefault="00C126A1" w:rsidP="002E2652">
            <w:pPr>
              <w:spacing w:line="240" w:lineRule="auto"/>
              <w:jc w:val="both"/>
              <w:rPr>
                <w:rFonts w:asciiTheme="minorHAnsi" w:eastAsia="Times New Roman" w:hAnsiTheme="minorHAnsi" w:cs="Arial"/>
                <w:sz w:val="14"/>
                <w:szCs w:val="22"/>
              </w:rPr>
            </w:pPr>
          </w:p>
          <w:p w14:paraId="47F69C2D" w14:textId="77777777" w:rsidR="00C126A1" w:rsidRPr="0069556C" w:rsidRDefault="00C126A1" w:rsidP="002E2652">
            <w:pPr>
              <w:autoSpaceDE w:val="0"/>
              <w:autoSpaceDN w:val="0"/>
              <w:adjustRightInd w:val="0"/>
              <w:spacing w:line="240" w:lineRule="auto"/>
              <w:ind w:left="158"/>
              <w:jc w:val="both"/>
              <w:rPr>
                <w:rFonts w:asciiTheme="minorHAnsi" w:eastAsia="Times New Roman" w:hAnsiTheme="minorHAnsi" w:cs="Arial"/>
                <w:sz w:val="14"/>
                <w:szCs w:val="22"/>
              </w:rPr>
            </w:pPr>
            <w:r w:rsidRPr="0069556C">
              <w:rPr>
                <w:rFonts w:asciiTheme="minorHAnsi" w:eastAsia="Times New Roman" w:hAnsiTheme="minorHAnsi" w:cs="Arial"/>
                <w:bCs/>
                <w:i/>
                <w:sz w:val="18"/>
                <w:szCs w:val="18"/>
              </w:rPr>
              <w:t>Date et signature de la personne en charge de la vérification des prestations (cf. CONTRAT) :</w:t>
            </w:r>
          </w:p>
        </w:tc>
      </w:tr>
    </w:tbl>
    <w:p w14:paraId="519F9F50" w14:textId="3CA7E000" w:rsidR="00707329" w:rsidRDefault="00707329" w:rsidP="00C126A1">
      <w:pPr>
        <w:spacing w:line="240" w:lineRule="auto"/>
        <w:jc w:val="both"/>
        <w:rPr>
          <w:rFonts w:asciiTheme="minorHAnsi" w:eastAsia="Times New Roman" w:hAnsiTheme="minorHAnsi" w:cs="Arial"/>
          <w:b/>
          <w:caps/>
          <w:sz w:val="24"/>
        </w:rPr>
      </w:pPr>
    </w:p>
    <w:p w14:paraId="0F493A71" w14:textId="77777777" w:rsidR="00707329" w:rsidRDefault="00707329">
      <w:pPr>
        <w:spacing w:line="240" w:lineRule="auto"/>
        <w:rPr>
          <w:rFonts w:asciiTheme="minorHAnsi" w:eastAsia="Times New Roman" w:hAnsiTheme="minorHAnsi" w:cs="Arial"/>
          <w:b/>
          <w:caps/>
          <w:sz w:val="24"/>
        </w:rPr>
      </w:pPr>
      <w:r>
        <w:rPr>
          <w:rFonts w:asciiTheme="minorHAnsi" w:eastAsia="Times New Roman" w:hAnsiTheme="minorHAnsi" w:cs="Arial"/>
          <w:b/>
          <w:caps/>
          <w:sz w:val="24"/>
        </w:rPr>
        <w:br w:type="page"/>
      </w:r>
    </w:p>
    <w:p w14:paraId="73AFA271" w14:textId="77777777" w:rsidR="00C126A1" w:rsidRPr="0069556C" w:rsidRDefault="00C126A1" w:rsidP="00C126A1">
      <w:pPr>
        <w:pStyle w:val="TITF1"/>
        <w:spacing w:after="240"/>
        <w:outlineLvl w:val="0"/>
        <w:rPr>
          <w:rFonts w:asciiTheme="minorHAnsi" w:hAnsiTheme="minorHAnsi"/>
          <w:sz w:val="24"/>
        </w:rPr>
      </w:pPr>
      <w:bookmarkStart w:id="140" w:name="_Toc70411450"/>
      <w:r w:rsidRPr="0069556C">
        <w:rPr>
          <w:rFonts w:asciiTheme="minorHAnsi" w:hAnsiTheme="minorHAnsi"/>
          <w:sz w:val="24"/>
        </w:rPr>
        <w:lastRenderedPageBreak/>
        <w:t>Annexe 3 : Cv de l’expert désigné</w:t>
      </w:r>
      <w:bookmarkEnd w:id="140"/>
    </w:p>
    <w:p w14:paraId="33F7B5D9" w14:textId="77777777" w:rsidR="00C126A1" w:rsidRDefault="00C126A1" w:rsidP="00C126A1">
      <w:pPr>
        <w:spacing w:line="240" w:lineRule="auto"/>
        <w:jc w:val="both"/>
        <w:rPr>
          <w:rFonts w:asciiTheme="minorHAnsi" w:eastAsia="Times New Roman" w:hAnsiTheme="minorHAnsi" w:cs="Arial"/>
          <w:b/>
          <w:caps/>
          <w:sz w:val="24"/>
        </w:rPr>
      </w:pPr>
      <w:r>
        <w:rPr>
          <w:rFonts w:asciiTheme="minorHAnsi" w:hAnsiTheme="minorHAnsi"/>
          <w:sz w:val="24"/>
        </w:rPr>
        <w:br w:type="page"/>
      </w:r>
    </w:p>
    <w:p w14:paraId="410815C8" w14:textId="77777777" w:rsidR="00C126A1" w:rsidRDefault="00C126A1" w:rsidP="00C126A1">
      <w:pPr>
        <w:pStyle w:val="TITF1"/>
        <w:spacing w:after="240"/>
        <w:outlineLvl w:val="0"/>
        <w:rPr>
          <w:rFonts w:asciiTheme="minorHAnsi" w:hAnsiTheme="minorHAnsi"/>
          <w:sz w:val="24"/>
        </w:rPr>
      </w:pPr>
      <w:bookmarkStart w:id="141" w:name="_Toc70411451"/>
      <w:r w:rsidRPr="00E27E39">
        <w:rPr>
          <w:rFonts w:asciiTheme="minorHAnsi" w:hAnsiTheme="minorHAnsi"/>
          <w:sz w:val="24"/>
        </w:rPr>
        <w:lastRenderedPageBreak/>
        <w:t>Annexe 4 : Guide de</w:t>
      </w:r>
      <w:r>
        <w:rPr>
          <w:rFonts w:asciiTheme="minorHAnsi" w:hAnsiTheme="minorHAnsi"/>
          <w:sz w:val="24"/>
        </w:rPr>
        <w:t xml:space="preserve"> securite « Préparation d’une mission en zone sensible »</w:t>
      </w:r>
      <w:bookmarkEnd w:id="141"/>
    </w:p>
    <w:p w14:paraId="32A300CF" w14:textId="77777777" w:rsidR="00707329" w:rsidRDefault="00707329" w:rsidP="00C126A1">
      <w:pPr>
        <w:pStyle w:val="TITF1"/>
        <w:spacing w:after="240"/>
        <w:outlineLvl w:val="0"/>
        <w:rPr>
          <w:rFonts w:asciiTheme="minorHAnsi" w:hAnsiTheme="minorHAnsi"/>
          <w:sz w:val="24"/>
        </w:rPr>
      </w:pPr>
    </w:p>
    <w:p w14:paraId="62515F7A" w14:textId="05DEF2C7" w:rsidR="00707329" w:rsidRDefault="00707329" w:rsidP="00C126A1">
      <w:pPr>
        <w:pStyle w:val="TITF1"/>
        <w:spacing w:after="240"/>
        <w:outlineLvl w:val="0"/>
        <w:rPr>
          <w:rFonts w:asciiTheme="minorHAnsi" w:hAnsiTheme="minorHAnsi"/>
          <w:sz w:val="24"/>
        </w:rPr>
      </w:pPr>
    </w:p>
    <w:p w14:paraId="66C8AC80" w14:textId="77777777" w:rsidR="00707329" w:rsidRDefault="00707329" w:rsidP="00C126A1">
      <w:pPr>
        <w:pStyle w:val="TITF1"/>
        <w:spacing w:after="240"/>
        <w:outlineLvl w:val="0"/>
        <w:rPr>
          <w:rFonts w:asciiTheme="minorHAnsi" w:hAnsiTheme="minorHAnsi"/>
          <w:sz w:val="24"/>
        </w:rPr>
      </w:pPr>
    </w:p>
    <w:p w14:paraId="3B8E9AE5" w14:textId="77777777" w:rsidR="00707329" w:rsidRPr="0069556C" w:rsidRDefault="00707329" w:rsidP="00C126A1">
      <w:pPr>
        <w:pStyle w:val="TITF1"/>
        <w:spacing w:after="240"/>
        <w:outlineLvl w:val="0"/>
        <w:rPr>
          <w:rFonts w:asciiTheme="minorHAnsi" w:hAnsiTheme="minorHAnsi"/>
          <w:sz w:val="24"/>
        </w:rPr>
      </w:pPr>
    </w:p>
    <w:p w14:paraId="6E386C3A" w14:textId="77777777" w:rsidR="00C126A1" w:rsidRPr="0069556C" w:rsidRDefault="00C126A1" w:rsidP="00C126A1">
      <w:pPr>
        <w:spacing w:line="240" w:lineRule="auto"/>
        <w:jc w:val="both"/>
        <w:rPr>
          <w:rFonts w:asciiTheme="minorHAnsi" w:eastAsia="Times New Roman" w:hAnsiTheme="minorHAnsi" w:cs="Arial"/>
          <w:b/>
          <w:caps/>
          <w:sz w:val="24"/>
        </w:rPr>
      </w:pPr>
      <w:r w:rsidRPr="0069556C">
        <w:rPr>
          <w:rFonts w:asciiTheme="minorHAnsi" w:hAnsiTheme="minorHAnsi"/>
          <w:sz w:val="24"/>
        </w:rPr>
        <w:br w:type="page"/>
      </w:r>
    </w:p>
    <w:p w14:paraId="059CCD5B" w14:textId="77777777" w:rsidR="00C126A1" w:rsidRPr="0069556C" w:rsidRDefault="00C126A1" w:rsidP="00C126A1">
      <w:pPr>
        <w:pStyle w:val="TITF1"/>
        <w:spacing w:after="240"/>
        <w:outlineLvl w:val="0"/>
        <w:rPr>
          <w:rFonts w:asciiTheme="minorHAnsi" w:hAnsiTheme="minorHAnsi"/>
          <w:sz w:val="24"/>
        </w:rPr>
      </w:pPr>
      <w:bookmarkStart w:id="142" w:name="_Toc70411452"/>
      <w:r w:rsidRPr="0069556C">
        <w:rPr>
          <w:rFonts w:asciiTheme="minorHAnsi" w:hAnsiTheme="minorHAnsi"/>
          <w:sz w:val="24"/>
        </w:rPr>
        <w:lastRenderedPageBreak/>
        <w:t xml:space="preserve">Annexe </w:t>
      </w:r>
      <w:r>
        <w:rPr>
          <w:rFonts w:asciiTheme="minorHAnsi" w:hAnsiTheme="minorHAnsi"/>
          <w:sz w:val="24"/>
        </w:rPr>
        <w:t>5</w:t>
      </w:r>
      <w:r w:rsidRPr="0069556C">
        <w:rPr>
          <w:rFonts w:asciiTheme="minorHAnsi" w:hAnsiTheme="minorHAnsi"/>
          <w:sz w:val="24"/>
        </w:rPr>
        <w:t> : Modèle de bon de commande</w:t>
      </w:r>
      <w:bookmarkEnd w:id="142"/>
    </w:p>
    <w:p w14:paraId="6B7EDF44" w14:textId="77777777" w:rsidR="00C126A1" w:rsidRPr="0069556C" w:rsidRDefault="00C126A1" w:rsidP="00C126A1">
      <w:pPr>
        <w:spacing w:line="240" w:lineRule="auto"/>
        <w:jc w:val="both"/>
        <w:rPr>
          <w:rFonts w:asciiTheme="minorHAnsi" w:eastAsia="Times New Roman" w:hAnsiTheme="minorHAnsi" w:cs="Arial"/>
          <w:b/>
          <w:caps/>
        </w:rPr>
      </w:pPr>
    </w:p>
    <w:p w14:paraId="7D483148" w14:textId="77777777" w:rsidR="00C126A1" w:rsidRPr="0069556C" w:rsidRDefault="00C126A1" w:rsidP="00C126A1">
      <w:pPr>
        <w:pBdr>
          <w:top w:val="single" w:sz="4" w:space="1" w:color="000000"/>
          <w:left w:val="single" w:sz="4" w:space="3" w:color="000000"/>
          <w:bottom w:val="single" w:sz="4" w:space="1" w:color="000000"/>
          <w:right w:val="single" w:sz="4" w:space="0" w:color="000000"/>
        </w:pBdr>
        <w:spacing w:after="240"/>
        <w:ind w:right="98"/>
        <w:jc w:val="center"/>
        <w:rPr>
          <w:rFonts w:asciiTheme="minorHAnsi" w:hAnsiTheme="minorHAnsi"/>
          <w:sz w:val="22"/>
        </w:rPr>
      </w:pPr>
      <w:r w:rsidRPr="0069556C">
        <w:rPr>
          <w:rFonts w:asciiTheme="minorHAnsi" w:hAnsiTheme="minorHAnsi"/>
          <w:b/>
          <w:bCs/>
          <w:caps/>
          <w:sz w:val="28"/>
          <w:szCs w:val="26"/>
        </w:rPr>
        <w:br/>
        <w:t>bon de commande</w:t>
      </w:r>
      <w:r w:rsidRPr="0069556C">
        <w:rPr>
          <w:rFonts w:asciiTheme="minorHAnsi" w:hAnsiTheme="minorHAnsi"/>
          <w:b/>
          <w:bCs/>
          <w:caps/>
          <w:sz w:val="28"/>
          <w:szCs w:val="26"/>
        </w:rPr>
        <w:br/>
      </w:r>
    </w:p>
    <w:tbl>
      <w:tblPr>
        <w:tblStyle w:val="Grilledutableau"/>
        <w:tblW w:w="0" w:type="auto"/>
        <w:tblLook w:val="04A0" w:firstRow="1" w:lastRow="0" w:firstColumn="1" w:lastColumn="0" w:noHBand="0" w:noVBand="1"/>
      </w:tblPr>
      <w:tblGrid>
        <w:gridCol w:w="4644"/>
      </w:tblGrid>
      <w:tr w:rsidR="00C126A1" w:rsidRPr="0069556C" w14:paraId="304F1BEF" w14:textId="77777777" w:rsidTr="002E2652">
        <w:tc>
          <w:tcPr>
            <w:tcW w:w="4644" w:type="dxa"/>
            <w:shd w:val="clear" w:color="auto" w:fill="D9D9D9" w:themeFill="background1" w:themeFillShade="D9"/>
            <w:vAlign w:val="center"/>
          </w:tcPr>
          <w:p w14:paraId="5597817A" w14:textId="77777777" w:rsidR="00C126A1" w:rsidRPr="0069556C" w:rsidRDefault="00C126A1" w:rsidP="002E2652">
            <w:pPr>
              <w:spacing w:before="120" w:after="120"/>
              <w:jc w:val="both"/>
              <w:rPr>
                <w:rFonts w:asciiTheme="minorHAnsi" w:hAnsiTheme="minorHAnsi"/>
                <w:b/>
                <w:smallCaps/>
                <w:sz w:val="24"/>
              </w:rPr>
            </w:pPr>
            <w:r w:rsidRPr="0069556C">
              <w:rPr>
                <w:rFonts w:asciiTheme="minorHAnsi" w:hAnsiTheme="minorHAnsi"/>
                <w:b/>
                <w:smallCaps/>
                <w:sz w:val="24"/>
              </w:rPr>
              <w:t>Date de notification :</w:t>
            </w:r>
            <w:r w:rsidRPr="0069556C">
              <w:rPr>
                <w:rFonts w:asciiTheme="minorHAnsi" w:hAnsiTheme="minorHAnsi"/>
                <w:b/>
                <w:smallCaps/>
                <w:sz w:val="24"/>
              </w:rPr>
              <w:tab/>
            </w:r>
            <w:r w:rsidRPr="0069556C">
              <w:rPr>
                <w:rFonts w:asciiTheme="minorHAnsi" w:hAnsiTheme="minorHAnsi"/>
                <w:b/>
                <w:smallCaps/>
                <w:sz w:val="24"/>
              </w:rPr>
              <w:tab/>
            </w:r>
            <w:r w:rsidRPr="0069556C">
              <w:rPr>
                <w:rFonts w:asciiTheme="minorHAnsi" w:hAnsiTheme="minorHAnsi"/>
                <w:b/>
                <w:smallCaps/>
                <w:sz w:val="24"/>
              </w:rPr>
              <w:tab/>
            </w:r>
            <w:r w:rsidRPr="0069556C">
              <w:rPr>
                <w:rFonts w:asciiTheme="minorHAnsi" w:hAnsiTheme="minorHAnsi"/>
                <w:b/>
                <w:smallCaps/>
                <w:sz w:val="24"/>
              </w:rPr>
              <w:tab/>
            </w:r>
          </w:p>
        </w:tc>
      </w:tr>
    </w:tbl>
    <w:tbl>
      <w:tblPr>
        <w:tblW w:w="9511" w:type="dxa"/>
        <w:tblInd w:w="70" w:type="dxa"/>
        <w:tblLayout w:type="fixed"/>
        <w:tblCellMar>
          <w:left w:w="70" w:type="dxa"/>
          <w:right w:w="70" w:type="dxa"/>
        </w:tblCellMar>
        <w:tblLook w:val="0000" w:firstRow="0" w:lastRow="0" w:firstColumn="0" w:lastColumn="0" w:noHBand="0" w:noVBand="0"/>
      </w:tblPr>
      <w:tblGrid>
        <w:gridCol w:w="2901"/>
        <w:gridCol w:w="6592"/>
        <w:gridCol w:w="18"/>
      </w:tblGrid>
      <w:tr w:rsidR="00C126A1" w:rsidRPr="0069556C" w14:paraId="2C538D44" w14:textId="77777777" w:rsidTr="002E2652">
        <w:tc>
          <w:tcPr>
            <w:tcW w:w="9511" w:type="dxa"/>
            <w:gridSpan w:val="3"/>
            <w:tcBorders>
              <w:bottom w:val="single" w:sz="4" w:space="0" w:color="000000"/>
            </w:tcBorders>
          </w:tcPr>
          <w:p w14:paraId="65EF67E7" w14:textId="77777777" w:rsidR="00C126A1" w:rsidRPr="00314128" w:rsidRDefault="00C126A1" w:rsidP="002E2652">
            <w:pPr>
              <w:jc w:val="both"/>
              <w:rPr>
                <w:rFonts w:asciiTheme="minorHAnsi" w:hAnsiTheme="minorHAnsi"/>
                <w:smallCaps/>
              </w:rPr>
            </w:pPr>
          </w:p>
          <w:p w14:paraId="2C71FF15" w14:textId="77777777" w:rsidR="00C126A1" w:rsidRPr="00314128" w:rsidRDefault="00C126A1" w:rsidP="002E2652">
            <w:pPr>
              <w:jc w:val="both"/>
              <w:rPr>
                <w:rFonts w:asciiTheme="minorHAnsi" w:hAnsiTheme="minorHAnsi"/>
              </w:rPr>
            </w:pPr>
            <w:r w:rsidRPr="00314128">
              <w:rPr>
                <w:rFonts w:asciiTheme="minorHAnsi" w:hAnsiTheme="minorHAnsi"/>
                <w:smallCaps/>
              </w:rPr>
              <w:t>Rappel de l’identification du contrat</w:t>
            </w:r>
          </w:p>
        </w:tc>
      </w:tr>
      <w:tr w:rsidR="00C126A1" w:rsidRPr="0069556C" w14:paraId="6E487E8F" w14:textId="77777777" w:rsidTr="002E2652">
        <w:trPr>
          <w:gridAfter w:val="1"/>
          <w:wAfter w:w="18" w:type="dxa"/>
        </w:trPr>
        <w:tc>
          <w:tcPr>
            <w:tcW w:w="2901" w:type="dxa"/>
            <w:tcBorders>
              <w:top w:val="single" w:sz="4" w:space="0" w:color="auto"/>
              <w:left w:val="single" w:sz="4" w:space="0" w:color="auto"/>
              <w:bottom w:val="single" w:sz="4" w:space="0" w:color="000000"/>
            </w:tcBorders>
          </w:tcPr>
          <w:p w14:paraId="1C5F2BDE" w14:textId="77777777" w:rsidR="00C126A1" w:rsidRPr="00314128" w:rsidRDefault="00C126A1" w:rsidP="002E2652">
            <w:pPr>
              <w:jc w:val="both"/>
              <w:rPr>
                <w:rFonts w:asciiTheme="minorHAnsi" w:hAnsiTheme="minorHAnsi"/>
              </w:rPr>
            </w:pPr>
            <w:r w:rsidRPr="00314128">
              <w:rPr>
                <w:rFonts w:asciiTheme="minorHAnsi" w:hAnsiTheme="minorHAnsi"/>
              </w:rPr>
              <w:t xml:space="preserve">Objet du </w:t>
            </w:r>
            <w:r w:rsidRPr="00314128">
              <w:rPr>
                <w:rFonts w:asciiTheme="minorHAnsi" w:hAnsiTheme="minorHAnsi"/>
                <w:smallCaps/>
              </w:rPr>
              <w:t>Contrat</w:t>
            </w:r>
          </w:p>
        </w:tc>
        <w:tc>
          <w:tcPr>
            <w:tcW w:w="6592" w:type="dxa"/>
            <w:tcBorders>
              <w:top w:val="single" w:sz="4" w:space="0" w:color="auto"/>
              <w:left w:val="single" w:sz="4" w:space="0" w:color="000000"/>
              <w:bottom w:val="single" w:sz="4" w:space="0" w:color="000000"/>
              <w:right w:val="single" w:sz="4" w:space="0" w:color="auto"/>
            </w:tcBorders>
            <w:vAlign w:val="center"/>
          </w:tcPr>
          <w:p w14:paraId="0A22A60A" w14:textId="77777777" w:rsidR="00C126A1" w:rsidRPr="00314128" w:rsidRDefault="00C126A1" w:rsidP="002E2652">
            <w:pPr>
              <w:snapToGrid w:val="0"/>
              <w:jc w:val="both"/>
              <w:rPr>
                <w:rFonts w:asciiTheme="minorHAnsi" w:hAnsiTheme="minorHAnsi"/>
              </w:rPr>
            </w:pPr>
          </w:p>
        </w:tc>
      </w:tr>
      <w:tr w:rsidR="00C126A1" w:rsidRPr="0069556C" w14:paraId="6C66FA53" w14:textId="77777777" w:rsidTr="002E2652">
        <w:trPr>
          <w:gridAfter w:val="1"/>
          <w:wAfter w:w="18" w:type="dxa"/>
        </w:trPr>
        <w:tc>
          <w:tcPr>
            <w:tcW w:w="2901" w:type="dxa"/>
            <w:tcBorders>
              <w:top w:val="single" w:sz="4" w:space="0" w:color="auto"/>
              <w:left w:val="single" w:sz="4" w:space="0" w:color="auto"/>
              <w:bottom w:val="single" w:sz="4" w:space="0" w:color="000000"/>
            </w:tcBorders>
          </w:tcPr>
          <w:p w14:paraId="6E2C253D" w14:textId="77777777" w:rsidR="00C126A1" w:rsidRPr="00314128" w:rsidRDefault="00C126A1" w:rsidP="002E2652">
            <w:pPr>
              <w:jc w:val="both"/>
              <w:rPr>
                <w:rFonts w:asciiTheme="minorHAnsi" w:hAnsiTheme="minorHAnsi"/>
              </w:rPr>
            </w:pPr>
            <w:r w:rsidRPr="00314128">
              <w:rPr>
                <w:rFonts w:asciiTheme="minorHAnsi" w:hAnsiTheme="minorHAnsi"/>
              </w:rPr>
              <w:t xml:space="preserve">Numéro du </w:t>
            </w:r>
            <w:r w:rsidRPr="00314128">
              <w:rPr>
                <w:rFonts w:asciiTheme="minorHAnsi" w:hAnsiTheme="minorHAnsi"/>
                <w:smallCaps/>
              </w:rPr>
              <w:t>Contrat</w:t>
            </w:r>
          </w:p>
        </w:tc>
        <w:tc>
          <w:tcPr>
            <w:tcW w:w="6592" w:type="dxa"/>
            <w:tcBorders>
              <w:top w:val="single" w:sz="4" w:space="0" w:color="auto"/>
              <w:left w:val="single" w:sz="4" w:space="0" w:color="000000"/>
              <w:bottom w:val="single" w:sz="4" w:space="0" w:color="000000"/>
              <w:right w:val="single" w:sz="4" w:space="0" w:color="auto"/>
            </w:tcBorders>
            <w:vAlign w:val="center"/>
          </w:tcPr>
          <w:p w14:paraId="2E9D8794" w14:textId="77777777" w:rsidR="00C126A1" w:rsidRPr="00314128" w:rsidRDefault="00C126A1" w:rsidP="002E2652">
            <w:pPr>
              <w:snapToGrid w:val="0"/>
              <w:jc w:val="both"/>
              <w:rPr>
                <w:rFonts w:asciiTheme="minorHAnsi" w:hAnsiTheme="minorHAnsi"/>
              </w:rPr>
            </w:pPr>
          </w:p>
        </w:tc>
      </w:tr>
      <w:tr w:rsidR="00C126A1" w:rsidRPr="0069556C" w14:paraId="67EAEEAC" w14:textId="77777777" w:rsidTr="002E2652">
        <w:trPr>
          <w:gridAfter w:val="1"/>
          <w:wAfter w:w="18" w:type="dxa"/>
        </w:trPr>
        <w:tc>
          <w:tcPr>
            <w:tcW w:w="2901" w:type="dxa"/>
            <w:tcBorders>
              <w:top w:val="single" w:sz="4" w:space="0" w:color="000000"/>
              <w:left w:val="single" w:sz="4" w:space="0" w:color="auto"/>
              <w:bottom w:val="single" w:sz="4" w:space="0" w:color="auto"/>
            </w:tcBorders>
          </w:tcPr>
          <w:p w14:paraId="459E3FE2" w14:textId="77777777" w:rsidR="00C126A1" w:rsidRPr="00314128" w:rsidRDefault="00C126A1" w:rsidP="002E2652">
            <w:pPr>
              <w:jc w:val="both"/>
              <w:rPr>
                <w:rFonts w:asciiTheme="minorHAnsi" w:hAnsiTheme="minorHAnsi"/>
              </w:rPr>
            </w:pPr>
            <w:r w:rsidRPr="00314128">
              <w:rPr>
                <w:rFonts w:asciiTheme="minorHAnsi" w:hAnsiTheme="minorHAnsi"/>
              </w:rPr>
              <w:t>Titulaire</w:t>
            </w:r>
          </w:p>
        </w:tc>
        <w:tc>
          <w:tcPr>
            <w:tcW w:w="6592" w:type="dxa"/>
            <w:tcBorders>
              <w:top w:val="single" w:sz="4" w:space="0" w:color="000000"/>
              <w:left w:val="single" w:sz="4" w:space="0" w:color="000000"/>
              <w:bottom w:val="single" w:sz="4" w:space="0" w:color="auto"/>
              <w:right w:val="single" w:sz="4" w:space="0" w:color="auto"/>
            </w:tcBorders>
            <w:vAlign w:val="center"/>
          </w:tcPr>
          <w:p w14:paraId="63059325" w14:textId="77777777" w:rsidR="00C126A1" w:rsidRPr="00314128" w:rsidRDefault="00C126A1" w:rsidP="002E2652">
            <w:pPr>
              <w:snapToGrid w:val="0"/>
              <w:jc w:val="both"/>
              <w:rPr>
                <w:rFonts w:asciiTheme="minorHAnsi" w:hAnsiTheme="minorHAnsi"/>
              </w:rPr>
            </w:pPr>
          </w:p>
        </w:tc>
      </w:tr>
      <w:tr w:rsidR="00C126A1" w:rsidRPr="0069556C" w14:paraId="76874613" w14:textId="77777777" w:rsidTr="002E2652">
        <w:trPr>
          <w:gridAfter w:val="1"/>
          <w:wAfter w:w="18" w:type="dxa"/>
        </w:trPr>
        <w:tc>
          <w:tcPr>
            <w:tcW w:w="2901" w:type="dxa"/>
            <w:tcBorders>
              <w:top w:val="single" w:sz="4" w:space="0" w:color="000000"/>
              <w:left w:val="single" w:sz="4" w:space="0" w:color="auto"/>
              <w:bottom w:val="single" w:sz="4" w:space="0" w:color="auto"/>
            </w:tcBorders>
          </w:tcPr>
          <w:p w14:paraId="3AD31C78" w14:textId="77777777" w:rsidR="00C126A1" w:rsidRPr="00314128" w:rsidRDefault="00C126A1" w:rsidP="002E2652">
            <w:pPr>
              <w:jc w:val="both"/>
              <w:rPr>
                <w:rFonts w:asciiTheme="minorHAnsi" w:hAnsiTheme="minorHAnsi"/>
              </w:rPr>
            </w:pPr>
            <w:r w:rsidRPr="00314128">
              <w:rPr>
                <w:rFonts w:asciiTheme="minorHAnsi" w:hAnsiTheme="minorHAnsi"/>
              </w:rPr>
              <w:t>Date de notification</w:t>
            </w:r>
          </w:p>
        </w:tc>
        <w:tc>
          <w:tcPr>
            <w:tcW w:w="6592" w:type="dxa"/>
            <w:tcBorders>
              <w:top w:val="single" w:sz="4" w:space="0" w:color="000000"/>
              <w:left w:val="single" w:sz="4" w:space="0" w:color="000000"/>
              <w:bottom w:val="single" w:sz="4" w:space="0" w:color="auto"/>
              <w:right w:val="single" w:sz="4" w:space="0" w:color="auto"/>
            </w:tcBorders>
            <w:vAlign w:val="center"/>
          </w:tcPr>
          <w:p w14:paraId="4FF7F538" w14:textId="77777777" w:rsidR="00C126A1" w:rsidRPr="00314128" w:rsidRDefault="00C126A1" w:rsidP="002E2652">
            <w:pPr>
              <w:snapToGrid w:val="0"/>
              <w:jc w:val="both"/>
              <w:rPr>
                <w:rFonts w:asciiTheme="minorHAnsi" w:hAnsiTheme="minorHAnsi"/>
              </w:rPr>
            </w:pPr>
          </w:p>
        </w:tc>
      </w:tr>
      <w:tr w:rsidR="00C126A1" w:rsidRPr="0069556C" w14:paraId="475DC1EA" w14:textId="77777777" w:rsidTr="002E2652">
        <w:trPr>
          <w:gridAfter w:val="1"/>
          <w:wAfter w:w="18" w:type="dxa"/>
        </w:trPr>
        <w:tc>
          <w:tcPr>
            <w:tcW w:w="9493" w:type="dxa"/>
            <w:gridSpan w:val="2"/>
            <w:tcBorders>
              <w:top w:val="single" w:sz="4" w:space="0" w:color="auto"/>
              <w:bottom w:val="single" w:sz="4" w:space="0" w:color="auto"/>
            </w:tcBorders>
          </w:tcPr>
          <w:p w14:paraId="3E9833D9" w14:textId="77777777" w:rsidR="00C126A1" w:rsidRPr="00314128" w:rsidRDefault="00C126A1" w:rsidP="002E2652">
            <w:pPr>
              <w:pStyle w:val="En-tte"/>
              <w:tabs>
                <w:tab w:val="clear" w:pos="4536"/>
                <w:tab w:val="clear" w:pos="9072"/>
              </w:tabs>
              <w:snapToGrid w:val="0"/>
              <w:jc w:val="both"/>
              <w:rPr>
                <w:rFonts w:asciiTheme="minorHAnsi" w:hAnsiTheme="minorHAnsi"/>
              </w:rPr>
            </w:pPr>
          </w:p>
          <w:p w14:paraId="7009E9DD" w14:textId="77777777" w:rsidR="00C126A1" w:rsidRPr="00314128" w:rsidRDefault="00C126A1" w:rsidP="002E2652">
            <w:pPr>
              <w:pStyle w:val="En-tte"/>
              <w:tabs>
                <w:tab w:val="clear" w:pos="4536"/>
                <w:tab w:val="clear" w:pos="9072"/>
              </w:tabs>
              <w:jc w:val="both"/>
              <w:rPr>
                <w:rFonts w:asciiTheme="minorHAnsi" w:hAnsiTheme="minorHAnsi"/>
              </w:rPr>
            </w:pPr>
            <w:r w:rsidRPr="00314128">
              <w:rPr>
                <w:rFonts w:asciiTheme="minorHAnsi" w:hAnsiTheme="minorHAnsi"/>
                <w:smallCaps/>
              </w:rPr>
              <w:t>Bon de commande</w:t>
            </w:r>
          </w:p>
        </w:tc>
      </w:tr>
      <w:tr w:rsidR="00C126A1" w:rsidRPr="0069556C" w14:paraId="0F0CF4B8" w14:textId="77777777" w:rsidTr="002E2652">
        <w:trPr>
          <w:gridAfter w:val="1"/>
          <w:wAfter w:w="18" w:type="dxa"/>
        </w:trPr>
        <w:tc>
          <w:tcPr>
            <w:tcW w:w="2901" w:type="dxa"/>
            <w:tcBorders>
              <w:top w:val="single" w:sz="4" w:space="0" w:color="auto"/>
              <w:left w:val="single" w:sz="4" w:space="0" w:color="auto"/>
              <w:bottom w:val="single" w:sz="4" w:space="0" w:color="auto"/>
            </w:tcBorders>
          </w:tcPr>
          <w:p w14:paraId="72E506F2" w14:textId="77777777" w:rsidR="00C126A1" w:rsidRPr="00314128" w:rsidRDefault="00C126A1" w:rsidP="002E2652">
            <w:pPr>
              <w:jc w:val="both"/>
              <w:rPr>
                <w:rFonts w:asciiTheme="minorHAnsi" w:hAnsiTheme="minorHAnsi"/>
              </w:rPr>
            </w:pPr>
            <w:r w:rsidRPr="00314128">
              <w:rPr>
                <w:rFonts w:asciiTheme="minorHAnsi" w:hAnsiTheme="minorHAnsi"/>
              </w:rPr>
              <w:t>Numéro du BC</w:t>
            </w:r>
          </w:p>
        </w:tc>
        <w:tc>
          <w:tcPr>
            <w:tcW w:w="6592" w:type="dxa"/>
            <w:tcBorders>
              <w:top w:val="single" w:sz="4" w:space="0" w:color="auto"/>
              <w:left w:val="single" w:sz="4" w:space="0" w:color="000000"/>
              <w:bottom w:val="single" w:sz="4" w:space="0" w:color="auto"/>
              <w:right w:val="single" w:sz="4" w:space="0" w:color="auto"/>
            </w:tcBorders>
            <w:vAlign w:val="center"/>
          </w:tcPr>
          <w:p w14:paraId="5748630E" w14:textId="77777777" w:rsidR="00C126A1" w:rsidRPr="00314128" w:rsidRDefault="00C126A1" w:rsidP="002E2652">
            <w:pPr>
              <w:snapToGrid w:val="0"/>
              <w:jc w:val="both"/>
              <w:rPr>
                <w:rFonts w:asciiTheme="minorHAnsi" w:hAnsiTheme="minorHAnsi"/>
                <w:b/>
              </w:rPr>
            </w:pPr>
          </w:p>
        </w:tc>
      </w:tr>
      <w:tr w:rsidR="00C126A1" w:rsidRPr="0069556C" w14:paraId="4299A931" w14:textId="77777777" w:rsidTr="002E2652">
        <w:trPr>
          <w:gridAfter w:val="1"/>
          <w:wAfter w:w="18" w:type="dxa"/>
        </w:trPr>
        <w:tc>
          <w:tcPr>
            <w:tcW w:w="2901" w:type="dxa"/>
            <w:tcBorders>
              <w:top w:val="single" w:sz="4" w:space="0" w:color="auto"/>
              <w:left w:val="single" w:sz="4" w:space="0" w:color="auto"/>
              <w:bottom w:val="single" w:sz="4" w:space="0" w:color="auto"/>
            </w:tcBorders>
          </w:tcPr>
          <w:p w14:paraId="7F14E825" w14:textId="77777777" w:rsidR="00C126A1" w:rsidRPr="00314128" w:rsidRDefault="00C126A1" w:rsidP="002E2652">
            <w:pPr>
              <w:jc w:val="both"/>
              <w:rPr>
                <w:rFonts w:asciiTheme="minorHAnsi" w:hAnsiTheme="minorHAnsi"/>
              </w:rPr>
            </w:pPr>
            <w:r w:rsidRPr="00314128">
              <w:rPr>
                <w:rFonts w:asciiTheme="minorHAnsi" w:hAnsiTheme="minorHAnsi"/>
              </w:rPr>
              <w:t>Objet du bon de commande</w:t>
            </w:r>
          </w:p>
        </w:tc>
        <w:tc>
          <w:tcPr>
            <w:tcW w:w="6592" w:type="dxa"/>
            <w:tcBorders>
              <w:top w:val="single" w:sz="4" w:space="0" w:color="auto"/>
              <w:left w:val="single" w:sz="4" w:space="0" w:color="000000"/>
              <w:bottom w:val="single" w:sz="4" w:space="0" w:color="auto"/>
              <w:right w:val="single" w:sz="4" w:space="0" w:color="auto"/>
            </w:tcBorders>
            <w:vAlign w:val="center"/>
          </w:tcPr>
          <w:p w14:paraId="601AC136" w14:textId="77777777" w:rsidR="00C126A1" w:rsidRPr="00314128" w:rsidRDefault="00C126A1" w:rsidP="002E2652">
            <w:pPr>
              <w:snapToGrid w:val="0"/>
              <w:jc w:val="both"/>
              <w:rPr>
                <w:rFonts w:asciiTheme="minorHAnsi" w:hAnsiTheme="minorHAnsi"/>
              </w:rPr>
            </w:pPr>
          </w:p>
          <w:p w14:paraId="7D731280" w14:textId="77777777" w:rsidR="00C126A1" w:rsidRPr="00314128" w:rsidRDefault="00C126A1" w:rsidP="002E2652">
            <w:pPr>
              <w:snapToGrid w:val="0"/>
              <w:jc w:val="both"/>
              <w:rPr>
                <w:rFonts w:asciiTheme="minorHAnsi" w:hAnsiTheme="minorHAnsi"/>
              </w:rPr>
            </w:pPr>
          </w:p>
        </w:tc>
      </w:tr>
      <w:tr w:rsidR="00C126A1" w:rsidRPr="0069556C" w14:paraId="3D219D25" w14:textId="77777777" w:rsidTr="002E2652">
        <w:trPr>
          <w:gridAfter w:val="1"/>
          <w:wAfter w:w="18" w:type="dxa"/>
        </w:trPr>
        <w:tc>
          <w:tcPr>
            <w:tcW w:w="2901" w:type="dxa"/>
            <w:tcBorders>
              <w:top w:val="single" w:sz="4" w:space="0" w:color="auto"/>
              <w:left w:val="single" w:sz="4" w:space="0" w:color="auto"/>
              <w:bottom w:val="single" w:sz="4" w:space="0" w:color="auto"/>
            </w:tcBorders>
          </w:tcPr>
          <w:p w14:paraId="1BFC9DD6" w14:textId="77777777" w:rsidR="00C126A1" w:rsidRPr="00314128" w:rsidRDefault="00C126A1" w:rsidP="002E2652">
            <w:pPr>
              <w:jc w:val="both"/>
              <w:rPr>
                <w:rFonts w:asciiTheme="minorHAnsi" w:hAnsiTheme="minorHAnsi"/>
              </w:rPr>
            </w:pPr>
            <w:r w:rsidRPr="00314128">
              <w:rPr>
                <w:rFonts w:asciiTheme="minorHAnsi" w:hAnsiTheme="minorHAnsi"/>
              </w:rPr>
              <w:t>Livrables intermédiaires</w:t>
            </w:r>
          </w:p>
        </w:tc>
        <w:tc>
          <w:tcPr>
            <w:tcW w:w="6592" w:type="dxa"/>
            <w:tcBorders>
              <w:top w:val="single" w:sz="4" w:space="0" w:color="auto"/>
              <w:left w:val="single" w:sz="4" w:space="0" w:color="000000"/>
              <w:bottom w:val="single" w:sz="4" w:space="0" w:color="auto"/>
              <w:right w:val="single" w:sz="4" w:space="0" w:color="auto"/>
            </w:tcBorders>
            <w:vAlign w:val="center"/>
          </w:tcPr>
          <w:p w14:paraId="453FD6D6" w14:textId="77777777" w:rsidR="00C126A1" w:rsidRPr="00314128" w:rsidRDefault="00C126A1" w:rsidP="002E2652">
            <w:pPr>
              <w:snapToGrid w:val="0"/>
              <w:jc w:val="both"/>
              <w:rPr>
                <w:rFonts w:asciiTheme="minorHAnsi" w:hAnsiTheme="minorHAnsi"/>
              </w:rPr>
            </w:pPr>
          </w:p>
        </w:tc>
      </w:tr>
      <w:tr w:rsidR="00C126A1" w:rsidRPr="0069556C" w14:paraId="72A4F1D9" w14:textId="77777777" w:rsidTr="002E2652">
        <w:trPr>
          <w:gridAfter w:val="1"/>
          <w:wAfter w:w="18" w:type="dxa"/>
        </w:trPr>
        <w:tc>
          <w:tcPr>
            <w:tcW w:w="2901" w:type="dxa"/>
            <w:tcBorders>
              <w:top w:val="single" w:sz="4" w:space="0" w:color="auto"/>
              <w:left w:val="single" w:sz="4" w:space="0" w:color="auto"/>
              <w:bottom w:val="single" w:sz="4" w:space="0" w:color="auto"/>
            </w:tcBorders>
          </w:tcPr>
          <w:p w14:paraId="4D966045" w14:textId="77777777" w:rsidR="00C126A1" w:rsidRPr="00314128" w:rsidRDefault="00C126A1" w:rsidP="002E2652">
            <w:pPr>
              <w:jc w:val="both"/>
              <w:rPr>
                <w:rFonts w:asciiTheme="minorHAnsi" w:hAnsiTheme="minorHAnsi"/>
              </w:rPr>
            </w:pPr>
            <w:r w:rsidRPr="00314128">
              <w:rPr>
                <w:rFonts w:asciiTheme="minorHAnsi" w:hAnsiTheme="minorHAnsi"/>
              </w:rPr>
              <w:t>Livrables finaux</w:t>
            </w:r>
          </w:p>
        </w:tc>
        <w:tc>
          <w:tcPr>
            <w:tcW w:w="6592" w:type="dxa"/>
            <w:tcBorders>
              <w:top w:val="single" w:sz="4" w:space="0" w:color="auto"/>
              <w:left w:val="single" w:sz="4" w:space="0" w:color="000000"/>
              <w:bottom w:val="single" w:sz="4" w:space="0" w:color="auto"/>
              <w:right w:val="single" w:sz="4" w:space="0" w:color="auto"/>
            </w:tcBorders>
            <w:vAlign w:val="center"/>
          </w:tcPr>
          <w:p w14:paraId="1CF80A04" w14:textId="77777777" w:rsidR="00C126A1" w:rsidRPr="00314128" w:rsidRDefault="00C126A1" w:rsidP="002E2652">
            <w:pPr>
              <w:snapToGrid w:val="0"/>
              <w:jc w:val="both"/>
              <w:rPr>
                <w:rFonts w:asciiTheme="minorHAnsi" w:hAnsiTheme="minorHAnsi"/>
              </w:rPr>
            </w:pPr>
          </w:p>
        </w:tc>
      </w:tr>
      <w:tr w:rsidR="00C126A1" w:rsidRPr="0069556C" w14:paraId="04DCEE08" w14:textId="77777777" w:rsidTr="002E2652">
        <w:trPr>
          <w:gridAfter w:val="1"/>
          <w:wAfter w:w="18" w:type="dxa"/>
        </w:trPr>
        <w:tc>
          <w:tcPr>
            <w:tcW w:w="2901" w:type="dxa"/>
            <w:tcBorders>
              <w:top w:val="single" w:sz="4" w:space="0" w:color="auto"/>
              <w:left w:val="single" w:sz="4" w:space="0" w:color="auto"/>
              <w:bottom w:val="single" w:sz="4" w:space="0" w:color="auto"/>
            </w:tcBorders>
          </w:tcPr>
          <w:p w14:paraId="3CDF0D17" w14:textId="77777777" w:rsidR="00C126A1" w:rsidRPr="00314128" w:rsidRDefault="00C126A1" w:rsidP="002E2652">
            <w:pPr>
              <w:jc w:val="both"/>
              <w:rPr>
                <w:rFonts w:asciiTheme="minorHAnsi" w:hAnsiTheme="minorHAnsi"/>
              </w:rPr>
            </w:pPr>
            <w:r>
              <w:rPr>
                <w:rFonts w:asciiTheme="minorHAnsi" w:hAnsiTheme="minorHAnsi"/>
              </w:rPr>
              <w:t>[</w:t>
            </w:r>
            <w:r w:rsidRPr="00314128">
              <w:rPr>
                <w:rFonts w:asciiTheme="minorHAnsi" w:hAnsiTheme="minorHAnsi"/>
              </w:rPr>
              <w:t xml:space="preserve">Durée </w:t>
            </w:r>
            <w:r w:rsidRPr="00F7244E">
              <w:rPr>
                <w:rFonts w:asciiTheme="minorHAnsi" w:hAnsiTheme="minorHAnsi"/>
              </w:rPr>
              <w:t>d’exécution</w:t>
            </w:r>
            <w:r>
              <w:rPr>
                <w:rFonts w:asciiTheme="minorHAnsi" w:hAnsiTheme="minorHAnsi"/>
              </w:rPr>
              <w:t>][</w:t>
            </w:r>
            <w:r w:rsidRPr="00F7244E">
              <w:rPr>
                <w:rFonts w:asciiTheme="minorHAnsi" w:hAnsiTheme="minorHAnsi"/>
              </w:rPr>
              <w:t>Délai de</w:t>
            </w:r>
            <w:r w:rsidRPr="00314128">
              <w:rPr>
                <w:rFonts w:asciiTheme="minorHAnsi" w:hAnsiTheme="minorHAnsi"/>
              </w:rPr>
              <w:t xml:space="preserve"> livraison</w:t>
            </w:r>
            <w:r>
              <w:rPr>
                <w:rFonts w:asciiTheme="minorHAnsi" w:hAnsiTheme="minorHAnsi"/>
              </w:rPr>
              <w:t>]</w:t>
            </w:r>
          </w:p>
        </w:tc>
        <w:tc>
          <w:tcPr>
            <w:tcW w:w="6592" w:type="dxa"/>
            <w:tcBorders>
              <w:top w:val="single" w:sz="4" w:space="0" w:color="auto"/>
              <w:left w:val="single" w:sz="4" w:space="0" w:color="000000"/>
              <w:bottom w:val="single" w:sz="4" w:space="0" w:color="auto"/>
              <w:right w:val="single" w:sz="4" w:space="0" w:color="auto"/>
            </w:tcBorders>
            <w:vAlign w:val="center"/>
          </w:tcPr>
          <w:p w14:paraId="5405FD8D" w14:textId="77777777" w:rsidR="00C126A1" w:rsidRPr="00314128" w:rsidRDefault="00C126A1" w:rsidP="002E2652">
            <w:pPr>
              <w:snapToGrid w:val="0"/>
              <w:jc w:val="both"/>
              <w:rPr>
                <w:rFonts w:asciiTheme="minorHAnsi" w:hAnsiTheme="minorHAnsi"/>
              </w:rPr>
            </w:pPr>
          </w:p>
        </w:tc>
      </w:tr>
      <w:tr w:rsidR="00C126A1" w:rsidRPr="0069556C" w14:paraId="707FDAE1" w14:textId="77777777" w:rsidTr="002E2652">
        <w:trPr>
          <w:gridAfter w:val="1"/>
          <w:wAfter w:w="18" w:type="dxa"/>
        </w:trPr>
        <w:tc>
          <w:tcPr>
            <w:tcW w:w="2901" w:type="dxa"/>
            <w:tcBorders>
              <w:top w:val="single" w:sz="4" w:space="0" w:color="auto"/>
              <w:left w:val="single" w:sz="4" w:space="0" w:color="auto"/>
            </w:tcBorders>
          </w:tcPr>
          <w:p w14:paraId="2AA45A49" w14:textId="77777777" w:rsidR="00C126A1" w:rsidRPr="00314128" w:rsidRDefault="00C126A1" w:rsidP="002E2652">
            <w:pPr>
              <w:jc w:val="both"/>
              <w:rPr>
                <w:rFonts w:asciiTheme="minorHAnsi" w:hAnsiTheme="minorHAnsi"/>
              </w:rPr>
            </w:pPr>
            <w:r w:rsidRPr="00314128">
              <w:rPr>
                <w:rFonts w:asciiTheme="minorHAnsi" w:hAnsiTheme="minorHAnsi"/>
              </w:rPr>
              <w:t>Conditions particulières d’exécution</w:t>
            </w:r>
          </w:p>
        </w:tc>
        <w:tc>
          <w:tcPr>
            <w:tcW w:w="6592" w:type="dxa"/>
            <w:tcBorders>
              <w:top w:val="single" w:sz="4" w:space="0" w:color="auto"/>
              <w:left w:val="single" w:sz="4" w:space="0" w:color="000000"/>
              <w:right w:val="single" w:sz="4" w:space="0" w:color="auto"/>
            </w:tcBorders>
            <w:vAlign w:val="center"/>
          </w:tcPr>
          <w:p w14:paraId="7E2870E4" w14:textId="77777777" w:rsidR="00C126A1" w:rsidRPr="00314128" w:rsidRDefault="00C126A1" w:rsidP="002E2652">
            <w:pPr>
              <w:snapToGrid w:val="0"/>
              <w:jc w:val="both"/>
              <w:rPr>
                <w:rFonts w:asciiTheme="minorHAnsi" w:hAnsiTheme="minorHAnsi"/>
              </w:rPr>
            </w:pPr>
          </w:p>
        </w:tc>
      </w:tr>
    </w:tbl>
    <w:bookmarkStart w:id="143" w:name="_MON_1497356362"/>
    <w:bookmarkEnd w:id="143"/>
    <w:p w14:paraId="73FCD3E9" w14:textId="77777777" w:rsidR="00C126A1" w:rsidRPr="0069556C" w:rsidRDefault="00C126A1" w:rsidP="00C126A1">
      <w:pPr>
        <w:jc w:val="both"/>
        <w:rPr>
          <w:rFonts w:asciiTheme="minorHAnsi" w:hAnsiTheme="minorHAnsi"/>
          <w:b/>
          <w:sz w:val="22"/>
        </w:rPr>
      </w:pPr>
      <w:r w:rsidRPr="0069556C">
        <w:rPr>
          <w:rFonts w:asciiTheme="minorHAnsi" w:hAnsiTheme="minorHAnsi"/>
          <w:b/>
          <w:sz w:val="24"/>
          <w:szCs w:val="22"/>
        </w:rPr>
        <w:object w:dxaOrig="9225" w:dyaOrig="3131" w14:anchorId="084FA8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4.5pt;height:166pt" o:ole="">
            <v:imagedata r:id="rId27" o:title=""/>
          </v:shape>
          <o:OLEObject Type="Embed" ProgID="Excel.Sheet.12" ShapeID="_x0000_i1025" DrawAspect="Content" ObjectID="_1784644470" r:id="rId28"/>
        </w:object>
      </w:r>
    </w:p>
    <w:tbl>
      <w:tblPr>
        <w:tblW w:w="9511" w:type="dxa"/>
        <w:tblInd w:w="70" w:type="dxa"/>
        <w:tblLayout w:type="fixed"/>
        <w:tblCellMar>
          <w:left w:w="70" w:type="dxa"/>
          <w:right w:w="70" w:type="dxa"/>
        </w:tblCellMar>
        <w:tblLook w:val="0000" w:firstRow="0" w:lastRow="0" w:firstColumn="0" w:lastColumn="0" w:noHBand="0" w:noVBand="0"/>
      </w:tblPr>
      <w:tblGrid>
        <w:gridCol w:w="3171"/>
        <w:gridCol w:w="3174"/>
        <w:gridCol w:w="3166"/>
      </w:tblGrid>
      <w:tr w:rsidR="00C126A1" w:rsidRPr="0069556C" w14:paraId="3B136C30" w14:textId="77777777" w:rsidTr="002E2652">
        <w:tc>
          <w:tcPr>
            <w:tcW w:w="9511" w:type="dxa"/>
            <w:gridSpan w:val="3"/>
            <w:tcBorders>
              <w:bottom w:val="single" w:sz="4" w:space="0" w:color="auto"/>
            </w:tcBorders>
          </w:tcPr>
          <w:p w14:paraId="455A7A52" w14:textId="77777777" w:rsidR="00C126A1" w:rsidRPr="0069556C" w:rsidRDefault="00C126A1" w:rsidP="002E2652">
            <w:pPr>
              <w:pStyle w:val="En-tte"/>
              <w:tabs>
                <w:tab w:val="clear" w:pos="4536"/>
                <w:tab w:val="clear" w:pos="9072"/>
              </w:tabs>
              <w:jc w:val="both"/>
              <w:rPr>
                <w:rFonts w:asciiTheme="minorHAnsi" w:hAnsiTheme="minorHAnsi"/>
                <w:smallCaps/>
                <w:sz w:val="22"/>
              </w:rPr>
            </w:pPr>
            <w:r w:rsidRPr="0069556C">
              <w:rPr>
                <w:rFonts w:asciiTheme="minorHAnsi" w:hAnsiTheme="minorHAnsi"/>
                <w:smallCaps/>
              </w:rPr>
              <w:t>Signature de la personne habilitée à engager Expertise France</w:t>
            </w:r>
          </w:p>
        </w:tc>
      </w:tr>
      <w:tr w:rsidR="00C126A1" w:rsidRPr="0069556C" w14:paraId="0903FD85" w14:textId="77777777" w:rsidTr="002E2652">
        <w:tc>
          <w:tcPr>
            <w:tcW w:w="3171" w:type="dxa"/>
            <w:tcBorders>
              <w:top w:val="single" w:sz="4" w:space="0" w:color="000000"/>
              <w:left w:val="single" w:sz="4" w:space="0" w:color="auto"/>
              <w:bottom w:val="single" w:sz="4" w:space="0" w:color="000000"/>
            </w:tcBorders>
          </w:tcPr>
          <w:p w14:paraId="732A4374" w14:textId="77777777" w:rsidR="00C126A1" w:rsidRPr="00314128" w:rsidRDefault="00C126A1" w:rsidP="002E2652">
            <w:pPr>
              <w:jc w:val="both"/>
              <w:rPr>
                <w:rFonts w:asciiTheme="minorHAnsi" w:hAnsiTheme="minorHAnsi"/>
              </w:rPr>
            </w:pPr>
            <w:r w:rsidRPr="00314128">
              <w:rPr>
                <w:rFonts w:asciiTheme="minorHAnsi" w:hAnsiTheme="minorHAnsi"/>
              </w:rPr>
              <w:t>Nom et fonction du signataire</w:t>
            </w:r>
          </w:p>
        </w:tc>
        <w:tc>
          <w:tcPr>
            <w:tcW w:w="3174" w:type="dxa"/>
            <w:tcBorders>
              <w:top w:val="single" w:sz="4" w:space="0" w:color="000000"/>
              <w:left w:val="single" w:sz="4" w:space="0" w:color="000000"/>
              <w:bottom w:val="single" w:sz="4" w:space="0" w:color="000000"/>
            </w:tcBorders>
          </w:tcPr>
          <w:p w14:paraId="376AA710" w14:textId="77777777" w:rsidR="00C126A1" w:rsidRPr="00314128" w:rsidRDefault="00C126A1" w:rsidP="002E2652">
            <w:pPr>
              <w:jc w:val="both"/>
              <w:rPr>
                <w:rFonts w:asciiTheme="minorHAnsi" w:hAnsiTheme="minorHAnsi"/>
              </w:rPr>
            </w:pPr>
            <w:r w:rsidRPr="00314128">
              <w:rPr>
                <w:rFonts w:asciiTheme="minorHAnsi" w:hAnsiTheme="minorHAnsi"/>
              </w:rPr>
              <w:t>Date et lieu</w:t>
            </w:r>
          </w:p>
        </w:tc>
        <w:tc>
          <w:tcPr>
            <w:tcW w:w="3166" w:type="dxa"/>
            <w:tcBorders>
              <w:top w:val="single" w:sz="4" w:space="0" w:color="000000"/>
              <w:left w:val="single" w:sz="4" w:space="0" w:color="000000"/>
              <w:bottom w:val="single" w:sz="4" w:space="0" w:color="000000"/>
              <w:right w:val="single" w:sz="4" w:space="0" w:color="auto"/>
            </w:tcBorders>
          </w:tcPr>
          <w:p w14:paraId="1197D646" w14:textId="77777777" w:rsidR="00C126A1" w:rsidRPr="00314128" w:rsidRDefault="00C126A1" w:rsidP="002E2652">
            <w:pPr>
              <w:jc w:val="both"/>
              <w:rPr>
                <w:rFonts w:asciiTheme="minorHAnsi" w:hAnsiTheme="minorHAnsi"/>
              </w:rPr>
            </w:pPr>
            <w:r w:rsidRPr="00314128">
              <w:rPr>
                <w:rFonts w:asciiTheme="minorHAnsi" w:hAnsiTheme="minorHAnsi"/>
              </w:rPr>
              <w:t>Signature</w:t>
            </w:r>
          </w:p>
        </w:tc>
      </w:tr>
      <w:tr w:rsidR="00C126A1" w:rsidRPr="0069556C" w14:paraId="7EA83B04" w14:textId="77777777" w:rsidTr="002E2652">
        <w:tc>
          <w:tcPr>
            <w:tcW w:w="3171" w:type="dxa"/>
            <w:tcBorders>
              <w:top w:val="single" w:sz="4" w:space="0" w:color="000000"/>
              <w:left w:val="single" w:sz="4" w:space="0" w:color="auto"/>
              <w:bottom w:val="single" w:sz="4" w:space="0" w:color="000000"/>
            </w:tcBorders>
          </w:tcPr>
          <w:p w14:paraId="792192BB" w14:textId="77777777" w:rsidR="00C126A1" w:rsidRPr="00314128" w:rsidRDefault="00C126A1" w:rsidP="002E2652">
            <w:pPr>
              <w:jc w:val="both"/>
              <w:rPr>
                <w:rFonts w:asciiTheme="minorHAnsi" w:hAnsiTheme="minorHAnsi"/>
              </w:rPr>
            </w:pPr>
          </w:p>
          <w:p w14:paraId="180711B6" w14:textId="77777777" w:rsidR="00C126A1" w:rsidRPr="00314128" w:rsidRDefault="00C126A1" w:rsidP="002E2652">
            <w:pPr>
              <w:jc w:val="both"/>
              <w:rPr>
                <w:rFonts w:asciiTheme="minorHAnsi" w:hAnsiTheme="minorHAnsi"/>
              </w:rPr>
            </w:pPr>
          </w:p>
          <w:p w14:paraId="623F3DAB" w14:textId="77777777" w:rsidR="00C126A1" w:rsidRPr="00314128" w:rsidRDefault="00C126A1" w:rsidP="002E2652">
            <w:pPr>
              <w:jc w:val="both"/>
              <w:rPr>
                <w:rFonts w:asciiTheme="minorHAnsi" w:hAnsiTheme="minorHAnsi"/>
              </w:rPr>
            </w:pPr>
          </w:p>
        </w:tc>
        <w:tc>
          <w:tcPr>
            <w:tcW w:w="3174" w:type="dxa"/>
            <w:tcBorders>
              <w:top w:val="single" w:sz="4" w:space="0" w:color="000000"/>
              <w:left w:val="single" w:sz="4" w:space="0" w:color="000000"/>
              <w:bottom w:val="single" w:sz="4" w:space="0" w:color="000000"/>
            </w:tcBorders>
          </w:tcPr>
          <w:p w14:paraId="2F2DBF0F" w14:textId="77777777" w:rsidR="00C126A1" w:rsidRPr="00314128" w:rsidRDefault="00C126A1" w:rsidP="002E2652">
            <w:pPr>
              <w:pStyle w:val="En-tte"/>
              <w:tabs>
                <w:tab w:val="clear" w:pos="4536"/>
                <w:tab w:val="clear" w:pos="9072"/>
              </w:tabs>
              <w:snapToGrid w:val="0"/>
              <w:jc w:val="both"/>
              <w:rPr>
                <w:rFonts w:asciiTheme="minorHAnsi" w:hAnsiTheme="minorHAnsi"/>
              </w:rPr>
            </w:pPr>
          </w:p>
        </w:tc>
        <w:tc>
          <w:tcPr>
            <w:tcW w:w="3166" w:type="dxa"/>
            <w:tcBorders>
              <w:top w:val="single" w:sz="4" w:space="0" w:color="000000"/>
              <w:left w:val="single" w:sz="4" w:space="0" w:color="000000"/>
              <w:bottom w:val="single" w:sz="4" w:space="0" w:color="000000"/>
              <w:right w:val="single" w:sz="4" w:space="0" w:color="auto"/>
            </w:tcBorders>
          </w:tcPr>
          <w:p w14:paraId="0907788C" w14:textId="77777777" w:rsidR="00C126A1" w:rsidRPr="00314128" w:rsidRDefault="00C126A1" w:rsidP="002E2652">
            <w:pPr>
              <w:snapToGrid w:val="0"/>
              <w:jc w:val="both"/>
              <w:rPr>
                <w:rFonts w:asciiTheme="minorHAnsi" w:hAnsiTheme="minorHAnsi"/>
              </w:rPr>
            </w:pPr>
          </w:p>
        </w:tc>
      </w:tr>
    </w:tbl>
    <w:p w14:paraId="16ED1672" w14:textId="77777777" w:rsidR="00C126A1" w:rsidRPr="0069556C" w:rsidRDefault="00C126A1" w:rsidP="00C126A1">
      <w:pPr>
        <w:pStyle w:val="a"/>
        <w:widowControl w:val="0"/>
        <w:rPr>
          <w:rFonts w:asciiTheme="minorHAnsi" w:hAnsiTheme="minorHAnsi" w:cs="Arial"/>
          <w:b/>
          <w:caps/>
          <w:sz w:val="20"/>
        </w:rPr>
      </w:pPr>
    </w:p>
    <w:sectPr w:rsidR="00C126A1" w:rsidRPr="0069556C" w:rsidSect="00863B49">
      <w:headerReference w:type="default" r:id="rId29"/>
      <w:pgSz w:w="11906" w:h="16838" w:code="9"/>
      <w:pgMar w:top="845" w:right="1009" w:bottom="142" w:left="1151" w:header="431" w:footer="385"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3F45125" w16cid:durableId="1ECB84EF"/>
  <w16cid:commentId w16cid:paraId="2CD32D5D" w16cid:durableId="1ECB97A1"/>
  <w16cid:commentId w16cid:paraId="3548151D" w16cid:durableId="1ECB84F0"/>
  <w16cid:commentId w16cid:paraId="4EE41113" w16cid:durableId="1ECB84F1"/>
  <w16cid:commentId w16cid:paraId="31317F25" w16cid:durableId="1ECB84F2"/>
  <w16cid:commentId w16cid:paraId="70A2299C" w16cid:durableId="1ECB84F3"/>
  <w16cid:commentId w16cid:paraId="0466CAEF" w16cid:durableId="1ECB84F4"/>
  <w16cid:commentId w16cid:paraId="148BFDCB" w16cid:durableId="1ECB84F5"/>
  <w16cid:commentId w16cid:paraId="1DD716D0" w16cid:durableId="1ECEEAA9"/>
  <w16cid:commentId w16cid:paraId="52265897" w16cid:durableId="1ECFF229"/>
  <w16cid:commentId w16cid:paraId="27C1BAFF" w16cid:durableId="1ECB84F6"/>
  <w16cid:commentId w16cid:paraId="36F219AE" w16cid:durableId="1ECB84F7"/>
  <w16cid:commentId w16cid:paraId="22FE835E" w16cid:durableId="1ECB987C"/>
  <w16cid:commentId w16cid:paraId="729A20F0" w16cid:durableId="1ECB98B7"/>
  <w16cid:commentId w16cid:paraId="61A47DDD" w16cid:durableId="1ECB84F8"/>
  <w16cid:commentId w16cid:paraId="5283258C" w16cid:durableId="1ECB84F9"/>
  <w16cid:commentId w16cid:paraId="4B50E69B" w16cid:durableId="1ECB9952"/>
  <w16cid:commentId w16cid:paraId="4F3B7924" w16cid:durableId="1ECB84FA"/>
  <w16cid:commentId w16cid:paraId="7FF232CD" w16cid:durableId="1ECB84FB"/>
  <w16cid:commentId w16cid:paraId="4D389BE4" w16cid:durableId="1ECB84FC"/>
  <w16cid:commentId w16cid:paraId="3126C3CB" w16cid:durableId="1ECB84FD"/>
  <w16cid:commentId w16cid:paraId="1238630F" w16cid:durableId="1ECB84FE"/>
  <w16cid:commentId w16cid:paraId="03301910" w16cid:durableId="1ECB84FF"/>
  <w16cid:commentId w16cid:paraId="5B2CA4DF" w16cid:durableId="1ECB9A36"/>
  <w16cid:commentId w16cid:paraId="7DF3EA99" w16cid:durableId="1ECB8500"/>
  <w16cid:commentId w16cid:paraId="6E10791B" w16cid:durableId="1ECB8501"/>
  <w16cid:commentId w16cid:paraId="5E3CAC7C" w16cid:durableId="1ECBA83C"/>
  <w16cid:commentId w16cid:paraId="25D3BEC7" w16cid:durableId="1ECB9B36"/>
  <w16cid:commentId w16cid:paraId="768EAF59" w16cid:durableId="1ECBBDFB"/>
  <w16cid:commentId w16cid:paraId="0B594681" w16cid:durableId="1ECD1678"/>
  <w16cid:commentId w16cid:paraId="6C0D48F5" w16cid:durableId="1ECBC966"/>
  <w16cid:commentId w16cid:paraId="4A543438" w16cid:durableId="1F0100C9"/>
  <w16cid:commentId w16cid:paraId="7CCDEBF6" w16cid:durableId="1F0101A0"/>
  <w16cid:commentId w16cid:paraId="18174CE8" w16cid:durableId="1F010280"/>
  <w16cid:commentId w16cid:paraId="3669B7D6" w16cid:durableId="1ECFCA38"/>
  <w16cid:commentId w16cid:paraId="3895637C" w16cid:durableId="1ECFDC53"/>
  <w16cid:commentId w16cid:paraId="5B6887E0" w16cid:durableId="1ECDA104"/>
  <w16cid:commentId w16cid:paraId="12B647D3" w16cid:durableId="1ECDA177"/>
  <w16cid:commentId w16cid:paraId="60E3E81D" w16cid:durableId="1ECEDEB0"/>
  <w16cid:commentId w16cid:paraId="2DBE2D1E" w16cid:durableId="1ECE5EFA"/>
  <w16cid:commentId w16cid:paraId="6CDE3DB4" w16cid:durableId="1ECE5F1B"/>
  <w16cid:commentId w16cid:paraId="36F902B7" w16cid:durableId="1ECEE4AC"/>
  <w16cid:commentId w16cid:paraId="4606CA22" w16cid:durableId="1ED10EBE"/>
  <w16cid:commentId w16cid:paraId="6638D047" w16cid:durableId="1ECE604D"/>
  <w16cid:commentId w16cid:paraId="286D660F" w16cid:durableId="1ECFA576"/>
  <w16cid:commentId w16cid:paraId="2AC82DDC" w16cid:durableId="1ECEE6E5"/>
  <w16cid:commentId w16cid:paraId="5D140212" w16cid:durableId="1ED10F23"/>
  <w16cid:commentId w16cid:paraId="39C0373C" w16cid:durableId="1ECEE749"/>
  <w16cid:commentId w16cid:paraId="79EBA876" w16cid:durableId="1ED10F31"/>
  <w16cid:commentId w16cid:paraId="63E08F64" w16cid:durableId="1ECF6060"/>
  <w16cid:commentId w16cid:paraId="07FA707C" w16cid:durableId="1ECDA2AE"/>
  <w16cid:commentId w16cid:paraId="0A00D5D7" w16cid:durableId="1ECDA265"/>
  <w16cid:commentId w16cid:paraId="6ABD8D1C" w16cid:durableId="1ECB8502"/>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6B6C9A" w14:textId="77777777" w:rsidR="00EB1C7D" w:rsidRDefault="00EB1C7D">
      <w:r>
        <w:separator/>
      </w:r>
    </w:p>
  </w:endnote>
  <w:endnote w:type="continuationSeparator" w:id="0">
    <w:p w14:paraId="6726BBF4" w14:textId="77777777" w:rsidR="00EB1C7D" w:rsidRDefault="00EB1C7D">
      <w:r>
        <w:continuationSeparator/>
      </w:r>
    </w:p>
  </w:endnote>
  <w:endnote w:type="continuationNotice" w:id="1">
    <w:p w14:paraId="6EBC1908" w14:textId="77777777" w:rsidR="00EB1C7D" w:rsidRDefault="00EB1C7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BBF7D4" w14:textId="77777777" w:rsidR="00EB1C7D" w:rsidRDefault="00EB1C7D">
    <w:pPr>
      <w:pStyle w:val="Pieddepage"/>
    </w:pPr>
  </w:p>
  <w:p w14:paraId="58F220DB" w14:textId="77777777" w:rsidR="00EB1C7D" w:rsidRDefault="00EB1C7D"/>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sz w:val="22"/>
        <w:szCs w:val="22"/>
        <w:u w:val="single"/>
      </w:rPr>
      <w:id w:val="-20554883"/>
      <w:docPartObj>
        <w:docPartGallery w:val="Page Numbers (Top of Page)"/>
        <w:docPartUnique/>
      </w:docPartObj>
    </w:sdtPr>
    <w:sdtEndPr>
      <w:rPr>
        <w:u w:val="none"/>
      </w:rPr>
    </w:sdtEndPr>
    <w:sdtContent>
      <w:p w14:paraId="1B8A883C" w14:textId="604B780B" w:rsidR="00EB1C7D" w:rsidRPr="008F5E24" w:rsidRDefault="00EB1C7D" w:rsidP="00F11BE3">
        <w:pPr>
          <w:pStyle w:val="Pieddepage"/>
          <w:tabs>
            <w:tab w:val="clear" w:pos="4536"/>
            <w:tab w:val="clear" w:pos="9072"/>
            <w:tab w:val="right" w:pos="9468"/>
          </w:tabs>
          <w:rPr>
            <w:rFonts w:asciiTheme="minorHAnsi" w:hAnsiTheme="minorHAnsi"/>
            <w:sz w:val="22"/>
            <w:szCs w:val="22"/>
            <w:u w:val="single"/>
          </w:rPr>
        </w:pPr>
        <w:r w:rsidRPr="008F5E24">
          <w:rPr>
            <w:rFonts w:asciiTheme="minorHAnsi" w:hAnsiTheme="minorHAnsi"/>
            <w:sz w:val="22"/>
            <w:szCs w:val="22"/>
            <w:u w:val="single"/>
          </w:rPr>
          <w:tab/>
        </w:r>
      </w:p>
      <w:p w14:paraId="2C9936B9" w14:textId="1E33E7A3" w:rsidR="00EB1C7D" w:rsidRDefault="00EB1C7D" w:rsidP="00F11BE3">
        <w:pPr>
          <w:pStyle w:val="Pieddepage"/>
          <w:tabs>
            <w:tab w:val="clear" w:pos="4536"/>
            <w:tab w:val="clear" w:pos="9072"/>
            <w:tab w:val="right" w:pos="9468"/>
          </w:tabs>
          <w:rPr>
            <w:rFonts w:asciiTheme="minorHAnsi" w:hAnsiTheme="minorHAnsi"/>
            <w:sz w:val="22"/>
            <w:szCs w:val="22"/>
          </w:rPr>
        </w:pPr>
        <w:r>
          <w:rPr>
            <w:rFonts w:asciiTheme="minorHAnsi" w:hAnsiTheme="minorHAnsi"/>
            <w:sz w:val="22"/>
            <w:szCs w:val="22"/>
          </w:rPr>
          <w:tab/>
          <w:t xml:space="preserve">Page </w:t>
        </w:r>
        <w:r>
          <w:rPr>
            <w:rFonts w:asciiTheme="minorHAnsi" w:hAnsiTheme="minorHAnsi"/>
            <w:b/>
            <w:bCs/>
            <w:sz w:val="22"/>
            <w:szCs w:val="22"/>
          </w:rPr>
          <w:fldChar w:fldCharType="begin"/>
        </w:r>
        <w:r>
          <w:rPr>
            <w:rFonts w:asciiTheme="minorHAnsi" w:hAnsiTheme="minorHAnsi"/>
            <w:b/>
            <w:bCs/>
            <w:sz w:val="22"/>
            <w:szCs w:val="22"/>
          </w:rPr>
          <w:instrText>PAGE</w:instrText>
        </w:r>
        <w:r>
          <w:rPr>
            <w:rFonts w:asciiTheme="minorHAnsi" w:hAnsiTheme="minorHAnsi"/>
            <w:b/>
            <w:bCs/>
            <w:sz w:val="22"/>
            <w:szCs w:val="22"/>
          </w:rPr>
          <w:fldChar w:fldCharType="separate"/>
        </w:r>
        <w:r w:rsidR="009438FD">
          <w:rPr>
            <w:rFonts w:asciiTheme="minorHAnsi" w:hAnsiTheme="minorHAnsi"/>
            <w:b/>
            <w:bCs/>
            <w:noProof/>
            <w:sz w:val="22"/>
            <w:szCs w:val="22"/>
          </w:rPr>
          <w:t>13</w:t>
        </w:r>
        <w:r>
          <w:rPr>
            <w:rFonts w:asciiTheme="minorHAnsi" w:hAnsiTheme="minorHAnsi"/>
            <w:b/>
            <w:bCs/>
            <w:sz w:val="22"/>
            <w:szCs w:val="22"/>
          </w:rPr>
          <w:fldChar w:fldCharType="end"/>
        </w:r>
        <w:r>
          <w:rPr>
            <w:rFonts w:asciiTheme="minorHAnsi" w:hAnsiTheme="minorHAnsi"/>
            <w:sz w:val="22"/>
            <w:szCs w:val="22"/>
          </w:rPr>
          <w:t xml:space="preserve"> sur </w:t>
        </w:r>
        <w:r>
          <w:rPr>
            <w:rFonts w:asciiTheme="minorHAnsi" w:hAnsiTheme="minorHAnsi"/>
            <w:b/>
            <w:bCs/>
            <w:sz w:val="22"/>
            <w:szCs w:val="22"/>
          </w:rPr>
          <w:fldChar w:fldCharType="begin"/>
        </w:r>
        <w:r>
          <w:rPr>
            <w:rFonts w:asciiTheme="minorHAnsi" w:hAnsiTheme="minorHAnsi"/>
            <w:b/>
            <w:bCs/>
            <w:sz w:val="22"/>
            <w:szCs w:val="22"/>
          </w:rPr>
          <w:instrText>NUMPAGES</w:instrText>
        </w:r>
        <w:r>
          <w:rPr>
            <w:rFonts w:asciiTheme="minorHAnsi" w:hAnsiTheme="minorHAnsi"/>
            <w:b/>
            <w:bCs/>
            <w:sz w:val="22"/>
            <w:szCs w:val="22"/>
          </w:rPr>
          <w:fldChar w:fldCharType="separate"/>
        </w:r>
        <w:r w:rsidR="009438FD">
          <w:rPr>
            <w:rFonts w:asciiTheme="minorHAnsi" w:hAnsiTheme="minorHAnsi"/>
            <w:b/>
            <w:bCs/>
            <w:noProof/>
            <w:sz w:val="22"/>
            <w:szCs w:val="22"/>
          </w:rPr>
          <w:t>29</w:t>
        </w:r>
        <w:r>
          <w:rPr>
            <w:rFonts w:asciiTheme="minorHAnsi" w:hAnsiTheme="minorHAnsi"/>
            <w:b/>
            <w:bCs/>
            <w:sz w:val="22"/>
            <w:szCs w:val="22"/>
          </w:rPr>
          <w:fldChar w:fldCharType="end"/>
        </w:r>
      </w:p>
      <w:p w14:paraId="463C1449" w14:textId="7FBCC7D3" w:rsidR="00EB1C7D" w:rsidRDefault="009438FD" w:rsidP="00EE19BF">
        <w:pPr>
          <w:pStyle w:val="Pieddepage"/>
          <w:tabs>
            <w:tab w:val="clear" w:pos="4536"/>
            <w:tab w:val="clear" w:pos="9072"/>
            <w:tab w:val="right" w:pos="9468"/>
          </w:tabs>
        </w:pP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sz w:val="18"/>
        <w:u w:val="single"/>
      </w:rPr>
      <w:id w:val="345216536"/>
      <w:docPartObj>
        <w:docPartGallery w:val="Page Numbers (Bottom of Page)"/>
        <w:docPartUnique/>
      </w:docPartObj>
    </w:sdtPr>
    <w:sdtEndPr>
      <w:rPr>
        <w:u w:val="none"/>
      </w:rPr>
    </w:sdtEndPr>
    <w:sdtContent>
      <w:sdt>
        <w:sdtPr>
          <w:rPr>
            <w:rFonts w:asciiTheme="minorHAnsi" w:hAnsiTheme="minorHAnsi"/>
            <w:sz w:val="18"/>
            <w:u w:val="single"/>
          </w:rPr>
          <w:id w:val="1666893365"/>
          <w:docPartObj>
            <w:docPartGallery w:val="Page Numbers (Top of Page)"/>
            <w:docPartUnique/>
          </w:docPartObj>
        </w:sdtPr>
        <w:sdtEndPr>
          <w:rPr>
            <w:u w:val="none"/>
          </w:rPr>
        </w:sdtEndPr>
        <w:sdtContent>
          <w:sdt>
            <w:sdtPr>
              <w:rPr>
                <w:rFonts w:asciiTheme="minorHAnsi" w:hAnsiTheme="minorHAnsi"/>
                <w:sz w:val="22"/>
                <w:szCs w:val="22"/>
                <w:u w:val="single"/>
              </w:rPr>
              <w:id w:val="941722003"/>
              <w:docPartObj>
                <w:docPartGallery w:val="Page Numbers (Bottom of Page)"/>
                <w:docPartUnique/>
              </w:docPartObj>
            </w:sdtPr>
            <w:sdtEndPr>
              <w:rPr>
                <w:u w:val="none"/>
              </w:rPr>
            </w:sdtEndPr>
            <w:sdtContent>
              <w:sdt>
                <w:sdtPr>
                  <w:rPr>
                    <w:rFonts w:asciiTheme="minorHAnsi" w:hAnsiTheme="minorHAnsi"/>
                    <w:sz w:val="22"/>
                    <w:szCs w:val="22"/>
                    <w:u w:val="single"/>
                  </w:rPr>
                  <w:id w:val="678247446"/>
                  <w:docPartObj>
                    <w:docPartGallery w:val="Page Numbers (Top of Page)"/>
                    <w:docPartUnique/>
                  </w:docPartObj>
                </w:sdtPr>
                <w:sdtEndPr>
                  <w:rPr>
                    <w:u w:val="none"/>
                  </w:rPr>
                </w:sdtEndPr>
                <w:sdtContent>
                  <w:sdt>
                    <w:sdtPr>
                      <w:rPr>
                        <w:rFonts w:ascii="Calibri" w:hAnsi="Calibri"/>
                        <w:sz w:val="22"/>
                        <w:szCs w:val="22"/>
                        <w:u w:val="single"/>
                      </w:rPr>
                      <w:id w:val="1919058100"/>
                      <w:docPartObj>
                        <w:docPartGallery w:val="Page Numbers (Bottom of Page)"/>
                        <w:docPartUnique/>
                      </w:docPartObj>
                    </w:sdtPr>
                    <w:sdtEndPr/>
                    <w:sdtContent>
                      <w:sdt>
                        <w:sdtPr>
                          <w:rPr>
                            <w:rFonts w:ascii="Calibri" w:hAnsi="Calibri"/>
                            <w:sz w:val="22"/>
                            <w:szCs w:val="22"/>
                            <w:u w:val="single"/>
                          </w:rPr>
                          <w:id w:val="-1013066554"/>
                          <w:docPartObj>
                            <w:docPartGallery w:val="Page Numbers (Top of Page)"/>
                            <w:docPartUnique/>
                          </w:docPartObj>
                        </w:sdtPr>
                        <w:sdtEndPr/>
                        <w:sdtContent>
                          <w:p w14:paraId="69237C5A" w14:textId="77777777" w:rsidR="00EB1C7D" w:rsidRPr="006930E6" w:rsidRDefault="00EB1C7D" w:rsidP="006930E6">
                            <w:pPr>
                              <w:pStyle w:val="Pieddepage"/>
                              <w:tabs>
                                <w:tab w:val="clear" w:pos="4536"/>
                                <w:tab w:val="clear" w:pos="9072"/>
                                <w:tab w:val="right" w:pos="9468"/>
                              </w:tabs>
                              <w:jc w:val="both"/>
                              <w:rPr>
                                <w:rFonts w:ascii="Calibri" w:hAnsi="Calibri"/>
                                <w:sz w:val="22"/>
                                <w:szCs w:val="22"/>
                                <w:u w:val="single"/>
                              </w:rPr>
                            </w:pPr>
                            <w:r w:rsidRPr="006930E6">
                              <w:rPr>
                                <w:rFonts w:ascii="Calibri" w:hAnsi="Calibri"/>
                                <w:sz w:val="22"/>
                                <w:szCs w:val="22"/>
                                <w:u w:val="single"/>
                              </w:rPr>
                              <w:tab/>
                            </w:r>
                          </w:p>
                          <w:p w14:paraId="11667053" w14:textId="2983AB60" w:rsidR="00EB1C7D" w:rsidRPr="006930E6" w:rsidRDefault="00EB1C7D" w:rsidP="006930E6">
                            <w:pPr>
                              <w:tabs>
                                <w:tab w:val="right" w:pos="9468"/>
                              </w:tabs>
                              <w:jc w:val="both"/>
                              <w:rPr>
                                <w:rFonts w:ascii="Calibri" w:hAnsi="Calibri"/>
                                <w:sz w:val="22"/>
                                <w:szCs w:val="22"/>
                              </w:rPr>
                            </w:pPr>
                            <w:r w:rsidRPr="006930E6">
                              <w:rPr>
                                <w:rFonts w:ascii="Calibri" w:hAnsi="Calibri"/>
                                <w:sz w:val="22"/>
                                <w:szCs w:val="22"/>
                              </w:rPr>
                              <w:t>DAJ_M0</w:t>
                            </w:r>
                            <w:r>
                              <w:rPr>
                                <w:rFonts w:ascii="Calibri" w:hAnsi="Calibri"/>
                                <w:sz w:val="22"/>
                                <w:szCs w:val="22"/>
                              </w:rPr>
                              <w:t>13_v09</w:t>
                            </w:r>
                            <w:r w:rsidRPr="006930E6">
                              <w:rPr>
                                <w:rFonts w:ascii="Calibri" w:hAnsi="Calibri"/>
                                <w:sz w:val="22"/>
                                <w:szCs w:val="22"/>
                              </w:rPr>
                              <w:tab/>
                              <w:t xml:space="preserve">Page </w:t>
                            </w:r>
                            <w:r w:rsidRPr="006930E6">
                              <w:rPr>
                                <w:rFonts w:ascii="Calibri" w:hAnsi="Calibri"/>
                                <w:b/>
                                <w:bCs/>
                                <w:sz w:val="22"/>
                                <w:szCs w:val="22"/>
                              </w:rPr>
                              <w:fldChar w:fldCharType="begin"/>
                            </w:r>
                            <w:r w:rsidRPr="006930E6">
                              <w:rPr>
                                <w:rFonts w:ascii="Calibri" w:hAnsi="Calibri"/>
                                <w:b/>
                                <w:bCs/>
                                <w:sz w:val="22"/>
                                <w:szCs w:val="22"/>
                              </w:rPr>
                              <w:instrText>PAGE</w:instrText>
                            </w:r>
                            <w:r w:rsidRPr="006930E6">
                              <w:rPr>
                                <w:rFonts w:ascii="Calibri" w:hAnsi="Calibri"/>
                                <w:b/>
                                <w:bCs/>
                                <w:sz w:val="22"/>
                                <w:szCs w:val="22"/>
                              </w:rPr>
                              <w:fldChar w:fldCharType="separate"/>
                            </w:r>
                            <w:r w:rsidR="009438FD">
                              <w:rPr>
                                <w:rFonts w:ascii="Calibri" w:hAnsi="Calibri"/>
                                <w:b/>
                                <w:bCs/>
                                <w:noProof/>
                                <w:sz w:val="22"/>
                                <w:szCs w:val="22"/>
                              </w:rPr>
                              <w:t>1</w:t>
                            </w:r>
                            <w:r w:rsidRPr="006930E6">
                              <w:rPr>
                                <w:rFonts w:ascii="Calibri" w:hAnsi="Calibri"/>
                                <w:b/>
                                <w:bCs/>
                                <w:sz w:val="22"/>
                                <w:szCs w:val="22"/>
                              </w:rPr>
                              <w:fldChar w:fldCharType="end"/>
                            </w:r>
                            <w:r w:rsidRPr="006930E6">
                              <w:rPr>
                                <w:rFonts w:ascii="Calibri" w:hAnsi="Calibri"/>
                                <w:sz w:val="22"/>
                                <w:szCs w:val="22"/>
                              </w:rPr>
                              <w:t xml:space="preserve"> sur </w:t>
                            </w:r>
                            <w:r w:rsidRPr="006930E6">
                              <w:rPr>
                                <w:rFonts w:ascii="Calibri" w:hAnsi="Calibri"/>
                                <w:b/>
                                <w:bCs/>
                                <w:sz w:val="22"/>
                                <w:szCs w:val="22"/>
                              </w:rPr>
                              <w:fldChar w:fldCharType="begin"/>
                            </w:r>
                            <w:r w:rsidRPr="006930E6">
                              <w:rPr>
                                <w:rFonts w:ascii="Calibri" w:hAnsi="Calibri"/>
                                <w:b/>
                                <w:bCs/>
                                <w:sz w:val="22"/>
                                <w:szCs w:val="22"/>
                              </w:rPr>
                              <w:instrText>NUMPAGES</w:instrText>
                            </w:r>
                            <w:r w:rsidRPr="006930E6">
                              <w:rPr>
                                <w:rFonts w:ascii="Calibri" w:hAnsi="Calibri"/>
                                <w:b/>
                                <w:bCs/>
                                <w:sz w:val="22"/>
                                <w:szCs w:val="22"/>
                              </w:rPr>
                              <w:fldChar w:fldCharType="separate"/>
                            </w:r>
                            <w:r w:rsidR="009438FD">
                              <w:rPr>
                                <w:rFonts w:ascii="Calibri" w:hAnsi="Calibri"/>
                                <w:b/>
                                <w:bCs/>
                                <w:noProof/>
                                <w:sz w:val="22"/>
                                <w:szCs w:val="22"/>
                              </w:rPr>
                              <w:t>29</w:t>
                            </w:r>
                            <w:r w:rsidRPr="006930E6">
                              <w:rPr>
                                <w:rFonts w:ascii="Calibri" w:hAnsi="Calibri"/>
                                <w:b/>
                                <w:bCs/>
                                <w:sz w:val="22"/>
                                <w:szCs w:val="22"/>
                              </w:rPr>
                              <w:fldChar w:fldCharType="end"/>
                            </w:r>
                          </w:p>
                          <w:p w14:paraId="21EFDBA6" w14:textId="49322382" w:rsidR="00EB1C7D" w:rsidRPr="006930E6" w:rsidRDefault="00EB1C7D" w:rsidP="006930E6">
                            <w:pPr>
                              <w:tabs>
                                <w:tab w:val="right" w:pos="9468"/>
                              </w:tabs>
                              <w:jc w:val="both"/>
                              <w:rPr>
                                <w:rFonts w:ascii="Calibri" w:hAnsi="Calibri"/>
                                <w:b/>
                                <w:bCs/>
                                <w:sz w:val="22"/>
                                <w:szCs w:val="22"/>
                              </w:rPr>
                            </w:pPr>
                            <w:r>
                              <w:rPr>
                                <w:rFonts w:ascii="Calibri" w:hAnsi="Calibri"/>
                                <w:b/>
                                <w:sz w:val="22"/>
                                <w:szCs w:val="22"/>
                              </w:rPr>
                              <w:t>Septembre</w:t>
                            </w:r>
                            <w:r w:rsidRPr="006930E6">
                              <w:rPr>
                                <w:rFonts w:ascii="Calibri" w:hAnsi="Calibri"/>
                                <w:b/>
                                <w:sz w:val="22"/>
                                <w:szCs w:val="22"/>
                              </w:rPr>
                              <w:t xml:space="preserve"> 2022</w:t>
                            </w:r>
                          </w:p>
                          <w:p w14:paraId="09CA2B53" w14:textId="1422E47C" w:rsidR="00EB1C7D" w:rsidRPr="006930E6" w:rsidRDefault="00EB1C7D" w:rsidP="006930E6">
                            <w:pPr>
                              <w:tabs>
                                <w:tab w:val="center" w:pos="4153"/>
                                <w:tab w:val="right" w:pos="8306"/>
                                <w:tab w:val="right" w:pos="9746"/>
                              </w:tabs>
                              <w:spacing w:line="240" w:lineRule="auto"/>
                              <w:rPr>
                                <w:rFonts w:ascii="Calibri" w:eastAsia="Times New Roman" w:hAnsi="Calibri" w:cs="Arial"/>
                                <w:sz w:val="16"/>
                                <w:szCs w:val="16"/>
                              </w:rPr>
                            </w:pPr>
                            <w:r w:rsidRPr="006930E6">
                              <w:rPr>
                                <w:rFonts w:ascii="Calibri" w:eastAsia="Times New Roman" w:hAnsi="Calibri"/>
                                <w:sz w:val="16"/>
                                <w:szCs w:val="16"/>
                              </w:rPr>
                              <w:br/>
                              <w:t xml:space="preserve">Expertise France </w:t>
                            </w:r>
                            <w:r w:rsidRPr="006930E6">
                              <w:rPr>
                                <w:rFonts w:ascii="Calibri" w:eastAsia="Times New Roman" w:hAnsi="Calibri"/>
                                <w:sz w:val="16"/>
                                <w:szCs w:val="16"/>
                              </w:rPr>
                              <w:br/>
                            </w:r>
                            <w:r>
                              <w:rPr>
                                <w:rFonts w:ascii="Calibri" w:eastAsia="Times New Roman" w:hAnsi="Calibri" w:cs="Arial"/>
                                <w:sz w:val="16"/>
                                <w:szCs w:val="16"/>
                              </w:rPr>
                              <w:t>SIRET : 808 734 792 00035</w:t>
                            </w:r>
                          </w:p>
                          <w:p w14:paraId="2BECD596" w14:textId="77777777" w:rsidR="00EB1C7D" w:rsidRPr="006930E6" w:rsidRDefault="00EB1C7D" w:rsidP="006930E6">
                            <w:pPr>
                              <w:tabs>
                                <w:tab w:val="center" w:pos="4153"/>
                                <w:tab w:val="right" w:pos="8306"/>
                                <w:tab w:val="right" w:pos="9746"/>
                              </w:tabs>
                              <w:spacing w:line="240" w:lineRule="auto"/>
                              <w:rPr>
                                <w:rFonts w:ascii="Calibri" w:hAnsi="Calibri"/>
                                <w:sz w:val="22"/>
                                <w:szCs w:val="22"/>
                              </w:rPr>
                            </w:pPr>
                            <w:r w:rsidRPr="006930E6">
                              <w:rPr>
                                <w:rFonts w:ascii="Calibri" w:eastAsia="Times New Roman" w:hAnsi="Calibri" w:cs="Arial"/>
                                <w:sz w:val="16"/>
                                <w:szCs w:val="16"/>
                              </w:rPr>
                              <w:t xml:space="preserve">40, Boulevard de Port-Royal - 75005 Paris – France </w:t>
                            </w:r>
                          </w:p>
                        </w:sdtContent>
                      </w:sdt>
                    </w:sdtContent>
                  </w:sdt>
                  <w:p w14:paraId="4B1D2480" w14:textId="164AE448" w:rsidR="00EB1C7D" w:rsidRPr="00F96DE1" w:rsidRDefault="009438FD" w:rsidP="006930E6">
                    <w:pPr>
                      <w:pStyle w:val="Pieddepage"/>
                      <w:tabs>
                        <w:tab w:val="clear" w:pos="4536"/>
                        <w:tab w:val="clear" w:pos="9072"/>
                        <w:tab w:val="right" w:pos="9468"/>
                      </w:tabs>
                      <w:rPr>
                        <w:sz w:val="22"/>
                        <w:szCs w:val="22"/>
                      </w:rPr>
                    </w:pPr>
                  </w:p>
                </w:sdtContent>
              </w:sdt>
            </w:sdtContent>
          </w:sdt>
        </w:sdtContent>
      </w:sdt>
    </w:sdtContent>
  </w:sdt>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B5951C" w14:textId="77777777" w:rsidR="00EB1C7D" w:rsidRDefault="00EB1C7D">
    <w:pPr>
      <w:pStyle w:val="Pieddepage"/>
      <w:ind w:right="360"/>
      <w:rPr>
        <w:lang w:val="nl-NL"/>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D41BB5" w14:textId="77777777" w:rsidR="00EB1C7D" w:rsidRDefault="00EB1C7D">
      <w:r>
        <w:separator/>
      </w:r>
    </w:p>
  </w:footnote>
  <w:footnote w:type="continuationSeparator" w:id="0">
    <w:p w14:paraId="0839BF58" w14:textId="77777777" w:rsidR="00EB1C7D" w:rsidRDefault="00EB1C7D">
      <w:r>
        <w:continuationSeparator/>
      </w:r>
    </w:p>
  </w:footnote>
  <w:footnote w:type="continuationNotice" w:id="1">
    <w:p w14:paraId="61D6A900" w14:textId="77777777" w:rsidR="00EB1C7D" w:rsidRDefault="00EB1C7D">
      <w:pPr>
        <w:spacing w:line="240" w:lineRule="auto"/>
      </w:pPr>
    </w:p>
  </w:footnote>
  <w:footnote w:id="2">
    <w:p w14:paraId="532BDDA6" w14:textId="77777777" w:rsidR="00EB1C7D" w:rsidRDefault="00EB1C7D" w:rsidP="00914720">
      <w:pPr>
        <w:rPr>
          <w:rFonts w:ascii="Calibri" w:hAnsi="Calibri"/>
          <w:sz w:val="24"/>
          <w:szCs w:val="24"/>
        </w:rPr>
      </w:pPr>
      <w:r>
        <w:rPr>
          <w:rStyle w:val="Appelnotedebasdep"/>
          <w:rFonts w:ascii="Calibri" w:hAnsi="Calibri"/>
        </w:rPr>
        <w:footnoteRef/>
      </w:r>
      <w:r>
        <w:rPr>
          <w:rFonts w:ascii="Calibri" w:hAnsi="Calibri"/>
        </w:rPr>
        <w:t xml:space="preserve"> </w:t>
      </w:r>
      <w:r>
        <w:rPr>
          <w:rFonts w:ascii="Calibri" w:hAnsi="Calibri"/>
          <w:sz w:val="16"/>
        </w:rPr>
        <w:t xml:space="preserve">Date et signature originales d’une </w:t>
      </w:r>
      <w:r w:rsidRPr="00F118F0">
        <w:rPr>
          <w:rFonts w:ascii="Calibri" w:hAnsi="Calibri"/>
          <w:sz w:val="16"/>
        </w:rPr>
        <w:t>personne habilité</w:t>
      </w:r>
      <w:r>
        <w:rPr>
          <w:rFonts w:ascii="Calibri" w:hAnsi="Calibri"/>
          <w:sz w:val="16"/>
        </w:rPr>
        <w:t>e</w:t>
      </w:r>
      <w:r w:rsidRPr="00F118F0">
        <w:rPr>
          <w:rFonts w:ascii="Calibri" w:hAnsi="Calibri"/>
          <w:sz w:val="16"/>
        </w:rPr>
        <w:t xml:space="preserve"> à engager juridiquement le </w:t>
      </w:r>
      <w:r w:rsidRPr="00F118F0">
        <w:rPr>
          <w:rFonts w:ascii="Calibri" w:hAnsi="Calibri"/>
          <w:smallCaps/>
          <w:sz w:val="16"/>
        </w:rPr>
        <w:t>Contractant</w:t>
      </w:r>
      <w:r>
        <w:rPr>
          <w:rFonts w:ascii="Calibri" w:hAnsi="Calibri"/>
          <w:smallCaps/>
          <w:sz w:val="16"/>
        </w:rPr>
        <w:t>.</w:t>
      </w:r>
    </w:p>
  </w:footnote>
  <w:footnote w:id="3">
    <w:p w14:paraId="54E30577" w14:textId="77777777" w:rsidR="00EB1C7D" w:rsidRDefault="00EB1C7D" w:rsidP="00467A4A">
      <w:pPr>
        <w:spacing w:line="240" w:lineRule="auto"/>
        <w:rPr>
          <w:rFonts w:ascii="Calibri" w:hAnsi="Calibri"/>
        </w:rPr>
      </w:pPr>
      <w:r>
        <w:rPr>
          <w:rStyle w:val="Appelnotedebasdep"/>
          <w:rFonts w:ascii="Calibri" w:hAnsi="Calibri"/>
        </w:rPr>
        <w:footnoteRef/>
      </w:r>
      <w:r>
        <w:rPr>
          <w:rFonts w:ascii="Calibri" w:hAnsi="Calibri"/>
        </w:rPr>
        <w:t xml:space="preserve"> </w:t>
      </w:r>
      <w:r>
        <w:rPr>
          <w:rFonts w:ascii="Calibri" w:hAnsi="Calibri"/>
          <w:sz w:val="16"/>
        </w:rPr>
        <w:t>Date et signature originale du Directeur général d’</w:t>
      </w:r>
      <w:r w:rsidRPr="002875CC">
        <w:rPr>
          <w:rFonts w:ascii="Calibri" w:hAnsi="Calibri"/>
          <w:smallCaps/>
          <w:sz w:val="16"/>
        </w:rPr>
        <w:t xml:space="preserve">Expertise France </w:t>
      </w:r>
      <w:r>
        <w:rPr>
          <w:rFonts w:ascii="Calibri" w:hAnsi="Calibri"/>
          <w:sz w:val="16"/>
        </w:rPr>
        <w:t>ou de son délégataire.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DBB82A" w14:textId="12021E29" w:rsidR="00EB1C7D" w:rsidRPr="00707B69" w:rsidRDefault="00EB1C7D" w:rsidP="00F11BE3">
    <w:pPr>
      <w:pStyle w:val="En-tte"/>
      <w:tabs>
        <w:tab w:val="clear" w:pos="4536"/>
        <w:tab w:val="clear" w:pos="9072"/>
        <w:tab w:val="left" w:pos="3630"/>
      </w:tabs>
      <w:rPr>
        <w:rFonts w:asciiTheme="minorHAnsi" w:hAnsiTheme="minorHAnsi" w:cs="Arial"/>
        <w:sz w:val="24"/>
      </w:rPr>
    </w:pPr>
    <w:r>
      <w:rPr>
        <w:noProof/>
      </w:rPr>
      <w:drawing>
        <wp:inline distT="0" distB="0" distL="0" distR="0" wp14:anchorId="66591557" wp14:editId="444E4086">
          <wp:extent cx="1284014" cy="656273"/>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F_Logo_CMJN.png"/>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284014" cy="656273"/>
                  </a:xfrm>
                  <a:prstGeom prst="rect">
                    <a:avLst/>
                  </a:prstGeom>
                  <a:ln>
                    <a:noFill/>
                  </a:ln>
                  <a:extLst>
                    <a:ext uri="{53640926-AAD7-44D8-BBD7-CCE9431645EC}">
                      <a14:shadowObscured xmlns:a14="http://schemas.microsoft.com/office/drawing/2010/main"/>
                    </a:ext>
                  </a:extLst>
                </pic:spPr>
              </pic:pic>
            </a:graphicData>
          </a:graphic>
        </wp:inline>
      </w:drawing>
    </w:r>
    <w:r>
      <w:rPr>
        <w:rFonts w:asciiTheme="minorHAnsi" w:hAnsiTheme="minorHAnsi" w:cs="Arial"/>
        <w:sz w:val="24"/>
      </w:rPr>
      <w:tab/>
    </w:r>
  </w:p>
  <w:p w14:paraId="6F34E352" w14:textId="77777777" w:rsidR="00EB1C7D" w:rsidRPr="00AC48DD" w:rsidRDefault="00EB1C7D" w:rsidP="00827E92">
    <w:pPr>
      <w:pStyle w:val="En-tte"/>
      <w:tabs>
        <w:tab w:val="clear" w:pos="4536"/>
        <w:tab w:val="clear" w:pos="9072"/>
        <w:tab w:val="right" w:pos="9781"/>
      </w:tabs>
      <w:rPr>
        <w:rFonts w:asciiTheme="minorHAnsi" w:hAnsiTheme="minorHAnsi" w:cs="Arial"/>
        <w:b/>
        <w:smallCaps/>
      </w:rPr>
    </w:pPr>
    <w:r w:rsidRPr="00AC48DD">
      <w:rPr>
        <w:rFonts w:asciiTheme="minorHAnsi" w:hAnsiTheme="minorHAnsi" w:cs="Arial"/>
        <w:b/>
        <w:smallCaps/>
      </w:rPr>
      <w:t>Contrat de prestation de service</w:t>
    </w:r>
    <w:r>
      <w:rPr>
        <w:rFonts w:asciiTheme="minorHAnsi" w:hAnsiTheme="minorHAnsi" w:cs="Arial"/>
        <w:b/>
        <w:smallCaps/>
      </w:rPr>
      <w:t xml:space="preserve"> – Table des matières</w:t>
    </w:r>
    <w:r>
      <w:rPr>
        <w:rFonts w:asciiTheme="minorHAnsi" w:hAnsiTheme="minorHAnsi" w:cs="Arial"/>
        <w:b/>
        <w:smallCaps/>
      </w:rPr>
      <w:tab/>
    </w:r>
  </w:p>
  <w:p w14:paraId="5B01A63E" w14:textId="6F407A75" w:rsidR="00EB1C7D" w:rsidRDefault="00EB1C7D" w:rsidP="00AC48DD">
    <w:pPr>
      <w:pStyle w:val="En-tte"/>
      <w:tabs>
        <w:tab w:val="clear" w:pos="4536"/>
        <w:tab w:val="clear" w:pos="9072"/>
        <w:tab w:val="right" w:pos="9781"/>
      </w:tabs>
      <w:spacing w:line="240" w:lineRule="auto"/>
      <w:rPr>
        <w:rFonts w:asciiTheme="minorHAnsi" w:hAnsiTheme="minorHAnsi" w:cs="Arial"/>
        <w:sz w:val="18"/>
        <w:u w:val="single"/>
      </w:rPr>
    </w:pPr>
    <w:r>
      <w:rPr>
        <w:rFonts w:asciiTheme="minorHAnsi" w:hAnsiTheme="minorHAnsi" w:cs="Arial"/>
      </w:rPr>
      <w:t>E</w:t>
    </w:r>
    <w:r w:rsidRPr="00AC48DD">
      <w:rPr>
        <w:rFonts w:asciiTheme="minorHAnsi" w:hAnsiTheme="minorHAnsi" w:cs="Arial"/>
      </w:rPr>
      <w:t>xpertise individuelle dans le cadre de projet de coopération</w:t>
    </w:r>
    <w:r w:rsidRPr="00AC48DD">
      <w:rPr>
        <w:rFonts w:asciiTheme="minorHAnsi" w:hAnsiTheme="minorHAnsi" w:cs="Arial"/>
      </w:rPr>
      <w:br/>
    </w:r>
    <w:r w:rsidRPr="00AC48DD">
      <w:rPr>
        <w:rFonts w:asciiTheme="minorHAnsi" w:hAnsiTheme="minorHAnsi" w:cs="Arial"/>
        <w:sz w:val="18"/>
        <w:u w:val="single"/>
      </w:rPr>
      <w:tab/>
    </w:r>
  </w:p>
  <w:p w14:paraId="5B3FA1AC" w14:textId="77777777" w:rsidR="00EB1C7D" w:rsidRDefault="00EB1C7D"/>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CE8324" w14:textId="5FEEBF8C" w:rsidR="00EB1C7D" w:rsidRDefault="00EB1C7D">
    <w:pPr>
      <w:pStyle w:val="En-tte"/>
    </w:pPr>
    <w:r>
      <w:rPr>
        <w:noProof/>
      </w:rPr>
      <w:drawing>
        <wp:inline distT="0" distB="0" distL="0" distR="0" wp14:anchorId="56EB933E" wp14:editId="2BCD4D6D">
          <wp:extent cx="2403264" cy="1228335"/>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F_Logo_CMJN.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3264" cy="1228335"/>
                  </a:xfrm>
                  <a:prstGeom prst="rect">
                    <a:avLst/>
                  </a:prstGeom>
                  <a:ln>
                    <a:noFill/>
                  </a:ln>
                  <a:extLst>
                    <a:ext uri="{53640926-AAD7-44D8-BBD7-CCE9431645EC}">
                      <a14:shadowObscured xmlns:a14="http://schemas.microsoft.com/office/drawing/2010/main"/>
                    </a:ext>
                  </a:extLst>
                </pic:spPr>
              </pic:pic>
            </a:graphicData>
          </a:graphic>
        </wp:inline>
      </w:drawing>
    </w:r>
  </w:p>
  <w:p w14:paraId="65373DD7" w14:textId="77777777" w:rsidR="00EB1C7D" w:rsidRDefault="00EB1C7D">
    <w:pPr>
      <w:pStyle w:val="En-tte"/>
    </w:pPr>
  </w:p>
  <w:p w14:paraId="7B0CA750" w14:textId="77777777" w:rsidR="00EB1C7D" w:rsidRDefault="00EB1C7D"/>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776BF5" w14:textId="04DDAD53" w:rsidR="00EB1C7D" w:rsidRPr="00707B69" w:rsidRDefault="00EB1C7D" w:rsidP="00AC48DD">
    <w:pPr>
      <w:pStyle w:val="En-tte"/>
      <w:rPr>
        <w:rFonts w:asciiTheme="minorHAnsi" w:hAnsiTheme="minorHAnsi" w:cs="Arial"/>
        <w:sz w:val="24"/>
      </w:rPr>
    </w:pPr>
    <w:r>
      <w:rPr>
        <w:noProof/>
      </w:rPr>
      <w:drawing>
        <wp:inline distT="0" distB="0" distL="0" distR="0" wp14:anchorId="305789F3" wp14:editId="7F3E1FF1">
          <wp:extent cx="1284014" cy="656273"/>
          <wp:effectExtent l="0" t="0" r="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F_Logo_CMJN.png"/>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284014" cy="656273"/>
                  </a:xfrm>
                  <a:prstGeom prst="rect">
                    <a:avLst/>
                  </a:prstGeom>
                  <a:ln>
                    <a:noFill/>
                  </a:ln>
                  <a:extLst>
                    <a:ext uri="{53640926-AAD7-44D8-BBD7-CCE9431645EC}">
                      <a14:shadowObscured xmlns:a14="http://schemas.microsoft.com/office/drawing/2010/main"/>
                    </a:ext>
                  </a:extLst>
                </pic:spPr>
              </pic:pic>
            </a:graphicData>
          </a:graphic>
        </wp:inline>
      </w:drawing>
    </w:r>
  </w:p>
  <w:p w14:paraId="587559BD" w14:textId="77777777" w:rsidR="00EB1C7D" w:rsidRPr="00AC48DD" w:rsidRDefault="00EB1C7D" w:rsidP="00827E92">
    <w:pPr>
      <w:pStyle w:val="En-tte"/>
      <w:tabs>
        <w:tab w:val="clear" w:pos="4536"/>
        <w:tab w:val="clear" w:pos="9072"/>
        <w:tab w:val="right" w:pos="9781"/>
      </w:tabs>
      <w:rPr>
        <w:rFonts w:asciiTheme="minorHAnsi" w:hAnsiTheme="minorHAnsi" w:cs="Arial"/>
        <w:b/>
        <w:smallCaps/>
      </w:rPr>
    </w:pPr>
    <w:r w:rsidRPr="00AC48DD">
      <w:rPr>
        <w:rFonts w:asciiTheme="minorHAnsi" w:hAnsiTheme="minorHAnsi" w:cs="Arial"/>
        <w:b/>
        <w:smallCaps/>
      </w:rPr>
      <w:t>Contrat de prestation de service</w:t>
    </w:r>
    <w:r>
      <w:rPr>
        <w:rFonts w:asciiTheme="minorHAnsi" w:hAnsiTheme="minorHAnsi" w:cs="Arial"/>
        <w:b/>
        <w:smallCaps/>
      </w:rPr>
      <w:t>s – Conditions particulières</w:t>
    </w:r>
    <w:r>
      <w:rPr>
        <w:rFonts w:asciiTheme="minorHAnsi" w:hAnsiTheme="minorHAnsi" w:cs="Arial"/>
        <w:b/>
        <w:smallCaps/>
      </w:rPr>
      <w:tab/>
    </w:r>
  </w:p>
  <w:p w14:paraId="2900894B" w14:textId="0E1457DD" w:rsidR="00EB1C7D" w:rsidRDefault="00EB1C7D" w:rsidP="00AC48DD">
    <w:pPr>
      <w:pStyle w:val="En-tte"/>
      <w:tabs>
        <w:tab w:val="clear" w:pos="4536"/>
        <w:tab w:val="clear" w:pos="9072"/>
        <w:tab w:val="right" w:pos="9781"/>
      </w:tabs>
      <w:spacing w:line="240" w:lineRule="auto"/>
      <w:rPr>
        <w:rFonts w:asciiTheme="minorHAnsi" w:hAnsiTheme="minorHAnsi" w:cs="Arial"/>
        <w:sz w:val="18"/>
        <w:u w:val="single"/>
      </w:rPr>
    </w:pPr>
    <w:r w:rsidRPr="00EE19BF">
      <w:rPr>
        <w:rFonts w:asciiTheme="minorHAnsi" w:hAnsiTheme="minorHAnsi" w:cs="Arial"/>
        <w:sz w:val="18"/>
      </w:rPr>
      <w:t>Expertise individuelle dans le cadre de projet de coopération</w:t>
    </w:r>
    <w:r w:rsidRPr="00AC48DD">
      <w:rPr>
        <w:rFonts w:asciiTheme="minorHAnsi" w:hAnsiTheme="minorHAnsi" w:cs="Arial"/>
      </w:rPr>
      <w:br/>
    </w:r>
    <w:r w:rsidRPr="00AC48DD">
      <w:rPr>
        <w:rFonts w:asciiTheme="minorHAnsi" w:hAnsiTheme="minorHAnsi" w:cs="Arial"/>
        <w:sz w:val="18"/>
        <w:u w:val="single"/>
      </w:rPr>
      <w:tab/>
    </w:r>
  </w:p>
  <w:p w14:paraId="149FCFBA" w14:textId="77777777" w:rsidR="00EB1C7D" w:rsidRPr="00AC48DD" w:rsidRDefault="00EB1C7D" w:rsidP="00AC48DD">
    <w:pPr>
      <w:pStyle w:val="En-tte"/>
      <w:tabs>
        <w:tab w:val="clear" w:pos="4536"/>
        <w:tab w:val="clear" w:pos="9072"/>
        <w:tab w:val="right" w:pos="9781"/>
      </w:tabs>
      <w:spacing w:line="240" w:lineRule="auto"/>
      <w:rPr>
        <w:rFonts w:asciiTheme="minorHAnsi" w:hAnsiTheme="minorHAnsi" w:cs="Arial"/>
        <w:sz w:val="18"/>
        <w:u w:val="single"/>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469A67" w14:textId="77777777" w:rsidR="00EB1C7D" w:rsidRPr="00707B69" w:rsidRDefault="00EB1C7D" w:rsidP="00AC48DD">
    <w:pPr>
      <w:pStyle w:val="En-tte"/>
      <w:rPr>
        <w:rFonts w:asciiTheme="minorHAnsi" w:hAnsiTheme="minorHAnsi" w:cs="Arial"/>
        <w:sz w:val="24"/>
      </w:rPr>
    </w:pPr>
    <w:r>
      <w:rPr>
        <w:noProof/>
      </w:rPr>
      <w:drawing>
        <wp:inline distT="0" distB="0" distL="0" distR="0" wp14:anchorId="28557D25" wp14:editId="72AEBCE5">
          <wp:extent cx="1284014" cy="656273"/>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F_Logo_CMJN.png"/>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284014" cy="656273"/>
                  </a:xfrm>
                  <a:prstGeom prst="rect">
                    <a:avLst/>
                  </a:prstGeom>
                  <a:ln>
                    <a:noFill/>
                  </a:ln>
                  <a:extLst>
                    <a:ext uri="{53640926-AAD7-44D8-BBD7-CCE9431645EC}">
                      <a14:shadowObscured xmlns:a14="http://schemas.microsoft.com/office/drawing/2010/main"/>
                    </a:ext>
                  </a:extLst>
                </pic:spPr>
              </pic:pic>
            </a:graphicData>
          </a:graphic>
        </wp:inline>
      </w:drawing>
    </w:r>
  </w:p>
  <w:p w14:paraId="6C9E5076" w14:textId="4A852EFB" w:rsidR="00EB1C7D" w:rsidRPr="00AC48DD" w:rsidRDefault="00EB1C7D" w:rsidP="00827E92">
    <w:pPr>
      <w:pStyle w:val="En-tte"/>
      <w:tabs>
        <w:tab w:val="clear" w:pos="4536"/>
        <w:tab w:val="clear" w:pos="9072"/>
        <w:tab w:val="right" w:pos="9781"/>
      </w:tabs>
      <w:rPr>
        <w:rFonts w:asciiTheme="minorHAnsi" w:hAnsiTheme="minorHAnsi" w:cs="Arial"/>
        <w:b/>
        <w:smallCaps/>
      </w:rPr>
    </w:pPr>
    <w:r w:rsidRPr="00AC48DD">
      <w:rPr>
        <w:rFonts w:asciiTheme="minorHAnsi" w:hAnsiTheme="minorHAnsi" w:cs="Arial"/>
        <w:b/>
        <w:smallCaps/>
      </w:rPr>
      <w:t>Contrat de prestation de service</w:t>
    </w:r>
    <w:r>
      <w:rPr>
        <w:rFonts w:asciiTheme="minorHAnsi" w:hAnsiTheme="minorHAnsi" w:cs="Arial"/>
        <w:b/>
        <w:smallCaps/>
      </w:rPr>
      <w:t>s – Conditions générales</w:t>
    </w:r>
  </w:p>
  <w:p w14:paraId="1081A00D" w14:textId="77777777" w:rsidR="00EB1C7D" w:rsidRDefault="00EB1C7D" w:rsidP="00AC48DD">
    <w:pPr>
      <w:pStyle w:val="En-tte"/>
      <w:tabs>
        <w:tab w:val="clear" w:pos="4536"/>
        <w:tab w:val="clear" w:pos="9072"/>
        <w:tab w:val="right" w:pos="9781"/>
      </w:tabs>
      <w:spacing w:line="240" w:lineRule="auto"/>
      <w:rPr>
        <w:rFonts w:asciiTheme="minorHAnsi" w:hAnsiTheme="minorHAnsi" w:cs="Arial"/>
        <w:sz w:val="18"/>
        <w:u w:val="single"/>
      </w:rPr>
    </w:pPr>
    <w:r w:rsidRPr="00EE19BF">
      <w:rPr>
        <w:rFonts w:asciiTheme="minorHAnsi" w:hAnsiTheme="minorHAnsi" w:cs="Arial"/>
        <w:sz w:val="18"/>
      </w:rPr>
      <w:t>Expertise individuelle dans le cadre de projet de coopération</w:t>
    </w:r>
    <w:r w:rsidRPr="00AC48DD">
      <w:rPr>
        <w:rFonts w:asciiTheme="minorHAnsi" w:hAnsiTheme="minorHAnsi" w:cs="Arial"/>
      </w:rPr>
      <w:br/>
    </w:r>
    <w:r w:rsidRPr="00AC48DD">
      <w:rPr>
        <w:rFonts w:asciiTheme="minorHAnsi" w:hAnsiTheme="minorHAnsi" w:cs="Arial"/>
        <w:sz w:val="18"/>
        <w:u w:val="single"/>
      </w:rPr>
      <w:tab/>
    </w:r>
  </w:p>
  <w:p w14:paraId="57E5DCD3" w14:textId="77777777" w:rsidR="00EB1C7D" w:rsidRPr="00AC48DD" w:rsidRDefault="00EB1C7D" w:rsidP="00AC48DD">
    <w:pPr>
      <w:pStyle w:val="En-tte"/>
      <w:tabs>
        <w:tab w:val="clear" w:pos="4536"/>
        <w:tab w:val="clear" w:pos="9072"/>
        <w:tab w:val="right" w:pos="9781"/>
      </w:tabs>
      <w:spacing w:line="240" w:lineRule="auto"/>
      <w:rPr>
        <w:rFonts w:asciiTheme="minorHAnsi" w:hAnsiTheme="minorHAnsi" w:cs="Arial"/>
        <w:sz w:val="18"/>
        <w:u w:val="single"/>
      </w:rP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BE0912" w14:textId="77777777" w:rsidR="00EB1C7D" w:rsidRPr="00707B69" w:rsidRDefault="00EB1C7D" w:rsidP="00AC48DD">
    <w:pPr>
      <w:pStyle w:val="En-tte"/>
      <w:rPr>
        <w:rFonts w:asciiTheme="minorHAnsi" w:hAnsiTheme="minorHAnsi" w:cs="Arial"/>
        <w:sz w:val="24"/>
      </w:rPr>
    </w:pPr>
    <w:r>
      <w:rPr>
        <w:noProof/>
      </w:rPr>
      <w:drawing>
        <wp:inline distT="0" distB="0" distL="0" distR="0" wp14:anchorId="02A84D9C" wp14:editId="0DB60B47">
          <wp:extent cx="1284014" cy="656273"/>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F_Logo_CMJN.png"/>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284014" cy="656273"/>
                  </a:xfrm>
                  <a:prstGeom prst="rect">
                    <a:avLst/>
                  </a:prstGeom>
                  <a:ln>
                    <a:noFill/>
                  </a:ln>
                  <a:extLst>
                    <a:ext uri="{53640926-AAD7-44D8-BBD7-CCE9431645EC}">
                      <a14:shadowObscured xmlns:a14="http://schemas.microsoft.com/office/drawing/2010/main"/>
                    </a:ext>
                  </a:extLst>
                </pic:spPr>
              </pic:pic>
            </a:graphicData>
          </a:graphic>
        </wp:inline>
      </w:drawing>
    </w:r>
  </w:p>
  <w:p w14:paraId="446F0408" w14:textId="1076D55F" w:rsidR="00EB1C7D" w:rsidRPr="00AC48DD" w:rsidRDefault="00EB1C7D" w:rsidP="00827E92">
    <w:pPr>
      <w:pStyle w:val="En-tte"/>
      <w:tabs>
        <w:tab w:val="clear" w:pos="4536"/>
        <w:tab w:val="clear" w:pos="9072"/>
        <w:tab w:val="right" w:pos="9781"/>
      </w:tabs>
      <w:rPr>
        <w:rFonts w:asciiTheme="minorHAnsi" w:hAnsiTheme="minorHAnsi" w:cs="Arial"/>
        <w:b/>
        <w:smallCaps/>
      </w:rPr>
    </w:pPr>
    <w:r>
      <w:rPr>
        <w:rFonts w:asciiTheme="minorHAnsi" w:hAnsiTheme="minorHAnsi" w:cs="Arial"/>
        <w:b/>
        <w:smallCaps/>
      </w:rPr>
      <w:t xml:space="preserve">Annexes - </w:t>
    </w:r>
    <w:r w:rsidRPr="00AC48DD">
      <w:rPr>
        <w:rFonts w:asciiTheme="minorHAnsi" w:hAnsiTheme="minorHAnsi" w:cs="Arial"/>
        <w:b/>
        <w:smallCaps/>
      </w:rPr>
      <w:t>Contrat de prestation de service</w:t>
    </w:r>
    <w:r>
      <w:rPr>
        <w:rFonts w:asciiTheme="minorHAnsi" w:hAnsiTheme="minorHAnsi" w:cs="Arial"/>
        <w:b/>
        <w:smallCaps/>
      </w:rPr>
      <w:t>s</w:t>
    </w:r>
  </w:p>
  <w:p w14:paraId="71FA708F" w14:textId="77777777" w:rsidR="00EB1C7D" w:rsidRDefault="00EB1C7D" w:rsidP="00AC48DD">
    <w:pPr>
      <w:pStyle w:val="En-tte"/>
      <w:tabs>
        <w:tab w:val="clear" w:pos="4536"/>
        <w:tab w:val="clear" w:pos="9072"/>
        <w:tab w:val="right" w:pos="9781"/>
      </w:tabs>
      <w:spacing w:line="240" w:lineRule="auto"/>
      <w:rPr>
        <w:rFonts w:asciiTheme="minorHAnsi" w:hAnsiTheme="minorHAnsi" w:cs="Arial"/>
        <w:sz w:val="18"/>
        <w:u w:val="single"/>
      </w:rPr>
    </w:pPr>
    <w:r w:rsidRPr="00EE19BF">
      <w:rPr>
        <w:rFonts w:asciiTheme="minorHAnsi" w:hAnsiTheme="minorHAnsi" w:cs="Arial"/>
        <w:sz w:val="18"/>
      </w:rPr>
      <w:t>Expertise individuelle dans le cadre de projet de coopération</w:t>
    </w:r>
    <w:r w:rsidRPr="00AC48DD">
      <w:rPr>
        <w:rFonts w:asciiTheme="minorHAnsi" w:hAnsiTheme="minorHAnsi" w:cs="Arial"/>
      </w:rPr>
      <w:br/>
    </w:r>
    <w:r w:rsidRPr="00AC48DD">
      <w:rPr>
        <w:rFonts w:asciiTheme="minorHAnsi" w:hAnsiTheme="minorHAnsi" w:cs="Arial"/>
        <w:sz w:val="18"/>
        <w:u w:val="single"/>
      </w:rPr>
      <w:tab/>
    </w:r>
  </w:p>
  <w:p w14:paraId="2FBD0CFF" w14:textId="77777777" w:rsidR="00EB1C7D" w:rsidRPr="00AC48DD" w:rsidRDefault="00EB1C7D" w:rsidP="00AC48DD">
    <w:pPr>
      <w:pStyle w:val="En-tte"/>
      <w:tabs>
        <w:tab w:val="clear" w:pos="4536"/>
        <w:tab w:val="clear" w:pos="9072"/>
        <w:tab w:val="right" w:pos="9781"/>
      </w:tabs>
      <w:spacing w:line="240" w:lineRule="auto"/>
      <w:rPr>
        <w:rFonts w:asciiTheme="minorHAnsi" w:hAnsiTheme="minorHAnsi" w:cs="Arial"/>
        <w:sz w:val="18"/>
        <w:u w:val="single"/>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1"/>
      <w:numFmt w:val="bullet"/>
      <w:pStyle w:val="textepuce2"/>
      <w:lvlText w:val="•"/>
      <w:lvlJc w:val="left"/>
      <w:pPr>
        <w:tabs>
          <w:tab w:val="num" w:pos="360"/>
        </w:tabs>
        <w:ind w:left="0" w:firstLine="0"/>
      </w:pPr>
      <w:rPr>
        <w:rFonts w:ascii="Arial" w:hAnsi="Arial" w:hint="default"/>
        <w:b w:val="0"/>
        <w:i w:val="0"/>
        <w:caps w:val="0"/>
        <w:strike w:val="0"/>
        <w:dstrike w:val="0"/>
        <w:vanish w:val="0"/>
        <w:color w:val="000000"/>
        <w:spacing w:val="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0000006"/>
    <w:multiLevelType w:val="singleLevel"/>
    <w:tmpl w:val="00000006"/>
    <w:name w:val="WW8Num10"/>
    <w:lvl w:ilvl="0">
      <w:start w:val="1"/>
      <w:numFmt w:val="bullet"/>
      <w:lvlText w:val="-"/>
      <w:lvlJc w:val="left"/>
      <w:pPr>
        <w:tabs>
          <w:tab w:val="num" w:pos="1560"/>
        </w:tabs>
        <w:ind w:left="1560" w:hanging="405"/>
      </w:pPr>
      <w:rPr>
        <w:rFonts w:ascii="Comic Sans MS" w:hAnsi="Comic Sans MS" w:cs="Comic Sans MS"/>
      </w:rPr>
    </w:lvl>
  </w:abstractNum>
  <w:abstractNum w:abstractNumId="2" w15:restartNumberingAfterBreak="0">
    <w:nsid w:val="03CA0F6A"/>
    <w:multiLevelType w:val="hybridMultilevel"/>
    <w:tmpl w:val="2AF43DCC"/>
    <w:lvl w:ilvl="0" w:tplc="040C000F">
      <w:start w:val="1"/>
      <w:numFmt w:val="decimal"/>
      <w:lvlText w:val="%1."/>
      <w:lvlJc w:val="left"/>
      <w:pPr>
        <w:tabs>
          <w:tab w:val="num" w:pos="994"/>
        </w:tabs>
        <w:ind w:left="994" w:hanging="432"/>
      </w:pPr>
      <w:rPr>
        <w:rFonts w:hint="default"/>
        <w:sz w:val="22"/>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C1A638A"/>
    <w:multiLevelType w:val="hybridMultilevel"/>
    <w:tmpl w:val="023C2EDC"/>
    <w:lvl w:ilvl="0" w:tplc="FFFFFFFF">
      <w:start w:val="1"/>
      <w:numFmt w:val="bullet"/>
      <w:pStyle w:val="q"/>
      <w:lvlText w:val=""/>
      <w:lvlJc w:val="left"/>
      <w:pPr>
        <w:tabs>
          <w:tab w:val="num" w:pos="922"/>
        </w:tabs>
        <w:ind w:left="922" w:hanging="360"/>
      </w:pPr>
      <w:rPr>
        <w:rFonts w:ascii="Symbol" w:hAnsi="Symbol" w:hint="default"/>
        <w:b w:val="0"/>
        <w:i w:val="0"/>
        <w:caps w:val="0"/>
        <w:strike w:val="0"/>
        <w:dstrike w:val="0"/>
        <w:vanish w:val="0"/>
        <w:color w:val="000000"/>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bullet"/>
      <w:lvlText w:val="o"/>
      <w:lvlJc w:val="left"/>
      <w:pPr>
        <w:tabs>
          <w:tab w:val="num" w:pos="2002"/>
        </w:tabs>
        <w:ind w:left="2002" w:hanging="360"/>
      </w:pPr>
      <w:rPr>
        <w:rFonts w:ascii="Courier New" w:hAnsi="Courier New" w:hint="default"/>
      </w:rPr>
    </w:lvl>
    <w:lvl w:ilvl="2" w:tplc="FFFFFFFF" w:tentative="1">
      <w:start w:val="1"/>
      <w:numFmt w:val="bullet"/>
      <w:lvlText w:val=""/>
      <w:lvlJc w:val="left"/>
      <w:pPr>
        <w:tabs>
          <w:tab w:val="num" w:pos="2722"/>
        </w:tabs>
        <w:ind w:left="2722" w:hanging="360"/>
      </w:pPr>
      <w:rPr>
        <w:rFonts w:ascii="Wingdings" w:hAnsi="Wingdings" w:hint="default"/>
      </w:rPr>
    </w:lvl>
    <w:lvl w:ilvl="3" w:tplc="FFFFFFFF" w:tentative="1">
      <w:start w:val="1"/>
      <w:numFmt w:val="bullet"/>
      <w:lvlText w:val=""/>
      <w:lvlJc w:val="left"/>
      <w:pPr>
        <w:tabs>
          <w:tab w:val="num" w:pos="3442"/>
        </w:tabs>
        <w:ind w:left="3442" w:hanging="360"/>
      </w:pPr>
      <w:rPr>
        <w:rFonts w:ascii="Symbol" w:hAnsi="Symbol" w:hint="default"/>
      </w:rPr>
    </w:lvl>
    <w:lvl w:ilvl="4" w:tplc="FFFFFFFF" w:tentative="1">
      <w:start w:val="1"/>
      <w:numFmt w:val="bullet"/>
      <w:lvlText w:val="o"/>
      <w:lvlJc w:val="left"/>
      <w:pPr>
        <w:tabs>
          <w:tab w:val="num" w:pos="4162"/>
        </w:tabs>
        <w:ind w:left="4162" w:hanging="360"/>
      </w:pPr>
      <w:rPr>
        <w:rFonts w:ascii="Courier New" w:hAnsi="Courier New" w:hint="default"/>
      </w:rPr>
    </w:lvl>
    <w:lvl w:ilvl="5" w:tplc="FFFFFFFF" w:tentative="1">
      <w:start w:val="1"/>
      <w:numFmt w:val="bullet"/>
      <w:lvlText w:val=""/>
      <w:lvlJc w:val="left"/>
      <w:pPr>
        <w:tabs>
          <w:tab w:val="num" w:pos="4882"/>
        </w:tabs>
        <w:ind w:left="4882" w:hanging="360"/>
      </w:pPr>
      <w:rPr>
        <w:rFonts w:ascii="Wingdings" w:hAnsi="Wingdings" w:hint="default"/>
      </w:rPr>
    </w:lvl>
    <w:lvl w:ilvl="6" w:tplc="FFFFFFFF" w:tentative="1">
      <w:start w:val="1"/>
      <w:numFmt w:val="bullet"/>
      <w:lvlText w:val=""/>
      <w:lvlJc w:val="left"/>
      <w:pPr>
        <w:tabs>
          <w:tab w:val="num" w:pos="5602"/>
        </w:tabs>
        <w:ind w:left="5602" w:hanging="360"/>
      </w:pPr>
      <w:rPr>
        <w:rFonts w:ascii="Symbol" w:hAnsi="Symbol" w:hint="default"/>
      </w:rPr>
    </w:lvl>
    <w:lvl w:ilvl="7" w:tplc="FFFFFFFF" w:tentative="1">
      <w:start w:val="1"/>
      <w:numFmt w:val="bullet"/>
      <w:lvlText w:val="o"/>
      <w:lvlJc w:val="left"/>
      <w:pPr>
        <w:tabs>
          <w:tab w:val="num" w:pos="6322"/>
        </w:tabs>
        <w:ind w:left="6322" w:hanging="360"/>
      </w:pPr>
      <w:rPr>
        <w:rFonts w:ascii="Courier New" w:hAnsi="Courier New" w:hint="default"/>
      </w:rPr>
    </w:lvl>
    <w:lvl w:ilvl="8" w:tplc="FFFFFFFF" w:tentative="1">
      <w:start w:val="1"/>
      <w:numFmt w:val="bullet"/>
      <w:lvlText w:val=""/>
      <w:lvlJc w:val="left"/>
      <w:pPr>
        <w:tabs>
          <w:tab w:val="num" w:pos="7042"/>
        </w:tabs>
        <w:ind w:left="7042" w:hanging="360"/>
      </w:pPr>
      <w:rPr>
        <w:rFonts w:ascii="Wingdings" w:hAnsi="Wingdings" w:hint="default"/>
      </w:rPr>
    </w:lvl>
  </w:abstractNum>
  <w:abstractNum w:abstractNumId="4" w15:restartNumberingAfterBreak="0">
    <w:nsid w:val="0DDE2F3C"/>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18E2EDA"/>
    <w:multiLevelType w:val="hybridMultilevel"/>
    <w:tmpl w:val="1DDC015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15:restartNumberingAfterBreak="0">
    <w:nsid w:val="126F6CD6"/>
    <w:multiLevelType w:val="hybridMultilevel"/>
    <w:tmpl w:val="703C443A"/>
    <w:lvl w:ilvl="0" w:tplc="281AFC04">
      <w:start w:val="1"/>
      <w:numFmt w:val="bullet"/>
      <w:lvlText w:val="-"/>
      <w:lvlJc w:val="left"/>
      <w:pPr>
        <w:ind w:left="720" w:hanging="360"/>
      </w:pPr>
      <w:rPr>
        <w:rFonts w:ascii="Calibri" w:hAnsi="Calibri"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5465BFF"/>
    <w:multiLevelType w:val="hybridMultilevel"/>
    <w:tmpl w:val="406E37D6"/>
    <w:lvl w:ilvl="0" w:tplc="FFFFFFFF">
      <w:start w:val="1"/>
      <w:numFmt w:val="bullet"/>
      <w:pStyle w:val="w"/>
      <w:lvlText w:val=""/>
      <w:lvlJc w:val="left"/>
      <w:pPr>
        <w:tabs>
          <w:tab w:val="num" w:pos="994"/>
        </w:tabs>
        <w:ind w:left="994" w:hanging="432"/>
      </w:pPr>
      <w:rPr>
        <w:rFonts w:ascii="Symbol" w:hAnsi="Symbol" w:hint="default"/>
        <w:sz w:val="22"/>
      </w:rPr>
    </w:lvl>
    <w:lvl w:ilvl="1" w:tplc="E30CCCFA">
      <w:start w:val="3"/>
      <w:numFmt w:val="bullet"/>
      <w:lvlText w:val="-"/>
      <w:lvlJc w:val="left"/>
      <w:pPr>
        <w:tabs>
          <w:tab w:val="num" w:pos="1440"/>
        </w:tabs>
        <w:ind w:left="1440" w:hanging="360"/>
      </w:pPr>
      <w:rPr>
        <w:rFonts w:ascii="Times New Roman" w:eastAsia="Times New Roman" w:hAnsi="Times New Roman" w:cs="Times New Roman" w:hint="default"/>
      </w:rPr>
    </w:lvl>
    <w:lvl w:ilvl="2" w:tplc="68A85342">
      <w:start w:val="3"/>
      <w:numFmt w:val="bullet"/>
      <w:lvlText w:val=""/>
      <w:lvlJc w:val="left"/>
      <w:pPr>
        <w:tabs>
          <w:tab w:val="num" w:pos="2505"/>
        </w:tabs>
        <w:ind w:left="2505" w:hanging="705"/>
      </w:pPr>
      <w:rPr>
        <w:rFonts w:ascii="Wingdings" w:eastAsia="Times New Roman" w:hAnsi="Wingdings" w:cs="Times New Roman"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531BB5"/>
    <w:multiLevelType w:val="hybridMultilevel"/>
    <w:tmpl w:val="33663E62"/>
    <w:lvl w:ilvl="0" w:tplc="040C0001">
      <w:start w:val="1"/>
      <w:numFmt w:val="bullet"/>
      <w:lvlText w:val=""/>
      <w:lvlJc w:val="left"/>
      <w:pPr>
        <w:ind w:left="1287" w:hanging="360"/>
      </w:pPr>
      <w:rPr>
        <w:rFonts w:ascii="Symbol" w:hAnsi="Symbol" w:hint="default"/>
      </w:rPr>
    </w:lvl>
    <w:lvl w:ilvl="1" w:tplc="040C0003">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9" w15:restartNumberingAfterBreak="0">
    <w:nsid w:val="198C55B0"/>
    <w:multiLevelType w:val="hybridMultilevel"/>
    <w:tmpl w:val="08CE00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A6C511B"/>
    <w:multiLevelType w:val="multilevel"/>
    <w:tmpl w:val="6EF6323A"/>
    <w:lvl w:ilvl="0">
      <w:start w:val="1"/>
      <w:numFmt w:val="decimal"/>
      <w:lvlText w:val="ARTICLE %1 :"/>
      <w:lvlJc w:val="left"/>
      <w:pPr>
        <w:ind w:left="786" w:hanging="360"/>
      </w:pPr>
      <w:rPr>
        <w:rFonts w:hint="default"/>
      </w:rPr>
    </w:lvl>
    <w:lvl w:ilvl="1">
      <w:start w:val="1"/>
      <w:numFmt w:val="decimal"/>
      <w:lvlText w:val="%2"/>
      <w:lvlJc w:val="left"/>
      <w:pPr>
        <w:ind w:left="720" w:hanging="360"/>
      </w:pPr>
      <w:rPr>
        <w:rFonts w:hint="default"/>
      </w:rPr>
    </w:lvl>
    <w:lvl w:ilvl="2">
      <w:start w:val="1"/>
      <w:numFmt w:val="decimal"/>
      <w:lvlText w:val="%2.%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1" w15:restartNumberingAfterBreak="0">
    <w:nsid w:val="1ACC3938"/>
    <w:multiLevelType w:val="hybridMultilevel"/>
    <w:tmpl w:val="A4BC4E96"/>
    <w:lvl w:ilvl="0" w:tplc="040C0001">
      <w:start w:val="1"/>
      <w:numFmt w:val="bullet"/>
      <w:lvlText w:val=""/>
      <w:lvlJc w:val="left"/>
      <w:pPr>
        <w:ind w:left="1281" w:hanging="360"/>
      </w:pPr>
      <w:rPr>
        <w:rFonts w:ascii="Symbol" w:hAnsi="Symbol" w:hint="default"/>
      </w:rPr>
    </w:lvl>
    <w:lvl w:ilvl="1" w:tplc="040C0003" w:tentative="1">
      <w:start w:val="1"/>
      <w:numFmt w:val="bullet"/>
      <w:lvlText w:val="o"/>
      <w:lvlJc w:val="left"/>
      <w:pPr>
        <w:ind w:left="2001" w:hanging="360"/>
      </w:pPr>
      <w:rPr>
        <w:rFonts w:ascii="Courier New" w:hAnsi="Courier New" w:cs="Courier New" w:hint="default"/>
      </w:rPr>
    </w:lvl>
    <w:lvl w:ilvl="2" w:tplc="040C0005" w:tentative="1">
      <w:start w:val="1"/>
      <w:numFmt w:val="bullet"/>
      <w:lvlText w:val=""/>
      <w:lvlJc w:val="left"/>
      <w:pPr>
        <w:ind w:left="2721" w:hanging="360"/>
      </w:pPr>
      <w:rPr>
        <w:rFonts w:ascii="Wingdings" w:hAnsi="Wingdings" w:hint="default"/>
      </w:rPr>
    </w:lvl>
    <w:lvl w:ilvl="3" w:tplc="040C0001" w:tentative="1">
      <w:start w:val="1"/>
      <w:numFmt w:val="bullet"/>
      <w:lvlText w:val=""/>
      <w:lvlJc w:val="left"/>
      <w:pPr>
        <w:ind w:left="3441" w:hanging="360"/>
      </w:pPr>
      <w:rPr>
        <w:rFonts w:ascii="Symbol" w:hAnsi="Symbol" w:hint="default"/>
      </w:rPr>
    </w:lvl>
    <w:lvl w:ilvl="4" w:tplc="040C0003" w:tentative="1">
      <w:start w:val="1"/>
      <w:numFmt w:val="bullet"/>
      <w:lvlText w:val="o"/>
      <w:lvlJc w:val="left"/>
      <w:pPr>
        <w:ind w:left="4161" w:hanging="360"/>
      </w:pPr>
      <w:rPr>
        <w:rFonts w:ascii="Courier New" w:hAnsi="Courier New" w:cs="Courier New" w:hint="default"/>
      </w:rPr>
    </w:lvl>
    <w:lvl w:ilvl="5" w:tplc="040C0005" w:tentative="1">
      <w:start w:val="1"/>
      <w:numFmt w:val="bullet"/>
      <w:lvlText w:val=""/>
      <w:lvlJc w:val="left"/>
      <w:pPr>
        <w:ind w:left="4881" w:hanging="360"/>
      </w:pPr>
      <w:rPr>
        <w:rFonts w:ascii="Wingdings" w:hAnsi="Wingdings" w:hint="default"/>
      </w:rPr>
    </w:lvl>
    <w:lvl w:ilvl="6" w:tplc="040C0001" w:tentative="1">
      <w:start w:val="1"/>
      <w:numFmt w:val="bullet"/>
      <w:lvlText w:val=""/>
      <w:lvlJc w:val="left"/>
      <w:pPr>
        <w:ind w:left="5601" w:hanging="360"/>
      </w:pPr>
      <w:rPr>
        <w:rFonts w:ascii="Symbol" w:hAnsi="Symbol" w:hint="default"/>
      </w:rPr>
    </w:lvl>
    <w:lvl w:ilvl="7" w:tplc="040C0003" w:tentative="1">
      <w:start w:val="1"/>
      <w:numFmt w:val="bullet"/>
      <w:lvlText w:val="o"/>
      <w:lvlJc w:val="left"/>
      <w:pPr>
        <w:ind w:left="6321" w:hanging="360"/>
      </w:pPr>
      <w:rPr>
        <w:rFonts w:ascii="Courier New" w:hAnsi="Courier New" w:cs="Courier New" w:hint="default"/>
      </w:rPr>
    </w:lvl>
    <w:lvl w:ilvl="8" w:tplc="040C0005" w:tentative="1">
      <w:start w:val="1"/>
      <w:numFmt w:val="bullet"/>
      <w:lvlText w:val=""/>
      <w:lvlJc w:val="left"/>
      <w:pPr>
        <w:ind w:left="7041" w:hanging="360"/>
      </w:pPr>
      <w:rPr>
        <w:rFonts w:ascii="Wingdings" w:hAnsi="Wingdings" w:hint="default"/>
      </w:rPr>
    </w:lvl>
  </w:abstractNum>
  <w:abstractNum w:abstractNumId="12" w15:restartNumberingAfterBreak="0">
    <w:nsid w:val="2A7743CF"/>
    <w:multiLevelType w:val="hybridMultilevel"/>
    <w:tmpl w:val="42DC4490"/>
    <w:lvl w:ilvl="0" w:tplc="040C0005">
      <w:start w:val="1"/>
      <w:numFmt w:val="bullet"/>
      <w:lvlText w:val=""/>
      <w:lvlJc w:val="left"/>
      <w:pPr>
        <w:tabs>
          <w:tab w:val="num" w:pos="994"/>
        </w:tabs>
        <w:ind w:left="994" w:hanging="432"/>
      </w:pPr>
      <w:rPr>
        <w:rFonts w:ascii="Wingdings" w:hAnsi="Wingdings" w:hint="default"/>
        <w:sz w:val="22"/>
      </w:rPr>
    </w:lvl>
    <w:lvl w:ilvl="1" w:tplc="E30CCCFA">
      <w:start w:val="3"/>
      <w:numFmt w:val="bullet"/>
      <w:lvlText w:val="-"/>
      <w:lvlJc w:val="left"/>
      <w:pPr>
        <w:tabs>
          <w:tab w:val="num" w:pos="1440"/>
        </w:tabs>
        <w:ind w:left="1440" w:hanging="360"/>
      </w:pPr>
      <w:rPr>
        <w:rFonts w:ascii="Times New Roman" w:eastAsia="Times New Roman" w:hAnsi="Times New Roman" w:cs="Times New Roman" w:hint="default"/>
      </w:rPr>
    </w:lvl>
    <w:lvl w:ilvl="2" w:tplc="68A85342">
      <w:start w:val="3"/>
      <w:numFmt w:val="bullet"/>
      <w:lvlText w:val=""/>
      <w:lvlJc w:val="left"/>
      <w:pPr>
        <w:tabs>
          <w:tab w:val="num" w:pos="2505"/>
        </w:tabs>
        <w:ind w:left="2505" w:hanging="705"/>
      </w:pPr>
      <w:rPr>
        <w:rFonts w:ascii="Wingdings" w:eastAsia="Times New Roman" w:hAnsi="Wingdings" w:cs="Times New Roman" w:hint="default"/>
      </w:rPr>
    </w:lvl>
    <w:lvl w:ilvl="3" w:tplc="CAD62344">
      <w:numFmt w:val="bullet"/>
      <w:lvlText w:val="•"/>
      <w:lvlJc w:val="left"/>
      <w:pPr>
        <w:ind w:left="2880" w:hanging="360"/>
      </w:pPr>
      <w:rPr>
        <w:rFonts w:ascii="Calibri" w:eastAsia="Times New Roman" w:hAnsi="Calibri" w:cs="Aria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D316AB8"/>
    <w:multiLevelType w:val="hybridMultilevel"/>
    <w:tmpl w:val="AC6C208C"/>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4" w15:restartNumberingAfterBreak="0">
    <w:nsid w:val="32A63537"/>
    <w:multiLevelType w:val="hybridMultilevel"/>
    <w:tmpl w:val="6938EF78"/>
    <w:lvl w:ilvl="0" w:tplc="040C0005">
      <w:start w:val="1"/>
      <w:numFmt w:val="bullet"/>
      <w:lvlText w:val=""/>
      <w:lvlJc w:val="left"/>
      <w:pPr>
        <w:ind w:left="1428" w:hanging="360"/>
      </w:pPr>
      <w:rPr>
        <w:rFonts w:ascii="Wingdings" w:hAnsi="Wingdings" w:hint="default"/>
      </w:rPr>
    </w:lvl>
    <w:lvl w:ilvl="1" w:tplc="040C0003">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5" w15:restartNumberingAfterBreak="0">
    <w:nsid w:val="388D3A2A"/>
    <w:multiLevelType w:val="hybridMultilevel"/>
    <w:tmpl w:val="7CB842E8"/>
    <w:lvl w:ilvl="0" w:tplc="7520D24E">
      <w:start w:val="15"/>
      <w:numFmt w:val="bullet"/>
      <w:lvlText w:val="-"/>
      <w:lvlJc w:val="left"/>
      <w:pPr>
        <w:ind w:left="720" w:hanging="360"/>
      </w:pPr>
      <w:rPr>
        <w:rFonts w:ascii="Calibri" w:eastAsia="Times New Roman" w:hAnsi="Calibri"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9262E87"/>
    <w:multiLevelType w:val="hybridMultilevel"/>
    <w:tmpl w:val="5B5E9F94"/>
    <w:lvl w:ilvl="0" w:tplc="3E128D92">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7" w15:restartNumberingAfterBreak="0">
    <w:nsid w:val="3A2D06B7"/>
    <w:multiLevelType w:val="hybridMultilevel"/>
    <w:tmpl w:val="A4700A9C"/>
    <w:lvl w:ilvl="0" w:tplc="465A469A">
      <w:start w:val="1"/>
      <w:numFmt w:val="bullet"/>
      <w:pStyle w:val="TM3"/>
      <w:lvlText w:val=""/>
      <w:lvlJc w:val="left"/>
      <w:pPr>
        <w:tabs>
          <w:tab w:val="num" w:pos="360"/>
        </w:tabs>
        <w:ind w:left="0" w:firstLine="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5DA759B"/>
    <w:multiLevelType w:val="hybridMultilevel"/>
    <w:tmpl w:val="2C2C11D2"/>
    <w:lvl w:ilvl="0" w:tplc="281AFC04">
      <w:start w:val="1"/>
      <w:numFmt w:val="bullet"/>
      <w:lvlText w:val="-"/>
      <w:lvlJc w:val="left"/>
      <w:pPr>
        <w:ind w:left="720" w:hanging="360"/>
      </w:pPr>
      <w:rPr>
        <w:rFonts w:ascii="Calibri" w:hAnsi="Calibri"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7B478D6"/>
    <w:multiLevelType w:val="hybridMultilevel"/>
    <w:tmpl w:val="019644A8"/>
    <w:lvl w:ilvl="0" w:tplc="040C0001">
      <w:start w:val="1"/>
      <w:numFmt w:val="bullet"/>
      <w:lvlText w:val=""/>
      <w:lvlJc w:val="left"/>
      <w:pPr>
        <w:ind w:left="1287" w:hanging="360"/>
      </w:pPr>
      <w:rPr>
        <w:rFonts w:ascii="Symbol" w:hAnsi="Symbol" w:hint="default"/>
      </w:rPr>
    </w:lvl>
    <w:lvl w:ilvl="1" w:tplc="040C0003">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0" w15:restartNumberingAfterBreak="0">
    <w:nsid w:val="4E734CA1"/>
    <w:multiLevelType w:val="hybridMultilevel"/>
    <w:tmpl w:val="2C24C9C4"/>
    <w:lvl w:ilvl="0" w:tplc="FFFFFFFF">
      <w:start w:val="1"/>
      <w:numFmt w:val="bullet"/>
      <w:pStyle w:val="b"/>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4E3507B"/>
    <w:multiLevelType w:val="multilevel"/>
    <w:tmpl w:val="CF80FAB6"/>
    <w:lvl w:ilvl="0">
      <w:start w:val="1"/>
      <w:numFmt w:val="upperRoman"/>
      <w:lvlText w:val="%1."/>
      <w:lvlJc w:val="right"/>
      <w:pPr>
        <w:ind w:left="720" w:hanging="360"/>
      </w:pPr>
      <w:rPr>
        <w:rFonts w:hint="default"/>
      </w:rPr>
    </w:lvl>
    <w:lvl w:ilvl="1">
      <w:start w:val="1"/>
      <w:numFmt w:val="decimal"/>
      <w:lvlText w:val="%1.%2"/>
      <w:lvlJc w:val="left"/>
      <w:pPr>
        <w:ind w:left="36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5B842ADC"/>
    <w:multiLevelType w:val="hybridMultilevel"/>
    <w:tmpl w:val="CEE49A44"/>
    <w:lvl w:ilvl="0" w:tplc="040C0001">
      <w:start w:val="1"/>
      <w:numFmt w:val="bullet"/>
      <w:lvlText w:val=""/>
      <w:lvlJc w:val="left"/>
      <w:pPr>
        <w:ind w:left="1287" w:hanging="360"/>
      </w:pPr>
      <w:rPr>
        <w:rFonts w:ascii="Symbol" w:hAnsi="Symbol" w:hint="default"/>
      </w:rPr>
    </w:lvl>
    <w:lvl w:ilvl="1" w:tplc="040C0003">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3" w15:restartNumberingAfterBreak="0">
    <w:nsid w:val="67045D1C"/>
    <w:multiLevelType w:val="hybridMultilevel"/>
    <w:tmpl w:val="2AB23DEC"/>
    <w:lvl w:ilvl="0" w:tplc="281AFC04">
      <w:start w:val="1"/>
      <w:numFmt w:val="bullet"/>
      <w:lvlText w:val="-"/>
      <w:lvlJc w:val="left"/>
      <w:pPr>
        <w:ind w:left="720" w:hanging="360"/>
      </w:pPr>
      <w:rPr>
        <w:rFonts w:ascii="Calibri" w:hAnsi="Calibri"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89315FD"/>
    <w:multiLevelType w:val="hybridMultilevel"/>
    <w:tmpl w:val="6D5E5016"/>
    <w:lvl w:ilvl="0" w:tplc="040C0001">
      <w:start w:val="1"/>
      <w:numFmt w:val="bullet"/>
      <w:lvlText w:val=""/>
      <w:lvlJc w:val="left"/>
      <w:pPr>
        <w:ind w:left="1281" w:hanging="360"/>
      </w:pPr>
      <w:rPr>
        <w:rFonts w:ascii="Symbol" w:hAnsi="Symbol" w:hint="default"/>
      </w:rPr>
    </w:lvl>
    <w:lvl w:ilvl="1" w:tplc="040C0003" w:tentative="1">
      <w:start w:val="1"/>
      <w:numFmt w:val="bullet"/>
      <w:lvlText w:val="o"/>
      <w:lvlJc w:val="left"/>
      <w:pPr>
        <w:ind w:left="2001" w:hanging="360"/>
      </w:pPr>
      <w:rPr>
        <w:rFonts w:ascii="Courier New" w:hAnsi="Courier New" w:cs="Courier New" w:hint="default"/>
      </w:rPr>
    </w:lvl>
    <w:lvl w:ilvl="2" w:tplc="040C0005" w:tentative="1">
      <w:start w:val="1"/>
      <w:numFmt w:val="bullet"/>
      <w:lvlText w:val=""/>
      <w:lvlJc w:val="left"/>
      <w:pPr>
        <w:ind w:left="2721" w:hanging="360"/>
      </w:pPr>
      <w:rPr>
        <w:rFonts w:ascii="Wingdings" w:hAnsi="Wingdings" w:hint="default"/>
      </w:rPr>
    </w:lvl>
    <w:lvl w:ilvl="3" w:tplc="040C0001" w:tentative="1">
      <w:start w:val="1"/>
      <w:numFmt w:val="bullet"/>
      <w:lvlText w:val=""/>
      <w:lvlJc w:val="left"/>
      <w:pPr>
        <w:ind w:left="3441" w:hanging="360"/>
      </w:pPr>
      <w:rPr>
        <w:rFonts w:ascii="Symbol" w:hAnsi="Symbol" w:hint="default"/>
      </w:rPr>
    </w:lvl>
    <w:lvl w:ilvl="4" w:tplc="040C0003" w:tentative="1">
      <w:start w:val="1"/>
      <w:numFmt w:val="bullet"/>
      <w:lvlText w:val="o"/>
      <w:lvlJc w:val="left"/>
      <w:pPr>
        <w:ind w:left="4161" w:hanging="360"/>
      </w:pPr>
      <w:rPr>
        <w:rFonts w:ascii="Courier New" w:hAnsi="Courier New" w:cs="Courier New" w:hint="default"/>
      </w:rPr>
    </w:lvl>
    <w:lvl w:ilvl="5" w:tplc="040C0005" w:tentative="1">
      <w:start w:val="1"/>
      <w:numFmt w:val="bullet"/>
      <w:lvlText w:val=""/>
      <w:lvlJc w:val="left"/>
      <w:pPr>
        <w:ind w:left="4881" w:hanging="360"/>
      </w:pPr>
      <w:rPr>
        <w:rFonts w:ascii="Wingdings" w:hAnsi="Wingdings" w:hint="default"/>
      </w:rPr>
    </w:lvl>
    <w:lvl w:ilvl="6" w:tplc="040C0001" w:tentative="1">
      <w:start w:val="1"/>
      <w:numFmt w:val="bullet"/>
      <w:lvlText w:val=""/>
      <w:lvlJc w:val="left"/>
      <w:pPr>
        <w:ind w:left="5601" w:hanging="360"/>
      </w:pPr>
      <w:rPr>
        <w:rFonts w:ascii="Symbol" w:hAnsi="Symbol" w:hint="default"/>
      </w:rPr>
    </w:lvl>
    <w:lvl w:ilvl="7" w:tplc="040C0003" w:tentative="1">
      <w:start w:val="1"/>
      <w:numFmt w:val="bullet"/>
      <w:lvlText w:val="o"/>
      <w:lvlJc w:val="left"/>
      <w:pPr>
        <w:ind w:left="6321" w:hanging="360"/>
      </w:pPr>
      <w:rPr>
        <w:rFonts w:ascii="Courier New" w:hAnsi="Courier New" w:cs="Courier New" w:hint="default"/>
      </w:rPr>
    </w:lvl>
    <w:lvl w:ilvl="8" w:tplc="040C0005" w:tentative="1">
      <w:start w:val="1"/>
      <w:numFmt w:val="bullet"/>
      <w:lvlText w:val=""/>
      <w:lvlJc w:val="left"/>
      <w:pPr>
        <w:ind w:left="7041" w:hanging="360"/>
      </w:pPr>
      <w:rPr>
        <w:rFonts w:ascii="Wingdings" w:hAnsi="Wingdings" w:hint="default"/>
      </w:rPr>
    </w:lvl>
  </w:abstractNum>
  <w:abstractNum w:abstractNumId="25" w15:restartNumberingAfterBreak="0">
    <w:nsid w:val="78B876A3"/>
    <w:multiLevelType w:val="hybridMultilevel"/>
    <w:tmpl w:val="96F4B002"/>
    <w:lvl w:ilvl="0" w:tplc="CB0C3D22">
      <w:start w:val="80"/>
      <w:numFmt w:val="bullet"/>
      <w:lvlText w:val="-"/>
      <w:lvlJc w:val="left"/>
      <w:pPr>
        <w:ind w:left="720" w:hanging="360"/>
      </w:pPr>
      <w:rPr>
        <w:rFonts w:ascii="Arial" w:eastAsia="Times"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4"/>
  </w:num>
  <w:num w:numId="4">
    <w:abstractNumId w:val="20"/>
  </w:num>
  <w:num w:numId="5">
    <w:abstractNumId w:val="3"/>
  </w:num>
  <w:num w:numId="6">
    <w:abstractNumId w:val="17"/>
  </w:num>
  <w:num w:numId="7">
    <w:abstractNumId w:val="10"/>
  </w:num>
  <w:num w:numId="8">
    <w:abstractNumId w:val="12"/>
  </w:num>
  <w:num w:numId="9">
    <w:abstractNumId w:val="14"/>
  </w:num>
  <w:num w:numId="10">
    <w:abstractNumId w:val="22"/>
  </w:num>
  <w:num w:numId="11">
    <w:abstractNumId w:val="8"/>
  </w:num>
  <w:num w:numId="12">
    <w:abstractNumId w:val="24"/>
  </w:num>
  <w:num w:numId="13">
    <w:abstractNumId w:val="21"/>
  </w:num>
  <w:num w:numId="14">
    <w:abstractNumId w:val="13"/>
  </w:num>
  <w:num w:numId="15">
    <w:abstractNumId w:val="9"/>
  </w:num>
  <w:num w:numId="16">
    <w:abstractNumId w:val="2"/>
  </w:num>
  <w:num w:numId="17">
    <w:abstractNumId w:val="23"/>
  </w:num>
  <w:num w:numId="18">
    <w:abstractNumId w:val="18"/>
  </w:num>
  <w:num w:numId="19">
    <w:abstractNumId w:val="6"/>
  </w:num>
  <w:num w:numId="20">
    <w:abstractNumId w:val="25"/>
  </w:num>
  <w:num w:numId="21">
    <w:abstractNumId w:val="19"/>
  </w:num>
  <w:num w:numId="22">
    <w:abstractNumId w:val="5"/>
  </w:num>
  <w:num w:numId="23">
    <w:abstractNumId w:val="15"/>
  </w:num>
  <w:num w:numId="24">
    <w:abstractNumId w:val="11"/>
  </w:num>
  <w:num w:numId="25">
    <w:abstractNumId w:val="16"/>
  </w:num>
  <w:num w:numId="26">
    <w:abstractNumId w:val="1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displayHorizontalDrawingGridEvery w:val="0"/>
  <w:displayVerticalDrawingGridEvery w:val="0"/>
  <w:doNotUseMarginsForDrawingGridOrigin/>
  <w:doNotShadeFormData/>
  <w:noPunctuationKerning/>
  <w:characterSpacingControl w:val="doNotCompress"/>
  <w:hdrShapeDefaults>
    <o:shapedefaults v:ext="edit" spidmax="47105" fill="f" fillcolor="white" stroke="f">
      <v:fill color="white" on="f"/>
      <v:stroke on="f"/>
      <o:colormru v:ext="edit" colors="#00005c,#140546"/>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1F2"/>
    <w:rsid w:val="000009F4"/>
    <w:rsid w:val="00000FA5"/>
    <w:rsid w:val="00004B65"/>
    <w:rsid w:val="00005137"/>
    <w:rsid w:val="0000635E"/>
    <w:rsid w:val="000066B3"/>
    <w:rsid w:val="000104C7"/>
    <w:rsid w:val="000108EA"/>
    <w:rsid w:val="000117E1"/>
    <w:rsid w:val="000155E5"/>
    <w:rsid w:val="00015C8D"/>
    <w:rsid w:val="00016B51"/>
    <w:rsid w:val="000203C0"/>
    <w:rsid w:val="000240B7"/>
    <w:rsid w:val="000243D6"/>
    <w:rsid w:val="00024709"/>
    <w:rsid w:val="00024864"/>
    <w:rsid w:val="0002619C"/>
    <w:rsid w:val="000340B8"/>
    <w:rsid w:val="00035F85"/>
    <w:rsid w:val="00037915"/>
    <w:rsid w:val="00037981"/>
    <w:rsid w:val="000408F2"/>
    <w:rsid w:val="00043B0E"/>
    <w:rsid w:val="00043CDD"/>
    <w:rsid w:val="00044561"/>
    <w:rsid w:val="00044713"/>
    <w:rsid w:val="00044E18"/>
    <w:rsid w:val="000463BA"/>
    <w:rsid w:val="00046409"/>
    <w:rsid w:val="000479D3"/>
    <w:rsid w:val="00047C62"/>
    <w:rsid w:val="000512FC"/>
    <w:rsid w:val="00051787"/>
    <w:rsid w:val="000621CD"/>
    <w:rsid w:val="00064B06"/>
    <w:rsid w:val="00067DA3"/>
    <w:rsid w:val="00067E75"/>
    <w:rsid w:val="00075B1B"/>
    <w:rsid w:val="00080247"/>
    <w:rsid w:val="000822D2"/>
    <w:rsid w:val="00082550"/>
    <w:rsid w:val="00082A36"/>
    <w:rsid w:val="000916BC"/>
    <w:rsid w:val="00091B95"/>
    <w:rsid w:val="00093635"/>
    <w:rsid w:val="0009409C"/>
    <w:rsid w:val="0009693D"/>
    <w:rsid w:val="000A1329"/>
    <w:rsid w:val="000A6914"/>
    <w:rsid w:val="000A69B1"/>
    <w:rsid w:val="000A6AA0"/>
    <w:rsid w:val="000A6D39"/>
    <w:rsid w:val="000A6E96"/>
    <w:rsid w:val="000A6F47"/>
    <w:rsid w:val="000B0E9F"/>
    <w:rsid w:val="000B4CA7"/>
    <w:rsid w:val="000B67C2"/>
    <w:rsid w:val="000C096F"/>
    <w:rsid w:val="000C20E8"/>
    <w:rsid w:val="000C4A41"/>
    <w:rsid w:val="000C534D"/>
    <w:rsid w:val="000C538C"/>
    <w:rsid w:val="000C739F"/>
    <w:rsid w:val="000C7530"/>
    <w:rsid w:val="000C7CDE"/>
    <w:rsid w:val="000D175E"/>
    <w:rsid w:val="000D1A0F"/>
    <w:rsid w:val="000D40D4"/>
    <w:rsid w:val="000D4E94"/>
    <w:rsid w:val="000D5761"/>
    <w:rsid w:val="000E2A39"/>
    <w:rsid w:val="000E5437"/>
    <w:rsid w:val="000F1803"/>
    <w:rsid w:val="000F3902"/>
    <w:rsid w:val="000F3D1E"/>
    <w:rsid w:val="000F5E16"/>
    <w:rsid w:val="000F7BAD"/>
    <w:rsid w:val="00102282"/>
    <w:rsid w:val="0010397C"/>
    <w:rsid w:val="00104F0B"/>
    <w:rsid w:val="0010633A"/>
    <w:rsid w:val="00107A3E"/>
    <w:rsid w:val="00110557"/>
    <w:rsid w:val="00112943"/>
    <w:rsid w:val="001129A0"/>
    <w:rsid w:val="00112E96"/>
    <w:rsid w:val="00122959"/>
    <w:rsid w:val="00122F3E"/>
    <w:rsid w:val="00123DC0"/>
    <w:rsid w:val="00124CF8"/>
    <w:rsid w:val="001252F8"/>
    <w:rsid w:val="00127A5B"/>
    <w:rsid w:val="001302B0"/>
    <w:rsid w:val="00130F1E"/>
    <w:rsid w:val="001370CE"/>
    <w:rsid w:val="001376BD"/>
    <w:rsid w:val="00140811"/>
    <w:rsid w:val="00141FBD"/>
    <w:rsid w:val="00143F6C"/>
    <w:rsid w:val="00144838"/>
    <w:rsid w:val="00147CB5"/>
    <w:rsid w:val="00147F1D"/>
    <w:rsid w:val="00150BDA"/>
    <w:rsid w:val="00151632"/>
    <w:rsid w:val="001540DC"/>
    <w:rsid w:val="0015691C"/>
    <w:rsid w:val="001570D6"/>
    <w:rsid w:val="00157EDD"/>
    <w:rsid w:val="00162E81"/>
    <w:rsid w:val="00163C7A"/>
    <w:rsid w:val="00164E70"/>
    <w:rsid w:val="00170656"/>
    <w:rsid w:val="0017128E"/>
    <w:rsid w:val="0017167C"/>
    <w:rsid w:val="001717AC"/>
    <w:rsid w:val="0017191E"/>
    <w:rsid w:val="001726C5"/>
    <w:rsid w:val="00183C8B"/>
    <w:rsid w:val="00187189"/>
    <w:rsid w:val="0019021D"/>
    <w:rsid w:val="00191596"/>
    <w:rsid w:val="001918BA"/>
    <w:rsid w:val="00191B67"/>
    <w:rsid w:val="00192A4D"/>
    <w:rsid w:val="001937FA"/>
    <w:rsid w:val="001950FF"/>
    <w:rsid w:val="00195255"/>
    <w:rsid w:val="00195973"/>
    <w:rsid w:val="0019669A"/>
    <w:rsid w:val="001968DB"/>
    <w:rsid w:val="00196B0B"/>
    <w:rsid w:val="00196BC0"/>
    <w:rsid w:val="00197CF8"/>
    <w:rsid w:val="001A623E"/>
    <w:rsid w:val="001B29D0"/>
    <w:rsid w:val="001B2C47"/>
    <w:rsid w:val="001B4AAF"/>
    <w:rsid w:val="001B5E19"/>
    <w:rsid w:val="001C3D53"/>
    <w:rsid w:val="001C7353"/>
    <w:rsid w:val="001D01D3"/>
    <w:rsid w:val="001D25A9"/>
    <w:rsid w:val="001D3480"/>
    <w:rsid w:val="001D6134"/>
    <w:rsid w:val="001E08B4"/>
    <w:rsid w:val="001E12A9"/>
    <w:rsid w:val="001E23A6"/>
    <w:rsid w:val="001E2F7A"/>
    <w:rsid w:val="001E311F"/>
    <w:rsid w:val="001E4CCB"/>
    <w:rsid w:val="001F06E3"/>
    <w:rsid w:val="001F2CEC"/>
    <w:rsid w:val="001F3573"/>
    <w:rsid w:val="001F55CE"/>
    <w:rsid w:val="001F73E6"/>
    <w:rsid w:val="001F774C"/>
    <w:rsid w:val="00204D60"/>
    <w:rsid w:val="00212AEB"/>
    <w:rsid w:val="00213D19"/>
    <w:rsid w:val="00213D2D"/>
    <w:rsid w:val="002143CE"/>
    <w:rsid w:val="00214EB1"/>
    <w:rsid w:val="00216242"/>
    <w:rsid w:val="0021629A"/>
    <w:rsid w:val="0022155A"/>
    <w:rsid w:val="00222753"/>
    <w:rsid w:val="0022300A"/>
    <w:rsid w:val="002251EE"/>
    <w:rsid w:val="00230DE0"/>
    <w:rsid w:val="00231DA1"/>
    <w:rsid w:val="00233E70"/>
    <w:rsid w:val="00234430"/>
    <w:rsid w:val="00234D6A"/>
    <w:rsid w:val="0023563F"/>
    <w:rsid w:val="00236C88"/>
    <w:rsid w:val="00237FDA"/>
    <w:rsid w:val="002429FC"/>
    <w:rsid w:val="00242B40"/>
    <w:rsid w:val="00246C47"/>
    <w:rsid w:val="00247B20"/>
    <w:rsid w:val="00251025"/>
    <w:rsid w:val="00251101"/>
    <w:rsid w:val="00253551"/>
    <w:rsid w:val="00254A0B"/>
    <w:rsid w:val="00255BDB"/>
    <w:rsid w:val="0026161D"/>
    <w:rsid w:val="00265601"/>
    <w:rsid w:val="00265F8D"/>
    <w:rsid w:val="00267444"/>
    <w:rsid w:val="00270261"/>
    <w:rsid w:val="00271288"/>
    <w:rsid w:val="002712EA"/>
    <w:rsid w:val="00271B4C"/>
    <w:rsid w:val="00272FD1"/>
    <w:rsid w:val="002765B8"/>
    <w:rsid w:val="00276A02"/>
    <w:rsid w:val="002775D1"/>
    <w:rsid w:val="00280063"/>
    <w:rsid w:val="00281B8C"/>
    <w:rsid w:val="002821C1"/>
    <w:rsid w:val="00284260"/>
    <w:rsid w:val="00284867"/>
    <w:rsid w:val="002848EC"/>
    <w:rsid w:val="00284C3F"/>
    <w:rsid w:val="0028695A"/>
    <w:rsid w:val="002875CC"/>
    <w:rsid w:val="002911CF"/>
    <w:rsid w:val="00294B84"/>
    <w:rsid w:val="00295682"/>
    <w:rsid w:val="00295C78"/>
    <w:rsid w:val="00296440"/>
    <w:rsid w:val="0029703A"/>
    <w:rsid w:val="00297ED2"/>
    <w:rsid w:val="002A05ED"/>
    <w:rsid w:val="002A39AA"/>
    <w:rsid w:val="002A51A8"/>
    <w:rsid w:val="002A5986"/>
    <w:rsid w:val="002B31F5"/>
    <w:rsid w:val="002B4A5D"/>
    <w:rsid w:val="002B61C2"/>
    <w:rsid w:val="002C2FF8"/>
    <w:rsid w:val="002C46DE"/>
    <w:rsid w:val="002D01B5"/>
    <w:rsid w:val="002D656D"/>
    <w:rsid w:val="002D70E6"/>
    <w:rsid w:val="002D7633"/>
    <w:rsid w:val="002E2652"/>
    <w:rsid w:val="002E302F"/>
    <w:rsid w:val="002E380E"/>
    <w:rsid w:val="002E4A2E"/>
    <w:rsid w:val="002E4DDA"/>
    <w:rsid w:val="002F06F8"/>
    <w:rsid w:val="002F072C"/>
    <w:rsid w:val="002F4BC1"/>
    <w:rsid w:val="002F718D"/>
    <w:rsid w:val="0030118A"/>
    <w:rsid w:val="00301E96"/>
    <w:rsid w:val="003021E7"/>
    <w:rsid w:val="003025ED"/>
    <w:rsid w:val="00302874"/>
    <w:rsid w:val="00303E3F"/>
    <w:rsid w:val="0030623D"/>
    <w:rsid w:val="00306EEB"/>
    <w:rsid w:val="00307CED"/>
    <w:rsid w:val="003115B3"/>
    <w:rsid w:val="003118B9"/>
    <w:rsid w:val="00312768"/>
    <w:rsid w:val="003129D4"/>
    <w:rsid w:val="00312D1D"/>
    <w:rsid w:val="00313A23"/>
    <w:rsid w:val="00314128"/>
    <w:rsid w:val="00314A52"/>
    <w:rsid w:val="003151FA"/>
    <w:rsid w:val="00316AE3"/>
    <w:rsid w:val="00320ACF"/>
    <w:rsid w:val="003228C1"/>
    <w:rsid w:val="00322BDB"/>
    <w:rsid w:val="003236DE"/>
    <w:rsid w:val="00323F6A"/>
    <w:rsid w:val="003245BD"/>
    <w:rsid w:val="00325A54"/>
    <w:rsid w:val="00325E4A"/>
    <w:rsid w:val="003272B0"/>
    <w:rsid w:val="00330230"/>
    <w:rsid w:val="003304E9"/>
    <w:rsid w:val="003318E8"/>
    <w:rsid w:val="00336729"/>
    <w:rsid w:val="003461D5"/>
    <w:rsid w:val="00346346"/>
    <w:rsid w:val="0035088D"/>
    <w:rsid w:val="00350FC4"/>
    <w:rsid w:val="00352EAC"/>
    <w:rsid w:val="00353DA9"/>
    <w:rsid w:val="003554E3"/>
    <w:rsid w:val="00365A7F"/>
    <w:rsid w:val="00366937"/>
    <w:rsid w:val="00370EDB"/>
    <w:rsid w:val="003728F6"/>
    <w:rsid w:val="00372912"/>
    <w:rsid w:val="00372A69"/>
    <w:rsid w:val="00372B84"/>
    <w:rsid w:val="00376FE9"/>
    <w:rsid w:val="00380AB2"/>
    <w:rsid w:val="00384921"/>
    <w:rsid w:val="0038727E"/>
    <w:rsid w:val="003879C8"/>
    <w:rsid w:val="00390537"/>
    <w:rsid w:val="00390629"/>
    <w:rsid w:val="003909A0"/>
    <w:rsid w:val="00392D4B"/>
    <w:rsid w:val="003936BA"/>
    <w:rsid w:val="00395860"/>
    <w:rsid w:val="0039597E"/>
    <w:rsid w:val="003A0406"/>
    <w:rsid w:val="003A21A4"/>
    <w:rsid w:val="003A4792"/>
    <w:rsid w:val="003A7838"/>
    <w:rsid w:val="003A7AEE"/>
    <w:rsid w:val="003A7E9F"/>
    <w:rsid w:val="003B140F"/>
    <w:rsid w:val="003B22C2"/>
    <w:rsid w:val="003B2C30"/>
    <w:rsid w:val="003B3CF2"/>
    <w:rsid w:val="003B4AFF"/>
    <w:rsid w:val="003C2786"/>
    <w:rsid w:val="003C5629"/>
    <w:rsid w:val="003D45BE"/>
    <w:rsid w:val="003D6028"/>
    <w:rsid w:val="003E6516"/>
    <w:rsid w:val="003F0D9D"/>
    <w:rsid w:val="003F2CA2"/>
    <w:rsid w:val="003F36C1"/>
    <w:rsid w:val="003F4D97"/>
    <w:rsid w:val="003F5EE5"/>
    <w:rsid w:val="003F66CF"/>
    <w:rsid w:val="00402960"/>
    <w:rsid w:val="0040763A"/>
    <w:rsid w:val="004076F3"/>
    <w:rsid w:val="0041181E"/>
    <w:rsid w:val="00412DEE"/>
    <w:rsid w:val="004141A9"/>
    <w:rsid w:val="00415B1D"/>
    <w:rsid w:val="00417E81"/>
    <w:rsid w:val="0042084B"/>
    <w:rsid w:val="00421036"/>
    <w:rsid w:val="0042158A"/>
    <w:rsid w:val="0042270C"/>
    <w:rsid w:val="00423827"/>
    <w:rsid w:val="004240C7"/>
    <w:rsid w:val="00426894"/>
    <w:rsid w:val="00427B2A"/>
    <w:rsid w:val="00427DE6"/>
    <w:rsid w:val="00432239"/>
    <w:rsid w:val="0043352D"/>
    <w:rsid w:val="0043509F"/>
    <w:rsid w:val="004352BF"/>
    <w:rsid w:val="00436073"/>
    <w:rsid w:val="00442BAA"/>
    <w:rsid w:val="004537EA"/>
    <w:rsid w:val="0045446B"/>
    <w:rsid w:val="004546E3"/>
    <w:rsid w:val="004555B7"/>
    <w:rsid w:val="00455AF5"/>
    <w:rsid w:val="00457FE8"/>
    <w:rsid w:val="004637D7"/>
    <w:rsid w:val="00463F21"/>
    <w:rsid w:val="00465F9D"/>
    <w:rsid w:val="00467A4A"/>
    <w:rsid w:val="004712A0"/>
    <w:rsid w:val="00471B98"/>
    <w:rsid w:val="00472CDB"/>
    <w:rsid w:val="0047583B"/>
    <w:rsid w:val="00475C5C"/>
    <w:rsid w:val="00477B06"/>
    <w:rsid w:val="00480628"/>
    <w:rsid w:val="00483943"/>
    <w:rsid w:val="0048479B"/>
    <w:rsid w:val="00490B1A"/>
    <w:rsid w:val="00496604"/>
    <w:rsid w:val="00497055"/>
    <w:rsid w:val="004A0AE4"/>
    <w:rsid w:val="004A5D3E"/>
    <w:rsid w:val="004A7815"/>
    <w:rsid w:val="004B404A"/>
    <w:rsid w:val="004B47E5"/>
    <w:rsid w:val="004B64AF"/>
    <w:rsid w:val="004C08BF"/>
    <w:rsid w:val="004C15D3"/>
    <w:rsid w:val="004C177B"/>
    <w:rsid w:val="004C6A7B"/>
    <w:rsid w:val="004C7A84"/>
    <w:rsid w:val="004D15FD"/>
    <w:rsid w:val="004D2157"/>
    <w:rsid w:val="004D3936"/>
    <w:rsid w:val="004D47BE"/>
    <w:rsid w:val="004D5B1B"/>
    <w:rsid w:val="004F36DD"/>
    <w:rsid w:val="004F5D16"/>
    <w:rsid w:val="0050091D"/>
    <w:rsid w:val="00500D6D"/>
    <w:rsid w:val="00501005"/>
    <w:rsid w:val="00502E35"/>
    <w:rsid w:val="00503C26"/>
    <w:rsid w:val="00503E73"/>
    <w:rsid w:val="00506095"/>
    <w:rsid w:val="005077C4"/>
    <w:rsid w:val="005105DF"/>
    <w:rsid w:val="00510610"/>
    <w:rsid w:val="0051130E"/>
    <w:rsid w:val="0051139E"/>
    <w:rsid w:val="005121A8"/>
    <w:rsid w:val="0051309D"/>
    <w:rsid w:val="005204FC"/>
    <w:rsid w:val="00520599"/>
    <w:rsid w:val="005207FB"/>
    <w:rsid w:val="00525D13"/>
    <w:rsid w:val="00530BAE"/>
    <w:rsid w:val="0053158C"/>
    <w:rsid w:val="00531F83"/>
    <w:rsid w:val="00534A93"/>
    <w:rsid w:val="005360C3"/>
    <w:rsid w:val="00540118"/>
    <w:rsid w:val="005408ED"/>
    <w:rsid w:val="00540DA7"/>
    <w:rsid w:val="0054276E"/>
    <w:rsid w:val="005436FE"/>
    <w:rsid w:val="005438EE"/>
    <w:rsid w:val="005440A7"/>
    <w:rsid w:val="00547805"/>
    <w:rsid w:val="00552437"/>
    <w:rsid w:val="00552FD6"/>
    <w:rsid w:val="00553E33"/>
    <w:rsid w:val="005544B1"/>
    <w:rsid w:val="0055465A"/>
    <w:rsid w:val="00555D83"/>
    <w:rsid w:val="005563C9"/>
    <w:rsid w:val="0056032E"/>
    <w:rsid w:val="00561948"/>
    <w:rsid w:val="00562C1B"/>
    <w:rsid w:val="005649E2"/>
    <w:rsid w:val="005652CF"/>
    <w:rsid w:val="00566241"/>
    <w:rsid w:val="00573FA8"/>
    <w:rsid w:val="00574DB9"/>
    <w:rsid w:val="00575468"/>
    <w:rsid w:val="00575A56"/>
    <w:rsid w:val="00577E61"/>
    <w:rsid w:val="005811AE"/>
    <w:rsid w:val="005813C2"/>
    <w:rsid w:val="005837AE"/>
    <w:rsid w:val="00583B23"/>
    <w:rsid w:val="0058408F"/>
    <w:rsid w:val="00584F07"/>
    <w:rsid w:val="00587080"/>
    <w:rsid w:val="005911D1"/>
    <w:rsid w:val="00592487"/>
    <w:rsid w:val="0059424A"/>
    <w:rsid w:val="00596AE8"/>
    <w:rsid w:val="00596C23"/>
    <w:rsid w:val="00596FFF"/>
    <w:rsid w:val="005A1DBF"/>
    <w:rsid w:val="005A3ACF"/>
    <w:rsid w:val="005A6936"/>
    <w:rsid w:val="005B64FD"/>
    <w:rsid w:val="005C1231"/>
    <w:rsid w:val="005C1D7B"/>
    <w:rsid w:val="005C52D8"/>
    <w:rsid w:val="005D00EA"/>
    <w:rsid w:val="005D1EE3"/>
    <w:rsid w:val="005D2442"/>
    <w:rsid w:val="005D4278"/>
    <w:rsid w:val="005D49C4"/>
    <w:rsid w:val="005D5051"/>
    <w:rsid w:val="005D7352"/>
    <w:rsid w:val="005E1AEE"/>
    <w:rsid w:val="005E2B5C"/>
    <w:rsid w:val="005E39B0"/>
    <w:rsid w:val="005E3D3F"/>
    <w:rsid w:val="005E4938"/>
    <w:rsid w:val="005E4E1E"/>
    <w:rsid w:val="005E5A16"/>
    <w:rsid w:val="005E75BE"/>
    <w:rsid w:val="005E7725"/>
    <w:rsid w:val="005F02C7"/>
    <w:rsid w:val="005F0D0C"/>
    <w:rsid w:val="005F218A"/>
    <w:rsid w:val="005F2377"/>
    <w:rsid w:val="005F3864"/>
    <w:rsid w:val="005F6307"/>
    <w:rsid w:val="00600DA0"/>
    <w:rsid w:val="00602D42"/>
    <w:rsid w:val="00603B0E"/>
    <w:rsid w:val="00614E6D"/>
    <w:rsid w:val="00615167"/>
    <w:rsid w:val="006159EC"/>
    <w:rsid w:val="00615D23"/>
    <w:rsid w:val="00617F0E"/>
    <w:rsid w:val="00621EC7"/>
    <w:rsid w:val="006234B9"/>
    <w:rsid w:val="00623D76"/>
    <w:rsid w:val="006249B5"/>
    <w:rsid w:val="00624D70"/>
    <w:rsid w:val="006258AB"/>
    <w:rsid w:val="00625902"/>
    <w:rsid w:val="006270D4"/>
    <w:rsid w:val="00641415"/>
    <w:rsid w:val="00641B9F"/>
    <w:rsid w:val="00644EB5"/>
    <w:rsid w:val="0065007B"/>
    <w:rsid w:val="00650AC2"/>
    <w:rsid w:val="006515EE"/>
    <w:rsid w:val="00651CF0"/>
    <w:rsid w:val="006521D7"/>
    <w:rsid w:val="0065270E"/>
    <w:rsid w:val="00653FDA"/>
    <w:rsid w:val="00656639"/>
    <w:rsid w:val="006566B8"/>
    <w:rsid w:val="00657311"/>
    <w:rsid w:val="006614C6"/>
    <w:rsid w:val="00663383"/>
    <w:rsid w:val="00663C62"/>
    <w:rsid w:val="0066413A"/>
    <w:rsid w:val="006641FA"/>
    <w:rsid w:val="00665027"/>
    <w:rsid w:val="00665FE3"/>
    <w:rsid w:val="00667243"/>
    <w:rsid w:val="006677ED"/>
    <w:rsid w:val="0067223F"/>
    <w:rsid w:val="006723FD"/>
    <w:rsid w:val="006803FF"/>
    <w:rsid w:val="0068279C"/>
    <w:rsid w:val="00683678"/>
    <w:rsid w:val="00685EB0"/>
    <w:rsid w:val="0069114D"/>
    <w:rsid w:val="006930E6"/>
    <w:rsid w:val="00694A01"/>
    <w:rsid w:val="0069556C"/>
    <w:rsid w:val="00696843"/>
    <w:rsid w:val="00697741"/>
    <w:rsid w:val="006979F0"/>
    <w:rsid w:val="006A27AE"/>
    <w:rsid w:val="006A2F4E"/>
    <w:rsid w:val="006A5260"/>
    <w:rsid w:val="006A551E"/>
    <w:rsid w:val="006A7250"/>
    <w:rsid w:val="006A7B57"/>
    <w:rsid w:val="006A7C25"/>
    <w:rsid w:val="006B620A"/>
    <w:rsid w:val="006B69D2"/>
    <w:rsid w:val="006B77D4"/>
    <w:rsid w:val="006C69DB"/>
    <w:rsid w:val="006C730B"/>
    <w:rsid w:val="006D12E4"/>
    <w:rsid w:val="006D21E2"/>
    <w:rsid w:val="006D2680"/>
    <w:rsid w:val="006D3BE8"/>
    <w:rsid w:val="006E2A49"/>
    <w:rsid w:val="006E4E42"/>
    <w:rsid w:val="006E4ED8"/>
    <w:rsid w:val="006E52B4"/>
    <w:rsid w:val="006E57FD"/>
    <w:rsid w:val="006E7C9C"/>
    <w:rsid w:val="006F1066"/>
    <w:rsid w:val="006F40CB"/>
    <w:rsid w:val="006F6576"/>
    <w:rsid w:val="00705877"/>
    <w:rsid w:val="00707329"/>
    <w:rsid w:val="00707B69"/>
    <w:rsid w:val="007102EF"/>
    <w:rsid w:val="0071146B"/>
    <w:rsid w:val="00712552"/>
    <w:rsid w:val="00715F99"/>
    <w:rsid w:val="007174B6"/>
    <w:rsid w:val="0071763E"/>
    <w:rsid w:val="00721C79"/>
    <w:rsid w:val="00724CA5"/>
    <w:rsid w:val="00732C5D"/>
    <w:rsid w:val="00732EFB"/>
    <w:rsid w:val="0073628E"/>
    <w:rsid w:val="00741613"/>
    <w:rsid w:val="00741D2D"/>
    <w:rsid w:val="007427C7"/>
    <w:rsid w:val="007452D4"/>
    <w:rsid w:val="00746BFF"/>
    <w:rsid w:val="0075080E"/>
    <w:rsid w:val="00753FAA"/>
    <w:rsid w:val="0075400F"/>
    <w:rsid w:val="007558F5"/>
    <w:rsid w:val="00760876"/>
    <w:rsid w:val="0076109C"/>
    <w:rsid w:val="00761C01"/>
    <w:rsid w:val="007664C6"/>
    <w:rsid w:val="007675A1"/>
    <w:rsid w:val="007703B5"/>
    <w:rsid w:val="007716CB"/>
    <w:rsid w:val="0077276D"/>
    <w:rsid w:val="0077467A"/>
    <w:rsid w:val="007763E9"/>
    <w:rsid w:val="007777B4"/>
    <w:rsid w:val="00780199"/>
    <w:rsid w:val="00782242"/>
    <w:rsid w:val="0078496B"/>
    <w:rsid w:val="007866A0"/>
    <w:rsid w:val="007925B5"/>
    <w:rsid w:val="007935AF"/>
    <w:rsid w:val="00794062"/>
    <w:rsid w:val="007971F7"/>
    <w:rsid w:val="007A4CFD"/>
    <w:rsid w:val="007A4E47"/>
    <w:rsid w:val="007B011D"/>
    <w:rsid w:val="007B0646"/>
    <w:rsid w:val="007B112F"/>
    <w:rsid w:val="007B1321"/>
    <w:rsid w:val="007B3238"/>
    <w:rsid w:val="007B36DC"/>
    <w:rsid w:val="007B50FD"/>
    <w:rsid w:val="007B6A8D"/>
    <w:rsid w:val="007B6B71"/>
    <w:rsid w:val="007C4619"/>
    <w:rsid w:val="007C51AE"/>
    <w:rsid w:val="007C62C2"/>
    <w:rsid w:val="007C655A"/>
    <w:rsid w:val="007C72AF"/>
    <w:rsid w:val="007D09AA"/>
    <w:rsid w:val="007D0C91"/>
    <w:rsid w:val="007D1B04"/>
    <w:rsid w:val="007D5EA1"/>
    <w:rsid w:val="007E0C00"/>
    <w:rsid w:val="007E0EB3"/>
    <w:rsid w:val="007E2198"/>
    <w:rsid w:val="007E4018"/>
    <w:rsid w:val="007E7007"/>
    <w:rsid w:val="007F4992"/>
    <w:rsid w:val="007F5FC9"/>
    <w:rsid w:val="008007D2"/>
    <w:rsid w:val="00800C6C"/>
    <w:rsid w:val="00801E2D"/>
    <w:rsid w:val="00804C91"/>
    <w:rsid w:val="00805A81"/>
    <w:rsid w:val="00810EC0"/>
    <w:rsid w:val="00811723"/>
    <w:rsid w:val="008122AF"/>
    <w:rsid w:val="0081495A"/>
    <w:rsid w:val="00821C2A"/>
    <w:rsid w:val="008224E1"/>
    <w:rsid w:val="0082386D"/>
    <w:rsid w:val="00825044"/>
    <w:rsid w:val="008269E1"/>
    <w:rsid w:val="008278A1"/>
    <w:rsid w:val="00827C44"/>
    <w:rsid w:val="00827E92"/>
    <w:rsid w:val="008350E8"/>
    <w:rsid w:val="008369CE"/>
    <w:rsid w:val="00836F44"/>
    <w:rsid w:val="00841BE4"/>
    <w:rsid w:val="00841EC2"/>
    <w:rsid w:val="008429DD"/>
    <w:rsid w:val="0084477E"/>
    <w:rsid w:val="0084706F"/>
    <w:rsid w:val="0085353B"/>
    <w:rsid w:val="00855563"/>
    <w:rsid w:val="00856A6B"/>
    <w:rsid w:val="00857B49"/>
    <w:rsid w:val="00857CAA"/>
    <w:rsid w:val="00862433"/>
    <w:rsid w:val="00863B49"/>
    <w:rsid w:val="008648C6"/>
    <w:rsid w:val="00866119"/>
    <w:rsid w:val="008714BB"/>
    <w:rsid w:val="00871996"/>
    <w:rsid w:val="00872AE2"/>
    <w:rsid w:val="00874586"/>
    <w:rsid w:val="00874691"/>
    <w:rsid w:val="00874BF3"/>
    <w:rsid w:val="00877543"/>
    <w:rsid w:val="0088248C"/>
    <w:rsid w:val="00882BCD"/>
    <w:rsid w:val="00883C5C"/>
    <w:rsid w:val="00885C03"/>
    <w:rsid w:val="008900D1"/>
    <w:rsid w:val="0089116D"/>
    <w:rsid w:val="00893886"/>
    <w:rsid w:val="00896F0A"/>
    <w:rsid w:val="008A1CD7"/>
    <w:rsid w:val="008A32BB"/>
    <w:rsid w:val="008B43EC"/>
    <w:rsid w:val="008B46DF"/>
    <w:rsid w:val="008B6161"/>
    <w:rsid w:val="008B6F06"/>
    <w:rsid w:val="008C01FE"/>
    <w:rsid w:val="008C09CE"/>
    <w:rsid w:val="008C5248"/>
    <w:rsid w:val="008C6F83"/>
    <w:rsid w:val="008D0EE4"/>
    <w:rsid w:val="008D796D"/>
    <w:rsid w:val="008E1C5D"/>
    <w:rsid w:val="008E31F7"/>
    <w:rsid w:val="008E4F29"/>
    <w:rsid w:val="008E5C3E"/>
    <w:rsid w:val="008E6255"/>
    <w:rsid w:val="008E7987"/>
    <w:rsid w:val="008F3424"/>
    <w:rsid w:val="008F5E24"/>
    <w:rsid w:val="008F65FB"/>
    <w:rsid w:val="008F74EE"/>
    <w:rsid w:val="009010E6"/>
    <w:rsid w:val="00904245"/>
    <w:rsid w:val="00904650"/>
    <w:rsid w:val="00905A2A"/>
    <w:rsid w:val="00906BE0"/>
    <w:rsid w:val="0091015E"/>
    <w:rsid w:val="00910FDD"/>
    <w:rsid w:val="009112FA"/>
    <w:rsid w:val="009125F0"/>
    <w:rsid w:val="00914720"/>
    <w:rsid w:val="00914D33"/>
    <w:rsid w:val="009168B0"/>
    <w:rsid w:val="00921514"/>
    <w:rsid w:val="0092460F"/>
    <w:rsid w:val="0092769C"/>
    <w:rsid w:val="00927894"/>
    <w:rsid w:val="00930236"/>
    <w:rsid w:val="0093383E"/>
    <w:rsid w:val="009342D8"/>
    <w:rsid w:val="00936389"/>
    <w:rsid w:val="00936AE2"/>
    <w:rsid w:val="00941368"/>
    <w:rsid w:val="009416A0"/>
    <w:rsid w:val="009426B7"/>
    <w:rsid w:val="009438FD"/>
    <w:rsid w:val="009455B3"/>
    <w:rsid w:val="009470B1"/>
    <w:rsid w:val="00947C28"/>
    <w:rsid w:val="00947D08"/>
    <w:rsid w:val="0095137D"/>
    <w:rsid w:val="00955FE6"/>
    <w:rsid w:val="00962033"/>
    <w:rsid w:val="00963490"/>
    <w:rsid w:val="00963ED2"/>
    <w:rsid w:val="009640AB"/>
    <w:rsid w:val="00967A30"/>
    <w:rsid w:val="009707FB"/>
    <w:rsid w:val="00972502"/>
    <w:rsid w:val="0097364B"/>
    <w:rsid w:val="00973675"/>
    <w:rsid w:val="0097432C"/>
    <w:rsid w:val="00975CDD"/>
    <w:rsid w:val="00977ED6"/>
    <w:rsid w:val="00981A69"/>
    <w:rsid w:val="00982035"/>
    <w:rsid w:val="00983321"/>
    <w:rsid w:val="009869DB"/>
    <w:rsid w:val="0099188D"/>
    <w:rsid w:val="00992650"/>
    <w:rsid w:val="00995DB3"/>
    <w:rsid w:val="009A04D8"/>
    <w:rsid w:val="009A1CE4"/>
    <w:rsid w:val="009A2179"/>
    <w:rsid w:val="009A549E"/>
    <w:rsid w:val="009A5DB6"/>
    <w:rsid w:val="009A62A0"/>
    <w:rsid w:val="009A6366"/>
    <w:rsid w:val="009B4E53"/>
    <w:rsid w:val="009B5103"/>
    <w:rsid w:val="009B5A93"/>
    <w:rsid w:val="009C0B8C"/>
    <w:rsid w:val="009C1A9A"/>
    <w:rsid w:val="009C28F4"/>
    <w:rsid w:val="009C327C"/>
    <w:rsid w:val="009C49E0"/>
    <w:rsid w:val="009C62AF"/>
    <w:rsid w:val="009D0971"/>
    <w:rsid w:val="009D0CC1"/>
    <w:rsid w:val="009D4B6D"/>
    <w:rsid w:val="009D6049"/>
    <w:rsid w:val="009D6FE0"/>
    <w:rsid w:val="009D78A1"/>
    <w:rsid w:val="009E0329"/>
    <w:rsid w:val="009E53E1"/>
    <w:rsid w:val="009E5E91"/>
    <w:rsid w:val="009E5FBB"/>
    <w:rsid w:val="009E6799"/>
    <w:rsid w:val="009F22EA"/>
    <w:rsid w:val="009F2D7A"/>
    <w:rsid w:val="009F3B5B"/>
    <w:rsid w:val="009F5A56"/>
    <w:rsid w:val="009F6DA8"/>
    <w:rsid w:val="00A00CF4"/>
    <w:rsid w:val="00A04517"/>
    <w:rsid w:val="00A07225"/>
    <w:rsid w:val="00A1135B"/>
    <w:rsid w:val="00A14584"/>
    <w:rsid w:val="00A15468"/>
    <w:rsid w:val="00A172B9"/>
    <w:rsid w:val="00A20131"/>
    <w:rsid w:val="00A2670F"/>
    <w:rsid w:val="00A31889"/>
    <w:rsid w:val="00A32A32"/>
    <w:rsid w:val="00A3402D"/>
    <w:rsid w:val="00A34452"/>
    <w:rsid w:val="00A354C3"/>
    <w:rsid w:val="00A35F09"/>
    <w:rsid w:val="00A37A37"/>
    <w:rsid w:val="00A40ADD"/>
    <w:rsid w:val="00A41F8A"/>
    <w:rsid w:val="00A43488"/>
    <w:rsid w:val="00A443A6"/>
    <w:rsid w:val="00A464EC"/>
    <w:rsid w:val="00A50B8E"/>
    <w:rsid w:val="00A545AA"/>
    <w:rsid w:val="00A609F1"/>
    <w:rsid w:val="00A63491"/>
    <w:rsid w:val="00A63835"/>
    <w:rsid w:val="00A6408D"/>
    <w:rsid w:val="00A64B43"/>
    <w:rsid w:val="00A65DFF"/>
    <w:rsid w:val="00A665AC"/>
    <w:rsid w:val="00A674EC"/>
    <w:rsid w:val="00A67C9E"/>
    <w:rsid w:val="00A67CAF"/>
    <w:rsid w:val="00A719BF"/>
    <w:rsid w:val="00A72D92"/>
    <w:rsid w:val="00A80120"/>
    <w:rsid w:val="00A8026F"/>
    <w:rsid w:val="00A82058"/>
    <w:rsid w:val="00A8574F"/>
    <w:rsid w:val="00A904EA"/>
    <w:rsid w:val="00A95A11"/>
    <w:rsid w:val="00A95D10"/>
    <w:rsid w:val="00A95FBE"/>
    <w:rsid w:val="00A97BF8"/>
    <w:rsid w:val="00AA23C9"/>
    <w:rsid w:val="00AA2EC5"/>
    <w:rsid w:val="00AA3CAA"/>
    <w:rsid w:val="00AA41D1"/>
    <w:rsid w:val="00AA590D"/>
    <w:rsid w:val="00AB03DD"/>
    <w:rsid w:val="00AB2B43"/>
    <w:rsid w:val="00AB2D86"/>
    <w:rsid w:val="00AB69B6"/>
    <w:rsid w:val="00AC2048"/>
    <w:rsid w:val="00AC471E"/>
    <w:rsid w:val="00AC48DD"/>
    <w:rsid w:val="00AC5081"/>
    <w:rsid w:val="00AC650F"/>
    <w:rsid w:val="00AC711D"/>
    <w:rsid w:val="00AD1069"/>
    <w:rsid w:val="00AD19A3"/>
    <w:rsid w:val="00AD2055"/>
    <w:rsid w:val="00AD3883"/>
    <w:rsid w:val="00AD3B4C"/>
    <w:rsid w:val="00AD779A"/>
    <w:rsid w:val="00AE61B4"/>
    <w:rsid w:val="00AE7876"/>
    <w:rsid w:val="00AF0502"/>
    <w:rsid w:val="00AF24A4"/>
    <w:rsid w:val="00AF33C4"/>
    <w:rsid w:val="00AF3AA2"/>
    <w:rsid w:val="00AF3E6A"/>
    <w:rsid w:val="00AF4922"/>
    <w:rsid w:val="00AF7AF6"/>
    <w:rsid w:val="00B00D0A"/>
    <w:rsid w:val="00B07BCD"/>
    <w:rsid w:val="00B101A6"/>
    <w:rsid w:val="00B10346"/>
    <w:rsid w:val="00B10A01"/>
    <w:rsid w:val="00B1328E"/>
    <w:rsid w:val="00B166B2"/>
    <w:rsid w:val="00B1778E"/>
    <w:rsid w:val="00B24416"/>
    <w:rsid w:val="00B251A4"/>
    <w:rsid w:val="00B26EB1"/>
    <w:rsid w:val="00B3259F"/>
    <w:rsid w:val="00B33DB8"/>
    <w:rsid w:val="00B340A9"/>
    <w:rsid w:val="00B352B5"/>
    <w:rsid w:val="00B35BCC"/>
    <w:rsid w:val="00B35D41"/>
    <w:rsid w:val="00B374AA"/>
    <w:rsid w:val="00B4064A"/>
    <w:rsid w:val="00B4265B"/>
    <w:rsid w:val="00B43248"/>
    <w:rsid w:val="00B44CBA"/>
    <w:rsid w:val="00B47768"/>
    <w:rsid w:val="00B47C41"/>
    <w:rsid w:val="00B50294"/>
    <w:rsid w:val="00B527D3"/>
    <w:rsid w:val="00B53B64"/>
    <w:rsid w:val="00B5428B"/>
    <w:rsid w:val="00B551B2"/>
    <w:rsid w:val="00B56DB5"/>
    <w:rsid w:val="00B56FF5"/>
    <w:rsid w:val="00B578E8"/>
    <w:rsid w:val="00B668F6"/>
    <w:rsid w:val="00B71839"/>
    <w:rsid w:val="00B72952"/>
    <w:rsid w:val="00B75482"/>
    <w:rsid w:val="00B77163"/>
    <w:rsid w:val="00B806FD"/>
    <w:rsid w:val="00B80CA1"/>
    <w:rsid w:val="00B81399"/>
    <w:rsid w:val="00B82496"/>
    <w:rsid w:val="00B82CC2"/>
    <w:rsid w:val="00B83A8E"/>
    <w:rsid w:val="00B869B4"/>
    <w:rsid w:val="00B873DC"/>
    <w:rsid w:val="00B8754A"/>
    <w:rsid w:val="00B92703"/>
    <w:rsid w:val="00B928D5"/>
    <w:rsid w:val="00B92C04"/>
    <w:rsid w:val="00B93585"/>
    <w:rsid w:val="00B94A6D"/>
    <w:rsid w:val="00B95599"/>
    <w:rsid w:val="00BA2EB4"/>
    <w:rsid w:val="00BA30EF"/>
    <w:rsid w:val="00BA76D5"/>
    <w:rsid w:val="00BB3065"/>
    <w:rsid w:val="00BB490A"/>
    <w:rsid w:val="00BB5488"/>
    <w:rsid w:val="00BB66CA"/>
    <w:rsid w:val="00BC2C7D"/>
    <w:rsid w:val="00BC32DE"/>
    <w:rsid w:val="00BC354C"/>
    <w:rsid w:val="00BC57CC"/>
    <w:rsid w:val="00BD2A84"/>
    <w:rsid w:val="00BD3D2D"/>
    <w:rsid w:val="00BD3D30"/>
    <w:rsid w:val="00BD7693"/>
    <w:rsid w:val="00BD7CE1"/>
    <w:rsid w:val="00BE3AA9"/>
    <w:rsid w:val="00BE4445"/>
    <w:rsid w:val="00BE4EEC"/>
    <w:rsid w:val="00BE559C"/>
    <w:rsid w:val="00BE7A1C"/>
    <w:rsid w:val="00BF1A11"/>
    <w:rsid w:val="00BF64F4"/>
    <w:rsid w:val="00BF6987"/>
    <w:rsid w:val="00C014EA"/>
    <w:rsid w:val="00C028CE"/>
    <w:rsid w:val="00C047CA"/>
    <w:rsid w:val="00C04DC9"/>
    <w:rsid w:val="00C0556B"/>
    <w:rsid w:val="00C10784"/>
    <w:rsid w:val="00C126A1"/>
    <w:rsid w:val="00C12B27"/>
    <w:rsid w:val="00C13F7A"/>
    <w:rsid w:val="00C1574B"/>
    <w:rsid w:val="00C15A8F"/>
    <w:rsid w:val="00C15D63"/>
    <w:rsid w:val="00C16D76"/>
    <w:rsid w:val="00C20435"/>
    <w:rsid w:val="00C205C5"/>
    <w:rsid w:val="00C224E5"/>
    <w:rsid w:val="00C24622"/>
    <w:rsid w:val="00C249E5"/>
    <w:rsid w:val="00C27993"/>
    <w:rsid w:val="00C30879"/>
    <w:rsid w:val="00C32092"/>
    <w:rsid w:val="00C32257"/>
    <w:rsid w:val="00C32999"/>
    <w:rsid w:val="00C32AD1"/>
    <w:rsid w:val="00C34199"/>
    <w:rsid w:val="00C355BB"/>
    <w:rsid w:val="00C3644B"/>
    <w:rsid w:val="00C441F6"/>
    <w:rsid w:val="00C479E8"/>
    <w:rsid w:val="00C52906"/>
    <w:rsid w:val="00C54633"/>
    <w:rsid w:val="00C54715"/>
    <w:rsid w:val="00C635BD"/>
    <w:rsid w:val="00C650D5"/>
    <w:rsid w:val="00C660C4"/>
    <w:rsid w:val="00C67819"/>
    <w:rsid w:val="00C70A34"/>
    <w:rsid w:val="00C7117E"/>
    <w:rsid w:val="00C712D1"/>
    <w:rsid w:val="00C712F7"/>
    <w:rsid w:val="00C71F4D"/>
    <w:rsid w:val="00C72690"/>
    <w:rsid w:val="00C74E43"/>
    <w:rsid w:val="00C75E6C"/>
    <w:rsid w:val="00C7669A"/>
    <w:rsid w:val="00C77482"/>
    <w:rsid w:val="00C83C0D"/>
    <w:rsid w:val="00C84056"/>
    <w:rsid w:val="00C8464A"/>
    <w:rsid w:val="00C86A4D"/>
    <w:rsid w:val="00C947C8"/>
    <w:rsid w:val="00C95761"/>
    <w:rsid w:val="00C96698"/>
    <w:rsid w:val="00C9690C"/>
    <w:rsid w:val="00CA35E6"/>
    <w:rsid w:val="00CA4550"/>
    <w:rsid w:val="00CA4C27"/>
    <w:rsid w:val="00CB3693"/>
    <w:rsid w:val="00CB41A3"/>
    <w:rsid w:val="00CB5C77"/>
    <w:rsid w:val="00CB5D83"/>
    <w:rsid w:val="00CB6E0F"/>
    <w:rsid w:val="00CC0C0C"/>
    <w:rsid w:val="00CC203D"/>
    <w:rsid w:val="00CC430E"/>
    <w:rsid w:val="00CC5500"/>
    <w:rsid w:val="00CC706B"/>
    <w:rsid w:val="00CD4FF0"/>
    <w:rsid w:val="00CD5912"/>
    <w:rsid w:val="00CD5F4E"/>
    <w:rsid w:val="00CD6517"/>
    <w:rsid w:val="00CD6CD2"/>
    <w:rsid w:val="00CE0041"/>
    <w:rsid w:val="00CE0FAB"/>
    <w:rsid w:val="00CE4511"/>
    <w:rsid w:val="00CE7631"/>
    <w:rsid w:val="00CE7F58"/>
    <w:rsid w:val="00CF0B34"/>
    <w:rsid w:val="00CF0F1F"/>
    <w:rsid w:val="00CF13F2"/>
    <w:rsid w:val="00CF1B3B"/>
    <w:rsid w:val="00CF7430"/>
    <w:rsid w:val="00CF751E"/>
    <w:rsid w:val="00D00B3A"/>
    <w:rsid w:val="00D01118"/>
    <w:rsid w:val="00D016B9"/>
    <w:rsid w:val="00D044BB"/>
    <w:rsid w:val="00D069BC"/>
    <w:rsid w:val="00D10387"/>
    <w:rsid w:val="00D11E4E"/>
    <w:rsid w:val="00D14059"/>
    <w:rsid w:val="00D143FE"/>
    <w:rsid w:val="00D151EB"/>
    <w:rsid w:val="00D15284"/>
    <w:rsid w:val="00D15472"/>
    <w:rsid w:val="00D2122C"/>
    <w:rsid w:val="00D23978"/>
    <w:rsid w:val="00D25EF5"/>
    <w:rsid w:val="00D277C9"/>
    <w:rsid w:val="00D3292F"/>
    <w:rsid w:val="00D33B74"/>
    <w:rsid w:val="00D3526A"/>
    <w:rsid w:val="00D3772F"/>
    <w:rsid w:val="00D3796E"/>
    <w:rsid w:val="00D42F20"/>
    <w:rsid w:val="00D4311F"/>
    <w:rsid w:val="00D4323C"/>
    <w:rsid w:val="00D44E9E"/>
    <w:rsid w:val="00D45C89"/>
    <w:rsid w:val="00D46276"/>
    <w:rsid w:val="00D47BC0"/>
    <w:rsid w:val="00D503DC"/>
    <w:rsid w:val="00D5142D"/>
    <w:rsid w:val="00D52231"/>
    <w:rsid w:val="00D526A7"/>
    <w:rsid w:val="00D52764"/>
    <w:rsid w:val="00D544A1"/>
    <w:rsid w:val="00D54D5B"/>
    <w:rsid w:val="00D55E87"/>
    <w:rsid w:val="00D5662C"/>
    <w:rsid w:val="00D569AF"/>
    <w:rsid w:val="00D6150C"/>
    <w:rsid w:val="00D6155B"/>
    <w:rsid w:val="00D63F95"/>
    <w:rsid w:val="00D64088"/>
    <w:rsid w:val="00D65F29"/>
    <w:rsid w:val="00D80144"/>
    <w:rsid w:val="00D81CB9"/>
    <w:rsid w:val="00D8200C"/>
    <w:rsid w:val="00D82F0A"/>
    <w:rsid w:val="00D836C9"/>
    <w:rsid w:val="00D83D45"/>
    <w:rsid w:val="00D873E4"/>
    <w:rsid w:val="00D87DF4"/>
    <w:rsid w:val="00D90396"/>
    <w:rsid w:val="00D94768"/>
    <w:rsid w:val="00DA12D2"/>
    <w:rsid w:val="00DA2898"/>
    <w:rsid w:val="00DA7198"/>
    <w:rsid w:val="00DB0ED0"/>
    <w:rsid w:val="00DB1632"/>
    <w:rsid w:val="00DB1D77"/>
    <w:rsid w:val="00DB29E2"/>
    <w:rsid w:val="00DB2C84"/>
    <w:rsid w:val="00DB2E2F"/>
    <w:rsid w:val="00DB3623"/>
    <w:rsid w:val="00DB5394"/>
    <w:rsid w:val="00DB5982"/>
    <w:rsid w:val="00DB6B82"/>
    <w:rsid w:val="00DC00D8"/>
    <w:rsid w:val="00DC07D3"/>
    <w:rsid w:val="00DC2E91"/>
    <w:rsid w:val="00DC2F99"/>
    <w:rsid w:val="00DC617B"/>
    <w:rsid w:val="00DD147A"/>
    <w:rsid w:val="00DD3591"/>
    <w:rsid w:val="00DD39F4"/>
    <w:rsid w:val="00DD5746"/>
    <w:rsid w:val="00DD743F"/>
    <w:rsid w:val="00DD7E32"/>
    <w:rsid w:val="00DE0A08"/>
    <w:rsid w:val="00DE7FC4"/>
    <w:rsid w:val="00DF2A7B"/>
    <w:rsid w:val="00DF4602"/>
    <w:rsid w:val="00DF4CFA"/>
    <w:rsid w:val="00E0290E"/>
    <w:rsid w:val="00E02B01"/>
    <w:rsid w:val="00E02DC3"/>
    <w:rsid w:val="00E03FEC"/>
    <w:rsid w:val="00E13C68"/>
    <w:rsid w:val="00E15D0F"/>
    <w:rsid w:val="00E16914"/>
    <w:rsid w:val="00E20E53"/>
    <w:rsid w:val="00E229AC"/>
    <w:rsid w:val="00E22AE8"/>
    <w:rsid w:val="00E22CD4"/>
    <w:rsid w:val="00E23916"/>
    <w:rsid w:val="00E257FA"/>
    <w:rsid w:val="00E25860"/>
    <w:rsid w:val="00E259B0"/>
    <w:rsid w:val="00E25D2D"/>
    <w:rsid w:val="00E27A1F"/>
    <w:rsid w:val="00E27D1A"/>
    <w:rsid w:val="00E27E39"/>
    <w:rsid w:val="00E31F53"/>
    <w:rsid w:val="00E326F3"/>
    <w:rsid w:val="00E3293F"/>
    <w:rsid w:val="00E32C19"/>
    <w:rsid w:val="00E33FDA"/>
    <w:rsid w:val="00E3485F"/>
    <w:rsid w:val="00E4272D"/>
    <w:rsid w:val="00E4485E"/>
    <w:rsid w:val="00E44F7D"/>
    <w:rsid w:val="00E474F1"/>
    <w:rsid w:val="00E51BB9"/>
    <w:rsid w:val="00E541BC"/>
    <w:rsid w:val="00E54672"/>
    <w:rsid w:val="00E54E16"/>
    <w:rsid w:val="00E551F2"/>
    <w:rsid w:val="00E55C19"/>
    <w:rsid w:val="00E56826"/>
    <w:rsid w:val="00E60CA2"/>
    <w:rsid w:val="00E61D90"/>
    <w:rsid w:val="00E637E0"/>
    <w:rsid w:val="00E64126"/>
    <w:rsid w:val="00E64828"/>
    <w:rsid w:val="00E6519B"/>
    <w:rsid w:val="00E657D8"/>
    <w:rsid w:val="00E65FB4"/>
    <w:rsid w:val="00E7042A"/>
    <w:rsid w:val="00E74C0E"/>
    <w:rsid w:val="00E7503E"/>
    <w:rsid w:val="00E7588C"/>
    <w:rsid w:val="00E76B0B"/>
    <w:rsid w:val="00E802C1"/>
    <w:rsid w:val="00E804FF"/>
    <w:rsid w:val="00E8074E"/>
    <w:rsid w:val="00E81610"/>
    <w:rsid w:val="00E81DA6"/>
    <w:rsid w:val="00E84C5C"/>
    <w:rsid w:val="00E84F1A"/>
    <w:rsid w:val="00E85504"/>
    <w:rsid w:val="00E86535"/>
    <w:rsid w:val="00E90CFE"/>
    <w:rsid w:val="00E91286"/>
    <w:rsid w:val="00E9303A"/>
    <w:rsid w:val="00E94C72"/>
    <w:rsid w:val="00E95CFA"/>
    <w:rsid w:val="00EA038A"/>
    <w:rsid w:val="00EA1301"/>
    <w:rsid w:val="00EA5426"/>
    <w:rsid w:val="00EA713C"/>
    <w:rsid w:val="00EA7BC4"/>
    <w:rsid w:val="00EB15F9"/>
    <w:rsid w:val="00EB1C7D"/>
    <w:rsid w:val="00EB2F73"/>
    <w:rsid w:val="00EB30CD"/>
    <w:rsid w:val="00EB4258"/>
    <w:rsid w:val="00EB55BC"/>
    <w:rsid w:val="00EB5B25"/>
    <w:rsid w:val="00EB6F85"/>
    <w:rsid w:val="00EC0CB5"/>
    <w:rsid w:val="00EC176E"/>
    <w:rsid w:val="00EC63C8"/>
    <w:rsid w:val="00EC7263"/>
    <w:rsid w:val="00EC7F2A"/>
    <w:rsid w:val="00ED20E9"/>
    <w:rsid w:val="00ED5021"/>
    <w:rsid w:val="00ED761C"/>
    <w:rsid w:val="00EE10D1"/>
    <w:rsid w:val="00EE19BF"/>
    <w:rsid w:val="00EE1F2D"/>
    <w:rsid w:val="00EE2EF5"/>
    <w:rsid w:val="00EE3027"/>
    <w:rsid w:val="00EE401A"/>
    <w:rsid w:val="00EE7FC9"/>
    <w:rsid w:val="00EF395A"/>
    <w:rsid w:val="00EF72B4"/>
    <w:rsid w:val="00EF7B19"/>
    <w:rsid w:val="00F02D23"/>
    <w:rsid w:val="00F02FBC"/>
    <w:rsid w:val="00F04FAA"/>
    <w:rsid w:val="00F07EEF"/>
    <w:rsid w:val="00F118F0"/>
    <w:rsid w:val="00F11BE3"/>
    <w:rsid w:val="00F159A1"/>
    <w:rsid w:val="00F176FF"/>
    <w:rsid w:val="00F17C48"/>
    <w:rsid w:val="00F17DE5"/>
    <w:rsid w:val="00F2136A"/>
    <w:rsid w:val="00F21E2C"/>
    <w:rsid w:val="00F22A2B"/>
    <w:rsid w:val="00F23217"/>
    <w:rsid w:val="00F2415B"/>
    <w:rsid w:val="00F250BE"/>
    <w:rsid w:val="00F27770"/>
    <w:rsid w:val="00F33C7B"/>
    <w:rsid w:val="00F3784D"/>
    <w:rsid w:val="00F37D3F"/>
    <w:rsid w:val="00F40BAD"/>
    <w:rsid w:val="00F415F2"/>
    <w:rsid w:val="00F43CAF"/>
    <w:rsid w:val="00F441F9"/>
    <w:rsid w:val="00F50888"/>
    <w:rsid w:val="00F51120"/>
    <w:rsid w:val="00F51194"/>
    <w:rsid w:val="00F51D7C"/>
    <w:rsid w:val="00F52B73"/>
    <w:rsid w:val="00F53E6E"/>
    <w:rsid w:val="00F55FB9"/>
    <w:rsid w:val="00F5717F"/>
    <w:rsid w:val="00F6149C"/>
    <w:rsid w:val="00F635E4"/>
    <w:rsid w:val="00F6370D"/>
    <w:rsid w:val="00F662B3"/>
    <w:rsid w:val="00F7066C"/>
    <w:rsid w:val="00F70DB2"/>
    <w:rsid w:val="00F72033"/>
    <w:rsid w:val="00F7244E"/>
    <w:rsid w:val="00F7296A"/>
    <w:rsid w:val="00F72BEF"/>
    <w:rsid w:val="00F740D9"/>
    <w:rsid w:val="00F74F3D"/>
    <w:rsid w:val="00F75305"/>
    <w:rsid w:val="00F766D6"/>
    <w:rsid w:val="00F77603"/>
    <w:rsid w:val="00F80E0B"/>
    <w:rsid w:val="00F8771A"/>
    <w:rsid w:val="00F87ABD"/>
    <w:rsid w:val="00F93F85"/>
    <w:rsid w:val="00F94043"/>
    <w:rsid w:val="00F96709"/>
    <w:rsid w:val="00F96DE1"/>
    <w:rsid w:val="00FA1EF4"/>
    <w:rsid w:val="00FA2CCB"/>
    <w:rsid w:val="00FA34BF"/>
    <w:rsid w:val="00FA47CD"/>
    <w:rsid w:val="00FB1356"/>
    <w:rsid w:val="00FB7DF7"/>
    <w:rsid w:val="00FC004B"/>
    <w:rsid w:val="00FC100E"/>
    <w:rsid w:val="00FC102B"/>
    <w:rsid w:val="00FC285B"/>
    <w:rsid w:val="00FC3A53"/>
    <w:rsid w:val="00FD4888"/>
    <w:rsid w:val="00FD4890"/>
    <w:rsid w:val="00FD6649"/>
    <w:rsid w:val="00FE07C4"/>
    <w:rsid w:val="00FE140F"/>
    <w:rsid w:val="00FE42AC"/>
    <w:rsid w:val="00FE68D5"/>
    <w:rsid w:val="00FE6C48"/>
    <w:rsid w:val="00FF2744"/>
    <w:rsid w:val="00FF2E4F"/>
    <w:rsid w:val="00FF3A69"/>
    <w:rsid w:val="00FF4401"/>
    <w:rsid w:val="00FF4CD2"/>
    <w:rsid w:val="00FF50E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fill="f" fillcolor="white" stroke="f">
      <v:fill color="white" on="f"/>
      <v:stroke on="f"/>
      <o:colormru v:ext="edit" colors="#00005c,#140546"/>
    </o:shapedefaults>
    <o:shapelayout v:ext="edit">
      <o:idmap v:ext="edit" data="1"/>
    </o:shapelayout>
  </w:shapeDefaults>
  <w:decimalSymbol w:val=","/>
  <w:listSeparator w:val=";"/>
  <w14:docId w14:val="0DA08291"/>
  <w15:docId w15:val="{92661F2B-C32B-4F62-9134-AD75CE072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300" w:lineRule="atLeast"/>
    </w:pPr>
    <w:rPr>
      <w:rFonts w:ascii="Arial" w:hAnsi="Arial"/>
    </w:rPr>
  </w:style>
  <w:style w:type="paragraph" w:styleId="Titre1">
    <w:name w:val="heading 1"/>
    <w:basedOn w:val="Normal"/>
    <w:next w:val="Normal"/>
    <w:link w:val="Titre1Car"/>
    <w:qFormat/>
    <w:pPr>
      <w:keepNext/>
      <w:spacing w:line="440" w:lineRule="exact"/>
      <w:outlineLvl w:val="0"/>
    </w:pPr>
    <w:rPr>
      <w:rFonts w:cs="Arial"/>
      <w:b/>
      <w:bCs/>
      <w:caps/>
    </w:rPr>
  </w:style>
  <w:style w:type="paragraph" w:styleId="Titre2">
    <w:name w:val="heading 2"/>
    <w:basedOn w:val="Normal"/>
    <w:next w:val="Normal"/>
    <w:link w:val="Titre2Car"/>
    <w:qFormat/>
    <w:pPr>
      <w:keepNext/>
      <w:widowControl w:val="0"/>
      <w:outlineLvl w:val="1"/>
    </w:pPr>
    <w:rPr>
      <w:rFonts w:cs="Arial"/>
      <w:b/>
      <w:bCs/>
      <w:sz w:val="18"/>
    </w:rPr>
  </w:style>
  <w:style w:type="paragraph" w:styleId="Titre3">
    <w:name w:val="heading 3"/>
    <w:basedOn w:val="Normal"/>
    <w:next w:val="Normal"/>
    <w:link w:val="Titre3Car"/>
    <w:qFormat/>
    <w:pPr>
      <w:keepNext/>
      <w:spacing w:before="240" w:after="60"/>
      <w:outlineLvl w:val="2"/>
    </w:pPr>
    <w:rPr>
      <w:rFonts w:ascii="Helvetica" w:hAnsi="Helvetica"/>
      <w:sz w:val="24"/>
    </w:rPr>
  </w:style>
  <w:style w:type="paragraph" w:styleId="Titre4">
    <w:name w:val="heading 4"/>
    <w:basedOn w:val="Normal"/>
    <w:next w:val="Normal"/>
    <w:link w:val="Titre4Car"/>
    <w:qFormat/>
    <w:pPr>
      <w:keepNext/>
      <w:widowControl w:val="0"/>
      <w:jc w:val="both"/>
      <w:outlineLvl w:val="3"/>
    </w:pPr>
    <w:rPr>
      <w:rFonts w:cs="Arial"/>
      <w:b/>
      <w:bCs/>
      <w:i/>
      <w:iCs/>
      <w:color w:val="0000FF"/>
    </w:rPr>
  </w:style>
  <w:style w:type="paragraph" w:styleId="Titre5">
    <w:name w:val="heading 5"/>
    <w:basedOn w:val="Normal"/>
    <w:next w:val="Normal"/>
    <w:link w:val="Titre5Car"/>
    <w:qFormat/>
    <w:pPr>
      <w:keepNext/>
      <w:widowControl w:val="0"/>
      <w:jc w:val="both"/>
      <w:outlineLvl w:val="4"/>
    </w:pPr>
    <w:rPr>
      <w:rFonts w:cs="Arial"/>
      <w:b/>
      <w:bCs/>
    </w:rPr>
  </w:style>
  <w:style w:type="paragraph" w:styleId="Titre6">
    <w:name w:val="heading 6"/>
    <w:basedOn w:val="Normal"/>
    <w:next w:val="Normal"/>
    <w:link w:val="Titre6Car"/>
    <w:qFormat/>
    <w:pPr>
      <w:spacing w:before="240" w:after="60" w:line="240" w:lineRule="auto"/>
      <w:outlineLvl w:val="5"/>
    </w:pPr>
    <w:rPr>
      <w:rFonts w:ascii="Times New Roman" w:eastAsia="Times New Roman" w:hAnsi="Times New Roman"/>
      <w:b/>
      <w:bCs/>
      <w:sz w:val="22"/>
      <w:szCs w:val="22"/>
      <w:lang w:val="en-US" w:eastAsia="en-US"/>
    </w:rPr>
  </w:style>
  <w:style w:type="paragraph" w:styleId="Titre7">
    <w:name w:val="heading 7"/>
    <w:basedOn w:val="Normal"/>
    <w:next w:val="Normal"/>
    <w:link w:val="Titre7Car"/>
    <w:qFormat/>
    <w:pPr>
      <w:keepNext/>
      <w:widowControl w:val="0"/>
      <w:spacing w:line="240" w:lineRule="auto"/>
      <w:outlineLvl w:val="6"/>
    </w:pPr>
    <w:rPr>
      <w:rFonts w:ascii="Times New Roman" w:eastAsia="Times New Roman" w:hAnsi="Times New Roman" w:cs="Arial"/>
      <w:b/>
      <w:sz w:val="24"/>
      <w:szCs w:val="24"/>
    </w:rPr>
  </w:style>
  <w:style w:type="paragraph" w:styleId="Titre8">
    <w:name w:val="heading 8"/>
    <w:basedOn w:val="Normal"/>
    <w:next w:val="Normal"/>
    <w:link w:val="Titre8Car"/>
    <w:qFormat/>
    <w:pPr>
      <w:keepNext/>
      <w:numPr>
        <w:ilvl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outlineLvl w:val="7"/>
    </w:pPr>
    <w:rPr>
      <w:rFonts w:ascii="Times New Roman" w:eastAsia="SimSun" w:hAnsi="Times New Roman"/>
      <w:b/>
      <w:sz w:val="24"/>
      <w:lang w:val="en-US"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semiHidden/>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character" w:styleId="Lienhypertexte">
    <w:name w:val="Hyperlink"/>
    <w:basedOn w:val="Policepardfaut"/>
    <w:uiPriority w:val="99"/>
    <w:rPr>
      <w:color w:val="0000FF"/>
      <w:u w:val="single"/>
    </w:rPr>
  </w:style>
  <w:style w:type="paragraph" w:customStyle="1" w:styleId="textepuce2">
    <w:name w:val="texte puce2"/>
    <w:basedOn w:val="Normal"/>
    <w:pPr>
      <w:numPr>
        <w:numId w:val="1"/>
      </w:numPr>
    </w:pPr>
  </w:style>
  <w:style w:type="paragraph" w:customStyle="1" w:styleId="Textedebulles1">
    <w:name w:val="Texte de bulles1"/>
    <w:basedOn w:val="Normal"/>
    <w:semiHidden/>
    <w:rPr>
      <w:rFonts w:ascii="Tahoma" w:hAnsi="Tahoma" w:cs="Tahoma"/>
      <w:sz w:val="16"/>
      <w:szCs w:val="16"/>
    </w:rPr>
  </w:style>
  <w:style w:type="paragraph" w:customStyle="1" w:styleId="a">
    <w:name w:val="a"/>
    <w:basedOn w:val="Normal"/>
    <w:pPr>
      <w:overflowPunct w:val="0"/>
      <w:autoSpaceDE w:val="0"/>
      <w:autoSpaceDN w:val="0"/>
      <w:adjustRightInd w:val="0"/>
      <w:spacing w:line="240" w:lineRule="auto"/>
      <w:jc w:val="both"/>
      <w:textAlignment w:val="baseline"/>
    </w:pPr>
    <w:rPr>
      <w:rFonts w:eastAsia="Times New Roman"/>
      <w:sz w:val="22"/>
    </w:rPr>
  </w:style>
  <w:style w:type="paragraph" w:customStyle="1" w:styleId="u">
    <w:name w:val="u"/>
    <w:basedOn w:val="Normal"/>
    <w:pPr>
      <w:overflowPunct w:val="0"/>
      <w:autoSpaceDE w:val="0"/>
      <w:autoSpaceDN w:val="0"/>
      <w:adjustRightInd w:val="0"/>
      <w:spacing w:line="240" w:lineRule="auto"/>
      <w:ind w:left="562"/>
      <w:jc w:val="both"/>
      <w:textAlignment w:val="baseline"/>
    </w:pPr>
    <w:rPr>
      <w:rFonts w:eastAsia="Times New Roman"/>
      <w:sz w:val="22"/>
    </w:rPr>
  </w:style>
  <w:style w:type="paragraph" w:customStyle="1" w:styleId="v">
    <w:name w:val="v"/>
    <w:basedOn w:val="u"/>
    <w:pPr>
      <w:ind w:hanging="562"/>
    </w:pPr>
  </w:style>
  <w:style w:type="paragraph" w:customStyle="1" w:styleId="TITF1">
    <w:name w:val="TITF1"/>
    <w:basedOn w:val="Normal"/>
    <w:pPr>
      <w:widowControl w:val="0"/>
      <w:numPr>
        <w:ilvl w:val="12"/>
      </w:numPr>
      <w:overflowPunct w:val="0"/>
      <w:autoSpaceDE w:val="0"/>
      <w:autoSpaceDN w:val="0"/>
      <w:adjustRightInd w:val="0"/>
      <w:spacing w:after="540" w:line="240" w:lineRule="auto"/>
      <w:jc w:val="both"/>
      <w:textAlignment w:val="baseline"/>
    </w:pPr>
    <w:rPr>
      <w:rFonts w:eastAsia="Times New Roman" w:cs="Arial"/>
      <w:b/>
      <w:caps/>
    </w:rPr>
  </w:style>
  <w:style w:type="paragraph" w:customStyle="1" w:styleId="w">
    <w:name w:val="w"/>
    <w:basedOn w:val="Normal"/>
    <w:pPr>
      <w:numPr>
        <w:numId w:val="2"/>
      </w:numPr>
      <w:spacing w:line="240" w:lineRule="auto"/>
      <w:jc w:val="both"/>
    </w:pPr>
    <w:rPr>
      <w:rFonts w:eastAsia="Times New Roman"/>
      <w:sz w:val="22"/>
      <w:szCs w:val="24"/>
    </w:rPr>
  </w:style>
  <w:style w:type="paragraph" w:customStyle="1" w:styleId="TITF2">
    <w:name w:val="TITF2"/>
    <w:basedOn w:val="Normal"/>
    <w:pPr>
      <w:keepNext/>
      <w:overflowPunct w:val="0"/>
      <w:autoSpaceDE w:val="0"/>
      <w:autoSpaceDN w:val="0"/>
      <w:adjustRightInd w:val="0"/>
      <w:spacing w:after="270" w:line="240" w:lineRule="auto"/>
      <w:ind w:left="562" w:hanging="562"/>
      <w:textAlignment w:val="baseline"/>
    </w:pPr>
    <w:rPr>
      <w:rFonts w:eastAsia="Times New Roman"/>
      <w:b/>
      <w:sz w:val="22"/>
    </w:rPr>
  </w:style>
  <w:style w:type="character" w:styleId="Numrodepage">
    <w:name w:val="page number"/>
    <w:basedOn w:val="Policepardfaut"/>
    <w:semiHidden/>
  </w:style>
  <w:style w:type="paragraph" w:customStyle="1" w:styleId="b">
    <w:name w:val="b"/>
    <w:basedOn w:val="Normal"/>
    <w:pPr>
      <w:numPr>
        <w:numId w:val="4"/>
      </w:numPr>
      <w:spacing w:line="240" w:lineRule="auto"/>
      <w:jc w:val="both"/>
    </w:pPr>
    <w:rPr>
      <w:rFonts w:eastAsia="Times New Roman"/>
      <w:sz w:val="22"/>
      <w:szCs w:val="24"/>
    </w:rPr>
  </w:style>
  <w:style w:type="paragraph" w:customStyle="1" w:styleId="e">
    <w:name w:val="e"/>
    <w:basedOn w:val="b"/>
    <w:rPr>
      <w:lang w:val="en-GB"/>
    </w:rPr>
  </w:style>
  <w:style w:type="paragraph" w:customStyle="1" w:styleId="q">
    <w:name w:val="q"/>
    <w:basedOn w:val="Normal"/>
    <w:pPr>
      <w:numPr>
        <w:numId w:val="5"/>
      </w:numPr>
      <w:spacing w:line="240" w:lineRule="auto"/>
      <w:jc w:val="both"/>
    </w:pPr>
    <w:rPr>
      <w:rFonts w:eastAsia="Times New Roman"/>
      <w:sz w:val="22"/>
      <w:szCs w:val="24"/>
    </w:rPr>
  </w:style>
  <w:style w:type="paragraph" w:styleId="Corpsdetexte">
    <w:name w:val="Body Text"/>
    <w:basedOn w:val="Normal"/>
    <w:link w:val="CorpsdetexteCar"/>
    <w:semiHidden/>
    <w:pPr>
      <w:widowControl w:val="0"/>
      <w:spacing w:line="240" w:lineRule="auto"/>
      <w:jc w:val="center"/>
    </w:pPr>
    <w:rPr>
      <w:rFonts w:eastAsia="Times New Roman" w:cs="Arial"/>
      <w:b/>
      <w:caps/>
      <w:sz w:val="24"/>
      <w:szCs w:val="24"/>
    </w:rPr>
  </w:style>
  <w:style w:type="paragraph" w:customStyle="1" w:styleId="TITF3">
    <w:name w:val="TITF3"/>
    <w:basedOn w:val="Normal"/>
    <w:pPr>
      <w:keepNext/>
      <w:overflowPunct w:val="0"/>
      <w:autoSpaceDE w:val="0"/>
      <w:autoSpaceDN w:val="0"/>
      <w:adjustRightInd w:val="0"/>
      <w:spacing w:after="270" w:line="240" w:lineRule="auto"/>
      <w:ind w:left="562" w:hanging="562"/>
      <w:textAlignment w:val="baseline"/>
    </w:pPr>
    <w:rPr>
      <w:rFonts w:eastAsia="Times New Roman"/>
      <w:b/>
      <w:sz w:val="22"/>
    </w:rPr>
  </w:style>
  <w:style w:type="character" w:customStyle="1" w:styleId="RetraitcorpsdetexteCar">
    <w:name w:val="Retrait corps de texte Car"/>
    <w:basedOn w:val="Policepardfaut"/>
    <w:rPr>
      <w:rFonts w:ascii="Garamond" w:hAnsi="Garamond"/>
      <w:sz w:val="22"/>
      <w:lang w:val="en-GB" w:eastAsia="fr-FR" w:bidi="ar-SA"/>
    </w:rPr>
  </w:style>
  <w:style w:type="paragraph" w:styleId="Titre">
    <w:name w:val="Title"/>
    <w:basedOn w:val="Normal"/>
    <w:link w:val="TitreCar"/>
    <w:qFormat/>
    <w:pPr>
      <w:pBdr>
        <w:top w:val="single" w:sz="6" w:space="1" w:color="auto"/>
        <w:left w:val="single" w:sz="6" w:space="1" w:color="auto"/>
        <w:bottom w:val="single" w:sz="6" w:space="1" w:color="auto"/>
        <w:right w:val="single" w:sz="6" w:space="1" w:color="auto"/>
      </w:pBdr>
      <w:overflowPunct w:val="0"/>
      <w:autoSpaceDE w:val="0"/>
      <w:autoSpaceDN w:val="0"/>
      <w:adjustRightInd w:val="0"/>
      <w:spacing w:line="240" w:lineRule="auto"/>
      <w:jc w:val="center"/>
      <w:textAlignment w:val="baseline"/>
    </w:pPr>
    <w:rPr>
      <w:rFonts w:ascii="Garamond" w:eastAsia="Times New Roman" w:hAnsi="Garamond"/>
      <w:b/>
      <w:sz w:val="28"/>
    </w:rPr>
  </w:style>
  <w:style w:type="paragraph" w:customStyle="1" w:styleId="Default">
    <w:name w:val="Default"/>
    <w:pPr>
      <w:autoSpaceDE w:val="0"/>
      <w:autoSpaceDN w:val="0"/>
      <w:adjustRightInd w:val="0"/>
    </w:pPr>
    <w:rPr>
      <w:rFonts w:ascii="Arial" w:eastAsia="Times New Roman" w:hAnsi="Arial" w:cs="Arial"/>
      <w:color w:val="000000"/>
      <w:sz w:val="24"/>
      <w:szCs w:val="24"/>
    </w:rPr>
  </w:style>
  <w:style w:type="character" w:styleId="CitationHTML">
    <w:name w:val="HTML Cite"/>
    <w:basedOn w:val="Policepardfaut"/>
    <w:semiHidden/>
    <w:rPr>
      <w:i w:val="0"/>
      <w:iCs w:val="0"/>
      <w:color w:val="008000"/>
    </w:rPr>
  </w:style>
  <w:style w:type="paragraph" w:styleId="NormalWeb">
    <w:name w:val="Normal (Web)"/>
    <w:basedOn w:val="Normal"/>
    <w:pPr>
      <w:spacing w:before="120" w:after="120"/>
    </w:pPr>
    <w:rPr>
      <w:rFonts w:ascii="Arial Unicode MS" w:eastAsia="Arial Unicode MS" w:hAnsi="Arial Unicode MS" w:cs="Arial Unicode MS"/>
      <w:sz w:val="24"/>
      <w:szCs w:val="24"/>
    </w:rPr>
  </w:style>
  <w:style w:type="character" w:styleId="Accentuation">
    <w:name w:val="Emphasis"/>
    <w:basedOn w:val="Policepardfaut"/>
    <w:qFormat/>
    <w:rPr>
      <w:b/>
      <w:bCs/>
      <w:i w:val="0"/>
      <w:iCs w:val="0"/>
    </w:rPr>
  </w:style>
  <w:style w:type="paragraph" w:styleId="TM3">
    <w:name w:val="toc 3"/>
    <w:basedOn w:val="Normal"/>
    <w:next w:val="Normal"/>
    <w:autoRedefine/>
    <w:uiPriority w:val="39"/>
    <w:semiHidden/>
    <w:qFormat/>
    <w:pPr>
      <w:numPr>
        <w:numId w:val="6"/>
      </w:numPr>
    </w:pPr>
  </w:style>
  <w:style w:type="paragraph" w:styleId="Textedebulles">
    <w:name w:val="Balloon Text"/>
    <w:basedOn w:val="Normal"/>
    <w:link w:val="TextedebullesCar"/>
    <w:uiPriority w:val="99"/>
    <w:semiHidden/>
    <w:unhideWhenUsed/>
    <w:rsid w:val="00A34452"/>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34452"/>
    <w:rPr>
      <w:rFonts w:ascii="Tahoma" w:hAnsi="Tahoma" w:cs="Tahoma"/>
      <w:sz w:val="16"/>
      <w:szCs w:val="16"/>
    </w:rPr>
  </w:style>
  <w:style w:type="table" w:styleId="Grilledutableau">
    <w:name w:val="Table Grid"/>
    <w:basedOn w:val="TableauNormal"/>
    <w:uiPriority w:val="99"/>
    <w:rsid w:val="006259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detabledesmatires">
    <w:name w:val="TOC Heading"/>
    <w:basedOn w:val="Titre1"/>
    <w:next w:val="Normal"/>
    <w:uiPriority w:val="39"/>
    <w:semiHidden/>
    <w:unhideWhenUsed/>
    <w:qFormat/>
    <w:rsid w:val="000A6E96"/>
    <w:pPr>
      <w:keepLines/>
      <w:spacing w:before="480" w:line="276" w:lineRule="auto"/>
      <w:outlineLvl w:val="9"/>
    </w:pPr>
    <w:rPr>
      <w:rFonts w:asciiTheme="majorHAnsi" w:eastAsiaTheme="majorEastAsia" w:hAnsiTheme="majorHAnsi" w:cstheme="majorBidi"/>
      <w:caps w:val="0"/>
      <w:color w:val="365F91" w:themeColor="accent1" w:themeShade="BF"/>
      <w:sz w:val="28"/>
      <w:szCs w:val="28"/>
    </w:rPr>
  </w:style>
  <w:style w:type="paragraph" w:styleId="TM1">
    <w:name w:val="toc 1"/>
    <w:basedOn w:val="Normal"/>
    <w:next w:val="Normal"/>
    <w:autoRedefine/>
    <w:uiPriority w:val="39"/>
    <w:unhideWhenUsed/>
    <w:qFormat/>
    <w:rsid w:val="00A63491"/>
    <w:pPr>
      <w:tabs>
        <w:tab w:val="left" w:pos="660"/>
        <w:tab w:val="right" w:leader="dot" w:pos="9736"/>
      </w:tabs>
      <w:spacing w:after="100"/>
    </w:pPr>
  </w:style>
  <w:style w:type="paragraph" w:styleId="TM2">
    <w:name w:val="toc 2"/>
    <w:basedOn w:val="Normal"/>
    <w:next w:val="Normal"/>
    <w:autoRedefine/>
    <w:uiPriority w:val="39"/>
    <w:unhideWhenUsed/>
    <w:qFormat/>
    <w:rsid w:val="00A63491"/>
    <w:pPr>
      <w:tabs>
        <w:tab w:val="right" w:leader="dot" w:pos="9736"/>
      </w:tabs>
      <w:spacing w:after="100" w:line="276" w:lineRule="auto"/>
      <w:ind w:left="220"/>
    </w:pPr>
    <w:rPr>
      <w:rFonts w:asciiTheme="minorHAnsi" w:eastAsiaTheme="minorEastAsia" w:hAnsiTheme="minorHAnsi" w:cstheme="minorBidi"/>
      <w:sz w:val="22"/>
      <w:szCs w:val="22"/>
    </w:rPr>
  </w:style>
  <w:style w:type="paragraph" w:styleId="Notedebasdepage">
    <w:name w:val="footnote text"/>
    <w:basedOn w:val="Normal"/>
    <w:link w:val="NotedebasdepageCar"/>
    <w:uiPriority w:val="99"/>
    <w:semiHidden/>
    <w:unhideWhenUsed/>
    <w:rsid w:val="006D3BE8"/>
    <w:pPr>
      <w:spacing w:before="240" w:line="240" w:lineRule="auto"/>
      <w:jc w:val="both"/>
    </w:pPr>
    <w:rPr>
      <w:rFonts w:ascii="Times" w:eastAsia="Times New Roman" w:hAnsi="Times" w:cs="Times"/>
    </w:rPr>
  </w:style>
  <w:style w:type="character" w:customStyle="1" w:styleId="NotedebasdepageCar">
    <w:name w:val="Note de bas de page Car"/>
    <w:basedOn w:val="Policepardfaut"/>
    <w:link w:val="Notedebasdepage"/>
    <w:uiPriority w:val="99"/>
    <w:semiHidden/>
    <w:rsid w:val="006D3BE8"/>
    <w:rPr>
      <w:rFonts w:eastAsia="Times New Roman" w:cs="Times"/>
    </w:rPr>
  </w:style>
  <w:style w:type="character" w:styleId="Appelnotedebasdep">
    <w:name w:val="footnote reference"/>
    <w:semiHidden/>
    <w:unhideWhenUsed/>
    <w:rsid w:val="006D3BE8"/>
    <w:rPr>
      <w:rFonts w:ascii="Times New Roman" w:hAnsi="Times New Roman" w:cs="Times New Roman" w:hint="default"/>
      <w:vertAlign w:val="superscript"/>
    </w:rPr>
  </w:style>
  <w:style w:type="paragraph" w:styleId="Paragraphedeliste">
    <w:name w:val="List Paragraph"/>
    <w:aliases w:val="Bullet Points,Liste Paragraf,Citation List"/>
    <w:basedOn w:val="Normal"/>
    <w:link w:val="ParagraphedelisteCar"/>
    <w:uiPriority w:val="34"/>
    <w:qFormat/>
    <w:rsid w:val="006D3BE8"/>
    <w:pPr>
      <w:ind w:left="720"/>
      <w:contextualSpacing/>
    </w:pPr>
  </w:style>
  <w:style w:type="character" w:styleId="Marquedecommentaire">
    <w:name w:val="annotation reference"/>
    <w:basedOn w:val="Policepardfaut"/>
    <w:uiPriority w:val="99"/>
    <w:unhideWhenUsed/>
    <w:rsid w:val="006D3BE8"/>
    <w:rPr>
      <w:sz w:val="16"/>
      <w:szCs w:val="16"/>
    </w:rPr>
  </w:style>
  <w:style w:type="paragraph" w:styleId="Commentaire">
    <w:name w:val="annotation text"/>
    <w:basedOn w:val="Normal"/>
    <w:link w:val="CommentaireCar"/>
    <w:uiPriority w:val="99"/>
    <w:unhideWhenUsed/>
    <w:rsid w:val="006D3BE8"/>
    <w:pPr>
      <w:spacing w:line="240" w:lineRule="auto"/>
    </w:pPr>
  </w:style>
  <w:style w:type="character" w:customStyle="1" w:styleId="CommentaireCar">
    <w:name w:val="Commentaire Car"/>
    <w:basedOn w:val="Policepardfaut"/>
    <w:link w:val="Commentaire"/>
    <w:uiPriority w:val="99"/>
    <w:rsid w:val="006D3BE8"/>
    <w:rPr>
      <w:rFonts w:ascii="Arial" w:hAnsi="Arial"/>
    </w:rPr>
  </w:style>
  <w:style w:type="paragraph" w:styleId="Objetducommentaire">
    <w:name w:val="annotation subject"/>
    <w:basedOn w:val="Commentaire"/>
    <w:next w:val="Commentaire"/>
    <w:link w:val="ObjetducommentaireCar"/>
    <w:uiPriority w:val="99"/>
    <w:semiHidden/>
    <w:unhideWhenUsed/>
    <w:rsid w:val="006D3BE8"/>
    <w:rPr>
      <w:b/>
      <w:bCs/>
    </w:rPr>
  </w:style>
  <w:style w:type="character" w:customStyle="1" w:styleId="ObjetducommentaireCar">
    <w:name w:val="Objet du commentaire Car"/>
    <w:basedOn w:val="CommentaireCar"/>
    <w:link w:val="Objetducommentaire"/>
    <w:uiPriority w:val="99"/>
    <w:semiHidden/>
    <w:rsid w:val="006D3BE8"/>
    <w:rPr>
      <w:rFonts w:ascii="Arial" w:hAnsi="Arial"/>
      <w:b/>
      <w:bCs/>
    </w:rPr>
  </w:style>
  <w:style w:type="paragraph" w:customStyle="1" w:styleId="NormalA">
    <w:name w:val="Normal A"/>
    <w:basedOn w:val="Normal"/>
    <w:uiPriority w:val="99"/>
    <w:rsid w:val="006D3BE8"/>
    <w:pPr>
      <w:spacing w:before="240" w:line="240" w:lineRule="auto"/>
      <w:jc w:val="both"/>
    </w:pPr>
    <w:rPr>
      <w:rFonts w:ascii="Times New Roman" w:eastAsia="Times New Roman" w:hAnsi="Times New Roman"/>
      <w:sz w:val="22"/>
      <w:szCs w:val="22"/>
    </w:rPr>
  </w:style>
  <w:style w:type="character" w:customStyle="1" w:styleId="PieddepageCar">
    <w:name w:val="Pied de page Car"/>
    <w:basedOn w:val="Policepardfaut"/>
    <w:link w:val="Pieddepage"/>
    <w:uiPriority w:val="99"/>
    <w:rsid w:val="005204FC"/>
    <w:rPr>
      <w:rFonts w:ascii="Arial" w:hAnsi="Arial"/>
    </w:rPr>
  </w:style>
  <w:style w:type="paragraph" w:styleId="Corpsdetexte2">
    <w:name w:val="Body Text 2"/>
    <w:basedOn w:val="Normal"/>
    <w:link w:val="Corpsdetexte2Car"/>
    <w:uiPriority w:val="99"/>
    <w:semiHidden/>
    <w:unhideWhenUsed/>
    <w:rsid w:val="00893886"/>
    <w:pPr>
      <w:spacing w:after="120" w:line="480" w:lineRule="auto"/>
    </w:pPr>
  </w:style>
  <w:style w:type="character" w:customStyle="1" w:styleId="Corpsdetexte2Car">
    <w:name w:val="Corps de texte 2 Car"/>
    <w:basedOn w:val="Policepardfaut"/>
    <w:link w:val="Corpsdetexte2"/>
    <w:uiPriority w:val="99"/>
    <w:semiHidden/>
    <w:rsid w:val="00893886"/>
    <w:rPr>
      <w:rFonts w:ascii="Arial" w:hAnsi="Arial"/>
    </w:rPr>
  </w:style>
  <w:style w:type="character" w:customStyle="1" w:styleId="Titre2Car">
    <w:name w:val="Titre 2 Car"/>
    <w:basedOn w:val="Policepardfaut"/>
    <w:link w:val="Titre2"/>
    <w:rsid w:val="00E6519B"/>
    <w:rPr>
      <w:rFonts w:ascii="Arial" w:hAnsi="Arial" w:cs="Arial"/>
      <w:b/>
      <w:bCs/>
      <w:sz w:val="18"/>
    </w:rPr>
  </w:style>
  <w:style w:type="character" w:styleId="Titredulivre">
    <w:name w:val="Book Title"/>
    <w:basedOn w:val="Policepardfaut"/>
    <w:uiPriority w:val="33"/>
    <w:qFormat/>
    <w:rsid w:val="002C46DE"/>
    <w:rPr>
      <w:b/>
      <w:bCs/>
      <w:smallCaps/>
      <w:spacing w:val="5"/>
    </w:rPr>
  </w:style>
  <w:style w:type="character" w:customStyle="1" w:styleId="Caractresdenotedebasdepage">
    <w:name w:val="Caractères de note de bas de page"/>
    <w:basedOn w:val="Policepardfaut"/>
    <w:rsid w:val="00390537"/>
    <w:rPr>
      <w:rFonts w:ascii="Times New Roman" w:hAnsi="Times New Roman" w:cs="Times New Roman" w:hint="default"/>
      <w:vertAlign w:val="superscript"/>
    </w:rPr>
  </w:style>
  <w:style w:type="paragraph" w:styleId="Rvision">
    <w:name w:val="Revision"/>
    <w:hidden/>
    <w:uiPriority w:val="99"/>
    <w:semiHidden/>
    <w:rsid w:val="00F51120"/>
    <w:rPr>
      <w:rFonts w:ascii="Arial" w:hAnsi="Arial"/>
    </w:rPr>
  </w:style>
  <w:style w:type="character" w:customStyle="1" w:styleId="En-tteCar">
    <w:name w:val="En-tête Car"/>
    <w:basedOn w:val="Policepardfaut"/>
    <w:link w:val="En-tte"/>
    <w:semiHidden/>
    <w:rsid w:val="00E90CFE"/>
    <w:rPr>
      <w:rFonts w:ascii="Arial" w:hAnsi="Arial"/>
    </w:rPr>
  </w:style>
  <w:style w:type="character" w:styleId="Lienhypertextesuivivisit">
    <w:name w:val="FollowedHyperlink"/>
    <w:basedOn w:val="Policepardfaut"/>
    <w:uiPriority w:val="99"/>
    <w:semiHidden/>
    <w:unhideWhenUsed/>
    <w:rsid w:val="00B166B2"/>
    <w:rPr>
      <w:color w:val="800080" w:themeColor="followedHyperlink"/>
      <w:u w:val="single"/>
    </w:rPr>
  </w:style>
  <w:style w:type="paragraph" w:customStyle="1" w:styleId="H23">
    <w:name w:val="_ H_2/3"/>
    <w:basedOn w:val="Default"/>
    <w:next w:val="Default"/>
    <w:uiPriority w:val="99"/>
    <w:rsid w:val="00F70DB2"/>
    <w:rPr>
      <w:rFonts w:ascii="Gill Sans MT" w:hAnsi="Gill Sans MT" w:cs="Times New Roman"/>
      <w:color w:val="auto"/>
    </w:rPr>
  </w:style>
  <w:style w:type="paragraph" w:styleId="Textebrut">
    <w:name w:val="Plain Text"/>
    <w:basedOn w:val="Normal"/>
    <w:link w:val="TextebrutCar"/>
    <w:uiPriority w:val="99"/>
    <w:rsid w:val="00A674EC"/>
    <w:pPr>
      <w:autoSpaceDE w:val="0"/>
      <w:autoSpaceDN w:val="0"/>
      <w:spacing w:line="240" w:lineRule="auto"/>
    </w:pPr>
    <w:rPr>
      <w:rFonts w:ascii="Times New Roman" w:eastAsiaTheme="minorEastAsia" w:hAnsi="Times New Roman"/>
    </w:rPr>
  </w:style>
  <w:style w:type="character" w:customStyle="1" w:styleId="TextebrutCar">
    <w:name w:val="Texte brut Car"/>
    <w:basedOn w:val="Policepardfaut"/>
    <w:link w:val="Textebrut"/>
    <w:uiPriority w:val="99"/>
    <w:rsid w:val="00A674EC"/>
    <w:rPr>
      <w:rFonts w:ascii="Times New Roman" w:eastAsiaTheme="minorEastAsia" w:hAnsi="Times New Roman"/>
    </w:rPr>
  </w:style>
  <w:style w:type="numbering" w:customStyle="1" w:styleId="Aucuneliste1">
    <w:name w:val="Aucune liste1"/>
    <w:next w:val="Aucuneliste"/>
    <w:uiPriority w:val="99"/>
    <w:semiHidden/>
    <w:unhideWhenUsed/>
    <w:rsid w:val="00EA5426"/>
  </w:style>
  <w:style w:type="character" w:customStyle="1" w:styleId="Titre1Car">
    <w:name w:val="Titre 1 Car"/>
    <w:basedOn w:val="Policepardfaut"/>
    <w:link w:val="Titre1"/>
    <w:rsid w:val="00EA5426"/>
    <w:rPr>
      <w:rFonts w:ascii="Arial" w:hAnsi="Arial" w:cs="Arial"/>
      <w:b/>
      <w:bCs/>
      <w:caps/>
    </w:rPr>
  </w:style>
  <w:style w:type="character" w:customStyle="1" w:styleId="Titre3Car">
    <w:name w:val="Titre 3 Car"/>
    <w:basedOn w:val="Policepardfaut"/>
    <w:link w:val="Titre3"/>
    <w:rsid w:val="00EA5426"/>
    <w:rPr>
      <w:rFonts w:ascii="Helvetica" w:hAnsi="Helvetica"/>
      <w:sz w:val="24"/>
    </w:rPr>
  </w:style>
  <w:style w:type="character" w:customStyle="1" w:styleId="Titre4Car">
    <w:name w:val="Titre 4 Car"/>
    <w:basedOn w:val="Policepardfaut"/>
    <w:link w:val="Titre4"/>
    <w:rsid w:val="00EA5426"/>
    <w:rPr>
      <w:rFonts w:ascii="Arial" w:hAnsi="Arial" w:cs="Arial"/>
      <w:b/>
      <w:bCs/>
      <w:i/>
      <w:iCs/>
      <w:color w:val="0000FF"/>
    </w:rPr>
  </w:style>
  <w:style w:type="character" w:customStyle="1" w:styleId="Titre5Car">
    <w:name w:val="Titre 5 Car"/>
    <w:basedOn w:val="Policepardfaut"/>
    <w:link w:val="Titre5"/>
    <w:rsid w:val="00EA5426"/>
    <w:rPr>
      <w:rFonts w:ascii="Arial" w:hAnsi="Arial" w:cs="Arial"/>
      <w:b/>
      <w:bCs/>
    </w:rPr>
  </w:style>
  <w:style w:type="character" w:customStyle="1" w:styleId="Titre6Car">
    <w:name w:val="Titre 6 Car"/>
    <w:basedOn w:val="Policepardfaut"/>
    <w:link w:val="Titre6"/>
    <w:rsid w:val="00EA5426"/>
    <w:rPr>
      <w:rFonts w:ascii="Times New Roman" w:eastAsia="Times New Roman" w:hAnsi="Times New Roman"/>
      <w:b/>
      <w:bCs/>
      <w:sz w:val="22"/>
      <w:szCs w:val="22"/>
      <w:lang w:val="en-US" w:eastAsia="en-US"/>
    </w:rPr>
  </w:style>
  <w:style w:type="character" w:customStyle="1" w:styleId="Titre7Car">
    <w:name w:val="Titre 7 Car"/>
    <w:basedOn w:val="Policepardfaut"/>
    <w:link w:val="Titre7"/>
    <w:rsid w:val="00EA5426"/>
    <w:rPr>
      <w:rFonts w:ascii="Times New Roman" w:eastAsia="Times New Roman" w:hAnsi="Times New Roman" w:cs="Arial"/>
      <w:b/>
      <w:sz w:val="24"/>
      <w:szCs w:val="24"/>
    </w:rPr>
  </w:style>
  <w:style w:type="character" w:customStyle="1" w:styleId="Titre8Car">
    <w:name w:val="Titre 8 Car"/>
    <w:basedOn w:val="Policepardfaut"/>
    <w:link w:val="Titre8"/>
    <w:rsid w:val="00EA5426"/>
    <w:rPr>
      <w:rFonts w:ascii="Times New Roman" w:eastAsia="SimSun" w:hAnsi="Times New Roman"/>
      <w:b/>
      <w:sz w:val="24"/>
      <w:lang w:val="en-US" w:eastAsia="zh-CN"/>
    </w:rPr>
  </w:style>
  <w:style w:type="character" w:customStyle="1" w:styleId="CorpsdetexteCar">
    <w:name w:val="Corps de texte Car"/>
    <w:basedOn w:val="Policepardfaut"/>
    <w:link w:val="Corpsdetexte"/>
    <w:semiHidden/>
    <w:rsid w:val="00EA5426"/>
    <w:rPr>
      <w:rFonts w:ascii="Arial" w:eastAsia="Times New Roman" w:hAnsi="Arial" w:cs="Arial"/>
      <w:b/>
      <w:caps/>
      <w:sz w:val="24"/>
      <w:szCs w:val="24"/>
    </w:rPr>
  </w:style>
  <w:style w:type="character" w:customStyle="1" w:styleId="TitreCar">
    <w:name w:val="Titre Car"/>
    <w:basedOn w:val="Policepardfaut"/>
    <w:link w:val="Titre"/>
    <w:rsid w:val="00EA5426"/>
    <w:rPr>
      <w:rFonts w:ascii="Garamond" w:eastAsia="Times New Roman" w:hAnsi="Garamond"/>
      <w:b/>
      <w:sz w:val="28"/>
    </w:rPr>
  </w:style>
  <w:style w:type="table" w:customStyle="1" w:styleId="Grilledutableau1">
    <w:name w:val="Grille du tableau1"/>
    <w:basedOn w:val="TableauNormal"/>
    <w:next w:val="Grilledutableau"/>
    <w:uiPriority w:val="99"/>
    <w:rsid w:val="00EA54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edelisteCar">
    <w:name w:val="Paragraphe de liste Car"/>
    <w:aliases w:val="Bullet Points Car,Liste Paragraf Car,Citation List Car"/>
    <w:link w:val="Paragraphedeliste"/>
    <w:uiPriority w:val="34"/>
    <w:locked/>
    <w:rsid w:val="00EA5426"/>
    <w:rPr>
      <w:rFonts w:ascii="Arial" w:hAnsi="Arial"/>
    </w:rPr>
  </w:style>
  <w:style w:type="character" w:customStyle="1" w:styleId="UnresolvedMention">
    <w:name w:val="Unresolved Mention"/>
    <w:basedOn w:val="Policepardfaut"/>
    <w:uiPriority w:val="99"/>
    <w:semiHidden/>
    <w:unhideWhenUsed/>
    <w:rsid w:val="00EA5426"/>
    <w:rPr>
      <w:color w:val="605E5C"/>
      <w:shd w:val="clear" w:color="auto" w:fill="E1DFDD"/>
    </w:rPr>
  </w:style>
  <w:style w:type="paragraph" w:styleId="TM7">
    <w:name w:val="toc 7"/>
    <w:basedOn w:val="Normal"/>
    <w:next w:val="Normal"/>
    <w:autoRedefine/>
    <w:uiPriority w:val="39"/>
    <w:semiHidden/>
    <w:unhideWhenUsed/>
    <w:rsid w:val="00B44CBA"/>
    <w:pPr>
      <w:spacing w:after="100"/>
      <w:ind w:left="1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3055">
      <w:bodyDiv w:val="1"/>
      <w:marLeft w:val="0"/>
      <w:marRight w:val="0"/>
      <w:marTop w:val="0"/>
      <w:marBottom w:val="0"/>
      <w:divBdr>
        <w:top w:val="none" w:sz="0" w:space="0" w:color="auto"/>
        <w:left w:val="none" w:sz="0" w:space="0" w:color="auto"/>
        <w:bottom w:val="none" w:sz="0" w:space="0" w:color="auto"/>
        <w:right w:val="none" w:sz="0" w:space="0" w:color="auto"/>
      </w:divBdr>
    </w:div>
    <w:div w:id="16589589">
      <w:bodyDiv w:val="1"/>
      <w:marLeft w:val="0"/>
      <w:marRight w:val="0"/>
      <w:marTop w:val="0"/>
      <w:marBottom w:val="0"/>
      <w:divBdr>
        <w:top w:val="none" w:sz="0" w:space="0" w:color="auto"/>
        <w:left w:val="none" w:sz="0" w:space="0" w:color="auto"/>
        <w:bottom w:val="none" w:sz="0" w:space="0" w:color="auto"/>
        <w:right w:val="none" w:sz="0" w:space="0" w:color="auto"/>
      </w:divBdr>
    </w:div>
    <w:div w:id="133834367">
      <w:bodyDiv w:val="1"/>
      <w:marLeft w:val="0"/>
      <w:marRight w:val="0"/>
      <w:marTop w:val="0"/>
      <w:marBottom w:val="0"/>
      <w:divBdr>
        <w:top w:val="none" w:sz="0" w:space="0" w:color="auto"/>
        <w:left w:val="none" w:sz="0" w:space="0" w:color="auto"/>
        <w:bottom w:val="none" w:sz="0" w:space="0" w:color="auto"/>
        <w:right w:val="none" w:sz="0" w:space="0" w:color="auto"/>
      </w:divBdr>
    </w:div>
    <w:div w:id="188765271">
      <w:bodyDiv w:val="1"/>
      <w:marLeft w:val="0"/>
      <w:marRight w:val="0"/>
      <w:marTop w:val="0"/>
      <w:marBottom w:val="0"/>
      <w:divBdr>
        <w:top w:val="none" w:sz="0" w:space="0" w:color="auto"/>
        <w:left w:val="none" w:sz="0" w:space="0" w:color="auto"/>
        <w:bottom w:val="none" w:sz="0" w:space="0" w:color="auto"/>
        <w:right w:val="none" w:sz="0" w:space="0" w:color="auto"/>
      </w:divBdr>
    </w:div>
    <w:div w:id="193153196">
      <w:bodyDiv w:val="1"/>
      <w:marLeft w:val="0"/>
      <w:marRight w:val="0"/>
      <w:marTop w:val="0"/>
      <w:marBottom w:val="0"/>
      <w:divBdr>
        <w:top w:val="none" w:sz="0" w:space="0" w:color="auto"/>
        <w:left w:val="none" w:sz="0" w:space="0" w:color="auto"/>
        <w:bottom w:val="none" w:sz="0" w:space="0" w:color="auto"/>
        <w:right w:val="none" w:sz="0" w:space="0" w:color="auto"/>
      </w:divBdr>
    </w:div>
    <w:div w:id="198055922">
      <w:bodyDiv w:val="1"/>
      <w:marLeft w:val="0"/>
      <w:marRight w:val="0"/>
      <w:marTop w:val="0"/>
      <w:marBottom w:val="0"/>
      <w:divBdr>
        <w:top w:val="none" w:sz="0" w:space="0" w:color="auto"/>
        <w:left w:val="none" w:sz="0" w:space="0" w:color="auto"/>
        <w:bottom w:val="none" w:sz="0" w:space="0" w:color="auto"/>
        <w:right w:val="none" w:sz="0" w:space="0" w:color="auto"/>
      </w:divBdr>
    </w:div>
    <w:div w:id="219096996">
      <w:bodyDiv w:val="1"/>
      <w:marLeft w:val="0"/>
      <w:marRight w:val="0"/>
      <w:marTop w:val="0"/>
      <w:marBottom w:val="0"/>
      <w:divBdr>
        <w:top w:val="none" w:sz="0" w:space="0" w:color="auto"/>
        <w:left w:val="none" w:sz="0" w:space="0" w:color="auto"/>
        <w:bottom w:val="none" w:sz="0" w:space="0" w:color="auto"/>
        <w:right w:val="none" w:sz="0" w:space="0" w:color="auto"/>
      </w:divBdr>
    </w:div>
    <w:div w:id="221869540">
      <w:bodyDiv w:val="1"/>
      <w:marLeft w:val="0"/>
      <w:marRight w:val="0"/>
      <w:marTop w:val="0"/>
      <w:marBottom w:val="0"/>
      <w:divBdr>
        <w:top w:val="none" w:sz="0" w:space="0" w:color="auto"/>
        <w:left w:val="none" w:sz="0" w:space="0" w:color="auto"/>
        <w:bottom w:val="none" w:sz="0" w:space="0" w:color="auto"/>
        <w:right w:val="none" w:sz="0" w:space="0" w:color="auto"/>
      </w:divBdr>
    </w:div>
    <w:div w:id="249199294">
      <w:bodyDiv w:val="1"/>
      <w:marLeft w:val="0"/>
      <w:marRight w:val="0"/>
      <w:marTop w:val="0"/>
      <w:marBottom w:val="0"/>
      <w:divBdr>
        <w:top w:val="none" w:sz="0" w:space="0" w:color="auto"/>
        <w:left w:val="none" w:sz="0" w:space="0" w:color="auto"/>
        <w:bottom w:val="none" w:sz="0" w:space="0" w:color="auto"/>
        <w:right w:val="none" w:sz="0" w:space="0" w:color="auto"/>
      </w:divBdr>
    </w:div>
    <w:div w:id="253827996">
      <w:bodyDiv w:val="1"/>
      <w:marLeft w:val="0"/>
      <w:marRight w:val="0"/>
      <w:marTop w:val="0"/>
      <w:marBottom w:val="0"/>
      <w:divBdr>
        <w:top w:val="none" w:sz="0" w:space="0" w:color="auto"/>
        <w:left w:val="none" w:sz="0" w:space="0" w:color="auto"/>
        <w:bottom w:val="none" w:sz="0" w:space="0" w:color="auto"/>
        <w:right w:val="none" w:sz="0" w:space="0" w:color="auto"/>
      </w:divBdr>
    </w:div>
    <w:div w:id="295843404">
      <w:bodyDiv w:val="1"/>
      <w:marLeft w:val="0"/>
      <w:marRight w:val="0"/>
      <w:marTop w:val="0"/>
      <w:marBottom w:val="0"/>
      <w:divBdr>
        <w:top w:val="none" w:sz="0" w:space="0" w:color="auto"/>
        <w:left w:val="none" w:sz="0" w:space="0" w:color="auto"/>
        <w:bottom w:val="none" w:sz="0" w:space="0" w:color="auto"/>
        <w:right w:val="none" w:sz="0" w:space="0" w:color="auto"/>
      </w:divBdr>
    </w:div>
    <w:div w:id="394671154">
      <w:bodyDiv w:val="1"/>
      <w:marLeft w:val="0"/>
      <w:marRight w:val="0"/>
      <w:marTop w:val="0"/>
      <w:marBottom w:val="0"/>
      <w:divBdr>
        <w:top w:val="none" w:sz="0" w:space="0" w:color="auto"/>
        <w:left w:val="none" w:sz="0" w:space="0" w:color="auto"/>
        <w:bottom w:val="none" w:sz="0" w:space="0" w:color="auto"/>
        <w:right w:val="none" w:sz="0" w:space="0" w:color="auto"/>
      </w:divBdr>
    </w:div>
    <w:div w:id="434374788">
      <w:bodyDiv w:val="1"/>
      <w:marLeft w:val="0"/>
      <w:marRight w:val="0"/>
      <w:marTop w:val="0"/>
      <w:marBottom w:val="0"/>
      <w:divBdr>
        <w:top w:val="none" w:sz="0" w:space="0" w:color="auto"/>
        <w:left w:val="none" w:sz="0" w:space="0" w:color="auto"/>
        <w:bottom w:val="none" w:sz="0" w:space="0" w:color="auto"/>
        <w:right w:val="none" w:sz="0" w:space="0" w:color="auto"/>
      </w:divBdr>
    </w:div>
    <w:div w:id="523440164">
      <w:bodyDiv w:val="1"/>
      <w:marLeft w:val="0"/>
      <w:marRight w:val="0"/>
      <w:marTop w:val="0"/>
      <w:marBottom w:val="0"/>
      <w:divBdr>
        <w:top w:val="none" w:sz="0" w:space="0" w:color="auto"/>
        <w:left w:val="none" w:sz="0" w:space="0" w:color="auto"/>
        <w:bottom w:val="none" w:sz="0" w:space="0" w:color="auto"/>
        <w:right w:val="none" w:sz="0" w:space="0" w:color="auto"/>
      </w:divBdr>
    </w:div>
    <w:div w:id="610938881">
      <w:bodyDiv w:val="1"/>
      <w:marLeft w:val="0"/>
      <w:marRight w:val="0"/>
      <w:marTop w:val="0"/>
      <w:marBottom w:val="0"/>
      <w:divBdr>
        <w:top w:val="none" w:sz="0" w:space="0" w:color="auto"/>
        <w:left w:val="none" w:sz="0" w:space="0" w:color="auto"/>
        <w:bottom w:val="none" w:sz="0" w:space="0" w:color="auto"/>
        <w:right w:val="none" w:sz="0" w:space="0" w:color="auto"/>
      </w:divBdr>
    </w:div>
    <w:div w:id="624852152">
      <w:bodyDiv w:val="1"/>
      <w:marLeft w:val="0"/>
      <w:marRight w:val="0"/>
      <w:marTop w:val="0"/>
      <w:marBottom w:val="0"/>
      <w:divBdr>
        <w:top w:val="none" w:sz="0" w:space="0" w:color="auto"/>
        <w:left w:val="none" w:sz="0" w:space="0" w:color="auto"/>
        <w:bottom w:val="none" w:sz="0" w:space="0" w:color="auto"/>
        <w:right w:val="none" w:sz="0" w:space="0" w:color="auto"/>
      </w:divBdr>
    </w:div>
    <w:div w:id="833569319">
      <w:bodyDiv w:val="1"/>
      <w:marLeft w:val="0"/>
      <w:marRight w:val="0"/>
      <w:marTop w:val="0"/>
      <w:marBottom w:val="0"/>
      <w:divBdr>
        <w:top w:val="none" w:sz="0" w:space="0" w:color="auto"/>
        <w:left w:val="none" w:sz="0" w:space="0" w:color="auto"/>
        <w:bottom w:val="none" w:sz="0" w:space="0" w:color="auto"/>
        <w:right w:val="none" w:sz="0" w:space="0" w:color="auto"/>
      </w:divBdr>
      <w:divsChild>
        <w:div w:id="738869350">
          <w:marLeft w:val="0"/>
          <w:marRight w:val="0"/>
          <w:marTop w:val="0"/>
          <w:marBottom w:val="0"/>
          <w:divBdr>
            <w:top w:val="none" w:sz="0" w:space="0" w:color="auto"/>
            <w:left w:val="none" w:sz="0" w:space="0" w:color="auto"/>
            <w:bottom w:val="none" w:sz="0" w:space="0" w:color="auto"/>
            <w:right w:val="none" w:sz="0" w:space="0" w:color="auto"/>
          </w:divBdr>
          <w:divsChild>
            <w:div w:id="146750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702">
      <w:bodyDiv w:val="1"/>
      <w:marLeft w:val="0"/>
      <w:marRight w:val="0"/>
      <w:marTop w:val="0"/>
      <w:marBottom w:val="0"/>
      <w:divBdr>
        <w:top w:val="none" w:sz="0" w:space="0" w:color="auto"/>
        <w:left w:val="none" w:sz="0" w:space="0" w:color="auto"/>
        <w:bottom w:val="none" w:sz="0" w:space="0" w:color="auto"/>
        <w:right w:val="none" w:sz="0" w:space="0" w:color="auto"/>
      </w:divBdr>
    </w:div>
    <w:div w:id="935485309">
      <w:bodyDiv w:val="1"/>
      <w:marLeft w:val="0"/>
      <w:marRight w:val="0"/>
      <w:marTop w:val="0"/>
      <w:marBottom w:val="0"/>
      <w:divBdr>
        <w:top w:val="none" w:sz="0" w:space="0" w:color="auto"/>
        <w:left w:val="none" w:sz="0" w:space="0" w:color="auto"/>
        <w:bottom w:val="none" w:sz="0" w:space="0" w:color="auto"/>
        <w:right w:val="none" w:sz="0" w:space="0" w:color="auto"/>
      </w:divBdr>
    </w:div>
    <w:div w:id="958685952">
      <w:bodyDiv w:val="1"/>
      <w:marLeft w:val="0"/>
      <w:marRight w:val="0"/>
      <w:marTop w:val="0"/>
      <w:marBottom w:val="0"/>
      <w:divBdr>
        <w:top w:val="none" w:sz="0" w:space="0" w:color="auto"/>
        <w:left w:val="none" w:sz="0" w:space="0" w:color="auto"/>
        <w:bottom w:val="none" w:sz="0" w:space="0" w:color="auto"/>
        <w:right w:val="none" w:sz="0" w:space="0" w:color="auto"/>
      </w:divBdr>
    </w:div>
    <w:div w:id="974409506">
      <w:bodyDiv w:val="1"/>
      <w:marLeft w:val="0"/>
      <w:marRight w:val="0"/>
      <w:marTop w:val="0"/>
      <w:marBottom w:val="0"/>
      <w:divBdr>
        <w:top w:val="none" w:sz="0" w:space="0" w:color="auto"/>
        <w:left w:val="none" w:sz="0" w:space="0" w:color="auto"/>
        <w:bottom w:val="none" w:sz="0" w:space="0" w:color="auto"/>
        <w:right w:val="none" w:sz="0" w:space="0" w:color="auto"/>
      </w:divBdr>
    </w:div>
    <w:div w:id="977538445">
      <w:bodyDiv w:val="1"/>
      <w:marLeft w:val="0"/>
      <w:marRight w:val="0"/>
      <w:marTop w:val="0"/>
      <w:marBottom w:val="0"/>
      <w:divBdr>
        <w:top w:val="none" w:sz="0" w:space="0" w:color="auto"/>
        <w:left w:val="none" w:sz="0" w:space="0" w:color="auto"/>
        <w:bottom w:val="none" w:sz="0" w:space="0" w:color="auto"/>
        <w:right w:val="none" w:sz="0" w:space="0" w:color="auto"/>
      </w:divBdr>
    </w:div>
    <w:div w:id="1009600457">
      <w:bodyDiv w:val="1"/>
      <w:marLeft w:val="0"/>
      <w:marRight w:val="0"/>
      <w:marTop w:val="0"/>
      <w:marBottom w:val="0"/>
      <w:divBdr>
        <w:top w:val="none" w:sz="0" w:space="0" w:color="auto"/>
        <w:left w:val="none" w:sz="0" w:space="0" w:color="auto"/>
        <w:bottom w:val="none" w:sz="0" w:space="0" w:color="auto"/>
        <w:right w:val="none" w:sz="0" w:space="0" w:color="auto"/>
      </w:divBdr>
    </w:div>
    <w:div w:id="1021588572">
      <w:bodyDiv w:val="1"/>
      <w:marLeft w:val="0"/>
      <w:marRight w:val="0"/>
      <w:marTop w:val="0"/>
      <w:marBottom w:val="0"/>
      <w:divBdr>
        <w:top w:val="none" w:sz="0" w:space="0" w:color="auto"/>
        <w:left w:val="none" w:sz="0" w:space="0" w:color="auto"/>
        <w:bottom w:val="none" w:sz="0" w:space="0" w:color="auto"/>
        <w:right w:val="none" w:sz="0" w:space="0" w:color="auto"/>
      </w:divBdr>
      <w:divsChild>
        <w:div w:id="1747335874">
          <w:marLeft w:val="0"/>
          <w:marRight w:val="0"/>
          <w:marTop w:val="0"/>
          <w:marBottom w:val="0"/>
          <w:divBdr>
            <w:top w:val="none" w:sz="0" w:space="0" w:color="auto"/>
            <w:left w:val="none" w:sz="0" w:space="0" w:color="auto"/>
            <w:bottom w:val="none" w:sz="0" w:space="0" w:color="auto"/>
            <w:right w:val="none" w:sz="0" w:space="0" w:color="auto"/>
          </w:divBdr>
          <w:divsChild>
            <w:div w:id="54001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853726">
      <w:bodyDiv w:val="1"/>
      <w:marLeft w:val="0"/>
      <w:marRight w:val="0"/>
      <w:marTop w:val="0"/>
      <w:marBottom w:val="0"/>
      <w:divBdr>
        <w:top w:val="none" w:sz="0" w:space="0" w:color="auto"/>
        <w:left w:val="none" w:sz="0" w:space="0" w:color="auto"/>
        <w:bottom w:val="none" w:sz="0" w:space="0" w:color="auto"/>
        <w:right w:val="none" w:sz="0" w:space="0" w:color="auto"/>
      </w:divBdr>
    </w:div>
    <w:div w:id="1138692377">
      <w:bodyDiv w:val="1"/>
      <w:marLeft w:val="0"/>
      <w:marRight w:val="0"/>
      <w:marTop w:val="0"/>
      <w:marBottom w:val="0"/>
      <w:divBdr>
        <w:top w:val="none" w:sz="0" w:space="0" w:color="auto"/>
        <w:left w:val="none" w:sz="0" w:space="0" w:color="auto"/>
        <w:bottom w:val="none" w:sz="0" w:space="0" w:color="auto"/>
        <w:right w:val="none" w:sz="0" w:space="0" w:color="auto"/>
      </w:divBdr>
    </w:div>
    <w:div w:id="1193154886">
      <w:bodyDiv w:val="1"/>
      <w:marLeft w:val="0"/>
      <w:marRight w:val="0"/>
      <w:marTop w:val="0"/>
      <w:marBottom w:val="0"/>
      <w:divBdr>
        <w:top w:val="none" w:sz="0" w:space="0" w:color="auto"/>
        <w:left w:val="none" w:sz="0" w:space="0" w:color="auto"/>
        <w:bottom w:val="none" w:sz="0" w:space="0" w:color="auto"/>
        <w:right w:val="none" w:sz="0" w:space="0" w:color="auto"/>
      </w:divBdr>
    </w:div>
    <w:div w:id="1215044278">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51348199">
      <w:bodyDiv w:val="1"/>
      <w:marLeft w:val="0"/>
      <w:marRight w:val="0"/>
      <w:marTop w:val="0"/>
      <w:marBottom w:val="0"/>
      <w:divBdr>
        <w:top w:val="none" w:sz="0" w:space="0" w:color="auto"/>
        <w:left w:val="none" w:sz="0" w:space="0" w:color="auto"/>
        <w:bottom w:val="none" w:sz="0" w:space="0" w:color="auto"/>
        <w:right w:val="none" w:sz="0" w:space="0" w:color="auto"/>
      </w:divBdr>
    </w:div>
    <w:div w:id="1350569391">
      <w:bodyDiv w:val="1"/>
      <w:marLeft w:val="0"/>
      <w:marRight w:val="0"/>
      <w:marTop w:val="0"/>
      <w:marBottom w:val="0"/>
      <w:divBdr>
        <w:top w:val="none" w:sz="0" w:space="0" w:color="auto"/>
        <w:left w:val="none" w:sz="0" w:space="0" w:color="auto"/>
        <w:bottom w:val="none" w:sz="0" w:space="0" w:color="auto"/>
        <w:right w:val="none" w:sz="0" w:space="0" w:color="auto"/>
      </w:divBdr>
    </w:div>
    <w:div w:id="1370840541">
      <w:bodyDiv w:val="1"/>
      <w:marLeft w:val="0"/>
      <w:marRight w:val="0"/>
      <w:marTop w:val="0"/>
      <w:marBottom w:val="0"/>
      <w:divBdr>
        <w:top w:val="none" w:sz="0" w:space="0" w:color="auto"/>
        <w:left w:val="none" w:sz="0" w:space="0" w:color="auto"/>
        <w:bottom w:val="none" w:sz="0" w:space="0" w:color="auto"/>
        <w:right w:val="none" w:sz="0" w:space="0" w:color="auto"/>
      </w:divBdr>
    </w:div>
    <w:div w:id="1456411377">
      <w:bodyDiv w:val="1"/>
      <w:marLeft w:val="0"/>
      <w:marRight w:val="0"/>
      <w:marTop w:val="0"/>
      <w:marBottom w:val="0"/>
      <w:divBdr>
        <w:top w:val="none" w:sz="0" w:space="0" w:color="auto"/>
        <w:left w:val="none" w:sz="0" w:space="0" w:color="auto"/>
        <w:bottom w:val="none" w:sz="0" w:space="0" w:color="auto"/>
        <w:right w:val="none" w:sz="0" w:space="0" w:color="auto"/>
      </w:divBdr>
    </w:div>
    <w:div w:id="1460076960">
      <w:bodyDiv w:val="1"/>
      <w:marLeft w:val="0"/>
      <w:marRight w:val="0"/>
      <w:marTop w:val="0"/>
      <w:marBottom w:val="0"/>
      <w:divBdr>
        <w:top w:val="none" w:sz="0" w:space="0" w:color="auto"/>
        <w:left w:val="none" w:sz="0" w:space="0" w:color="auto"/>
        <w:bottom w:val="none" w:sz="0" w:space="0" w:color="auto"/>
        <w:right w:val="none" w:sz="0" w:space="0" w:color="auto"/>
      </w:divBdr>
    </w:div>
    <w:div w:id="1469593119">
      <w:bodyDiv w:val="1"/>
      <w:marLeft w:val="0"/>
      <w:marRight w:val="0"/>
      <w:marTop w:val="0"/>
      <w:marBottom w:val="0"/>
      <w:divBdr>
        <w:top w:val="none" w:sz="0" w:space="0" w:color="auto"/>
        <w:left w:val="none" w:sz="0" w:space="0" w:color="auto"/>
        <w:bottom w:val="none" w:sz="0" w:space="0" w:color="auto"/>
        <w:right w:val="none" w:sz="0" w:space="0" w:color="auto"/>
      </w:divBdr>
    </w:div>
    <w:div w:id="1519537399">
      <w:bodyDiv w:val="1"/>
      <w:marLeft w:val="0"/>
      <w:marRight w:val="0"/>
      <w:marTop w:val="0"/>
      <w:marBottom w:val="0"/>
      <w:divBdr>
        <w:top w:val="none" w:sz="0" w:space="0" w:color="auto"/>
        <w:left w:val="none" w:sz="0" w:space="0" w:color="auto"/>
        <w:bottom w:val="none" w:sz="0" w:space="0" w:color="auto"/>
        <w:right w:val="none" w:sz="0" w:space="0" w:color="auto"/>
      </w:divBdr>
    </w:div>
    <w:div w:id="1618294973">
      <w:bodyDiv w:val="1"/>
      <w:marLeft w:val="0"/>
      <w:marRight w:val="0"/>
      <w:marTop w:val="0"/>
      <w:marBottom w:val="0"/>
      <w:divBdr>
        <w:top w:val="none" w:sz="0" w:space="0" w:color="auto"/>
        <w:left w:val="none" w:sz="0" w:space="0" w:color="auto"/>
        <w:bottom w:val="none" w:sz="0" w:space="0" w:color="auto"/>
        <w:right w:val="none" w:sz="0" w:space="0" w:color="auto"/>
      </w:divBdr>
    </w:div>
    <w:div w:id="1620258783">
      <w:bodyDiv w:val="1"/>
      <w:marLeft w:val="0"/>
      <w:marRight w:val="0"/>
      <w:marTop w:val="0"/>
      <w:marBottom w:val="0"/>
      <w:divBdr>
        <w:top w:val="none" w:sz="0" w:space="0" w:color="auto"/>
        <w:left w:val="none" w:sz="0" w:space="0" w:color="auto"/>
        <w:bottom w:val="none" w:sz="0" w:space="0" w:color="auto"/>
        <w:right w:val="none" w:sz="0" w:space="0" w:color="auto"/>
      </w:divBdr>
      <w:divsChild>
        <w:div w:id="1969778828">
          <w:marLeft w:val="0"/>
          <w:marRight w:val="0"/>
          <w:marTop w:val="0"/>
          <w:marBottom w:val="0"/>
          <w:divBdr>
            <w:top w:val="none" w:sz="0" w:space="0" w:color="auto"/>
            <w:left w:val="none" w:sz="0" w:space="0" w:color="auto"/>
            <w:bottom w:val="none" w:sz="0" w:space="0" w:color="auto"/>
            <w:right w:val="none" w:sz="0" w:space="0" w:color="auto"/>
          </w:divBdr>
          <w:divsChild>
            <w:div w:id="830559077">
              <w:marLeft w:val="0"/>
              <w:marRight w:val="0"/>
              <w:marTop w:val="0"/>
              <w:marBottom w:val="0"/>
              <w:divBdr>
                <w:top w:val="none" w:sz="0" w:space="0" w:color="auto"/>
                <w:left w:val="none" w:sz="0" w:space="0" w:color="auto"/>
                <w:bottom w:val="none" w:sz="0" w:space="0" w:color="auto"/>
                <w:right w:val="none" w:sz="0" w:space="0" w:color="auto"/>
              </w:divBdr>
              <w:divsChild>
                <w:div w:id="752360955">
                  <w:marLeft w:val="0"/>
                  <w:marRight w:val="0"/>
                  <w:marTop w:val="0"/>
                  <w:marBottom w:val="0"/>
                  <w:divBdr>
                    <w:top w:val="none" w:sz="0" w:space="0" w:color="auto"/>
                    <w:left w:val="none" w:sz="0" w:space="0" w:color="auto"/>
                    <w:bottom w:val="none" w:sz="0" w:space="0" w:color="auto"/>
                    <w:right w:val="none" w:sz="0" w:space="0" w:color="auto"/>
                  </w:divBdr>
                  <w:divsChild>
                    <w:div w:id="537014918">
                      <w:marLeft w:val="0"/>
                      <w:marRight w:val="0"/>
                      <w:marTop w:val="0"/>
                      <w:marBottom w:val="0"/>
                      <w:divBdr>
                        <w:top w:val="none" w:sz="0" w:space="0" w:color="auto"/>
                        <w:left w:val="none" w:sz="0" w:space="0" w:color="auto"/>
                        <w:bottom w:val="none" w:sz="0" w:space="0" w:color="auto"/>
                        <w:right w:val="none" w:sz="0" w:space="0" w:color="auto"/>
                      </w:divBdr>
                    </w:div>
                    <w:div w:id="1216618725">
                      <w:marLeft w:val="0"/>
                      <w:marRight w:val="0"/>
                      <w:marTop w:val="0"/>
                      <w:marBottom w:val="0"/>
                      <w:divBdr>
                        <w:top w:val="none" w:sz="0" w:space="0" w:color="auto"/>
                        <w:left w:val="none" w:sz="0" w:space="0" w:color="auto"/>
                        <w:bottom w:val="none" w:sz="0" w:space="0" w:color="auto"/>
                        <w:right w:val="none" w:sz="0" w:space="0" w:color="auto"/>
                      </w:divBdr>
                    </w:div>
                    <w:div w:id="2008094766">
                      <w:marLeft w:val="0"/>
                      <w:marRight w:val="0"/>
                      <w:marTop w:val="0"/>
                      <w:marBottom w:val="0"/>
                      <w:divBdr>
                        <w:top w:val="none" w:sz="0" w:space="0" w:color="auto"/>
                        <w:left w:val="none" w:sz="0" w:space="0" w:color="auto"/>
                        <w:bottom w:val="none" w:sz="0" w:space="0" w:color="auto"/>
                        <w:right w:val="none" w:sz="0" w:space="0" w:color="auto"/>
                      </w:divBdr>
                    </w:div>
                    <w:div w:id="61860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629164">
      <w:bodyDiv w:val="1"/>
      <w:marLeft w:val="0"/>
      <w:marRight w:val="0"/>
      <w:marTop w:val="0"/>
      <w:marBottom w:val="0"/>
      <w:divBdr>
        <w:top w:val="none" w:sz="0" w:space="0" w:color="auto"/>
        <w:left w:val="none" w:sz="0" w:space="0" w:color="auto"/>
        <w:bottom w:val="none" w:sz="0" w:space="0" w:color="auto"/>
        <w:right w:val="none" w:sz="0" w:space="0" w:color="auto"/>
      </w:divBdr>
    </w:div>
    <w:div w:id="1705397028">
      <w:bodyDiv w:val="1"/>
      <w:marLeft w:val="0"/>
      <w:marRight w:val="0"/>
      <w:marTop w:val="0"/>
      <w:marBottom w:val="0"/>
      <w:divBdr>
        <w:top w:val="none" w:sz="0" w:space="0" w:color="auto"/>
        <w:left w:val="none" w:sz="0" w:space="0" w:color="auto"/>
        <w:bottom w:val="none" w:sz="0" w:space="0" w:color="auto"/>
        <w:right w:val="none" w:sz="0" w:space="0" w:color="auto"/>
      </w:divBdr>
    </w:div>
    <w:div w:id="1744569931">
      <w:bodyDiv w:val="1"/>
      <w:marLeft w:val="0"/>
      <w:marRight w:val="0"/>
      <w:marTop w:val="0"/>
      <w:marBottom w:val="0"/>
      <w:divBdr>
        <w:top w:val="none" w:sz="0" w:space="0" w:color="auto"/>
        <w:left w:val="none" w:sz="0" w:space="0" w:color="auto"/>
        <w:bottom w:val="none" w:sz="0" w:space="0" w:color="auto"/>
        <w:right w:val="none" w:sz="0" w:space="0" w:color="auto"/>
      </w:divBdr>
    </w:div>
    <w:div w:id="1826899755">
      <w:bodyDiv w:val="1"/>
      <w:marLeft w:val="0"/>
      <w:marRight w:val="0"/>
      <w:marTop w:val="0"/>
      <w:marBottom w:val="0"/>
      <w:divBdr>
        <w:top w:val="none" w:sz="0" w:space="0" w:color="auto"/>
        <w:left w:val="none" w:sz="0" w:space="0" w:color="auto"/>
        <w:bottom w:val="none" w:sz="0" w:space="0" w:color="auto"/>
        <w:right w:val="none" w:sz="0" w:space="0" w:color="auto"/>
      </w:divBdr>
    </w:div>
    <w:div w:id="1854804687">
      <w:bodyDiv w:val="1"/>
      <w:marLeft w:val="0"/>
      <w:marRight w:val="0"/>
      <w:marTop w:val="0"/>
      <w:marBottom w:val="0"/>
      <w:divBdr>
        <w:top w:val="none" w:sz="0" w:space="0" w:color="auto"/>
        <w:left w:val="none" w:sz="0" w:space="0" w:color="auto"/>
        <w:bottom w:val="none" w:sz="0" w:space="0" w:color="auto"/>
        <w:right w:val="none" w:sz="0" w:space="0" w:color="auto"/>
      </w:divBdr>
    </w:div>
    <w:div w:id="1872919597">
      <w:bodyDiv w:val="1"/>
      <w:marLeft w:val="0"/>
      <w:marRight w:val="0"/>
      <w:marTop w:val="0"/>
      <w:marBottom w:val="0"/>
      <w:divBdr>
        <w:top w:val="none" w:sz="0" w:space="0" w:color="auto"/>
        <w:left w:val="none" w:sz="0" w:space="0" w:color="auto"/>
        <w:bottom w:val="none" w:sz="0" w:space="0" w:color="auto"/>
        <w:right w:val="none" w:sz="0" w:space="0" w:color="auto"/>
      </w:divBdr>
    </w:div>
    <w:div w:id="1895310137">
      <w:bodyDiv w:val="1"/>
      <w:marLeft w:val="0"/>
      <w:marRight w:val="0"/>
      <w:marTop w:val="0"/>
      <w:marBottom w:val="0"/>
      <w:divBdr>
        <w:top w:val="none" w:sz="0" w:space="0" w:color="auto"/>
        <w:left w:val="none" w:sz="0" w:space="0" w:color="auto"/>
        <w:bottom w:val="none" w:sz="0" w:space="0" w:color="auto"/>
        <w:right w:val="none" w:sz="0" w:space="0" w:color="auto"/>
      </w:divBdr>
    </w:div>
    <w:div w:id="1935746898">
      <w:bodyDiv w:val="1"/>
      <w:marLeft w:val="0"/>
      <w:marRight w:val="0"/>
      <w:marTop w:val="0"/>
      <w:marBottom w:val="0"/>
      <w:divBdr>
        <w:top w:val="none" w:sz="0" w:space="0" w:color="auto"/>
        <w:left w:val="none" w:sz="0" w:space="0" w:color="auto"/>
        <w:bottom w:val="none" w:sz="0" w:space="0" w:color="auto"/>
        <w:right w:val="none" w:sz="0" w:space="0" w:color="auto"/>
      </w:divBdr>
    </w:div>
    <w:div w:id="1937858992">
      <w:bodyDiv w:val="1"/>
      <w:marLeft w:val="0"/>
      <w:marRight w:val="0"/>
      <w:marTop w:val="0"/>
      <w:marBottom w:val="0"/>
      <w:divBdr>
        <w:top w:val="none" w:sz="0" w:space="0" w:color="auto"/>
        <w:left w:val="none" w:sz="0" w:space="0" w:color="auto"/>
        <w:bottom w:val="none" w:sz="0" w:space="0" w:color="auto"/>
        <w:right w:val="none" w:sz="0" w:space="0" w:color="auto"/>
      </w:divBdr>
    </w:div>
    <w:div w:id="2041658936">
      <w:bodyDiv w:val="1"/>
      <w:marLeft w:val="0"/>
      <w:marRight w:val="0"/>
      <w:marTop w:val="0"/>
      <w:marBottom w:val="0"/>
      <w:divBdr>
        <w:top w:val="none" w:sz="0" w:space="0" w:color="auto"/>
        <w:left w:val="none" w:sz="0" w:space="0" w:color="auto"/>
        <w:bottom w:val="none" w:sz="0" w:space="0" w:color="auto"/>
        <w:right w:val="none" w:sz="0" w:space="0" w:color="auto"/>
      </w:divBdr>
    </w:div>
    <w:div w:id="2130970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expertisefrance.fr/documents/20182/426622/Expertise+France+%E2%80%93+Code+de+conduite/2408659b-a84e-45ac-a142-47d5dc21faff" TargetMode="External"/><Relationship Id="rId18" Type="http://schemas.openxmlformats.org/officeDocument/2006/relationships/hyperlink" Target="https://home.treasury.gov/policy-issues/financial-sanctions/sanctions-programs-and-country-information"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www.tresor.economie.gouv.fr/4248_Dispositif-National-de-Gel-Terroriste" TargetMode="Externa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www.sanctionsmap.eu" TargetMode="External"/><Relationship Id="rId20" Type="http://schemas.openxmlformats.org/officeDocument/2006/relationships/header" Target="header3.xm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www.expertisefrance.fr/documents/20182/426622/Expertise+France+%E2%80%93+Code+de+conduite/2408659b-a84e-45ac-a142-47d5dc21faff" TargetMode="External"/><Relationship Id="rId37"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s://www.un.org/sc/suborg/fr/sanctions/un-sc-consolidated-list" TargetMode="External"/><Relationship Id="rId23" Type="http://schemas.openxmlformats.org/officeDocument/2006/relationships/hyperlink" Target="mailto:informatique.libertes@expertisefrance.fr" TargetMode="External"/><Relationship Id="rId28" Type="http://schemas.openxmlformats.org/officeDocument/2006/relationships/package" Target="embeddings/Feuille_de_calcul_Microsoft_Excel.xlsx"/><Relationship Id="rId10" Type="http://schemas.openxmlformats.org/officeDocument/2006/relationships/footer" Target="footer2.xml"/><Relationship Id="rId19" Type="http://schemas.openxmlformats.org/officeDocument/2006/relationships/hyperlink" Target="https://www.worldbank.org/en/projects-operations/procurement/debarred-firms"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sanctionsmap.eu" TargetMode="External"/><Relationship Id="rId22" Type="http://schemas.openxmlformats.org/officeDocument/2006/relationships/hyperlink" Target="https://ec.europa.eu/international-partnerships/system/files/per_diem_rates_20191218.pdf" TargetMode="External"/><Relationship Id="rId27" Type="http://schemas.openxmlformats.org/officeDocument/2006/relationships/image" Target="media/image4.emf"/><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aberthezene-adc\Bureau\Mod&#232;le%20ADETEF\Rapport_1.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7D1193-9D05-4038-93F3-303666DCA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Rapport_1.dot</Template>
  <TotalTime>0</TotalTime>
  <Pages>29</Pages>
  <Words>9100</Words>
  <Characters>56889</Characters>
  <Application>Microsoft Office Word</Application>
  <DocSecurity>4</DocSecurity>
  <Lines>474</Lines>
  <Paragraphs>131</Paragraphs>
  <ScaleCrop>false</ScaleCrop>
  <HeadingPairs>
    <vt:vector size="2" baseType="variant">
      <vt:variant>
        <vt:lpstr>Titre</vt:lpstr>
      </vt:variant>
      <vt:variant>
        <vt:i4>1</vt:i4>
      </vt:variant>
    </vt:vector>
  </HeadingPairs>
  <TitlesOfParts>
    <vt:vector size="1" baseType="lpstr">
      <vt:lpstr>ADETEF</vt:lpstr>
    </vt:vector>
  </TitlesOfParts>
  <Company>MINEFI</Company>
  <LinksUpToDate>false</LinksUpToDate>
  <CharactersWithSpaces>65858</CharactersWithSpaces>
  <SharedDoc>false</SharedDoc>
  <HLinks>
    <vt:vector size="12" baseType="variant">
      <vt:variant>
        <vt:i4>3211348</vt:i4>
      </vt:variant>
      <vt:variant>
        <vt:i4>-1</vt:i4>
      </vt:variant>
      <vt:variant>
        <vt:i4>1047</vt:i4>
      </vt:variant>
      <vt:variant>
        <vt:i4>1</vt:i4>
      </vt:variant>
      <vt:variant>
        <vt:lpwstr>logo_1</vt:lpwstr>
      </vt:variant>
      <vt:variant>
        <vt:lpwstr/>
      </vt:variant>
      <vt:variant>
        <vt:i4>3211348</vt:i4>
      </vt:variant>
      <vt:variant>
        <vt:i4>-1</vt:i4>
      </vt:variant>
      <vt:variant>
        <vt:i4>1048</vt:i4>
      </vt:variant>
      <vt:variant>
        <vt:i4>1</vt:i4>
      </vt:variant>
      <vt:variant>
        <vt:lpwstr>logo_1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ADETEF</dc:title>
  <dc:subject/>
  <dc:creator>Claire AMADEI</dc:creator>
  <cp:keywords/>
  <dc:description/>
  <cp:lastModifiedBy>Coura GUEYE</cp:lastModifiedBy>
  <cp:revision>2</cp:revision>
  <cp:lastPrinted>2018-09-07T14:08:00Z</cp:lastPrinted>
  <dcterms:created xsi:type="dcterms:W3CDTF">2024-08-08T15:48:00Z</dcterms:created>
  <dcterms:modified xsi:type="dcterms:W3CDTF">2024-08-08T15:48:00Z</dcterms:modified>
</cp:coreProperties>
</file>