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4571AB" w:rsidRDefault="004571AB" w:rsidP="004571AB">
      <w:pPr>
        <w:spacing w:before="120" w:line="240" w:lineRule="auto"/>
        <w:jc w:val="both"/>
        <w:rPr>
          <w:rFonts w:asciiTheme="minorHAnsi" w:hAnsiTheme="minorHAnsi"/>
          <w:b/>
          <w:sz w:val="22"/>
          <w:lang w:val="fr-FR"/>
        </w:rPr>
      </w:pPr>
      <w:r w:rsidRPr="004571AB">
        <w:rPr>
          <w:rFonts w:asciiTheme="minorHAnsi" w:hAnsiTheme="minorHAnsi"/>
          <w:b/>
          <w:sz w:val="22"/>
          <w:lang w:val="fr-FR"/>
        </w:rPr>
        <w:t>40, Boulevard de Port-Royal, 75005 PARIS, France</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invitation to tender relates to</w:t>
      </w:r>
      <w:r w:rsidR="008941BA">
        <w:rPr>
          <w:rFonts w:asciiTheme="minorHAnsi" w:hAnsiTheme="minorHAnsi"/>
          <w:sz w:val="22"/>
        </w:rPr>
        <w:t xml:space="preserve">: </w:t>
      </w:r>
      <w:r w:rsidR="008941BA" w:rsidRPr="008941BA">
        <w:rPr>
          <w:rFonts w:asciiTheme="minorHAnsi" w:hAnsiTheme="minorHAnsi"/>
          <w:sz w:val="22"/>
          <w:highlight w:val="lightGray"/>
        </w:rPr>
        <w:t xml:space="preserve">Euroclima Caribbean - </w:t>
      </w:r>
      <w:r w:rsidR="008941BA" w:rsidRPr="008941BA">
        <w:rPr>
          <w:rFonts w:asciiTheme="minorHAnsi" w:hAnsiTheme="minorHAnsi"/>
          <w:sz w:val="22"/>
          <w:highlight w:val="lightGray"/>
        </w:rPr>
        <w:t>Senior Expert in SME and Green Finance</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751EF9" w:rsidRPr="00751EF9" w:rsidRDefault="00751EF9" w:rsidP="00371443">
      <w:pPr>
        <w:pStyle w:val="Paragraphedeliste"/>
        <w:numPr>
          <w:ilvl w:val="0"/>
          <w:numId w:val="36"/>
        </w:numPr>
        <w:spacing w:before="120" w:line="240" w:lineRule="auto"/>
        <w:jc w:val="both"/>
        <w:rPr>
          <w:rFonts w:asciiTheme="minorHAnsi" w:hAnsiTheme="minorHAnsi" w:cs="Arial"/>
          <w:sz w:val="22"/>
        </w:rPr>
      </w:pPr>
      <w:r w:rsidRPr="00FA6052">
        <w:rPr>
          <w:rFonts w:asciiTheme="minorHAnsi" w:hAnsiTheme="minorHAnsi"/>
          <w:sz w:val="22"/>
        </w:rPr>
        <w:t>N</w:t>
      </w:r>
      <w:r w:rsidR="00C43824" w:rsidRPr="00FA6052">
        <w:rPr>
          <w:rFonts w:asciiTheme="minorHAnsi" w:hAnsiTheme="minorHAnsi"/>
          <w:sz w:val="22"/>
        </w:rPr>
        <w:t>ame and corporate designation</w:t>
      </w:r>
      <w:r w:rsidRPr="00FA6052">
        <w:rPr>
          <w:rFonts w:asciiTheme="minorHAnsi" w:hAnsiTheme="minorHAnsi"/>
          <w:sz w:val="22"/>
        </w:rPr>
        <w:t>:</w:t>
      </w:r>
      <w:r>
        <w:rPr>
          <w:rFonts w:asciiTheme="minorHAnsi" w:hAnsiTheme="minorHAnsi"/>
          <w:sz w:val="22"/>
        </w:rPr>
        <w:t xml:space="preserve"> </w:t>
      </w:r>
      <w:r w:rsidRPr="00751EF9">
        <w:rPr>
          <w:rFonts w:asciiTheme="minorHAnsi" w:hAnsiTheme="minorHAnsi"/>
          <w:sz w:val="22"/>
          <w:highlight w:val="yellow"/>
        </w:rPr>
        <w:t>To be completed</w:t>
      </w:r>
    </w:p>
    <w:p w:rsidR="00751EF9" w:rsidRPr="00FA6052" w:rsidRDefault="00751EF9" w:rsidP="00751EF9">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Legal registration number:</w:t>
      </w:r>
      <w:r w:rsidRPr="00751EF9">
        <w:rPr>
          <w:rFonts w:asciiTheme="minorHAnsi" w:hAnsiTheme="minorHAnsi"/>
          <w:sz w:val="22"/>
          <w:highlight w:val="yellow"/>
        </w:rPr>
        <w:t xml:space="preserve"> </w:t>
      </w:r>
      <w:r w:rsidRPr="00751EF9">
        <w:rPr>
          <w:rFonts w:asciiTheme="minorHAnsi" w:hAnsiTheme="minorHAnsi"/>
          <w:sz w:val="22"/>
          <w:highlight w:val="yellow"/>
        </w:rPr>
        <w:t>To be completed</w:t>
      </w:r>
    </w:p>
    <w:p w:rsidR="00FA6052" w:rsidRDefault="00FA6052" w:rsidP="00751EF9">
      <w:pPr>
        <w:pStyle w:val="Paragraphedeliste"/>
        <w:numPr>
          <w:ilvl w:val="0"/>
          <w:numId w:val="36"/>
        </w:numPr>
        <w:spacing w:before="120" w:line="240" w:lineRule="auto"/>
        <w:jc w:val="both"/>
        <w:rPr>
          <w:rFonts w:asciiTheme="minorHAnsi" w:hAnsiTheme="minorHAnsi" w:cs="Arial"/>
          <w:sz w:val="22"/>
        </w:rPr>
      </w:pPr>
      <w:r w:rsidRPr="00337392">
        <w:rPr>
          <w:rFonts w:asciiTheme="minorHAnsi" w:hAnsiTheme="minorHAnsi" w:cstheme="minorHAnsi"/>
          <w:sz w:val="24"/>
          <w:szCs w:val="24"/>
        </w:rPr>
        <w:t>Intra-community VAT number</w:t>
      </w:r>
      <w:r>
        <w:rPr>
          <w:rFonts w:asciiTheme="minorHAnsi" w:hAnsiTheme="minorHAnsi" w:cstheme="minorHAnsi"/>
          <w:sz w:val="24"/>
          <w:szCs w:val="24"/>
        </w:rPr>
        <w:t xml:space="preserve">: </w:t>
      </w:r>
      <w:r>
        <w:rPr>
          <w:rFonts w:asciiTheme="minorHAnsi" w:hAnsiTheme="minorHAnsi" w:cs="Arial"/>
          <w:sz w:val="22"/>
        </w:rPr>
        <w:t>:</w:t>
      </w:r>
      <w:r w:rsidRPr="00751EF9">
        <w:rPr>
          <w:rFonts w:asciiTheme="minorHAnsi" w:hAnsiTheme="minorHAnsi"/>
          <w:sz w:val="22"/>
          <w:highlight w:val="yellow"/>
        </w:rPr>
        <w:t xml:space="preserve"> To be completed</w:t>
      </w:r>
    </w:p>
    <w:p w:rsidR="00751EF9" w:rsidRPr="00751EF9" w:rsidRDefault="00751EF9" w:rsidP="00751EF9">
      <w:pPr>
        <w:pStyle w:val="Paragraphedeliste"/>
        <w:numPr>
          <w:ilvl w:val="0"/>
          <w:numId w:val="36"/>
        </w:numPr>
        <w:spacing w:before="120" w:line="240" w:lineRule="auto"/>
        <w:jc w:val="both"/>
        <w:rPr>
          <w:rFonts w:asciiTheme="minorHAnsi" w:hAnsiTheme="minorHAnsi" w:cs="Arial"/>
          <w:sz w:val="22"/>
        </w:rPr>
      </w:pPr>
      <w:r w:rsidRPr="00751EF9">
        <w:rPr>
          <w:rFonts w:asciiTheme="minorHAnsi" w:hAnsiTheme="minorHAnsi" w:cs="Arial"/>
          <w:sz w:val="22"/>
        </w:rPr>
        <w:t xml:space="preserve">Address: </w:t>
      </w:r>
      <w:r w:rsidRPr="00751EF9">
        <w:rPr>
          <w:rFonts w:asciiTheme="minorHAnsi" w:hAnsiTheme="minorHAnsi"/>
          <w:sz w:val="22"/>
          <w:highlight w:val="yellow"/>
        </w:rPr>
        <w:t>To be completed</w:t>
      </w:r>
    </w:p>
    <w:p w:rsidR="00751EF9" w:rsidRPr="00751EF9" w:rsidRDefault="00751EF9" w:rsidP="00210ACD">
      <w:pPr>
        <w:pStyle w:val="Paragraphedeliste"/>
        <w:numPr>
          <w:ilvl w:val="0"/>
          <w:numId w:val="36"/>
        </w:numPr>
        <w:spacing w:before="120" w:line="240" w:lineRule="auto"/>
        <w:jc w:val="both"/>
        <w:rPr>
          <w:rFonts w:asciiTheme="minorHAnsi" w:hAnsiTheme="minorHAnsi" w:cs="Arial"/>
          <w:sz w:val="22"/>
        </w:rPr>
      </w:pPr>
      <w:r w:rsidRPr="00751EF9">
        <w:rPr>
          <w:rFonts w:asciiTheme="minorHAnsi" w:hAnsiTheme="minorHAnsi"/>
          <w:sz w:val="22"/>
        </w:rPr>
        <w:t xml:space="preserve">Email address: </w:t>
      </w:r>
      <w:r w:rsidRPr="00751EF9">
        <w:rPr>
          <w:rFonts w:asciiTheme="minorHAnsi" w:hAnsiTheme="minorHAnsi"/>
          <w:sz w:val="22"/>
          <w:highlight w:val="yellow"/>
        </w:rPr>
        <w:t>To be completed</w:t>
      </w:r>
    </w:p>
    <w:p w:rsidR="00751EF9" w:rsidRPr="00751EF9" w:rsidRDefault="00751EF9" w:rsidP="00210ACD">
      <w:pPr>
        <w:pStyle w:val="Paragraphedeliste"/>
        <w:numPr>
          <w:ilvl w:val="0"/>
          <w:numId w:val="36"/>
        </w:numPr>
        <w:spacing w:before="120" w:line="240" w:lineRule="auto"/>
        <w:jc w:val="both"/>
        <w:rPr>
          <w:rFonts w:asciiTheme="minorHAnsi" w:hAnsiTheme="minorHAnsi" w:cs="Arial"/>
          <w:sz w:val="22"/>
        </w:rPr>
      </w:pPr>
      <w:r w:rsidRPr="00751EF9">
        <w:rPr>
          <w:rFonts w:asciiTheme="minorHAnsi" w:hAnsiTheme="minorHAnsi"/>
          <w:sz w:val="22"/>
        </w:rPr>
        <w:t xml:space="preserve">Telephone: </w:t>
      </w:r>
      <w:r w:rsidRPr="00751EF9">
        <w:rPr>
          <w:rFonts w:asciiTheme="minorHAnsi" w:hAnsiTheme="minorHAnsi"/>
          <w:sz w:val="22"/>
          <w:highlight w:val="yellow"/>
        </w:rPr>
        <w:t>To be completed</w:t>
      </w:r>
    </w:p>
    <w:p w:rsidR="00190970" w:rsidRPr="006E4A06" w:rsidRDefault="000D79F5" w:rsidP="00891B43">
      <w:pPr>
        <w:spacing w:before="120" w:line="240" w:lineRule="auto"/>
        <w:jc w:val="both"/>
        <w:rPr>
          <w:rFonts w:asciiTheme="minorHAnsi" w:hAnsiTheme="minorHAnsi" w:cs="Arial"/>
          <w:sz w:val="22"/>
        </w:rPr>
      </w:pPr>
      <w:r w:rsidRPr="00751EF9">
        <w:rPr>
          <w:rFonts w:asciiTheme="minorHAnsi" w:hAnsiTheme="minorHAnsi" w:cs="Arial"/>
          <w:sz w:val="22"/>
        </w:rPr>
        <w:fldChar w:fldCharType="begin">
          <w:ffData>
            <w:name w:val=""/>
            <w:enabled/>
            <w:calcOnExit w:val="0"/>
            <w:checkBox>
              <w:size w:val="20"/>
              <w:default w:val="0"/>
            </w:checkBox>
          </w:ffData>
        </w:fldChar>
      </w:r>
      <w:r w:rsidR="00190970" w:rsidRPr="00751EF9">
        <w:rPr>
          <w:rFonts w:asciiTheme="minorHAnsi" w:hAnsiTheme="minorHAnsi" w:cs="Arial"/>
          <w:sz w:val="22"/>
        </w:rPr>
        <w:instrText xml:space="preserve"> FORMCHECKBOX </w:instrText>
      </w:r>
      <w:r w:rsidR="002440B3" w:rsidRPr="00751EF9">
        <w:rPr>
          <w:rFonts w:asciiTheme="minorHAnsi" w:hAnsiTheme="minorHAnsi" w:cs="Arial"/>
          <w:sz w:val="22"/>
        </w:rPr>
      </w:r>
      <w:r w:rsidR="002440B3" w:rsidRPr="00751EF9">
        <w:rPr>
          <w:rFonts w:asciiTheme="minorHAnsi" w:hAnsiTheme="minorHAnsi" w:cs="Arial"/>
          <w:sz w:val="22"/>
        </w:rPr>
        <w:fldChar w:fldCharType="separate"/>
      </w:r>
      <w:r w:rsidRPr="00751EF9">
        <w:rPr>
          <w:rFonts w:asciiTheme="minorHAnsi" w:hAnsiTheme="minorHAnsi" w:cs="Arial"/>
          <w:sz w:val="22"/>
        </w:rPr>
        <w:fldChar w:fldCharType="end"/>
      </w:r>
      <w:r w:rsidR="00190970" w:rsidRPr="00751EF9">
        <w:rPr>
          <w:rFonts w:asciiTheme="minorHAnsi" w:hAnsiTheme="minorHAnsi"/>
          <w:sz w:val="22"/>
        </w:rPr>
        <w:t xml:space="preserve"> The candidate offer</w:t>
      </w:r>
      <w:r w:rsidR="00AD2B0E" w:rsidRPr="00751EF9">
        <w:rPr>
          <w:rFonts w:asciiTheme="minorHAnsi" w:hAnsiTheme="minorHAnsi"/>
          <w:sz w:val="22"/>
        </w:rPr>
        <w:t>(</w:t>
      </w:r>
      <w:r w:rsidR="00190970" w:rsidRPr="00751EF9">
        <w:rPr>
          <w:rFonts w:asciiTheme="minorHAnsi" w:hAnsiTheme="minorHAnsi"/>
          <w:sz w:val="22"/>
        </w:rPr>
        <w:t>s</w:t>
      </w:r>
      <w:r w:rsidR="00AD2B0E" w:rsidRPr="00751EF9">
        <w:rPr>
          <w:rFonts w:asciiTheme="minorHAnsi" w:hAnsiTheme="minorHAnsi"/>
          <w:sz w:val="22"/>
        </w:rPr>
        <w:t>)</w:t>
      </w:r>
      <w:r w:rsidR="00190970" w:rsidRPr="00751EF9">
        <w:rPr>
          <w:rFonts w:asciiTheme="minorHAnsi" w:hAnsiTheme="minorHAnsi"/>
          <w:sz w:val="22"/>
        </w:rPr>
        <w:t xml:space="preserve"> itself/themselves</w:t>
      </w:r>
      <w:r w:rsidR="00190970" w:rsidRPr="006E4A06">
        <w:rPr>
          <w:rFonts w:asciiTheme="minorHAnsi" w:hAnsiTheme="minorHAnsi"/>
          <w:sz w:val="22"/>
        </w:rPr>
        <w:t xml:space="preserve">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2440B3">
        <w:rPr>
          <w:rFonts w:asciiTheme="minorHAnsi" w:hAnsiTheme="minorHAnsi" w:cs="Arial"/>
          <w:sz w:val="22"/>
        </w:rPr>
      </w:r>
      <w:r w:rsidR="002440B3">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w:t>
      </w:r>
      <w:r w:rsidR="00FA6052">
        <w:rPr>
          <w:rFonts w:asciiTheme="minorHAnsi" w:hAnsiTheme="minorHAnsi"/>
          <w:sz w:val="22"/>
        </w:rPr>
        <w:t xml:space="preserve"> with the invitation to tender </w:t>
      </w:r>
      <w:r w:rsidR="00FA6052" w:rsidRPr="008941BA">
        <w:rPr>
          <w:rFonts w:asciiTheme="minorHAnsi" w:hAnsiTheme="minorHAnsi"/>
          <w:sz w:val="22"/>
          <w:highlight w:val="lightGray"/>
        </w:rPr>
        <w:t>Euroclima Caribbean - Senior Expert in SME and Green Finance</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r w:rsidRPr="006E4A06">
        <w:rPr>
          <w:rFonts w:asciiTheme="minorHAnsi" w:hAnsiTheme="minorHAnsi"/>
          <w:i/>
          <w:iCs/>
          <w:sz w:val="22"/>
        </w:rPr>
        <w:t xml:space="preserve">Kbis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FA6052" w:rsidRPr="00FA6052">
        <w:rPr>
          <w:rFonts w:asciiTheme="minorHAnsi" w:hAnsiTheme="minorHAnsi"/>
          <w:sz w:val="22"/>
        </w:rPr>
        <w:t>in respect of the required expertise and profile as described in the Terms of Reference.</w:t>
      </w:r>
    </w:p>
    <w:p w:rsidR="00EB1C73" w:rsidRPr="006E4A06" w:rsidRDefault="00FA6052" w:rsidP="00891B43">
      <w:pPr>
        <w:spacing w:before="120" w:line="240" w:lineRule="auto"/>
        <w:jc w:val="both"/>
        <w:rPr>
          <w:rFonts w:asciiTheme="minorHAnsi" w:hAnsiTheme="minorHAnsi" w:cs="Arial"/>
          <w:sz w:val="22"/>
        </w:rPr>
      </w:pPr>
      <w:r w:rsidRPr="00FA6052">
        <w:rPr>
          <w:rFonts w:asciiTheme="minorHAnsi" w:hAnsiTheme="minorHAnsi"/>
          <w:sz w:val="22"/>
        </w:rPr>
        <w:t>The candidate shall provide their updated CV highlighting the skills and experience in line with the required ones (5 pages max), including a memo of understanding of the context and issues of the mission</w:t>
      </w:r>
      <w:r>
        <w:rPr>
          <w:rFonts w:asciiTheme="minorHAnsi" w:hAnsiTheme="minorHAnsi"/>
          <w:sz w:val="22"/>
        </w:rPr>
        <w:t xml:space="preserve"> (5 pages max)</w:t>
      </w:r>
      <w:r w:rsidRPr="00FA6052">
        <w:rPr>
          <w:rFonts w:asciiTheme="minorHAnsi" w:hAnsiTheme="minorHAnsi"/>
          <w:sz w:val="22"/>
        </w:rPr>
        <w:t>.</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 xml:space="preserve"> ;</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FA6052" w:rsidRPr="00FA6052">
        <w:rPr>
          <w:rFonts w:asciiTheme="minorHAnsi" w:hAnsiTheme="minorHAnsi"/>
          <w:sz w:val="22"/>
          <w:szCs w:val="22"/>
        </w:rPr>
        <w:t>Euroclima Caribbean - Senior Expert in SME and Green Finance.</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i)</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has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authority</w:t>
      </w:r>
      <w:r w:rsidR="00AE4658">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EA3CBD" w:rsidRPr="006E4A06" w:rsidRDefault="00EA3CBD" w:rsidP="00EA3CBD">
      <w:pPr>
        <w:pStyle w:val="Default"/>
        <w:rPr>
          <w:rFonts w:asciiTheme="minorHAnsi" w:hAnsiTheme="minorHAnsi"/>
          <w:sz w:val="22"/>
          <w:szCs w:val="22"/>
        </w:rPr>
      </w:pPr>
    </w:p>
    <w:p w:rsidR="00D92D2E" w:rsidRDefault="00D92D2E">
      <w:pPr>
        <w:spacing w:line="240" w:lineRule="auto"/>
        <w:rPr>
          <w:rFonts w:asciiTheme="minorHAnsi" w:hAnsiTheme="minorHAnsi"/>
          <w:sz w:val="22"/>
          <w:szCs w:val="22"/>
        </w:rPr>
      </w:pPr>
      <w:r>
        <w:rPr>
          <w:rFonts w:asciiTheme="minorHAnsi" w:hAnsiTheme="minorHAnsi"/>
          <w:sz w:val="22"/>
          <w:szCs w:val="22"/>
        </w:rPr>
        <w:br w:type="page"/>
      </w:r>
    </w:p>
    <w:p w:rsidR="00D92D2E" w:rsidRPr="006E4A06" w:rsidRDefault="00D92D2E" w:rsidP="00D92D2E">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 xml:space="preserve">APPENDIX </w:t>
      </w:r>
      <w:r>
        <w:rPr>
          <w:rFonts w:asciiTheme="minorHAnsi" w:hAnsiTheme="minorHAnsi"/>
          <w:b/>
          <w:i/>
          <w:color w:val="0070C0"/>
          <w:sz w:val="32"/>
          <w:szCs w:val="32"/>
        </w:rPr>
        <w:t>2</w:t>
      </w:r>
      <w:r w:rsidRPr="006E4A06">
        <w:rPr>
          <w:rFonts w:asciiTheme="minorHAnsi" w:hAnsiTheme="minorHAnsi"/>
          <w:b/>
          <w:i/>
          <w:color w:val="0070C0"/>
          <w:sz w:val="32"/>
          <w:szCs w:val="32"/>
        </w:rPr>
        <w:t>:</w:t>
      </w:r>
      <w:r w:rsidRPr="006E4A06">
        <w:rPr>
          <w:rFonts w:asciiTheme="minorHAnsi" w:hAnsiTheme="minorHAnsi"/>
          <w:b/>
          <w:i/>
          <w:color w:val="0070C0"/>
          <w:sz w:val="32"/>
          <w:szCs w:val="32"/>
        </w:rPr>
        <w:br/>
      </w:r>
      <w:r w:rsidRPr="00D92D2E">
        <w:rPr>
          <w:rFonts w:asciiTheme="minorHAnsi" w:hAnsiTheme="minorHAnsi"/>
          <w:b/>
          <w:sz w:val="32"/>
        </w:rPr>
        <w:t>THIRD-PARTY IDENTITY FORM</w:t>
      </w:r>
    </w:p>
    <w:p w:rsidR="00D92D2E" w:rsidRDefault="00D92D2E">
      <w:pPr>
        <w:spacing w:line="240" w:lineRule="auto"/>
      </w:pPr>
      <w:r>
        <w:object w:dxaOrig="1536"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Excel.Sheet.12" ShapeID="_x0000_i1025" DrawAspect="Icon" ObjectID="_1791904399" r:id="rId14"/>
        </w:object>
      </w:r>
    </w:p>
    <w:p w:rsidR="00D92D2E" w:rsidRDefault="00D92D2E">
      <w:pPr>
        <w:spacing w:line="240" w:lineRule="auto"/>
      </w:pPr>
    </w:p>
    <w:p w:rsidR="00B76D6F" w:rsidRPr="00D92D2E" w:rsidRDefault="00D92D2E" w:rsidP="00D92D2E">
      <w:pPr>
        <w:spacing w:line="240" w:lineRule="auto"/>
        <w:jc w:val="center"/>
        <w:rPr>
          <w:rFonts w:asciiTheme="minorHAnsi" w:hAnsiTheme="minorHAnsi"/>
          <w:sz w:val="22"/>
          <w:szCs w:val="22"/>
          <w:lang w:val="en-029"/>
        </w:rPr>
      </w:pPr>
      <w:r w:rsidRPr="00D92D2E">
        <w:drawing>
          <wp:inline distT="0" distB="0" distL="0" distR="0">
            <wp:extent cx="5503580" cy="7400146"/>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0980" cy="7410096"/>
                    </a:xfrm>
                    <a:prstGeom prst="rect">
                      <a:avLst/>
                    </a:prstGeom>
                    <a:noFill/>
                    <a:ln>
                      <a:noFill/>
                    </a:ln>
                  </pic:spPr>
                </pic:pic>
              </a:graphicData>
            </a:graphic>
          </wp:inline>
        </w:drawing>
      </w:r>
      <w:bookmarkStart w:id="0" w:name="_GoBack"/>
      <w:bookmarkEnd w:id="0"/>
    </w:p>
    <w:sectPr w:rsidR="00B76D6F" w:rsidRPr="00D92D2E" w:rsidSect="00CB7DFD">
      <w:headerReference w:type="first" r:id="rId16"/>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0B3" w:rsidRDefault="002440B3">
      <w:r>
        <w:separator/>
      </w:r>
    </w:p>
  </w:endnote>
  <w:endnote w:type="continuationSeparator" w:id="0">
    <w:p w:rsidR="002440B3" w:rsidRDefault="00244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92D2E">
      <w:rPr>
        <w:rFonts w:ascii="Calibri" w:hAnsi="Calibri"/>
        <w:b/>
        <w:bCs/>
        <w:noProof/>
        <w:sz w:val="22"/>
        <w:szCs w:val="22"/>
      </w:rPr>
      <w:t>6</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92D2E">
      <w:rPr>
        <w:rFonts w:ascii="Calibri" w:hAnsi="Calibri"/>
        <w:b/>
        <w:bCs/>
        <w:noProof/>
        <w:sz w:val="22"/>
        <w:szCs w:val="22"/>
      </w:rPr>
      <w:t>6</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2440B3">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2440B3">
                          <w:rPr>
                            <w:rFonts w:ascii="Calibri" w:hAnsi="Calibri"/>
                            <w:b/>
                            <w:bCs/>
                            <w:noProof/>
                            <w:sz w:val="22"/>
                            <w:szCs w:val="22"/>
                          </w:rPr>
                          <w:t>1</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571AB" w:rsidRPr="004571AB" w:rsidRDefault="004571AB" w:rsidP="004571AB">
                    <w:pPr>
                      <w:pStyle w:val="Pieddepage"/>
                      <w:tabs>
                        <w:tab w:val="clear" w:pos="4536"/>
                        <w:tab w:val="clear" w:pos="9072"/>
                        <w:tab w:val="right" w:pos="9746"/>
                      </w:tabs>
                      <w:spacing w:line="240" w:lineRule="auto"/>
                      <w:rPr>
                        <w:lang w:val="fr-FR"/>
                      </w:rPr>
                    </w:pPr>
                    <w:r w:rsidRPr="004571AB">
                      <w:rPr>
                        <w:rFonts w:ascii="Calibri" w:hAnsi="Calibri"/>
                        <w:sz w:val="16"/>
                        <w:szCs w:val="16"/>
                        <w:lang w:val="fr-FR"/>
                      </w:rPr>
                      <w:t xml:space="preserve">Expertise France - SAS </w:t>
                    </w:r>
                    <w:r w:rsidRPr="004571AB">
                      <w:rPr>
                        <w:rFonts w:ascii="Calibri" w:hAnsi="Calibri"/>
                        <w:sz w:val="16"/>
                        <w:szCs w:val="16"/>
                        <w:lang w:val="fr-FR"/>
                      </w:rPr>
                      <w:br/>
                      <w:t xml:space="preserve">SIRET : 808 734 792 00035- </w:t>
                    </w:r>
                    <w:r w:rsidRPr="004571AB">
                      <w:rPr>
                        <w:rFonts w:asciiTheme="minorHAnsi" w:hAnsiTheme="minorHAnsi" w:cs="Arial"/>
                        <w:sz w:val="16"/>
                        <w:szCs w:val="16"/>
                        <w:lang w:val="fr-FR"/>
                      </w:rPr>
                      <w:t>40, Boulevard de Port-Royal, 75005 PARIS, France</w:t>
                    </w:r>
                  </w:p>
                  <w:p w:rsidR="00442AC9" w:rsidRPr="00442AC9" w:rsidRDefault="002440B3"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0B3" w:rsidRDefault="002440B3">
      <w:r>
        <w:separator/>
      </w:r>
    </w:p>
  </w:footnote>
  <w:footnote w:type="continuationSeparator" w:id="0">
    <w:p w:rsidR="002440B3" w:rsidRDefault="002440B3">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Default="00E87B25">
    <w:pPr>
      <w:pStyle w:val="En-tte"/>
    </w:pPr>
    <w:r>
      <w:rPr>
        <w:noProof/>
        <w:lang w:val="fr-FR"/>
      </w:rPr>
      <w:drawing>
        <wp:inline distT="0" distB="0" distL="0" distR="0">
          <wp:extent cx="1339414" cy="685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ise France - Fond blanc.jpg"/>
                  <pic:cNvPicPr/>
                </pic:nvPicPr>
                <pic:blipFill>
                  <a:blip r:embed="rId1">
                    <a:extLst>
                      <a:ext uri="{28A0092B-C50C-407E-A947-70E740481C1C}">
                        <a14:useLocalDpi xmlns:a14="http://schemas.microsoft.com/office/drawing/2010/main" val="0"/>
                      </a:ext>
                    </a:extLst>
                  </a:blip>
                  <a:stretch>
                    <a:fillRect/>
                  </a:stretch>
                </pic:blipFill>
                <pic:spPr>
                  <a:xfrm>
                    <a:off x="0" y="0"/>
                    <a:ext cx="1349238" cy="69083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3C30F1"/>
    <w:multiLevelType w:val="hybridMultilevel"/>
    <w:tmpl w:val="8B747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4"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1"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4"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4"/>
  </w:num>
  <w:num w:numId="4">
    <w:abstractNumId w:val="5"/>
  </w:num>
  <w:num w:numId="5">
    <w:abstractNumId w:val="20"/>
  </w:num>
  <w:num w:numId="6">
    <w:abstractNumId w:val="9"/>
  </w:num>
  <w:num w:numId="7">
    <w:abstractNumId w:val="17"/>
  </w:num>
  <w:num w:numId="8">
    <w:abstractNumId w:val="25"/>
  </w:num>
  <w:num w:numId="9">
    <w:abstractNumId w:val="13"/>
  </w:num>
  <w:num w:numId="10">
    <w:abstractNumId w:val="28"/>
  </w:num>
  <w:num w:numId="11">
    <w:abstractNumId w:val="3"/>
  </w:num>
  <w:num w:numId="12">
    <w:abstractNumId w:val="12"/>
  </w:num>
  <w:num w:numId="13">
    <w:abstractNumId w:val="27"/>
  </w:num>
  <w:num w:numId="14">
    <w:abstractNumId w:val="23"/>
  </w:num>
  <w:num w:numId="15">
    <w:abstractNumId w:val="32"/>
  </w:num>
  <w:num w:numId="16">
    <w:abstractNumId w:val="4"/>
  </w:num>
  <w:num w:numId="17">
    <w:abstractNumId w:val="21"/>
  </w:num>
  <w:num w:numId="18">
    <w:abstractNumId w:val="19"/>
  </w:num>
  <w:num w:numId="19">
    <w:abstractNumId w:val="14"/>
  </w:num>
  <w:num w:numId="20">
    <w:abstractNumId w:val="7"/>
  </w:num>
  <w:num w:numId="21">
    <w:abstractNumId w:val="6"/>
  </w:num>
  <w:num w:numId="22">
    <w:abstractNumId w:val="35"/>
  </w:num>
  <w:num w:numId="23">
    <w:abstractNumId w:val="1"/>
  </w:num>
  <w:num w:numId="24">
    <w:abstractNumId w:val="15"/>
  </w:num>
  <w:num w:numId="25">
    <w:abstractNumId w:val="33"/>
  </w:num>
  <w:num w:numId="26">
    <w:abstractNumId w:val="16"/>
  </w:num>
  <w:num w:numId="27">
    <w:abstractNumId w:val="36"/>
  </w:num>
  <w:num w:numId="28">
    <w:abstractNumId w:val="30"/>
  </w:num>
  <w:num w:numId="29">
    <w:abstractNumId w:val="34"/>
  </w:num>
  <w:num w:numId="30">
    <w:abstractNumId w:val="10"/>
  </w:num>
  <w:num w:numId="31">
    <w:abstractNumId w:val="22"/>
  </w:num>
  <w:num w:numId="32">
    <w:abstractNumId w:val="26"/>
  </w:num>
  <w:num w:numId="33">
    <w:abstractNumId w:val="31"/>
  </w:num>
  <w:num w:numId="34">
    <w:abstractNumId w:val="29"/>
  </w:num>
  <w:num w:numId="35">
    <w:abstractNumId w:val="11"/>
  </w:num>
  <w:num w:numId="36">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0AC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0B3"/>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1F01"/>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571AB"/>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2B0C"/>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02EA"/>
    <w:rsid w:val="00741613"/>
    <w:rsid w:val="00741859"/>
    <w:rsid w:val="00741D2D"/>
    <w:rsid w:val="007427A0"/>
    <w:rsid w:val="007445D3"/>
    <w:rsid w:val="007452D4"/>
    <w:rsid w:val="00746926"/>
    <w:rsid w:val="00751BBC"/>
    <w:rsid w:val="00751EF9"/>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41BA"/>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2D2E"/>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87B25"/>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6052"/>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Feuille_de_calcul_Microsoft_Excel1.xlsx"/></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3B27-DDDE-42CD-80A1-4FF35B31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34</TotalTime>
  <Pages>6</Pages>
  <Words>1194</Words>
  <Characters>7552</Characters>
  <Application>Microsoft Office Word</Application>
  <DocSecurity>0</DocSecurity>
  <Lines>179</Lines>
  <Paragraphs>101</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8645</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Elodie AFONSO</cp:lastModifiedBy>
  <cp:revision>4</cp:revision>
  <cp:lastPrinted>2016-03-24T23:23:00Z</cp:lastPrinted>
  <dcterms:created xsi:type="dcterms:W3CDTF">2024-10-31T20:45:00Z</dcterms:created>
  <dcterms:modified xsi:type="dcterms:W3CDTF">2024-10-31T22:26:00Z</dcterms:modified>
</cp:coreProperties>
</file>