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 xml:space="preserve">If this form is not </w:t>
      </w:r>
      <w:proofErr w:type="gramStart"/>
      <w:r w:rsidRPr="006E4A06">
        <w:rPr>
          <w:rFonts w:asciiTheme="minorHAnsi" w:hAnsiTheme="minorHAnsi"/>
          <w:b/>
          <w:color w:val="FF0000"/>
          <w:sz w:val="24"/>
          <w:szCs w:val="24"/>
        </w:rPr>
        <w:t>submitted</w:t>
      </w:r>
      <w:proofErr w:type="gramEnd"/>
      <w:r w:rsidRPr="006E4A06">
        <w:rPr>
          <w:rFonts w:asciiTheme="minorHAnsi" w:hAnsiTheme="minorHAnsi"/>
          <w:b/>
          <w:color w:val="FF0000"/>
          <w:sz w:val="24"/>
          <w:szCs w:val="24"/>
        </w:rPr>
        <w:t xml:space="preserve">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invitation to tender relates to [</w:t>
      </w:r>
      <w:r w:rsidR="00BE0F03" w:rsidRPr="00C312F2">
        <w:rPr>
          <w:rFonts w:asciiTheme="minorHAnsi" w:hAnsiTheme="minorHAnsi"/>
          <w:i/>
          <w:iCs/>
          <w:sz w:val="22"/>
          <w:szCs w:val="22"/>
        </w:rPr>
        <w:t>Senior Technical Advisor – Justice Sector</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proofErr w:type="gramStart"/>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roofErr w:type="gramEnd"/>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9E1564">
        <w:rPr>
          <w:rFonts w:asciiTheme="minorHAnsi" w:hAnsiTheme="minorHAnsi" w:cs="Arial"/>
          <w:sz w:val="22"/>
        </w:rPr>
      </w:r>
      <w:r w:rsidR="009E1564">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9E1564">
        <w:rPr>
          <w:rFonts w:asciiTheme="minorHAnsi" w:hAnsiTheme="minorHAnsi" w:cs="Arial"/>
          <w:sz w:val="22"/>
        </w:rPr>
      </w:r>
      <w:r w:rsidR="009E1564">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w:t>
      </w:r>
      <w:proofErr w:type="gramStart"/>
      <w:r w:rsidR="00190970" w:rsidRPr="006E4A06">
        <w:rPr>
          <w:rFonts w:asciiTheme="minorHAnsi" w:hAnsiTheme="minorHAnsi"/>
          <w:sz w:val="22"/>
        </w:rPr>
        <w:t>The expert's candidature is submitted by a legal entity, its employer or an umbrella company (firm, association, company, public/para-public organisation, etc.)</w:t>
      </w:r>
      <w:proofErr w:type="gramEnd"/>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w:t>
      </w:r>
      <w:proofErr w:type="gramStart"/>
      <w:r w:rsidRPr="006E4A06">
        <w:rPr>
          <w:rFonts w:asciiTheme="minorHAnsi" w:hAnsiTheme="minorHAnsi"/>
          <w:sz w:val="22"/>
        </w:rPr>
        <w:t>is presented</w:t>
      </w:r>
      <w:proofErr w:type="gramEnd"/>
      <w:r w:rsidRPr="006E4A06">
        <w:rPr>
          <w:rFonts w:asciiTheme="minorHAnsi" w:hAnsiTheme="minorHAnsi"/>
          <w:sz w:val="22"/>
        </w:rPr>
        <w:t xml:space="preserve"> in connection with the invitation to tender [</w:t>
      </w:r>
      <w:r w:rsidRPr="006E4A06">
        <w:rPr>
          <w:rFonts w:asciiTheme="minorHAnsi" w:hAnsiTheme="minorHAnsi"/>
          <w:sz w:val="22"/>
          <w:highlight w:val="yellow"/>
        </w:rPr>
        <w:t>to be determined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 xml:space="preserve">The candidate must produce proof that it </w:t>
      </w:r>
      <w:proofErr w:type="gramStart"/>
      <w:r w:rsidRPr="006E4A06">
        <w:rPr>
          <w:rFonts w:asciiTheme="minorHAnsi" w:hAnsiTheme="minorHAnsi"/>
          <w:sz w:val="22"/>
        </w:rPr>
        <w:t>is registered</w:t>
      </w:r>
      <w:proofErr w:type="gramEnd"/>
      <w:r w:rsidRPr="006E4A06">
        <w:rPr>
          <w:rFonts w:asciiTheme="minorHAnsi" w:hAnsiTheme="minorHAnsi"/>
          <w:sz w:val="22"/>
        </w:rPr>
        <w:t xml:space="preserve">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w:t>
      </w:r>
      <w:proofErr w:type="gramStart"/>
      <w:r w:rsidRPr="006E4A06">
        <w:rPr>
          <w:rFonts w:asciiTheme="minorHAnsi" w:hAnsiTheme="minorHAnsi"/>
          <w:sz w:val="22"/>
        </w:rPr>
        <w:t>on the basis of</w:t>
      </w:r>
      <w:proofErr w:type="gramEnd"/>
      <w:r w:rsidRPr="006E4A06">
        <w:rPr>
          <w:rFonts w:asciiTheme="minorHAnsi" w:hAnsiTheme="minorHAnsi"/>
          <w:sz w:val="22"/>
        </w:rPr>
        <w:t xml:space="preserve"> their training and their professional experience in respect of [</w:t>
      </w:r>
      <w:r w:rsidRPr="006E4A06">
        <w:rPr>
          <w:rFonts w:asciiTheme="minorHAnsi" w:hAnsiTheme="minorHAnsi"/>
          <w:sz w:val="22"/>
          <w:highlight w:val="yellow"/>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VIII – Proof that fiscal and social security obligations </w:t>
      </w:r>
      <w:proofErr w:type="gramStart"/>
      <w:r w:rsidRPr="006E4A06">
        <w:rPr>
          <w:rFonts w:asciiTheme="minorHAnsi" w:hAnsiTheme="minorHAnsi"/>
          <w:b/>
          <w:sz w:val="28"/>
          <w:szCs w:val="28"/>
          <w:u w:val="single"/>
        </w:rPr>
        <w:t>have been met</w:t>
      </w:r>
      <w:proofErr w:type="gramEnd"/>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candidate must complete, date and sign the "third-party identity form" contained in an Appendix, and </w:t>
      </w:r>
      <w:proofErr w:type="gramStart"/>
      <w:r w:rsidRPr="006E4A06">
        <w:rPr>
          <w:rFonts w:asciiTheme="minorHAnsi" w:hAnsiTheme="minorHAnsi"/>
          <w:sz w:val="22"/>
        </w:rPr>
        <w:t>must in all cases attach</w:t>
      </w:r>
      <w:proofErr w:type="gramEnd"/>
      <w:r w:rsidRPr="006E4A06">
        <w:rPr>
          <w:rFonts w:asciiTheme="minorHAnsi" w:hAnsiTheme="minorHAnsi"/>
          <w:sz w:val="22"/>
        </w:rPr>
        <w:t xml:space="preserve">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footerReference w:type="first" r:id="rId11"/>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proofErr w:type="gramStart"/>
      <w:r w:rsidRPr="006E4A06">
        <w:rPr>
          <w:rFonts w:asciiTheme="minorHAnsi" w:hAnsiTheme="minorHAnsi"/>
          <w:b/>
          <w:i/>
          <w:color w:val="0070C0"/>
          <w:sz w:val="32"/>
          <w:szCs w:val="32"/>
        </w:rPr>
        <w:t>:</w:t>
      </w:r>
      <w:proofErr w:type="gramEnd"/>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BE0F03" w:rsidRPr="00C312F2">
        <w:rPr>
          <w:rFonts w:asciiTheme="minorHAnsi" w:hAnsiTheme="minorHAnsi"/>
          <w:i/>
          <w:iCs/>
          <w:sz w:val="22"/>
          <w:szCs w:val="22"/>
        </w:rPr>
        <w:t>Senior Technical Advisor – Justice Sector</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proofErr w:type="gramStart"/>
      <w:r w:rsidRPr="006E4A06">
        <w:rPr>
          <w:rFonts w:asciiTheme="minorHAnsi" w:hAnsiTheme="minorHAnsi"/>
          <w:sz w:val="22"/>
          <w:szCs w:val="22"/>
        </w:rPr>
        <w:t>or</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proofErr w:type="gramStart"/>
      <w:r w:rsidRPr="006E4A06">
        <w:rPr>
          <w:rFonts w:asciiTheme="minorHAnsi" w:hAnsiTheme="minorHAnsi"/>
          <w:sz w:val="22"/>
          <w:szCs w:val="22"/>
        </w:rPr>
        <w:t>full</w:t>
      </w:r>
      <w:proofErr w:type="gramEnd"/>
      <w:r w:rsidRPr="006E4A06">
        <w:rPr>
          <w:rFonts w:asciiTheme="minorHAnsi" w:hAnsiTheme="minorHAnsi"/>
          <w:sz w:val="22"/>
          <w:szCs w:val="22"/>
        </w:rPr>
        <w:t xml:space="preserve">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proofErr w:type="gramStart"/>
      <w:r w:rsidRPr="006E4A06">
        <w:rPr>
          <w:rFonts w:asciiTheme="minorHAnsi" w:hAnsiTheme="minorHAnsi"/>
          <w:sz w:val="22"/>
          <w:szCs w:val="22"/>
        </w:rPr>
        <w:t>official</w:t>
      </w:r>
      <w:proofErr w:type="gramEnd"/>
      <w:r w:rsidRPr="006E4A06">
        <w:rPr>
          <w:rFonts w:asciiTheme="minorHAnsi" w:hAnsiTheme="minorHAnsi"/>
          <w:sz w:val="22"/>
          <w:szCs w:val="22"/>
        </w:rPr>
        <w:t xml:space="preserve">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proofErr w:type="gramStart"/>
      <w:r w:rsidRPr="006E4A06">
        <w:rPr>
          <w:rFonts w:asciiTheme="minorHAnsi" w:hAnsiTheme="minorHAnsi"/>
          <w:sz w:val="22"/>
          <w:szCs w:val="22"/>
        </w:rPr>
        <w:t>full</w:t>
      </w:r>
      <w:proofErr w:type="gramEnd"/>
      <w:r w:rsidRPr="006E4A06">
        <w:rPr>
          <w:rFonts w:asciiTheme="minorHAnsi" w:hAnsiTheme="minorHAnsi"/>
          <w:sz w:val="22"/>
          <w:szCs w:val="22"/>
        </w:rPr>
        <w:t xml:space="preserve">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proofErr w:type="gramStart"/>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roofErr w:type="gramEnd"/>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proofErr w:type="gramStart"/>
      <w:r w:rsidRPr="006E4A06">
        <w:rPr>
          <w:rFonts w:asciiTheme="minorHAnsi" w:hAnsiTheme="minorHAnsi"/>
          <w:sz w:val="22"/>
          <w:szCs w:val="22"/>
        </w:rPr>
        <w:t>g</w:t>
      </w:r>
      <w:proofErr w:type="gramEnd"/>
      <w:r w:rsidRPr="006E4A06">
        <w:rPr>
          <w:rFonts w:asciiTheme="minorHAnsi" w:hAnsiTheme="minorHAnsi"/>
          <w:sz w:val="22"/>
          <w:szCs w:val="22"/>
        </w:rPr>
        <w:t>)</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r>
      <w:proofErr w:type="gramStart"/>
      <w:r w:rsidRPr="006E4A06">
        <w:rPr>
          <w:rFonts w:asciiTheme="minorHAnsi" w:hAnsiTheme="minorHAnsi"/>
          <w:sz w:val="22"/>
          <w:szCs w:val="22"/>
        </w:rPr>
        <w:t>shall</w:t>
      </w:r>
      <w:proofErr w:type="gramEnd"/>
      <w:r w:rsidRPr="006E4A06">
        <w:rPr>
          <w:rFonts w:asciiTheme="minorHAnsi" w:hAnsiTheme="minorHAnsi"/>
          <w:sz w:val="22"/>
          <w:szCs w:val="22"/>
        </w:rPr>
        <w:t xml:space="preserve">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proofErr w:type="spellStart"/>
      <w:proofErr w:type="gram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r>
      <w:proofErr w:type="gramStart"/>
      <w:r w:rsidRPr="006E4A06">
        <w:rPr>
          <w:rFonts w:asciiTheme="minorHAnsi" w:hAnsiTheme="minorHAnsi"/>
          <w:sz w:val="22"/>
          <w:szCs w:val="22"/>
        </w:rPr>
        <w:t>has</w:t>
      </w:r>
      <w:proofErr w:type="gramEnd"/>
      <w:r w:rsidRPr="006E4A06">
        <w:rPr>
          <w:rFonts w:asciiTheme="minorHAnsi" w:hAnsiTheme="minorHAnsi"/>
          <w:sz w:val="22"/>
          <w:szCs w:val="22"/>
        </w:rPr>
        <w:t xml:space="preserve">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proofErr w:type="gramStart"/>
      <w:r w:rsidRPr="006E4A06">
        <w:rPr>
          <w:rFonts w:asciiTheme="minorHAnsi" w:hAnsiTheme="minorHAnsi"/>
          <w:sz w:val="22"/>
          <w:szCs w:val="22"/>
        </w:rPr>
        <w:t>accepts</w:t>
      </w:r>
      <w:proofErr w:type="gramEnd"/>
      <w:r w:rsidRPr="006E4A06">
        <w:rPr>
          <w:rFonts w:asciiTheme="minorHAnsi" w:hAnsiTheme="minorHAnsi"/>
          <w:sz w:val="22"/>
          <w:szCs w:val="22"/>
        </w:rPr>
        <w:t xml:space="preserve">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proofErr w:type="gramStart"/>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roofErr w:type="gramEnd"/>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 xml:space="preserve">If the tenderer is a legal entity, information concerning the natural persons with power of representation, decision or control over this legal entity </w:t>
      </w:r>
      <w:proofErr w:type="gramStart"/>
      <w:r w:rsidRPr="006E4A06">
        <w:rPr>
          <w:rFonts w:asciiTheme="minorHAnsi" w:hAnsiTheme="minorHAnsi"/>
          <w:sz w:val="22"/>
          <w:szCs w:val="22"/>
        </w:rPr>
        <w:t>must be provided</w:t>
      </w:r>
      <w:proofErr w:type="gramEnd"/>
      <w:r w:rsidRPr="006E4A06">
        <w:rPr>
          <w:rFonts w:asciiTheme="minorHAnsi" w:hAnsiTheme="minorHAnsi"/>
          <w:sz w:val="22"/>
          <w:szCs w:val="22"/>
        </w:rPr>
        <w:t xml:space="preserve">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proofErr w:type="gramStart"/>
      <w:r w:rsidRPr="006E4A06">
        <w:rPr>
          <w:rFonts w:asciiTheme="minorHAnsi" w:hAnsiTheme="minorHAnsi"/>
          <w:sz w:val="22"/>
          <w:szCs w:val="22"/>
        </w:rPr>
        <w:t>declare</w:t>
      </w:r>
      <w:proofErr w:type="gramEnd"/>
      <w:r w:rsidRPr="006E4A06">
        <w:rPr>
          <w:rFonts w:asciiTheme="minorHAnsi" w:hAnsiTheme="minorHAnsi"/>
          <w:sz w:val="22"/>
          <w:szCs w:val="22"/>
        </w:rPr>
        <w:t xml:space="preserv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proofErr w:type="gramStart"/>
            <w:r w:rsidRPr="006E4A06">
              <w:rPr>
                <w:rFonts w:asciiTheme="minorHAnsi" w:hAnsiTheme="minorHAnsi"/>
                <w:i/>
                <w:sz w:val="18"/>
                <w:szCs w:val="22"/>
              </w:rPr>
              <w:t>)</w:t>
            </w:r>
            <w:r w:rsidR="006D1E22">
              <w:rPr>
                <w:rFonts w:asciiTheme="minorHAnsi" w:hAnsiTheme="minorHAnsi"/>
                <w:i/>
                <w:sz w:val="18"/>
                <w:szCs w:val="22"/>
              </w:rPr>
              <w:t xml:space="preserve"> </w:t>
            </w:r>
            <w:r w:rsidRPr="006E4A06">
              <w:rPr>
                <w:rFonts w:asciiTheme="minorHAnsi" w:hAnsiTheme="minorHAnsi"/>
                <w:i/>
                <w:sz w:val="18"/>
                <w:szCs w:val="22"/>
              </w:rPr>
              <w:t>;</w:t>
            </w:r>
            <w:proofErr w:type="gramEnd"/>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2"/>
          <w:footerReference w:type="default" r:id="rId13"/>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:_</w:t>
      </w:r>
      <w:proofErr w:type="gramEnd"/>
      <w:r w:rsidRPr="006E4A06">
        <w:rPr>
          <w:rFonts w:asciiTheme="minorHAnsi" w:hAnsiTheme="minorHAnsi"/>
          <w:b/>
          <w:bCs/>
        </w:rPr>
        <w:t>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w:t>
      </w:r>
      <w:proofErr w:type="gramEnd"/>
      <w:r w:rsidRPr="006E4A06">
        <w:rPr>
          <w:rFonts w:asciiTheme="minorHAnsi" w:hAnsiTheme="minorHAnsi"/>
        </w:rPr>
        <w:t>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proofErr w:type="gramStart"/>
      <w:r w:rsidRPr="006E4A06">
        <w:rPr>
          <w:rFonts w:asciiTheme="minorHAnsi" w:hAnsiTheme="minorHAnsi"/>
        </w:rPr>
        <w:t>(Level</w:t>
      </w:r>
      <w:proofErr w:type="gramEnd"/>
      <w:r w:rsidRPr="006E4A06">
        <w:rPr>
          <w:rFonts w:asciiTheme="minorHAnsi" w:hAnsiTheme="minorHAnsi"/>
        </w:rPr>
        <w:t xml:space="preserve">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4"/>
          <w:headerReference w:type="first" r:id="rId15"/>
          <w:footerReference w:type="first" r:id="rId16"/>
          <w:pgSz w:w="11906" w:h="16838" w:code="9"/>
          <w:pgMar w:top="1417" w:right="1417" w:bottom="1417" w:left="1417" w:header="431" w:footer="658" w:gutter="0"/>
          <w:cols w:space="708"/>
          <w:titlePg/>
          <w:docGrid w:linePitch="360"/>
        </w:sectPr>
      </w:pPr>
      <w:bookmarkStart w:id="0" w:name="_GoBack"/>
      <w:bookmarkEnd w:id="0"/>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7" o:title=""/>
          </v:shape>
          <o:OLEObject Type="Embed" ProgID="Excel.Sheet.12" ShapeID="_x0000_i1025" DrawAspect="Content" ObjectID="_1842698818" r:id="rId18"/>
        </w:object>
      </w:r>
    </w:p>
    <w:sectPr w:rsidR="00B76D6F" w:rsidRPr="006E4A06" w:rsidSect="00CB7DFD">
      <w:headerReference w:type="first" r:id="rId19"/>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E1564">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E1564">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E1564">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E1564">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SIRET</w:t>
                    </w:r>
                    <w:proofErr w:type="gramStart"/>
                    <w:r>
                      <w:rPr>
                        <w:rFonts w:ascii="Calibri" w:hAnsi="Calibri"/>
                        <w:sz w:val="16"/>
                        <w:szCs w:val="16"/>
                      </w:rPr>
                      <w:t>:808</w:t>
                    </w:r>
                    <w:proofErr w:type="gramEnd"/>
                    <w:r>
                      <w:rPr>
                        <w:rFonts w:ascii="Calibri" w:hAnsi="Calibri"/>
                        <w:sz w:val="16"/>
                        <w:szCs w:val="16"/>
                      </w:rPr>
                      <w:t xml:space="preserve">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E1564">
      <w:rPr>
        <w:rFonts w:ascii="Calibri" w:hAnsi="Calibri"/>
        <w:b/>
        <w:bCs/>
        <w:noProof/>
        <w:sz w:val="22"/>
        <w:szCs w:val="22"/>
      </w:rPr>
      <w:t>5</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E1564">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E1564">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E1564">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E1564">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E1564">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1564"/>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0F03"/>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package" Target="embeddings/Feuille_de_calcul_Microsoft_Excel.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99DC8-3741-4EAE-BC2D-CA105DF73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1</TotalTime>
  <Pages>8</Pages>
  <Words>1519</Words>
  <Characters>8474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9974</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Saida SAFTA</cp:lastModifiedBy>
  <cp:revision>4</cp:revision>
  <cp:lastPrinted>2016-03-24T23:23:00Z</cp:lastPrinted>
  <dcterms:created xsi:type="dcterms:W3CDTF">2021-12-29T19:27:00Z</dcterms:created>
  <dcterms:modified xsi:type="dcterms:W3CDTF">2026-06-11T15:00:00Z</dcterms:modified>
</cp:coreProperties>
</file>