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0293B083"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E50B8C">
        <w:rPr>
          <w:rFonts w:asciiTheme="minorHAnsi" w:hAnsiTheme="minorHAnsi" w:cs="Arial"/>
          <w:sz w:val="22"/>
        </w:rPr>
        <w:t xml:space="preserve">la réalisation de l’activité 2.1.6 </w:t>
      </w:r>
      <w:r w:rsidR="00E50B8C" w:rsidRPr="00E50B8C">
        <w:rPr>
          <w:rFonts w:asciiTheme="minorHAnsi" w:hAnsiTheme="minorHAnsi" w:cs="Arial"/>
          <w:b/>
          <w:sz w:val="22"/>
        </w:rPr>
        <w:t>« </w:t>
      </w:r>
      <w:r w:rsidR="00E50B8C" w:rsidRPr="00E50B8C">
        <w:rPr>
          <w:rFonts w:asciiTheme="minorHAnsi" w:hAnsiTheme="minorHAnsi" w:cs="Arial"/>
          <w:b/>
          <w:sz w:val="22"/>
        </w:rPr>
        <w:t>Appuyer la rédaction /mise à jour des documents de politique pour la lutte contre la tuberculose (directives nationales alignées sur les dernières recommandations de l'OMS pour l'adulte, l'enfant, la TB pharmaco résistante)</w:t>
      </w:r>
      <w:r w:rsidR="00E50B8C" w:rsidRPr="00E50B8C">
        <w:rPr>
          <w:rFonts w:asciiTheme="minorHAnsi" w:hAnsiTheme="minorHAnsi" w:cs="Arial"/>
          <w:b/>
          <w:sz w:val="22"/>
        </w:rPr>
        <w:t> »</w:t>
      </w:r>
      <w:r w:rsidR="008B42FC" w:rsidRPr="00891B43">
        <w:rPr>
          <w:rFonts w:asciiTheme="minorHAnsi" w:hAnsiTheme="minorHAnsi" w:cs="Arial"/>
          <w:sz w:val="22"/>
        </w:rPr>
        <w:t>.</w:t>
      </w:r>
      <w:r w:rsidR="008056EE" w:rsidRPr="00891B43">
        <w:rPr>
          <w:rFonts w:asciiTheme="minorHAnsi" w:hAnsiTheme="minorHAnsi" w:cs="Arial"/>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AC64A4">
        <w:rPr>
          <w:rFonts w:asciiTheme="minorHAnsi" w:hAnsiTheme="minorHAnsi" w:cs="Arial"/>
          <w:sz w:val="22"/>
        </w:rPr>
      </w:r>
      <w:r w:rsidR="00AC64A4">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AC64A4">
        <w:rPr>
          <w:rFonts w:asciiTheme="minorHAnsi" w:hAnsiTheme="minorHAnsi" w:cs="Arial"/>
          <w:sz w:val="22"/>
        </w:rPr>
      </w:r>
      <w:r w:rsidR="00AC64A4">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32806C3F"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E50B8C" w:rsidRPr="00E50B8C">
        <w:rPr>
          <w:rFonts w:asciiTheme="minorHAnsi" w:hAnsiTheme="minorHAnsi" w:cs="Arial"/>
          <w:b/>
          <w:sz w:val="22"/>
        </w:rPr>
        <w:t>« </w:t>
      </w:r>
      <w:r w:rsidR="00E50B8C" w:rsidRPr="00E50B8C">
        <w:rPr>
          <w:rFonts w:asciiTheme="minorHAnsi" w:hAnsiTheme="minorHAnsi" w:cs="Arial"/>
          <w:b/>
          <w:sz w:val="22"/>
        </w:rPr>
        <w:t>activité 2.1.6</w:t>
      </w:r>
      <w:r w:rsidR="00E50B8C" w:rsidRPr="00E50B8C">
        <w:rPr>
          <w:rFonts w:asciiTheme="minorHAnsi" w:hAnsiTheme="minorHAnsi" w:cs="Arial"/>
          <w:b/>
          <w:sz w:val="22"/>
        </w:rPr>
        <w:t> :</w:t>
      </w:r>
      <w:r w:rsidR="00E50B8C" w:rsidRPr="00E50B8C">
        <w:rPr>
          <w:rFonts w:asciiTheme="minorHAnsi" w:hAnsiTheme="minorHAnsi" w:cs="Arial"/>
          <w:b/>
          <w:sz w:val="22"/>
        </w:rPr>
        <w:t> Appuyer la rédaction /mise à jour des documents de politique pour la lutte contre la tuberculose (directives nationales alignées sur les dernières recommandations de l'OMS pour l'adulte, l'enfant, la TB pharmaco résistante) »</w:t>
      </w:r>
      <w:r w:rsidR="00557965" w:rsidRPr="00891B43">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Kbis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lastRenderedPageBreak/>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0008B91A" w:rsidR="00EB1C73"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professionnelle en ce qui concerne </w:t>
      </w:r>
    </w:p>
    <w:p w14:paraId="7ED257A7" w14:textId="77777777" w:rsidR="00EF75AF" w:rsidRDefault="00EF75AF" w:rsidP="00EB1C73">
      <w:pPr>
        <w:spacing w:before="120" w:line="240" w:lineRule="auto"/>
        <w:jc w:val="both"/>
        <w:rPr>
          <w:rFonts w:asciiTheme="minorHAnsi" w:hAnsiTheme="minorHAnsi" w:cs="Arial"/>
          <w:sz w:val="22"/>
        </w:rPr>
      </w:pPr>
    </w:p>
    <w:p w14:paraId="66609AF5" w14:textId="77777777" w:rsidR="00EF75AF" w:rsidRPr="0025318C" w:rsidRDefault="00EF75AF" w:rsidP="00EF75AF">
      <w:pPr>
        <w:numPr>
          <w:ilvl w:val="2"/>
          <w:numId w:val="36"/>
        </w:numPr>
        <w:shd w:val="clear" w:color="auto" w:fill="FFFFFF" w:themeFill="background1"/>
        <w:tabs>
          <w:tab w:val="clear" w:pos="2340"/>
          <w:tab w:val="num" w:pos="540"/>
        </w:tabs>
        <w:spacing w:line="240" w:lineRule="auto"/>
        <w:ind w:left="540"/>
        <w:jc w:val="both"/>
        <w:rPr>
          <w:rFonts w:cs="Arial"/>
          <w:iCs/>
          <w:sz w:val="18"/>
          <w:szCs w:val="18"/>
          <w:u w:val="single"/>
        </w:rPr>
      </w:pPr>
      <w:r w:rsidRPr="0025318C">
        <w:rPr>
          <w:rFonts w:cs="Arial"/>
          <w:iCs/>
          <w:sz w:val="18"/>
          <w:szCs w:val="18"/>
          <w:u w:val="single"/>
        </w:rPr>
        <w:t>Qualifications et compétences :</w:t>
      </w:r>
    </w:p>
    <w:p w14:paraId="23258970" w14:textId="77777777" w:rsidR="00EF75AF" w:rsidRPr="0025318C" w:rsidRDefault="00EF75AF" w:rsidP="00EF75AF">
      <w:pPr>
        <w:pStyle w:val="Paragraphedeliste"/>
        <w:numPr>
          <w:ilvl w:val="0"/>
          <w:numId w:val="37"/>
        </w:numPr>
        <w:spacing w:line="240" w:lineRule="auto"/>
        <w:rPr>
          <w:rFonts w:cs="Arial"/>
          <w:color w:val="18191B"/>
          <w:sz w:val="18"/>
          <w:szCs w:val="18"/>
        </w:rPr>
      </w:pPr>
      <w:r w:rsidRPr="0025318C">
        <w:rPr>
          <w:rFonts w:cs="Arial"/>
          <w:color w:val="18191B"/>
          <w:sz w:val="18"/>
          <w:szCs w:val="18"/>
        </w:rPr>
        <w:t>Diplôme d'études supérieures en santé publique, médecin</w:t>
      </w:r>
      <w:r>
        <w:rPr>
          <w:rFonts w:cs="Arial"/>
          <w:color w:val="18191B"/>
          <w:sz w:val="18"/>
          <w:szCs w:val="18"/>
        </w:rPr>
        <w:t>e</w:t>
      </w:r>
      <w:r w:rsidRPr="0025318C">
        <w:rPr>
          <w:rFonts w:cs="Arial"/>
          <w:color w:val="18191B"/>
          <w:sz w:val="18"/>
          <w:szCs w:val="18"/>
        </w:rPr>
        <w:t> ;</w:t>
      </w:r>
    </w:p>
    <w:p w14:paraId="72165EC2" w14:textId="77777777" w:rsidR="00EF75AF" w:rsidRPr="0025318C" w:rsidRDefault="00EF75AF" w:rsidP="00EF75AF">
      <w:pPr>
        <w:pStyle w:val="Paragraphedeliste"/>
        <w:numPr>
          <w:ilvl w:val="0"/>
          <w:numId w:val="37"/>
        </w:numPr>
        <w:spacing w:line="240" w:lineRule="auto"/>
        <w:rPr>
          <w:rFonts w:cs="Arial"/>
          <w:color w:val="18191B"/>
          <w:sz w:val="18"/>
          <w:szCs w:val="18"/>
        </w:rPr>
      </w:pPr>
      <w:r w:rsidRPr="0025318C">
        <w:rPr>
          <w:rFonts w:cs="Arial"/>
          <w:color w:val="18191B"/>
          <w:sz w:val="18"/>
          <w:szCs w:val="18"/>
        </w:rPr>
        <w:t>Compétences avérées en rédaction des documents de politiques, normatifs et guides ;</w:t>
      </w:r>
    </w:p>
    <w:p w14:paraId="5F3E26D8" w14:textId="77777777" w:rsidR="00EF75AF" w:rsidRPr="0025318C" w:rsidRDefault="00EF75AF" w:rsidP="00EF75AF">
      <w:pPr>
        <w:pStyle w:val="Paragraphedeliste"/>
        <w:numPr>
          <w:ilvl w:val="0"/>
          <w:numId w:val="37"/>
        </w:numPr>
        <w:spacing w:line="240" w:lineRule="auto"/>
        <w:rPr>
          <w:rFonts w:cs="Arial"/>
          <w:color w:val="18191B"/>
          <w:sz w:val="18"/>
          <w:szCs w:val="18"/>
        </w:rPr>
      </w:pPr>
      <w:r w:rsidRPr="0025318C">
        <w:rPr>
          <w:rFonts w:cs="Arial"/>
          <w:color w:val="18191B"/>
          <w:sz w:val="18"/>
          <w:szCs w:val="18"/>
        </w:rPr>
        <w:t>Excellentes compétences interpersonnelles, de facilitation et de rédaction ;</w:t>
      </w:r>
    </w:p>
    <w:p w14:paraId="6E651BBC" w14:textId="77777777" w:rsidR="00EF75AF" w:rsidRPr="0025318C" w:rsidRDefault="00EF75AF" w:rsidP="00EF75AF">
      <w:pPr>
        <w:pStyle w:val="Paragraphedeliste"/>
        <w:numPr>
          <w:ilvl w:val="0"/>
          <w:numId w:val="37"/>
        </w:numPr>
        <w:spacing w:line="240" w:lineRule="auto"/>
        <w:rPr>
          <w:rFonts w:cs="Arial"/>
          <w:color w:val="18191B"/>
          <w:sz w:val="18"/>
          <w:szCs w:val="18"/>
        </w:rPr>
      </w:pPr>
      <w:r w:rsidRPr="0025318C">
        <w:rPr>
          <w:rFonts w:cs="Arial"/>
          <w:color w:val="18191B"/>
          <w:sz w:val="18"/>
          <w:szCs w:val="18"/>
        </w:rPr>
        <w:t>Excellentes capacités d'analyse ;</w:t>
      </w:r>
    </w:p>
    <w:p w14:paraId="37E5F162" w14:textId="77777777" w:rsidR="00EF75AF" w:rsidRPr="0025318C" w:rsidRDefault="00EF75AF" w:rsidP="00EF75AF">
      <w:pPr>
        <w:pStyle w:val="Paragraphedeliste"/>
        <w:numPr>
          <w:ilvl w:val="0"/>
          <w:numId w:val="37"/>
        </w:numPr>
        <w:spacing w:line="240" w:lineRule="auto"/>
        <w:rPr>
          <w:rFonts w:cs="Arial"/>
          <w:color w:val="18191B"/>
          <w:sz w:val="18"/>
          <w:szCs w:val="18"/>
        </w:rPr>
      </w:pPr>
      <w:r w:rsidRPr="0025318C">
        <w:rPr>
          <w:rFonts w:cs="Arial"/>
          <w:color w:val="18191B"/>
          <w:sz w:val="18"/>
          <w:szCs w:val="18"/>
        </w:rPr>
        <w:t>Parfaite maîtrise du français.</w:t>
      </w:r>
    </w:p>
    <w:p w14:paraId="0B6A20A2" w14:textId="77777777" w:rsidR="00EF75AF" w:rsidRPr="0025318C" w:rsidRDefault="00EF75AF" w:rsidP="00EF75AF">
      <w:pPr>
        <w:pStyle w:val="Paragraphedeliste"/>
        <w:shd w:val="clear" w:color="auto" w:fill="FFFFFF" w:themeFill="background1"/>
        <w:spacing w:after="160" w:line="259" w:lineRule="auto"/>
        <w:rPr>
          <w:rFonts w:cs="Arial"/>
          <w:sz w:val="18"/>
          <w:szCs w:val="18"/>
          <w:highlight w:val="yellow"/>
        </w:rPr>
      </w:pPr>
    </w:p>
    <w:p w14:paraId="0172AD23" w14:textId="77777777" w:rsidR="00EF75AF" w:rsidRPr="0025318C" w:rsidRDefault="00EF75AF" w:rsidP="00EF75AF">
      <w:pPr>
        <w:numPr>
          <w:ilvl w:val="2"/>
          <w:numId w:val="36"/>
        </w:numPr>
        <w:shd w:val="clear" w:color="auto" w:fill="FFFFFF" w:themeFill="background1"/>
        <w:tabs>
          <w:tab w:val="clear" w:pos="2340"/>
          <w:tab w:val="num" w:pos="540"/>
        </w:tabs>
        <w:spacing w:line="240" w:lineRule="auto"/>
        <w:ind w:left="540"/>
        <w:jc w:val="both"/>
        <w:rPr>
          <w:rFonts w:cs="Arial"/>
          <w:iCs/>
          <w:sz w:val="18"/>
          <w:szCs w:val="18"/>
          <w:u w:val="single"/>
        </w:rPr>
      </w:pPr>
      <w:r w:rsidRPr="0025318C">
        <w:rPr>
          <w:rFonts w:cs="Arial"/>
          <w:iCs/>
          <w:sz w:val="18"/>
          <w:szCs w:val="18"/>
          <w:u w:val="single"/>
        </w:rPr>
        <w:t>Expérience professionnelle générale</w:t>
      </w:r>
    </w:p>
    <w:p w14:paraId="2768D9BA" w14:textId="77777777" w:rsidR="00EF75AF" w:rsidRPr="0025318C" w:rsidRDefault="00EF75AF" w:rsidP="00EF75AF">
      <w:pPr>
        <w:shd w:val="clear" w:color="auto" w:fill="FFFFFF" w:themeFill="background1"/>
        <w:ind w:left="540"/>
        <w:jc w:val="both"/>
        <w:rPr>
          <w:rFonts w:cs="Arial"/>
          <w:iCs/>
          <w:sz w:val="18"/>
          <w:szCs w:val="18"/>
          <w:u w:val="single"/>
        </w:rPr>
      </w:pPr>
    </w:p>
    <w:p w14:paraId="7C758F62" w14:textId="77777777" w:rsidR="00EF75AF" w:rsidRPr="0025318C" w:rsidRDefault="00EF75AF" w:rsidP="00EF75AF">
      <w:pPr>
        <w:pStyle w:val="Paragraphedeliste"/>
        <w:numPr>
          <w:ilvl w:val="0"/>
          <w:numId w:val="37"/>
        </w:numPr>
        <w:spacing w:line="240" w:lineRule="auto"/>
        <w:rPr>
          <w:rFonts w:cs="Arial"/>
          <w:color w:val="18191B"/>
          <w:sz w:val="18"/>
          <w:szCs w:val="18"/>
        </w:rPr>
      </w:pPr>
      <w:r w:rsidRPr="0025318C">
        <w:rPr>
          <w:rFonts w:cs="Arial"/>
          <w:color w:val="18191B"/>
          <w:sz w:val="18"/>
          <w:szCs w:val="18"/>
        </w:rPr>
        <w:t>Une expérience d’au moins 7 ans dans l'élaboration des directives/Guides pour les programmes de santé ;</w:t>
      </w:r>
    </w:p>
    <w:p w14:paraId="450A8DA3" w14:textId="77777777" w:rsidR="00EF75AF" w:rsidRPr="0025318C" w:rsidRDefault="00EF75AF" w:rsidP="00EF75AF">
      <w:pPr>
        <w:pStyle w:val="Paragraphedeliste"/>
        <w:numPr>
          <w:ilvl w:val="0"/>
          <w:numId w:val="37"/>
        </w:numPr>
        <w:shd w:val="clear" w:color="auto" w:fill="FFFFFF" w:themeFill="background1"/>
        <w:spacing w:line="240" w:lineRule="auto"/>
        <w:jc w:val="both"/>
        <w:rPr>
          <w:rFonts w:cs="Arial"/>
          <w:color w:val="18191B"/>
          <w:sz w:val="18"/>
          <w:szCs w:val="18"/>
        </w:rPr>
      </w:pPr>
      <w:r w:rsidRPr="0025318C">
        <w:rPr>
          <w:rFonts w:cs="Arial"/>
          <w:color w:val="18191B"/>
          <w:sz w:val="18"/>
          <w:szCs w:val="18"/>
        </w:rPr>
        <w:t xml:space="preserve">Une expérience d’au moins 7 ans dans la gestion de programmes de santé, la planification, le suivi et évaluation des projets ; </w:t>
      </w:r>
    </w:p>
    <w:p w14:paraId="40E87F28" w14:textId="77777777" w:rsidR="00EF75AF" w:rsidRPr="0025318C" w:rsidRDefault="00EF75AF" w:rsidP="00EF75AF">
      <w:pPr>
        <w:pStyle w:val="Paragraphedeliste"/>
        <w:numPr>
          <w:ilvl w:val="0"/>
          <w:numId w:val="37"/>
        </w:numPr>
        <w:shd w:val="clear" w:color="auto" w:fill="FFFFFF" w:themeFill="background1"/>
        <w:spacing w:line="240" w:lineRule="auto"/>
        <w:jc w:val="both"/>
        <w:rPr>
          <w:rFonts w:cs="Arial"/>
          <w:color w:val="18191B"/>
          <w:sz w:val="18"/>
          <w:szCs w:val="18"/>
        </w:rPr>
      </w:pPr>
      <w:r w:rsidRPr="0025318C">
        <w:rPr>
          <w:rFonts w:cs="Arial"/>
          <w:color w:val="18191B"/>
          <w:sz w:val="18"/>
          <w:szCs w:val="18"/>
        </w:rPr>
        <w:t>Au moins 7 ans d’expérience dans les domaines de la TB (TB sensible, la TB pharmaco résistante, la co-infection TB/VIH, la TB de l’enfant) et en particulier au niveau international.</w:t>
      </w:r>
    </w:p>
    <w:p w14:paraId="3262EC50" w14:textId="77777777" w:rsidR="00EF75AF" w:rsidRPr="0025318C" w:rsidRDefault="00EF75AF" w:rsidP="00EF75AF">
      <w:pPr>
        <w:pStyle w:val="Paragraphedeliste"/>
        <w:shd w:val="clear" w:color="auto" w:fill="FFFFFF" w:themeFill="background1"/>
        <w:spacing w:after="160" w:line="259" w:lineRule="auto"/>
        <w:rPr>
          <w:rFonts w:cs="Arial"/>
          <w:sz w:val="18"/>
          <w:szCs w:val="18"/>
          <w:highlight w:val="yellow"/>
        </w:rPr>
      </w:pPr>
    </w:p>
    <w:p w14:paraId="1810772E" w14:textId="77777777" w:rsidR="00EF75AF" w:rsidRPr="0025318C" w:rsidRDefault="00EF75AF" w:rsidP="00EF75AF">
      <w:pPr>
        <w:numPr>
          <w:ilvl w:val="2"/>
          <w:numId w:val="36"/>
        </w:numPr>
        <w:shd w:val="clear" w:color="auto" w:fill="FFFFFF" w:themeFill="background1"/>
        <w:tabs>
          <w:tab w:val="clear" w:pos="2340"/>
          <w:tab w:val="num" w:pos="540"/>
        </w:tabs>
        <w:spacing w:line="240" w:lineRule="auto"/>
        <w:ind w:left="540"/>
        <w:jc w:val="both"/>
        <w:rPr>
          <w:rFonts w:cs="Arial"/>
          <w:iCs/>
          <w:sz w:val="18"/>
          <w:szCs w:val="18"/>
          <w:u w:val="single"/>
        </w:rPr>
      </w:pPr>
      <w:r w:rsidRPr="0025318C">
        <w:rPr>
          <w:rFonts w:cs="Arial"/>
          <w:iCs/>
          <w:sz w:val="18"/>
          <w:szCs w:val="18"/>
          <w:u w:val="single"/>
        </w:rPr>
        <w:t>Expérience professionnelle spécifique</w:t>
      </w:r>
    </w:p>
    <w:p w14:paraId="4AB8E971" w14:textId="77777777" w:rsidR="00EF75AF" w:rsidRPr="0025318C" w:rsidRDefault="00EF75AF" w:rsidP="00EF75AF">
      <w:pPr>
        <w:shd w:val="clear" w:color="auto" w:fill="FFFFFF" w:themeFill="background1"/>
        <w:jc w:val="both"/>
        <w:rPr>
          <w:rFonts w:cs="Arial"/>
          <w:iCs/>
          <w:sz w:val="18"/>
          <w:szCs w:val="18"/>
          <w:u w:val="single"/>
        </w:rPr>
      </w:pPr>
    </w:p>
    <w:p w14:paraId="32E063B3" w14:textId="77777777" w:rsidR="00EF75AF" w:rsidRPr="0025318C" w:rsidRDefault="00EF75AF" w:rsidP="00EF75AF">
      <w:pPr>
        <w:pStyle w:val="Paragraphedeliste"/>
        <w:numPr>
          <w:ilvl w:val="0"/>
          <w:numId w:val="37"/>
        </w:numPr>
        <w:spacing w:line="240" w:lineRule="auto"/>
        <w:rPr>
          <w:rFonts w:cs="Arial"/>
          <w:color w:val="18191B"/>
          <w:sz w:val="18"/>
          <w:szCs w:val="18"/>
        </w:rPr>
      </w:pPr>
      <w:r w:rsidRPr="0025318C">
        <w:rPr>
          <w:rFonts w:cs="Arial"/>
          <w:color w:val="18191B"/>
          <w:sz w:val="18"/>
          <w:szCs w:val="18"/>
        </w:rPr>
        <w:t>Une expérience dans la réalisation de mission similaire ;</w:t>
      </w:r>
    </w:p>
    <w:p w14:paraId="655DA716" w14:textId="77777777" w:rsidR="00EF75AF" w:rsidRPr="0025318C" w:rsidRDefault="00EF75AF" w:rsidP="00EF75AF">
      <w:pPr>
        <w:pStyle w:val="Paragraphedeliste"/>
        <w:numPr>
          <w:ilvl w:val="0"/>
          <w:numId w:val="37"/>
        </w:numPr>
        <w:spacing w:line="240" w:lineRule="auto"/>
        <w:rPr>
          <w:rFonts w:cs="Arial"/>
          <w:color w:val="18191B"/>
          <w:sz w:val="18"/>
          <w:szCs w:val="18"/>
        </w:rPr>
      </w:pPr>
      <w:r w:rsidRPr="0025318C">
        <w:rPr>
          <w:rFonts w:cs="Arial"/>
          <w:color w:val="18191B"/>
          <w:sz w:val="18"/>
          <w:szCs w:val="18"/>
        </w:rPr>
        <w:t>Une expérience avérée pour la TB, en particulier dans l’élaboration et ou la mise à jour des directives nationales/Guides de prise en charge pour la prise en charge de la tuberculose (sensible et pharmacorésistante) ;</w:t>
      </w:r>
    </w:p>
    <w:p w14:paraId="54DFE7C2" w14:textId="77777777" w:rsidR="00EF75AF" w:rsidRPr="0025318C" w:rsidRDefault="00EF75AF" w:rsidP="00EF75AF">
      <w:pPr>
        <w:pStyle w:val="Paragraphedeliste"/>
        <w:numPr>
          <w:ilvl w:val="0"/>
          <w:numId w:val="37"/>
        </w:numPr>
        <w:spacing w:line="240" w:lineRule="auto"/>
        <w:rPr>
          <w:rFonts w:cs="Arial"/>
          <w:color w:val="18191B"/>
          <w:sz w:val="18"/>
          <w:szCs w:val="18"/>
        </w:rPr>
      </w:pPr>
      <w:r w:rsidRPr="0025318C">
        <w:rPr>
          <w:rFonts w:cs="Arial"/>
          <w:color w:val="18191B"/>
          <w:sz w:val="18"/>
          <w:szCs w:val="18"/>
        </w:rPr>
        <w:t>Une familiarisation aux recommandations internationales pour la tuberculose (l’OMS, l’Union internationale de lutte contre la TB,…) ;</w:t>
      </w:r>
    </w:p>
    <w:p w14:paraId="2CCAE57B" w14:textId="77777777" w:rsidR="00EF75AF" w:rsidRPr="0025318C" w:rsidRDefault="00EF75AF" w:rsidP="00EF75AF">
      <w:pPr>
        <w:pStyle w:val="Paragraphedeliste"/>
        <w:numPr>
          <w:ilvl w:val="0"/>
          <w:numId w:val="37"/>
        </w:numPr>
        <w:spacing w:line="240" w:lineRule="auto"/>
        <w:rPr>
          <w:rFonts w:cs="Arial"/>
          <w:color w:val="18191B"/>
          <w:sz w:val="18"/>
          <w:szCs w:val="18"/>
        </w:rPr>
      </w:pPr>
      <w:r w:rsidRPr="0025318C">
        <w:rPr>
          <w:rFonts w:cs="Arial"/>
          <w:color w:val="18191B"/>
          <w:sz w:val="18"/>
          <w:szCs w:val="18"/>
        </w:rPr>
        <w:t>Une expérience de travail en Mauritanie serait un atout.</w:t>
      </w:r>
    </w:p>
    <w:p w14:paraId="69B1D5B6" w14:textId="77777777" w:rsidR="00EF75AF" w:rsidRPr="00F94C76" w:rsidRDefault="00EF75AF" w:rsidP="00EB1C73">
      <w:pPr>
        <w:spacing w:before="120" w:line="240" w:lineRule="auto"/>
        <w:jc w:val="both"/>
        <w:rPr>
          <w:rFonts w:asciiTheme="minorHAnsi" w:hAnsiTheme="minorHAnsi" w:cs="Arial"/>
          <w:sz w:val="22"/>
        </w:rPr>
      </w:pP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0955F687"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EF75AF">
        <w:rPr>
          <w:rFonts w:asciiTheme="minorHAnsi" w:hAnsiTheme="minorHAnsi" w:cs="Arial"/>
          <w:sz w:val="22"/>
        </w:rPr>
        <w:t>A</w:t>
      </w:r>
      <w:r w:rsidR="00EF75AF" w:rsidRPr="00EF75AF">
        <w:rPr>
          <w:rFonts w:asciiTheme="minorHAnsi" w:hAnsiTheme="minorHAnsi" w:cs="Arial"/>
          <w:sz w:val="22"/>
        </w:rPr>
        <w:t>ctivité 2.1.6 </w:t>
      </w:r>
      <w:r w:rsidR="00EF75AF">
        <w:rPr>
          <w:rFonts w:asciiTheme="minorHAnsi" w:hAnsiTheme="minorHAnsi" w:cs="Arial"/>
          <w:sz w:val="22"/>
        </w:rPr>
        <w:t>-</w:t>
      </w:r>
      <w:r w:rsidR="00EF75AF" w:rsidRPr="00EF75AF">
        <w:rPr>
          <w:rFonts w:asciiTheme="minorHAnsi" w:hAnsiTheme="minorHAnsi" w:cs="Arial"/>
          <w:sz w:val="22"/>
        </w:rPr>
        <w:t> Ap</w:t>
      </w:r>
      <w:bookmarkStart w:id="0" w:name="_GoBack"/>
      <w:bookmarkEnd w:id="0"/>
      <w:r w:rsidR="00EF75AF" w:rsidRPr="00EF75AF">
        <w:rPr>
          <w:rFonts w:asciiTheme="minorHAnsi" w:hAnsiTheme="minorHAnsi" w:cs="Arial"/>
          <w:sz w:val="22"/>
        </w:rPr>
        <w:t>puyer la rédaction /mise à jour des documents de politique pour la lutte contre la tuberculose (directives nationales alignées sur les dernières recommandations de l'OMS pour l'adulte, l'enfant, la TB pharmaco résistante)</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jurdique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 xml:space="preserve">sécurité sociale ou ses obligations relatives au paiement de </w:t>
      </w:r>
      <w:r w:rsidRPr="00CD7EA2">
        <w:rPr>
          <w:rFonts w:asciiTheme="minorHAnsi" w:hAnsiTheme="minorHAnsi"/>
          <w:sz w:val="22"/>
          <w:szCs w:val="22"/>
          <w:lang w:val="fr-FR"/>
        </w:rPr>
        <w:lastRenderedPageBreak/>
        <w:t>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lastRenderedPageBreak/>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r w:rsidRPr="00DF6C30">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TdR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 xml:space="preserve">Description des tâches réalisées (qualifications </w:t>
            </w:r>
            <w:r w:rsidRPr="00432FF8">
              <w:rPr>
                <w:rFonts w:asciiTheme="minorHAnsi" w:hAnsiTheme="minorHAnsi"/>
                <w:sz w:val="22"/>
                <w:szCs w:val="22"/>
              </w:rPr>
              <w:lastRenderedPageBreak/>
              <w:t>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687701642"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34A1D" w14:textId="77777777" w:rsidR="00CB3A46" w:rsidRDefault="00CB3A46">
      <w:r>
        <w:separator/>
      </w:r>
    </w:p>
  </w:endnote>
  <w:endnote w:type="continuationSeparator" w:id="0">
    <w:p w14:paraId="579710EA" w14:textId="77777777" w:rsidR="00CB3A46" w:rsidRDefault="00CB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AC64A4">
      <w:rPr>
        <w:rFonts w:ascii="Calibri" w:hAnsi="Calibri"/>
        <w:b/>
        <w:bCs/>
        <w:noProof/>
        <w:sz w:val="22"/>
        <w:szCs w:val="22"/>
      </w:rPr>
      <w:t>4</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AC64A4">
      <w:rPr>
        <w:rFonts w:ascii="Calibri" w:hAnsi="Calibri"/>
        <w:b/>
        <w:bCs/>
        <w:noProof/>
        <w:sz w:val="22"/>
        <w:szCs w:val="22"/>
      </w:rPr>
      <w:t>10</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AC64A4">
                          <w:rPr>
                            <w:rFonts w:ascii="Calibri" w:hAnsi="Calibri"/>
                            <w:b/>
                            <w:bCs/>
                            <w:noProof/>
                            <w:sz w:val="22"/>
                            <w:szCs w:val="22"/>
                          </w:rPr>
                          <w:t>5</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AC64A4">
                          <w:rPr>
                            <w:rFonts w:ascii="Calibri" w:hAnsi="Calibri"/>
                            <w:b/>
                            <w:bCs/>
                            <w:noProof/>
                            <w:sz w:val="22"/>
                            <w:szCs w:val="22"/>
                          </w:rPr>
                          <w:t>10</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AC64A4">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AC64A4">
      <w:rPr>
        <w:rFonts w:ascii="Calibri" w:hAnsi="Calibri"/>
        <w:b/>
        <w:bCs/>
        <w:noProof/>
        <w:sz w:val="22"/>
        <w:szCs w:val="22"/>
      </w:rPr>
      <w:t>10</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AC64A4">
                          <w:rPr>
                            <w:rFonts w:ascii="Calibri" w:hAnsi="Calibri"/>
                            <w:b/>
                            <w:bCs/>
                            <w:noProof/>
                            <w:sz w:val="22"/>
                            <w:szCs w:val="22"/>
                          </w:rPr>
                          <w:t>10</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AC64A4">
                          <w:rPr>
                            <w:rFonts w:ascii="Calibri" w:hAnsi="Calibri"/>
                            <w:b/>
                            <w:bCs/>
                            <w:noProof/>
                            <w:sz w:val="22"/>
                            <w:szCs w:val="22"/>
                          </w:rPr>
                          <w:t>10</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AC64A4">
      <w:rPr>
        <w:rFonts w:ascii="Calibri" w:hAnsi="Calibri"/>
        <w:b/>
        <w:bCs/>
        <w:noProof/>
        <w:sz w:val="22"/>
        <w:szCs w:val="22"/>
      </w:rPr>
      <w:t>10</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AC64A4">
      <w:rPr>
        <w:rFonts w:ascii="Calibri" w:hAnsi="Calibri"/>
        <w:b/>
        <w:bCs/>
        <w:noProof/>
        <w:sz w:val="22"/>
        <w:szCs w:val="22"/>
      </w:rPr>
      <w:t>10</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3DFB" w14:textId="77777777" w:rsidR="00CB3A46" w:rsidRDefault="00CB3A46">
      <w:r>
        <w:separator/>
      </w:r>
    </w:p>
  </w:footnote>
  <w:footnote w:type="continuationSeparator" w:id="0">
    <w:p w14:paraId="3CE5EEAB" w14:textId="77777777" w:rsidR="00CB3A46" w:rsidRDefault="00CB3A46">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D8B364A"/>
    <w:multiLevelType w:val="hybridMultilevel"/>
    <w:tmpl w:val="6A3623BC"/>
    <w:lvl w:ilvl="0" w:tplc="040C0013">
      <w:start w:val="1"/>
      <w:numFmt w:val="upperRoman"/>
      <w:lvlText w:val="%1."/>
      <w:lvlJc w:val="right"/>
      <w:pPr>
        <w:tabs>
          <w:tab w:val="num" w:pos="720"/>
        </w:tabs>
        <w:ind w:left="720" w:hanging="180"/>
      </w:pPr>
    </w:lvl>
    <w:lvl w:ilvl="1" w:tplc="DB200CA4">
      <w:start w:val="1"/>
      <w:numFmt w:val="decimal"/>
      <w:lvlText w:val="%2."/>
      <w:lvlJc w:val="left"/>
      <w:pPr>
        <w:tabs>
          <w:tab w:val="num" w:pos="1440"/>
        </w:tabs>
        <w:ind w:left="1440" w:hanging="360"/>
      </w:pPr>
      <w:rPr>
        <w:rFonts w:hint="default"/>
      </w:rPr>
    </w:lvl>
    <w:lvl w:ilvl="2" w:tplc="040C0015">
      <w:start w:val="1"/>
      <w:numFmt w:val="upp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7CE114E"/>
    <w:multiLevelType w:val="hybridMultilevel"/>
    <w:tmpl w:val="72BC3142"/>
    <w:lvl w:ilvl="0" w:tplc="8B8C1A62">
      <w:start w:val="16"/>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4"/>
  </w:num>
  <w:num w:numId="4">
    <w:abstractNumId w:val="5"/>
  </w:num>
  <w:num w:numId="5">
    <w:abstractNumId w:val="20"/>
  </w:num>
  <w:num w:numId="6">
    <w:abstractNumId w:val="10"/>
  </w:num>
  <w:num w:numId="7">
    <w:abstractNumId w:val="18"/>
  </w:num>
  <w:num w:numId="8">
    <w:abstractNumId w:val="25"/>
  </w:num>
  <w:num w:numId="9">
    <w:abstractNumId w:val="14"/>
  </w:num>
  <w:num w:numId="10">
    <w:abstractNumId w:val="28"/>
  </w:num>
  <w:num w:numId="11">
    <w:abstractNumId w:val="3"/>
  </w:num>
  <w:num w:numId="12">
    <w:abstractNumId w:val="13"/>
  </w:num>
  <w:num w:numId="13">
    <w:abstractNumId w:val="27"/>
  </w:num>
  <w:num w:numId="14">
    <w:abstractNumId w:val="23"/>
  </w:num>
  <w:num w:numId="15">
    <w:abstractNumId w:val="33"/>
  </w:num>
  <w:num w:numId="16">
    <w:abstractNumId w:val="4"/>
  </w:num>
  <w:num w:numId="17">
    <w:abstractNumId w:val="21"/>
  </w:num>
  <w:num w:numId="18">
    <w:abstractNumId w:val="19"/>
  </w:num>
  <w:num w:numId="19">
    <w:abstractNumId w:val="15"/>
  </w:num>
  <w:num w:numId="20">
    <w:abstractNumId w:val="8"/>
  </w:num>
  <w:num w:numId="21">
    <w:abstractNumId w:val="6"/>
  </w:num>
  <w:num w:numId="22">
    <w:abstractNumId w:val="36"/>
  </w:num>
  <w:num w:numId="23">
    <w:abstractNumId w:val="1"/>
  </w:num>
  <w:num w:numId="24">
    <w:abstractNumId w:val="16"/>
  </w:num>
  <w:num w:numId="25">
    <w:abstractNumId w:val="34"/>
  </w:num>
  <w:num w:numId="26">
    <w:abstractNumId w:val="17"/>
  </w:num>
  <w:num w:numId="27">
    <w:abstractNumId w:val="37"/>
  </w:num>
  <w:num w:numId="28">
    <w:abstractNumId w:val="30"/>
  </w:num>
  <w:num w:numId="29">
    <w:abstractNumId w:val="35"/>
  </w:num>
  <w:num w:numId="30">
    <w:abstractNumId w:val="11"/>
  </w:num>
  <w:num w:numId="31">
    <w:abstractNumId w:val="22"/>
  </w:num>
  <w:num w:numId="32">
    <w:abstractNumId w:val="26"/>
  </w:num>
  <w:num w:numId="33">
    <w:abstractNumId w:val="32"/>
  </w:num>
  <w:num w:numId="34">
    <w:abstractNumId w:val="29"/>
  </w:num>
  <w:num w:numId="35">
    <w:abstractNumId w:val="12"/>
  </w:num>
  <w:num w:numId="36">
    <w:abstractNumId w:val="7"/>
  </w:num>
  <w:num w:numId="3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4A4"/>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0B8C"/>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EF75AF"/>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aliases w:val="References,Liste couleur - Accent 11,List Paragraph1,Liste couleur - Accent 111,Bullets,List Paragraph nowy,Numbered List Paragraph,List Paragraph (numbered (a)),Colorful List - Accent 11,List Paragraph2,Liste 1,MCHIP_list paragraph"/>
    <w:basedOn w:val="Normal"/>
    <w:link w:val="ParagraphedelisteCar"/>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 w:type="character" w:customStyle="1" w:styleId="ParagraphedelisteCar">
    <w:name w:val="Paragraphe de liste Car"/>
    <w:aliases w:val="References Car,Liste couleur - Accent 11 Car,List Paragraph1 Car,Liste couleur - Accent 111 Car,Bullets Car,List Paragraph nowy Car,Numbered List Paragraph Car,List Paragraph (numbered (a)) Car,Colorful List - Accent 11 Car"/>
    <w:link w:val="Paragraphedeliste"/>
    <w:uiPriority w:val="34"/>
    <w:rsid w:val="00EF75A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9AE0-F1BE-42FA-AFC0-796CC114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0</TotalTime>
  <Pages>10</Pages>
  <Words>1753</Words>
  <Characters>10192</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11922</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Amélie CARDON</cp:lastModifiedBy>
  <cp:revision>2</cp:revision>
  <cp:lastPrinted>2016-03-24T23:23:00Z</cp:lastPrinted>
  <dcterms:created xsi:type="dcterms:W3CDTF">2021-07-13T15:13:00Z</dcterms:created>
  <dcterms:modified xsi:type="dcterms:W3CDTF">2021-07-13T15:13:00Z</dcterms:modified>
</cp:coreProperties>
</file>