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FB141" w14:textId="195CE1E1" w:rsidR="005159A5" w:rsidRPr="00167803" w:rsidRDefault="001C40AB" w:rsidP="00181EC2">
      <w:pPr>
        <w:pBdr>
          <w:top w:val="single" w:sz="4" w:space="0" w:color="000000"/>
          <w:left w:val="single" w:sz="4" w:space="3" w:color="000000"/>
          <w:bottom w:val="single" w:sz="4" w:space="1" w:color="000000"/>
          <w:right w:val="single" w:sz="4" w:space="0" w:color="000000"/>
        </w:pBdr>
        <w:spacing w:after="240"/>
        <w:ind w:right="98"/>
        <w:jc w:val="center"/>
        <w:rPr>
          <w:rFonts w:asciiTheme="minorHAnsi" w:hAnsiTheme="minorHAnsi"/>
          <w:noProof/>
          <w:lang w:val="en-GB"/>
        </w:rPr>
      </w:pPr>
      <w:bookmarkStart w:id="0" w:name="_GoBack"/>
      <w:bookmarkEnd w:id="0"/>
      <w:r>
        <w:rPr>
          <w:rFonts w:asciiTheme="minorHAnsi" w:hAnsiTheme="minorHAnsi"/>
          <w:color w:val="0070C0"/>
          <w:sz w:val="32"/>
          <w:szCs w:val="32"/>
          <w:lang w:val="en-GB"/>
        </w:rPr>
        <w:br/>
      </w:r>
      <w:r w:rsidR="008F53EE" w:rsidRPr="00181EC2">
        <w:rPr>
          <w:rFonts w:asciiTheme="minorHAnsi" w:hAnsiTheme="minorHAnsi"/>
          <w:b/>
          <w:bCs/>
          <w:sz w:val="32"/>
          <w:lang w:val="en-GB"/>
        </w:rPr>
        <w:t>SWORN STATEMENT ON E</w:t>
      </w:r>
      <w:r w:rsidR="008F53EE" w:rsidRPr="00181EC2">
        <w:rPr>
          <w:rFonts w:asciiTheme="minorHAnsi" w:hAnsiTheme="minorHAnsi"/>
          <w:b/>
          <w:bCs/>
          <w:caps/>
          <w:sz w:val="32"/>
          <w:lang w:val="en-GB"/>
        </w:rPr>
        <w:t>XCLUSION CRITERIA, THE ABSENCE OF CONFLICT OF INTEREST</w:t>
      </w:r>
      <w:r>
        <w:rPr>
          <w:rFonts w:asciiTheme="minorHAnsi" w:hAnsiTheme="minorHAnsi"/>
          <w:sz w:val="28"/>
          <w:szCs w:val="26"/>
          <w:lang w:val="en-GB"/>
        </w:rPr>
        <w:br/>
      </w:r>
    </w:p>
    <w:p w14:paraId="1B2BB4B0" w14:textId="77777777" w:rsidR="008F53EE" w:rsidRPr="008F53EE" w:rsidRDefault="008F53EE" w:rsidP="008F53EE">
      <w:pPr>
        <w:rPr>
          <w:rFonts w:ascii="Calibri" w:hAnsi="Calibri"/>
          <w:sz w:val="22"/>
          <w:szCs w:val="22"/>
          <w:highlight w:val="lightGray"/>
          <w:lang w:val="en-GB"/>
        </w:rPr>
      </w:pPr>
      <w:r w:rsidRPr="008F53EE">
        <w:rPr>
          <w:rFonts w:ascii="Calibri" w:hAnsi="Calibri"/>
          <w:noProof/>
          <w:highlight w:val="lightGray"/>
          <w:lang w:val="en-GB"/>
        </w:rPr>
        <w:t>[Fill-in or remove the greyed-out, italicised parts in brackets]</w:t>
      </w:r>
    </w:p>
    <w:p w14:paraId="76BF95E8" w14:textId="77777777" w:rsidR="008F53EE" w:rsidRPr="008F53EE" w:rsidRDefault="008F53EE" w:rsidP="008F53EE">
      <w:pPr>
        <w:rPr>
          <w:rFonts w:ascii="Calibri" w:hAnsi="Calibri"/>
          <w:sz w:val="22"/>
          <w:szCs w:val="22"/>
          <w:highlight w:val="lightGray"/>
          <w:lang w:val="en-GB"/>
        </w:rPr>
      </w:pPr>
    </w:p>
    <w:p w14:paraId="2EE6E60C" w14:textId="77777777" w:rsidR="008F53EE" w:rsidRPr="008F53EE" w:rsidRDefault="008F53EE" w:rsidP="008F53EE">
      <w:pPr>
        <w:pBdr>
          <w:top w:val="single" w:sz="4" w:space="1" w:color="auto"/>
          <w:left w:val="single" w:sz="4" w:space="4" w:color="auto"/>
          <w:bottom w:val="single" w:sz="4" w:space="1" w:color="auto"/>
          <w:right w:val="single" w:sz="4" w:space="4" w:color="auto"/>
        </w:pBdr>
        <w:rPr>
          <w:rFonts w:ascii="Calibri" w:hAnsi="Calibri"/>
          <w:sz w:val="22"/>
          <w:szCs w:val="22"/>
          <w:lang w:val="en-GB"/>
        </w:rPr>
      </w:pPr>
      <w:r w:rsidRPr="008F53EE">
        <w:rPr>
          <w:rFonts w:ascii="Calibri" w:hAnsi="Calibri"/>
          <w:sz w:val="22"/>
          <w:szCs w:val="22"/>
          <w:lang w:val="en-GB"/>
        </w:rPr>
        <w:t xml:space="preserve">Purpose of the contract: </w:t>
      </w:r>
      <w:r w:rsidRPr="008F53EE">
        <w:rPr>
          <w:rFonts w:ascii="Calibri" w:hAnsi="Calibri"/>
          <w:sz w:val="22"/>
          <w:szCs w:val="22"/>
          <w:highlight w:val="yellow"/>
          <w:lang w:val="en-GB"/>
        </w:rPr>
        <w:t>to be specified</w:t>
      </w:r>
    </w:p>
    <w:p w14:paraId="6B1426DC" w14:textId="77777777" w:rsidR="008F53EE" w:rsidRPr="008F53EE" w:rsidRDefault="008F53EE" w:rsidP="008F53EE">
      <w:pPr>
        <w:rPr>
          <w:rFonts w:ascii="Calibri" w:hAnsi="Calibri"/>
          <w:sz w:val="22"/>
          <w:szCs w:val="22"/>
          <w:highlight w:val="lightGray"/>
          <w:lang w:val="en-GB"/>
        </w:rPr>
      </w:pPr>
    </w:p>
    <w:p w14:paraId="7F23B137" w14:textId="77777777" w:rsidR="008F53EE" w:rsidRDefault="008F53EE" w:rsidP="008F53EE">
      <w:pPr>
        <w:spacing w:before="40" w:after="40"/>
        <w:jc w:val="both"/>
        <w:rPr>
          <w:rFonts w:ascii="Calibri" w:hAnsi="Calibri"/>
          <w:sz w:val="22"/>
          <w:szCs w:val="22"/>
          <w:lang w:val="en-GB"/>
        </w:rPr>
      </w:pPr>
      <w:r w:rsidRPr="008F53EE">
        <w:rPr>
          <w:rFonts w:ascii="Calibri" w:hAnsi="Calibri"/>
          <w:sz w:val="22"/>
          <w:szCs w:val="22"/>
          <w:highlight w:val="lightGray"/>
          <w:lang w:val="en-GB"/>
        </w:rPr>
        <w:t xml:space="preserve">The </w:t>
      </w:r>
      <w:proofErr w:type="gramStart"/>
      <w:r w:rsidRPr="008F53EE">
        <w:rPr>
          <w:rFonts w:ascii="Calibri" w:hAnsi="Calibri"/>
          <w:sz w:val="22"/>
          <w:szCs w:val="22"/>
          <w:lang w:val="en-GB"/>
        </w:rPr>
        <w:t xml:space="preserve">undersigned  </w:t>
      </w:r>
      <w:r w:rsidRPr="008F53EE">
        <w:rPr>
          <w:rFonts w:ascii="Calibri" w:hAnsi="Calibri"/>
          <w:sz w:val="22"/>
          <w:szCs w:val="22"/>
          <w:highlight w:val="lightGray"/>
          <w:lang w:val="en-GB"/>
        </w:rPr>
        <w:t>(</w:t>
      </w:r>
      <w:proofErr w:type="gramEnd"/>
      <w:r w:rsidRPr="008F53EE">
        <w:rPr>
          <w:rFonts w:ascii="Calibri" w:hAnsi="Calibri"/>
          <w:i/>
          <w:iCs/>
          <w:sz w:val="22"/>
          <w:szCs w:val="22"/>
          <w:highlight w:val="lightGray"/>
          <w:lang w:val="en-GB"/>
        </w:rPr>
        <w:t>name of the signatory of this form</w:t>
      </w:r>
      <w:r w:rsidRPr="008F53EE">
        <w:rPr>
          <w:rFonts w:ascii="Calibri" w:hAnsi="Calibri"/>
          <w:sz w:val="22"/>
          <w:szCs w:val="22"/>
          <w:highlight w:val="lightGray"/>
          <w:lang w:val="en-GB"/>
        </w:rPr>
        <w:t>)</w:t>
      </w:r>
      <w:r w:rsidRPr="008F53EE">
        <w:rPr>
          <w:rFonts w:ascii="Calibri" w:hAnsi="Calibri"/>
          <w:sz w:val="22"/>
          <w:szCs w:val="22"/>
          <w:lang w:val="en-GB"/>
        </w:rPr>
        <w:t>:</w:t>
      </w:r>
    </w:p>
    <w:p w14:paraId="50670BA3" w14:textId="541FD8AD" w:rsidR="00D81356" w:rsidRPr="00181EC2" w:rsidRDefault="00D81356" w:rsidP="00181EC2">
      <w:pPr>
        <w:pStyle w:val="Paragraphedeliste"/>
        <w:numPr>
          <w:ilvl w:val="0"/>
          <w:numId w:val="45"/>
        </w:numPr>
        <w:tabs>
          <w:tab w:val="left" w:leader="underscore" w:pos="7797"/>
        </w:tabs>
        <w:snapToGrid w:val="0"/>
        <w:spacing w:before="40" w:after="40"/>
        <w:ind w:left="709" w:hanging="425"/>
        <w:jc w:val="both"/>
        <w:rPr>
          <w:rFonts w:ascii="Calibri" w:hAnsi="Calibri"/>
          <w:sz w:val="22"/>
          <w:szCs w:val="22"/>
        </w:rPr>
      </w:pPr>
      <w:proofErr w:type="gramStart"/>
      <w:r w:rsidRPr="00181EC2">
        <w:rPr>
          <w:rFonts w:ascii="Calibri" w:hAnsi="Calibri"/>
          <w:sz w:val="22"/>
          <w:szCs w:val="22"/>
        </w:rPr>
        <w:t>full</w:t>
      </w:r>
      <w:proofErr w:type="gramEnd"/>
      <w:r w:rsidRPr="00181EC2">
        <w:rPr>
          <w:rFonts w:ascii="Calibri" w:hAnsi="Calibri"/>
          <w:sz w:val="22"/>
          <w:szCs w:val="22"/>
        </w:rPr>
        <w:t xml:space="preserve"> official </w:t>
      </w:r>
      <w:proofErr w:type="spellStart"/>
      <w:r w:rsidRPr="00181EC2">
        <w:rPr>
          <w:rFonts w:ascii="Calibri" w:hAnsi="Calibri"/>
          <w:sz w:val="22"/>
          <w:szCs w:val="22"/>
        </w:rPr>
        <w:t>name</w:t>
      </w:r>
      <w:proofErr w:type="spellEnd"/>
      <w:r w:rsidRPr="00181EC2">
        <w:rPr>
          <w:rFonts w:ascii="Calibri" w:hAnsi="Calibri"/>
          <w:sz w:val="22"/>
          <w:szCs w:val="22"/>
        </w:rPr>
        <w:t xml:space="preserve">: </w:t>
      </w:r>
      <w:r w:rsidRPr="00181EC2">
        <w:rPr>
          <w:rFonts w:ascii="Calibri" w:hAnsi="Calibri"/>
          <w:sz w:val="22"/>
          <w:szCs w:val="22"/>
        </w:rPr>
        <w:tab/>
      </w:r>
      <w:r>
        <w:rPr>
          <w:rFonts w:ascii="Calibri" w:hAnsi="Calibri"/>
          <w:sz w:val="22"/>
          <w:szCs w:val="22"/>
        </w:rPr>
        <w:tab/>
      </w:r>
    </w:p>
    <w:p w14:paraId="1C36557E" w14:textId="77777777" w:rsidR="00D81356" w:rsidRPr="00181EC2" w:rsidRDefault="00D81356" w:rsidP="00181EC2">
      <w:pPr>
        <w:pStyle w:val="Paragraphedeliste"/>
        <w:numPr>
          <w:ilvl w:val="0"/>
          <w:numId w:val="45"/>
        </w:numPr>
        <w:tabs>
          <w:tab w:val="left" w:leader="underscore" w:pos="7797"/>
        </w:tabs>
        <w:snapToGrid w:val="0"/>
        <w:spacing w:before="40" w:after="40"/>
        <w:ind w:left="709" w:hanging="425"/>
        <w:jc w:val="both"/>
        <w:rPr>
          <w:rFonts w:ascii="Calibri" w:hAnsi="Calibri"/>
          <w:sz w:val="22"/>
          <w:szCs w:val="22"/>
        </w:rPr>
      </w:pPr>
      <w:proofErr w:type="gramStart"/>
      <w:r w:rsidRPr="00181EC2">
        <w:rPr>
          <w:rFonts w:ascii="Calibri" w:hAnsi="Calibri"/>
          <w:sz w:val="22"/>
          <w:szCs w:val="22"/>
        </w:rPr>
        <w:t>official</w:t>
      </w:r>
      <w:proofErr w:type="gramEnd"/>
      <w:r w:rsidRPr="00181EC2">
        <w:rPr>
          <w:rFonts w:ascii="Calibri" w:hAnsi="Calibri"/>
          <w:sz w:val="22"/>
          <w:szCs w:val="22"/>
        </w:rPr>
        <w:t xml:space="preserve"> </w:t>
      </w:r>
      <w:proofErr w:type="spellStart"/>
      <w:r w:rsidRPr="00181EC2">
        <w:rPr>
          <w:rFonts w:ascii="Calibri" w:hAnsi="Calibri"/>
          <w:sz w:val="22"/>
          <w:szCs w:val="22"/>
        </w:rPr>
        <w:t>legal</w:t>
      </w:r>
      <w:proofErr w:type="spellEnd"/>
      <w:r w:rsidRPr="00181EC2">
        <w:rPr>
          <w:rFonts w:ascii="Calibri" w:hAnsi="Calibri"/>
          <w:sz w:val="22"/>
          <w:szCs w:val="22"/>
        </w:rPr>
        <w:t xml:space="preserve"> </w:t>
      </w:r>
      <w:proofErr w:type="spellStart"/>
      <w:r w:rsidRPr="00181EC2">
        <w:rPr>
          <w:rFonts w:ascii="Calibri" w:hAnsi="Calibri"/>
          <w:sz w:val="22"/>
          <w:szCs w:val="22"/>
        </w:rPr>
        <w:t>form</w:t>
      </w:r>
      <w:proofErr w:type="spellEnd"/>
      <w:r w:rsidRPr="00181EC2">
        <w:rPr>
          <w:rFonts w:ascii="Calibri" w:hAnsi="Calibri"/>
          <w:sz w:val="22"/>
          <w:szCs w:val="22"/>
        </w:rPr>
        <w:t xml:space="preserve">: </w:t>
      </w:r>
      <w:r w:rsidRPr="00181EC2">
        <w:rPr>
          <w:rFonts w:ascii="Calibri" w:hAnsi="Calibri"/>
          <w:sz w:val="22"/>
          <w:szCs w:val="22"/>
        </w:rPr>
        <w:tab/>
      </w:r>
    </w:p>
    <w:p w14:paraId="07656E6D" w14:textId="31ADCCB7" w:rsidR="00D81356" w:rsidRDefault="00D81356" w:rsidP="00181EC2">
      <w:pPr>
        <w:pStyle w:val="Paragraphedeliste"/>
        <w:numPr>
          <w:ilvl w:val="0"/>
          <w:numId w:val="45"/>
        </w:numPr>
        <w:tabs>
          <w:tab w:val="left" w:leader="underscore" w:pos="7797"/>
        </w:tabs>
        <w:snapToGrid w:val="0"/>
        <w:spacing w:before="40" w:after="40"/>
        <w:ind w:left="709" w:hanging="425"/>
        <w:jc w:val="both"/>
        <w:rPr>
          <w:rFonts w:ascii="Calibri" w:hAnsi="Calibri"/>
          <w:sz w:val="22"/>
          <w:szCs w:val="22"/>
        </w:rPr>
      </w:pPr>
      <w:proofErr w:type="gramStart"/>
      <w:r w:rsidRPr="00181EC2">
        <w:rPr>
          <w:rFonts w:ascii="Calibri" w:hAnsi="Calibri"/>
          <w:sz w:val="22"/>
          <w:szCs w:val="22"/>
        </w:rPr>
        <w:t>full</w:t>
      </w:r>
      <w:proofErr w:type="gramEnd"/>
      <w:r w:rsidRPr="00181EC2">
        <w:rPr>
          <w:rFonts w:ascii="Calibri" w:hAnsi="Calibri"/>
          <w:sz w:val="22"/>
          <w:szCs w:val="22"/>
        </w:rPr>
        <w:t xml:space="preserve"> official </w:t>
      </w:r>
      <w:proofErr w:type="spellStart"/>
      <w:r w:rsidRPr="00181EC2">
        <w:rPr>
          <w:rFonts w:ascii="Calibri" w:hAnsi="Calibri"/>
          <w:sz w:val="22"/>
          <w:szCs w:val="22"/>
        </w:rPr>
        <w:t>address</w:t>
      </w:r>
      <w:proofErr w:type="spellEnd"/>
      <w:r w:rsidRPr="00181EC2">
        <w:rPr>
          <w:rFonts w:ascii="Calibri" w:hAnsi="Calibri"/>
          <w:sz w:val="22"/>
          <w:szCs w:val="22"/>
        </w:rPr>
        <w:t>:</w:t>
      </w:r>
      <w:r>
        <w:rPr>
          <w:rFonts w:ascii="Calibri" w:hAnsi="Calibri"/>
          <w:sz w:val="22"/>
          <w:szCs w:val="22"/>
        </w:rPr>
        <w:tab/>
      </w:r>
    </w:p>
    <w:p w14:paraId="2BE2446A" w14:textId="77777777" w:rsidR="00321862" w:rsidRPr="00181EC2" w:rsidRDefault="00321862" w:rsidP="00181EC2">
      <w:pPr>
        <w:pStyle w:val="Paragraphedeliste"/>
        <w:tabs>
          <w:tab w:val="left" w:leader="underscore" w:pos="7797"/>
        </w:tabs>
        <w:snapToGrid w:val="0"/>
        <w:spacing w:before="40" w:after="40"/>
        <w:ind w:left="709"/>
        <w:jc w:val="both"/>
        <w:rPr>
          <w:rFonts w:ascii="Calibri" w:hAnsi="Calibri"/>
          <w:sz w:val="22"/>
          <w:szCs w:val="22"/>
        </w:rPr>
      </w:pPr>
    </w:p>
    <w:p w14:paraId="17528F62" w14:textId="77777777" w:rsidR="008F53EE" w:rsidRPr="008F53EE" w:rsidRDefault="008F53EE" w:rsidP="008F53EE">
      <w:pPr>
        <w:numPr>
          <w:ilvl w:val="0"/>
          <w:numId w:val="39"/>
        </w:numPr>
        <w:tabs>
          <w:tab w:val="clear" w:pos="360"/>
          <w:tab w:val="num" w:pos="1134"/>
          <w:tab w:val="num" w:pos="1211"/>
        </w:tabs>
        <w:spacing w:before="40" w:after="40" w:line="240" w:lineRule="auto"/>
        <w:ind w:left="1134" w:hanging="425"/>
        <w:jc w:val="both"/>
        <w:rPr>
          <w:rFonts w:ascii="Calibri" w:hAnsi="Calibri"/>
          <w:i/>
          <w:noProof/>
          <w:sz w:val="22"/>
          <w:szCs w:val="22"/>
          <w:lang w:val="en-GB"/>
        </w:rPr>
      </w:pPr>
      <w:r w:rsidRPr="008F53EE">
        <w:rPr>
          <w:rFonts w:ascii="Calibri" w:hAnsi="Calibri"/>
          <w:sz w:val="22"/>
          <w:szCs w:val="22"/>
          <w:lang w:val="en-GB"/>
        </w:rPr>
        <w:t>acting in his/her own name (in the case of an application by a physical person with legal personality)</w:t>
      </w:r>
      <w:r w:rsidRPr="008F53EE">
        <w:rPr>
          <w:rFonts w:ascii="Calibri" w:hAnsi="Calibri"/>
          <w:noProof/>
          <w:sz w:val="22"/>
          <w:szCs w:val="22"/>
          <w:lang w:val="en-GB"/>
        </w:rPr>
        <w:t>:</w:t>
      </w:r>
    </w:p>
    <w:p w14:paraId="55535494" w14:textId="77777777" w:rsidR="008F53EE" w:rsidRPr="008F53EE" w:rsidRDefault="008F53EE" w:rsidP="008F53EE">
      <w:pPr>
        <w:spacing w:before="40" w:after="40"/>
        <w:ind w:left="1418"/>
        <w:jc w:val="both"/>
        <w:rPr>
          <w:rFonts w:ascii="Calibri" w:hAnsi="Calibri"/>
          <w:noProof/>
          <w:sz w:val="22"/>
          <w:szCs w:val="22"/>
          <w:lang w:val="en-GB"/>
        </w:rPr>
      </w:pPr>
      <w:r w:rsidRPr="008F53EE">
        <w:rPr>
          <w:rFonts w:ascii="Calibri" w:hAnsi="Calibri"/>
          <w:noProof/>
          <w:sz w:val="22"/>
          <w:szCs w:val="22"/>
          <w:lang w:val="en-GB"/>
        </w:rPr>
        <w:t>or</w:t>
      </w:r>
    </w:p>
    <w:p w14:paraId="78E09185" w14:textId="77777777" w:rsidR="008F53EE" w:rsidRPr="008F53EE" w:rsidRDefault="008F53EE" w:rsidP="008F53EE">
      <w:pPr>
        <w:numPr>
          <w:ilvl w:val="0"/>
          <w:numId w:val="39"/>
        </w:numPr>
        <w:tabs>
          <w:tab w:val="clear" w:pos="360"/>
          <w:tab w:val="num" w:pos="1080"/>
          <w:tab w:val="num" w:pos="1211"/>
          <w:tab w:val="num" w:pos="1276"/>
        </w:tabs>
        <w:spacing w:before="40" w:after="40" w:line="240" w:lineRule="auto"/>
        <w:ind w:left="1080"/>
        <w:jc w:val="both"/>
        <w:rPr>
          <w:rFonts w:ascii="Calibri" w:hAnsi="Calibri"/>
          <w:i/>
          <w:noProof/>
          <w:sz w:val="22"/>
          <w:szCs w:val="22"/>
          <w:lang w:val="en-GB"/>
        </w:rPr>
      </w:pPr>
      <w:r w:rsidRPr="008F53EE">
        <w:rPr>
          <w:rFonts w:ascii="Calibri" w:hAnsi="Calibri"/>
          <w:sz w:val="22"/>
          <w:szCs w:val="22"/>
          <w:lang w:val="en-GB"/>
        </w:rPr>
        <w:t>acting as representative of the following legal entity</w:t>
      </w:r>
      <w:r w:rsidRPr="008F53EE">
        <w:rPr>
          <w:rFonts w:ascii="Calibri" w:hAnsi="Calibri"/>
          <w:noProof/>
          <w:sz w:val="22"/>
          <w:szCs w:val="22"/>
          <w:lang w:val="en-GB"/>
        </w:rPr>
        <w:t>:</w:t>
      </w:r>
    </w:p>
    <w:p w14:paraId="78F1AD83" w14:textId="760C495A" w:rsidR="008F53EE" w:rsidRPr="008F53EE" w:rsidRDefault="008F53EE" w:rsidP="008F53EE">
      <w:pPr>
        <w:tabs>
          <w:tab w:val="left" w:pos="7797"/>
        </w:tabs>
        <w:spacing w:before="40" w:after="40"/>
        <w:ind w:firstLine="720"/>
        <w:jc w:val="both"/>
        <w:rPr>
          <w:rFonts w:ascii="Calibri" w:hAnsi="Calibri"/>
          <w:sz w:val="22"/>
          <w:szCs w:val="22"/>
          <w:lang w:val="en-GB"/>
        </w:rPr>
      </w:pPr>
      <w:r w:rsidRPr="008F53EE">
        <w:rPr>
          <w:rFonts w:ascii="Calibri" w:hAnsi="Calibri"/>
          <w:sz w:val="22"/>
          <w:szCs w:val="22"/>
          <w:lang w:val="en-GB"/>
        </w:rPr>
        <w:tab/>
      </w:r>
    </w:p>
    <w:p w14:paraId="6A9A8548" w14:textId="77777777" w:rsidR="008F53EE" w:rsidRPr="005D53F5" w:rsidRDefault="008F53EE" w:rsidP="008F53EE">
      <w:pPr>
        <w:tabs>
          <w:tab w:val="left" w:pos="7797"/>
        </w:tabs>
        <w:spacing w:before="40" w:after="40"/>
        <w:ind w:firstLine="720"/>
        <w:jc w:val="both"/>
        <w:rPr>
          <w:rFonts w:ascii="Calibri" w:hAnsi="Calibri"/>
          <w:noProof/>
          <w:sz w:val="22"/>
          <w:szCs w:val="22"/>
          <w:lang w:val="en-GB"/>
        </w:rPr>
      </w:pPr>
    </w:p>
    <w:p w14:paraId="44F7FD63" w14:textId="35CD37CF" w:rsidR="008F53EE" w:rsidRPr="008F53EE" w:rsidRDefault="008F53EE" w:rsidP="008F53EE">
      <w:pPr>
        <w:numPr>
          <w:ilvl w:val="0"/>
          <w:numId w:val="40"/>
        </w:numPr>
        <w:spacing w:after="120" w:line="240" w:lineRule="auto"/>
        <w:ind w:left="425" w:hanging="357"/>
        <w:jc w:val="both"/>
        <w:rPr>
          <w:rFonts w:ascii="Calibri" w:hAnsi="Calibri"/>
          <w:noProof/>
          <w:sz w:val="22"/>
          <w:szCs w:val="22"/>
          <w:lang w:val="en-GB"/>
        </w:rPr>
      </w:pPr>
      <w:r w:rsidRPr="008F53EE">
        <w:rPr>
          <w:rFonts w:ascii="Calibri" w:hAnsi="Calibri"/>
          <w:sz w:val="22"/>
          <w:szCs w:val="22"/>
          <w:lang w:val="en-GB"/>
        </w:rPr>
        <w:t>declares that he/she/it is not in any of the situations referred to in articles L. 2141-1 to L 2141-</w:t>
      </w:r>
      <w:r w:rsidR="00321862">
        <w:rPr>
          <w:rFonts w:ascii="Calibri" w:hAnsi="Calibri"/>
          <w:sz w:val="22"/>
          <w:szCs w:val="22"/>
          <w:lang w:val="en-GB"/>
        </w:rPr>
        <w:t>11</w:t>
      </w:r>
      <w:r w:rsidRPr="008F53EE">
        <w:rPr>
          <w:rFonts w:ascii="Calibri" w:hAnsi="Calibri"/>
          <w:sz w:val="22"/>
          <w:szCs w:val="22"/>
          <w:lang w:val="en-GB"/>
        </w:rPr>
        <w:t xml:space="preserve"> of the French Public procurement code, and in particular those in which he/she/it:</w:t>
      </w:r>
    </w:p>
    <w:p w14:paraId="10737FD9" w14:textId="77777777" w:rsidR="008F53EE" w:rsidRPr="00181EC2" w:rsidRDefault="008F53EE" w:rsidP="00181EC2">
      <w:pPr>
        <w:numPr>
          <w:ilvl w:val="0"/>
          <w:numId w:val="41"/>
        </w:numPr>
        <w:spacing w:before="40" w:after="40" w:line="240" w:lineRule="auto"/>
        <w:ind w:left="709"/>
        <w:jc w:val="both"/>
        <w:rPr>
          <w:rFonts w:ascii="Calibri" w:eastAsia="Times New Roman" w:hAnsi="Calibri"/>
          <w:noProof/>
          <w:snapToGrid w:val="0"/>
          <w:sz w:val="22"/>
          <w:szCs w:val="22"/>
          <w:lang w:val="en-GB" w:eastAsia="en-GB"/>
        </w:rPr>
      </w:pPr>
      <w:r w:rsidRPr="00181EC2">
        <w:rPr>
          <w:rFonts w:ascii="Calibri" w:eastAsia="Times New Roman" w:hAnsi="Calibri"/>
          <w:snapToGrid w:val="0"/>
          <w:sz w:val="22"/>
          <w:szCs w:val="22"/>
          <w:lang w:val="en-GB" w:eastAsia="en-GB"/>
        </w:rPr>
        <w:t>has been sentenced by a judgment of a competent authority of a Member State having the force of res judicata for any offense affecting his/her/its professional integrity;</w:t>
      </w:r>
    </w:p>
    <w:p w14:paraId="39FC535E" w14:textId="454F5FF1" w:rsidR="008F53EE" w:rsidRPr="008F53EE" w:rsidRDefault="005A0836" w:rsidP="005A0836">
      <w:pPr>
        <w:numPr>
          <w:ilvl w:val="0"/>
          <w:numId w:val="41"/>
        </w:numPr>
        <w:tabs>
          <w:tab w:val="clear" w:pos="360"/>
          <w:tab w:val="num" w:pos="709"/>
        </w:tabs>
        <w:spacing w:before="40" w:after="40" w:line="240" w:lineRule="auto"/>
        <w:ind w:left="709" w:hanging="425"/>
        <w:jc w:val="both"/>
        <w:rPr>
          <w:rFonts w:ascii="Calibri" w:eastAsia="Times New Roman" w:hAnsi="Calibri"/>
          <w:noProof/>
          <w:snapToGrid w:val="0"/>
          <w:sz w:val="22"/>
          <w:szCs w:val="22"/>
          <w:lang w:val="en-GB" w:eastAsia="en-GB"/>
        </w:rPr>
      </w:pPr>
      <w:r>
        <w:rPr>
          <w:rFonts w:ascii="Calibri" w:eastAsia="Times New Roman" w:hAnsi="Calibri"/>
          <w:noProof/>
          <w:snapToGrid w:val="0"/>
          <w:sz w:val="22"/>
          <w:szCs w:val="22"/>
          <w:lang w:val="en-GB" w:eastAsia="en-GB"/>
        </w:rPr>
        <w:t>or any</w:t>
      </w:r>
      <w:r w:rsidRPr="005A0836">
        <w:rPr>
          <w:rFonts w:ascii="Calibri" w:eastAsia="Times New Roman" w:hAnsi="Calibri"/>
          <w:noProof/>
          <w:snapToGrid w:val="0"/>
          <w:sz w:val="22"/>
          <w:szCs w:val="22"/>
          <w:lang w:val="en-GB" w:eastAsia="en-GB"/>
        </w:rPr>
        <w:t xml:space="preserve"> member of the management, administrative, executive or supervisory or a physical person who has powers of representation, of decision or of control over the abovementioned legal person has not been convicted as referred to in point (a)</w:t>
      </w:r>
      <w:r>
        <w:rPr>
          <w:rFonts w:ascii="Calibri" w:eastAsia="Times New Roman" w:hAnsi="Calibri"/>
          <w:noProof/>
          <w:snapToGrid w:val="0"/>
          <w:sz w:val="22"/>
          <w:szCs w:val="22"/>
          <w:lang w:val="en-GB" w:eastAsia="en-GB"/>
        </w:rPr>
        <w:t>;</w:t>
      </w:r>
    </w:p>
    <w:p w14:paraId="2CA4DDED" w14:textId="77777777" w:rsidR="003F0FCE" w:rsidRDefault="003F0FCE" w:rsidP="008F53EE">
      <w:pPr>
        <w:numPr>
          <w:ilvl w:val="0"/>
          <w:numId w:val="41"/>
        </w:numPr>
        <w:spacing w:before="40" w:after="40" w:line="240" w:lineRule="auto"/>
        <w:ind w:left="709"/>
        <w:jc w:val="both"/>
        <w:rPr>
          <w:rFonts w:ascii="Calibri" w:eastAsia="Times New Roman" w:hAnsi="Calibri"/>
          <w:noProof/>
          <w:snapToGrid w:val="0"/>
          <w:sz w:val="22"/>
          <w:szCs w:val="22"/>
          <w:lang w:val="en-GB" w:eastAsia="en-GB"/>
        </w:rPr>
      </w:pPr>
      <w:r w:rsidRPr="008F53EE">
        <w:rPr>
          <w:rFonts w:ascii="Calibri" w:eastAsia="Times New Roman" w:hAnsi="Calibri"/>
          <w:snapToGrid w:val="0"/>
          <w:sz w:val="22"/>
          <w:szCs w:val="22"/>
          <w:lang w:val="en-GB" w:eastAsia="en-GB"/>
        </w:rPr>
        <w:t>has not complied with his/her/its obligations relating to the payment of social security contributions or obligations relating to the payment of taxes in accordance with the legal provisions of the country where he/she/it is established or those of the contracting authority’s country or those of the country where the contract is to be executed</w:t>
      </w:r>
      <w:r w:rsidRPr="008F53EE">
        <w:rPr>
          <w:rFonts w:ascii="Times New Roman" w:eastAsia="Times New Roman" w:hAnsi="Times New Roman"/>
          <w:snapToGrid w:val="0"/>
          <w:sz w:val="22"/>
          <w:szCs w:val="22"/>
          <w:vertAlign w:val="superscript"/>
          <w:lang w:val="en-GB" w:eastAsia="en-GB"/>
        </w:rPr>
        <w:footnoteReference w:id="1"/>
      </w:r>
      <w:r w:rsidRPr="008F53EE">
        <w:rPr>
          <w:rFonts w:ascii="Calibri" w:eastAsia="Times New Roman" w:hAnsi="Calibri"/>
          <w:snapToGrid w:val="0"/>
          <w:sz w:val="22"/>
          <w:szCs w:val="22"/>
          <w:lang w:val="en-GB" w:eastAsia="en-GB"/>
        </w:rPr>
        <w:t>;</w:t>
      </w:r>
    </w:p>
    <w:p w14:paraId="46978064" w14:textId="4BE29B2C" w:rsidR="00CC4B5F" w:rsidRDefault="00CC4B5F" w:rsidP="008F53EE">
      <w:pPr>
        <w:numPr>
          <w:ilvl w:val="0"/>
          <w:numId w:val="41"/>
        </w:numPr>
        <w:spacing w:before="40" w:after="40" w:line="240" w:lineRule="auto"/>
        <w:ind w:left="709"/>
        <w:jc w:val="both"/>
        <w:rPr>
          <w:rFonts w:ascii="Calibri" w:eastAsia="Times New Roman" w:hAnsi="Calibri"/>
          <w:noProof/>
          <w:snapToGrid w:val="0"/>
          <w:sz w:val="22"/>
          <w:szCs w:val="22"/>
          <w:lang w:val="en-GB" w:eastAsia="en-GB"/>
        </w:rPr>
      </w:pPr>
      <w:r>
        <w:rPr>
          <w:rFonts w:ascii="Calibri" w:eastAsia="Times New Roman" w:hAnsi="Calibri"/>
          <w:snapToGrid w:val="0"/>
          <w:sz w:val="22"/>
          <w:szCs w:val="22"/>
          <w:lang w:val="en-GB" w:eastAsia="en-GB"/>
        </w:rPr>
        <w:t>is in a state or is the subject of bankruptcy, liquidation, judicial settlement proceedings or an arrangement with creditors, cessation of activity, or is in any similar situation resulting from proceedings of the same kind under the national laws and regulations;</w:t>
      </w:r>
    </w:p>
    <w:p w14:paraId="0889A6AC" w14:textId="72170380" w:rsidR="00F5455C" w:rsidRDefault="004554F4" w:rsidP="008F53EE">
      <w:pPr>
        <w:numPr>
          <w:ilvl w:val="0"/>
          <w:numId w:val="41"/>
        </w:numPr>
        <w:spacing w:before="40" w:line="240" w:lineRule="auto"/>
        <w:ind w:left="709"/>
        <w:jc w:val="both"/>
        <w:rPr>
          <w:rFonts w:ascii="Calibri" w:hAnsi="Calibri"/>
          <w:noProof/>
          <w:sz w:val="22"/>
          <w:szCs w:val="22"/>
          <w:lang w:val="en-GB"/>
        </w:rPr>
      </w:pPr>
      <w:r>
        <w:rPr>
          <w:rFonts w:ascii="Calibri" w:hAnsi="Calibri"/>
          <w:sz w:val="22"/>
          <w:szCs w:val="22"/>
          <w:lang w:val="en-GB"/>
        </w:rPr>
        <w:t xml:space="preserve">has been </w:t>
      </w:r>
      <w:r w:rsidR="008F53EE" w:rsidRPr="008F53EE">
        <w:rPr>
          <w:rFonts w:ascii="Calibri" w:hAnsi="Calibri"/>
          <w:sz w:val="22"/>
          <w:szCs w:val="22"/>
          <w:lang w:val="en-GB"/>
        </w:rPr>
        <w:t xml:space="preserve">subject to an administrative penalty </w:t>
      </w:r>
      <w:r w:rsidR="00F5455C">
        <w:rPr>
          <w:rFonts w:ascii="Calibri" w:hAnsi="Calibri"/>
          <w:sz w:val="22"/>
          <w:szCs w:val="22"/>
          <w:lang w:val="en-GB"/>
        </w:rPr>
        <w:t>issued by a State, by the European Union, by Expertise France, by any Developing Bank or by any International Organization;</w:t>
      </w:r>
    </w:p>
    <w:p w14:paraId="37F486A7" w14:textId="1C2DD8C1" w:rsidR="008F53EE" w:rsidRPr="008F53EE" w:rsidRDefault="000A13F0" w:rsidP="00181EC2">
      <w:pPr>
        <w:spacing w:before="40" w:line="240" w:lineRule="auto"/>
        <w:ind w:left="349"/>
        <w:jc w:val="both"/>
        <w:rPr>
          <w:rFonts w:ascii="Calibri" w:hAnsi="Calibri"/>
          <w:noProof/>
          <w:sz w:val="22"/>
          <w:szCs w:val="22"/>
          <w:lang w:val="en-GB"/>
        </w:rPr>
      </w:pPr>
      <w:r w:rsidRPr="00181EC2">
        <w:rPr>
          <w:rFonts w:ascii="Calibri" w:hAnsi="Calibri"/>
          <w:sz w:val="22"/>
          <w:lang w:val="en-GB"/>
        </w:rPr>
        <w:lastRenderedPageBreak/>
        <w:t xml:space="preserve">In the hypothesis of such a decision of exclusion, we can join to the present declaration on </w:t>
      </w:r>
      <w:proofErr w:type="spellStart"/>
      <w:r w:rsidRPr="00181EC2">
        <w:rPr>
          <w:rFonts w:ascii="Calibri" w:hAnsi="Calibri"/>
          <w:sz w:val="22"/>
          <w:lang w:val="en-GB"/>
        </w:rPr>
        <w:t>honor</w:t>
      </w:r>
      <w:proofErr w:type="spellEnd"/>
      <w:r w:rsidRPr="00181EC2">
        <w:rPr>
          <w:rFonts w:ascii="Calibri" w:hAnsi="Calibri"/>
          <w:sz w:val="22"/>
          <w:lang w:val="en-GB"/>
        </w:rPr>
        <w:t xml:space="preserve"> the additional information which would allow to consider that this decision of exclusion is not relevant within the framework of the market</w:t>
      </w:r>
      <w:r w:rsidRPr="008F53EE">
        <w:rPr>
          <w:rFonts w:ascii="Calibri" w:hAnsi="Calibri"/>
          <w:i/>
          <w:sz w:val="22"/>
          <w:lang w:val="en-GB"/>
        </w:rPr>
        <w:t>.</w:t>
      </w:r>
    </w:p>
    <w:p w14:paraId="4D1B9296" w14:textId="77777777" w:rsidR="008F53EE" w:rsidRPr="008F53EE" w:rsidRDefault="008F53EE" w:rsidP="00181EC2">
      <w:pPr>
        <w:jc w:val="both"/>
        <w:rPr>
          <w:rFonts w:ascii="Calibri" w:hAnsi="Calibri"/>
          <w:sz w:val="22"/>
          <w:szCs w:val="22"/>
          <w:lang w:val="en-GB"/>
        </w:rPr>
      </w:pPr>
    </w:p>
    <w:p w14:paraId="35D3720A" w14:textId="77777777" w:rsidR="008F53EE" w:rsidRPr="008F53EE" w:rsidRDefault="008F53EE" w:rsidP="008F53EE">
      <w:pPr>
        <w:numPr>
          <w:ilvl w:val="0"/>
          <w:numId w:val="40"/>
        </w:numPr>
        <w:spacing w:after="120" w:line="240" w:lineRule="auto"/>
        <w:ind w:left="425" w:hanging="357"/>
        <w:jc w:val="both"/>
        <w:rPr>
          <w:rFonts w:ascii="Calibri" w:hAnsi="Calibri"/>
          <w:noProof/>
          <w:sz w:val="22"/>
          <w:szCs w:val="22"/>
          <w:lang w:val="en-GB"/>
        </w:rPr>
      </w:pPr>
      <w:r w:rsidRPr="008F53EE">
        <w:rPr>
          <w:rFonts w:ascii="Calibri" w:hAnsi="Calibri"/>
          <w:sz w:val="22"/>
          <w:szCs w:val="22"/>
          <w:lang w:val="en-GB"/>
        </w:rPr>
        <w:t>declares that he/she/it:</w:t>
      </w:r>
    </w:p>
    <w:p w14:paraId="0BCAB28B" w14:textId="4B3C0279" w:rsidR="008F53EE" w:rsidRPr="008F53EE" w:rsidRDefault="008F53EE" w:rsidP="00EC39E2">
      <w:pPr>
        <w:numPr>
          <w:ilvl w:val="0"/>
          <w:numId w:val="42"/>
        </w:numPr>
        <w:tabs>
          <w:tab w:val="clear" w:pos="928"/>
          <w:tab w:val="num" w:pos="1701"/>
          <w:tab w:val="left" w:pos="2127"/>
        </w:tabs>
        <w:spacing w:before="40" w:after="40" w:line="240" w:lineRule="auto"/>
        <w:ind w:left="709" w:hanging="425"/>
        <w:jc w:val="both"/>
        <w:rPr>
          <w:rFonts w:ascii="Calibri" w:eastAsia="Times New Roman" w:hAnsi="Calibri"/>
          <w:noProof/>
          <w:snapToGrid w:val="0"/>
          <w:sz w:val="22"/>
          <w:szCs w:val="22"/>
          <w:lang w:val="en-GB" w:eastAsia="en-GB"/>
        </w:rPr>
      </w:pPr>
      <w:r w:rsidRPr="008F53EE">
        <w:rPr>
          <w:rFonts w:ascii="Calibri" w:eastAsia="Times New Roman" w:hAnsi="Calibri"/>
          <w:snapToGrid w:val="0"/>
          <w:sz w:val="22"/>
          <w:szCs w:val="22"/>
          <w:lang w:val="en-GB" w:eastAsia="en-GB"/>
        </w:rPr>
        <w:t>is not in a conflict of interest in relation to the contract</w:t>
      </w:r>
      <w:r w:rsidR="002C797E">
        <w:rPr>
          <w:rStyle w:val="Appelnotedebasdep"/>
          <w:rFonts w:eastAsia="Times New Roman"/>
          <w:snapToGrid w:val="0"/>
          <w:sz w:val="22"/>
          <w:szCs w:val="22"/>
          <w:lang w:val="en-GB" w:eastAsia="en-GB"/>
        </w:rPr>
        <w:footnoteReference w:id="2"/>
      </w:r>
      <w:r w:rsidRPr="008F53EE">
        <w:rPr>
          <w:rFonts w:ascii="Calibri" w:eastAsia="Times New Roman" w:hAnsi="Calibri"/>
          <w:snapToGrid w:val="0"/>
          <w:sz w:val="22"/>
          <w:szCs w:val="22"/>
          <w:lang w:val="en-GB" w:eastAsia="en-GB"/>
        </w:rPr>
        <w:t>;</w:t>
      </w:r>
      <w:r w:rsidRPr="008F53EE">
        <w:rPr>
          <w:rFonts w:ascii="Calibri" w:eastAsia="Times New Roman" w:hAnsi="Calibri"/>
          <w:noProof/>
          <w:snapToGrid w:val="0"/>
          <w:sz w:val="22"/>
          <w:szCs w:val="22"/>
          <w:lang w:val="en-GB" w:eastAsia="en-GB"/>
        </w:rPr>
        <w:t xml:space="preserve"> </w:t>
      </w:r>
    </w:p>
    <w:p w14:paraId="7A3027DA" w14:textId="77777777" w:rsidR="008F53EE" w:rsidRPr="008F53EE" w:rsidRDefault="008F53EE" w:rsidP="00EC39E2">
      <w:pPr>
        <w:numPr>
          <w:ilvl w:val="0"/>
          <w:numId w:val="42"/>
        </w:numPr>
        <w:spacing w:before="40" w:after="40" w:line="240" w:lineRule="auto"/>
        <w:ind w:left="709" w:hanging="425"/>
        <w:jc w:val="both"/>
        <w:rPr>
          <w:rFonts w:ascii="Calibri" w:eastAsia="Times New Roman" w:hAnsi="Calibri"/>
          <w:noProof/>
          <w:snapToGrid w:val="0"/>
          <w:sz w:val="22"/>
          <w:szCs w:val="22"/>
          <w:lang w:val="en-GB" w:eastAsia="en-GB"/>
        </w:rPr>
      </w:pPr>
      <w:r w:rsidRPr="008F53EE">
        <w:rPr>
          <w:rFonts w:ascii="Calibri" w:eastAsia="Times New Roman" w:hAnsi="Calibri"/>
          <w:snapToGrid w:val="0"/>
          <w:sz w:val="22"/>
          <w:szCs w:val="22"/>
          <w:lang w:val="en-GB" w:eastAsia="en-GB"/>
        </w:rPr>
        <w:t>will promptly inform the contracting authority about any situation constituting a conflict of interest or likely to lead to a conflict of interest;</w:t>
      </w:r>
    </w:p>
    <w:p w14:paraId="2475E097" w14:textId="77777777" w:rsidR="008F53EE" w:rsidRPr="008F53EE" w:rsidRDefault="008F53EE" w:rsidP="00EC39E2">
      <w:pPr>
        <w:numPr>
          <w:ilvl w:val="0"/>
          <w:numId w:val="42"/>
        </w:numPr>
        <w:spacing w:before="40" w:after="40" w:line="240" w:lineRule="auto"/>
        <w:ind w:left="709" w:hanging="425"/>
        <w:jc w:val="both"/>
        <w:rPr>
          <w:rFonts w:ascii="Calibri" w:eastAsia="Times New Roman" w:hAnsi="Calibri"/>
          <w:noProof/>
          <w:snapToGrid w:val="0"/>
          <w:sz w:val="22"/>
          <w:szCs w:val="22"/>
          <w:lang w:val="en-GB" w:eastAsia="en-GB"/>
        </w:rPr>
      </w:pPr>
      <w:r w:rsidRPr="008F53EE">
        <w:rPr>
          <w:rFonts w:ascii="Calibri" w:eastAsia="Times New Roman" w:hAnsi="Calibri"/>
          <w:snapToGrid w:val="0"/>
          <w:sz w:val="22"/>
          <w:szCs w:val="22"/>
          <w:lang w:val="en-GB" w:eastAsia="en-GB"/>
        </w:rPr>
        <w:t>has not granted, sought, requested or accepted, and undertakes not to grant, seek, request, or accept, financially or in kind, any benefit for or on behalf of any person where such benefit is an illegal practice or amounts to corruption, directly or indirectly, in the form of a gift or reward in relation to the award of the contract;</w:t>
      </w:r>
    </w:p>
    <w:p w14:paraId="5935C736" w14:textId="77777777" w:rsidR="008F53EE" w:rsidRPr="008F53EE" w:rsidRDefault="008F53EE" w:rsidP="00EC39E2">
      <w:pPr>
        <w:numPr>
          <w:ilvl w:val="0"/>
          <w:numId w:val="42"/>
        </w:numPr>
        <w:spacing w:line="240" w:lineRule="auto"/>
        <w:ind w:left="709" w:hanging="425"/>
        <w:jc w:val="both"/>
        <w:rPr>
          <w:rFonts w:ascii="Calibri" w:eastAsia="Times New Roman" w:hAnsi="Calibri"/>
          <w:snapToGrid w:val="0"/>
          <w:sz w:val="22"/>
          <w:szCs w:val="22"/>
          <w:lang w:val="en-GB" w:eastAsia="en-GB"/>
        </w:rPr>
      </w:pPr>
      <w:r w:rsidRPr="008F53EE">
        <w:rPr>
          <w:rFonts w:ascii="Calibri" w:eastAsia="Times New Roman" w:hAnsi="Calibri"/>
          <w:snapToGrid w:val="0"/>
          <w:sz w:val="22"/>
          <w:szCs w:val="22"/>
          <w:lang w:val="en-GB" w:eastAsia="en-GB"/>
        </w:rPr>
        <w:t>has provided accurate and complete information to the contracting authority in the context of this procurement procedure;</w:t>
      </w:r>
    </w:p>
    <w:p w14:paraId="7F2851F5" w14:textId="77777777" w:rsidR="008F53EE" w:rsidRPr="008F53EE" w:rsidRDefault="008F53EE" w:rsidP="00181EC2">
      <w:pPr>
        <w:ind w:left="709"/>
        <w:jc w:val="both"/>
        <w:rPr>
          <w:rFonts w:ascii="Calibri" w:eastAsia="Times New Roman" w:hAnsi="Calibri"/>
          <w:snapToGrid w:val="0"/>
          <w:sz w:val="22"/>
          <w:szCs w:val="22"/>
          <w:lang w:val="en-GB" w:eastAsia="en-GB"/>
        </w:rPr>
      </w:pPr>
    </w:p>
    <w:p w14:paraId="48DD210F" w14:textId="77777777" w:rsidR="008F53EE" w:rsidRDefault="008F53EE" w:rsidP="008F53EE">
      <w:pPr>
        <w:numPr>
          <w:ilvl w:val="0"/>
          <w:numId w:val="40"/>
        </w:numPr>
        <w:spacing w:after="120" w:line="240" w:lineRule="auto"/>
        <w:ind w:left="425" w:hanging="357"/>
        <w:jc w:val="both"/>
        <w:rPr>
          <w:rFonts w:ascii="Calibri" w:hAnsi="Calibri"/>
          <w:noProof/>
          <w:sz w:val="22"/>
          <w:szCs w:val="22"/>
          <w:lang w:val="en-GB"/>
        </w:rPr>
      </w:pPr>
      <w:r w:rsidRPr="008F53EE">
        <w:rPr>
          <w:rFonts w:ascii="Calibri" w:hAnsi="Calibri"/>
          <w:sz w:val="22"/>
          <w:szCs w:val="22"/>
          <w:lang w:val="en-GB"/>
        </w:rPr>
        <w:t>acknowledges that he/she/it may be subject to judicial, administrative and financial penalties if it is established that misrepresentations have been made or that false information has been provided.</w:t>
      </w:r>
      <w:r w:rsidRPr="008F53EE">
        <w:rPr>
          <w:rFonts w:ascii="Calibri" w:hAnsi="Calibri"/>
          <w:noProof/>
          <w:sz w:val="22"/>
          <w:szCs w:val="22"/>
          <w:lang w:val="en-GB"/>
        </w:rPr>
        <w:t xml:space="preserve"> </w:t>
      </w:r>
    </w:p>
    <w:p w14:paraId="664A1C6E" w14:textId="77777777" w:rsidR="008F53EE" w:rsidRPr="00181EC2" w:rsidRDefault="008F53EE" w:rsidP="00181EC2">
      <w:pPr>
        <w:numPr>
          <w:ilvl w:val="0"/>
          <w:numId w:val="40"/>
        </w:numPr>
        <w:spacing w:after="120" w:line="240" w:lineRule="auto"/>
        <w:ind w:left="425" w:hanging="357"/>
        <w:jc w:val="both"/>
        <w:rPr>
          <w:rFonts w:ascii="Calibri" w:hAnsi="Calibri"/>
          <w:noProof/>
          <w:sz w:val="22"/>
          <w:szCs w:val="22"/>
          <w:lang w:val="en-GB"/>
        </w:rPr>
      </w:pPr>
      <w:r w:rsidRPr="00181EC2">
        <w:rPr>
          <w:rFonts w:ascii="Calibri" w:hAnsi="Calibri"/>
          <w:sz w:val="22"/>
          <w:szCs w:val="22"/>
          <w:lang w:val="en-GB"/>
        </w:rPr>
        <w:t>In the event of award of the contract, the following details must be provided upon request and within the deadline set by the contracting authority:</w:t>
      </w:r>
    </w:p>
    <w:p w14:paraId="44319BF3" w14:textId="4CD777C0" w:rsidR="008F53EE" w:rsidRPr="008F53EE" w:rsidRDefault="008F53EE" w:rsidP="008F53EE">
      <w:pPr>
        <w:spacing w:before="40" w:after="40" w:line="240" w:lineRule="auto"/>
        <w:ind w:left="426"/>
        <w:jc w:val="both"/>
        <w:rPr>
          <w:rFonts w:ascii="Calibri" w:eastAsia="Times New Roman" w:hAnsi="Calibri"/>
          <w:noProof/>
          <w:snapToGrid w:val="0"/>
          <w:sz w:val="22"/>
          <w:szCs w:val="22"/>
          <w:lang w:val="en-GB" w:eastAsia="en-GB"/>
        </w:rPr>
      </w:pPr>
      <w:r w:rsidRPr="008F53EE">
        <w:rPr>
          <w:rFonts w:ascii="Calibri" w:eastAsia="Times New Roman" w:hAnsi="Calibri"/>
          <w:snapToGrid w:val="0"/>
          <w:sz w:val="22"/>
          <w:szCs w:val="22"/>
          <w:lang w:val="en-GB" w:eastAsia="en-GB"/>
        </w:rPr>
        <w:t>For the cases mentioned in points (</w:t>
      </w:r>
      <w:r w:rsidR="0014737D">
        <w:rPr>
          <w:rFonts w:ascii="Calibri" w:eastAsia="Times New Roman" w:hAnsi="Calibri"/>
          <w:snapToGrid w:val="0"/>
          <w:sz w:val="22"/>
          <w:szCs w:val="22"/>
          <w:lang w:val="en-GB" w:eastAsia="en-GB"/>
        </w:rPr>
        <w:t>1</w:t>
      </w:r>
      <w:r w:rsidRPr="008F53EE">
        <w:rPr>
          <w:rFonts w:ascii="Calibri" w:eastAsia="Times New Roman" w:hAnsi="Calibri"/>
          <w:snapToGrid w:val="0"/>
          <w:sz w:val="22"/>
          <w:szCs w:val="22"/>
          <w:lang w:val="en-GB" w:eastAsia="en-GB"/>
        </w:rPr>
        <w:t>), a recent extract from the criminal record is required or, failing that, a recent equivalent document, issued by a judicial or administrative authority of the country of origin, showing that the requirements concerned are met</w:t>
      </w:r>
      <w:r w:rsidRPr="008F53EE">
        <w:rPr>
          <w:rFonts w:ascii="Times New Roman" w:eastAsia="Times New Roman" w:hAnsi="Times New Roman"/>
          <w:snapToGrid w:val="0"/>
          <w:sz w:val="22"/>
          <w:szCs w:val="22"/>
          <w:vertAlign w:val="superscript"/>
          <w:lang w:val="en-GB" w:eastAsia="en-GB"/>
        </w:rPr>
        <w:footnoteReference w:id="3"/>
      </w:r>
      <w:r w:rsidRPr="008F53EE">
        <w:rPr>
          <w:rFonts w:ascii="Calibri" w:eastAsia="Times New Roman" w:hAnsi="Calibri"/>
          <w:snapToGrid w:val="0"/>
          <w:sz w:val="22"/>
          <w:szCs w:val="22"/>
          <w:lang w:val="en-GB" w:eastAsia="en-GB"/>
        </w:rPr>
        <w:t>.</w:t>
      </w:r>
      <w:r w:rsidRPr="008F53EE">
        <w:rPr>
          <w:rFonts w:ascii="Calibri" w:eastAsia="Times New Roman" w:hAnsi="Calibri"/>
          <w:noProof/>
          <w:snapToGrid w:val="0"/>
          <w:sz w:val="22"/>
          <w:szCs w:val="22"/>
          <w:lang w:val="en-GB" w:eastAsia="en-GB"/>
        </w:rPr>
        <w:t xml:space="preserve"> </w:t>
      </w:r>
    </w:p>
    <w:p w14:paraId="3E389A03" w14:textId="7192AEE9" w:rsidR="008F53EE" w:rsidRPr="008F53EE" w:rsidRDefault="008F53EE" w:rsidP="008F53EE">
      <w:pPr>
        <w:tabs>
          <w:tab w:val="left" w:pos="-480"/>
          <w:tab w:val="left" w:pos="-142"/>
          <w:tab w:val="left" w:pos="426"/>
          <w:tab w:val="left" w:pos="4680"/>
          <w:tab w:val="left" w:pos="8400"/>
        </w:tabs>
        <w:spacing w:before="40" w:after="40"/>
        <w:ind w:left="426"/>
        <w:jc w:val="both"/>
        <w:rPr>
          <w:rFonts w:ascii="Calibri" w:hAnsi="Calibri"/>
          <w:noProof/>
          <w:sz w:val="22"/>
          <w:szCs w:val="22"/>
          <w:lang w:val="en-GB"/>
        </w:rPr>
      </w:pPr>
      <w:r w:rsidRPr="008F53EE">
        <w:rPr>
          <w:rFonts w:ascii="Calibri" w:hAnsi="Calibri"/>
          <w:sz w:val="22"/>
          <w:szCs w:val="22"/>
          <w:lang w:val="en-GB"/>
        </w:rPr>
        <w:t>With regard to the situations described in points (</w:t>
      </w:r>
      <w:r w:rsidR="0014737D">
        <w:rPr>
          <w:rFonts w:ascii="Calibri" w:hAnsi="Calibri"/>
          <w:sz w:val="22"/>
          <w:szCs w:val="22"/>
          <w:lang w:val="en-GB"/>
        </w:rPr>
        <w:t xml:space="preserve">1), </w:t>
      </w:r>
      <w:r w:rsidRPr="008F53EE">
        <w:rPr>
          <w:rFonts w:ascii="Calibri" w:hAnsi="Calibri"/>
          <w:sz w:val="22"/>
          <w:szCs w:val="22"/>
          <w:lang w:val="en-GB"/>
        </w:rPr>
        <w:t>when a document referred to in the two paragraphs above is not issued in the country concerned, it may be replaced by a sworn statement or, failing that, a solemn declaration, made by the person concerned before a judicial or administrative authority, a notary or a qualified professional body of the country of origin.</w:t>
      </w:r>
    </w:p>
    <w:p w14:paraId="1C792BAD" w14:textId="77777777" w:rsidR="008F53EE" w:rsidRPr="008F53EE" w:rsidRDefault="008F53EE" w:rsidP="00181EC2">
      <w:pPr>
        <w:tabs>
          <w:tab w:val="left" w:pos="-480"/>
          <w:tab w:val="left" w:pos="-142"/>
          <w:tab w:val="left" w:pos="426"/>
          <w:tab w:val="left" w:pos="4680"/>
          <w:tab w:val="left" w:pos="8400"/>
        </w:tabs>
        <w:ind w:left="426"/>
        <w:jc w:val="both"/>
        <w:rPr>
          <w:rFonts w:ascii="Calibri" w:hAnsi="Calibri"/>
          <w:sz w:val="22"/>
          <w:szCs w:val="22"/>
          <w:lang w:val="en-GB"/>
        </w:rPr>
      </w:pPr>
      <w:r w:rsidRPr="008F53EE">
        <w:rPr>
          <w:rFonts w:ascii="Calibri" w:hAnsi="Calibri"/>
          <w:sz w:val="22"/>
          <w:szCs w:val="22"/>
          <w:lang w:val="en-GB"/>
        </w:rPr>
        <w:t>If the tenderer is a legal entity, information concerning individuals having the power of representation, decision or control over that legal entity must be provided only at the request of the contracting authority.</w:t>
      </w:r>
    </w:p>
    <w:p w14:paraId="6F8D435E" w14:textId="77777777" w:rsidR="008F53EE" w:rsidRPr="008F53EE" w:rsidRDefault="008F53EE" w:rsidP="00181EC2">
      <w:pPr>
        <w:tabs>
          <w:tab w:val="left" w:pos="-480"/>
          <w:tab w:val="left" w:pos="-142"/>
          <w:tab w:val="left" w:pos="426"/>
          <w:tab w:val="left" w:pos="4680"/>
          <w:tab w:val="left" w:pos="8400"/>
        </w:tabs>
        <w:ind w:left="426"/>
        <w:jc w:val="both"/>
        <w:rPr>
          <w:rFonts w:ascii="Calibri" w:hAnsi="Calibri"/>
          <w:sz w:val="22"/>
          <w:szCs w:val="22"/>
          <w:lang w:val="en-GB"/>
        </w:rPr>
      </w:pPr>
    </w:p>
    <w:p w14:paraId="195E5DD8" w14:textId="0497C1A0" w:rsidR="008F53EE" w:rsidRPr="008F53EE" w:rsidRDefault="008F53EE" w:rsidP="00181EC2">
      <w:pPr>
        <w:numPr>
          <w:ilvl w:val="0"/>
          <w:numId w:val="40"/>
        </w:numPr>
        <w:spacing w:after="120" w:line="240" w:lineRule="auto"/>
        <w:ind w:left="425" w:hanging="357"/>
        <w:jc w:val="both"/>
        <w:rPr>
          <w:rFonts w:ascii="Calibri" w:hAnsi="Calibri"/>
          <w:noProof/>
          <w:sz w:val="22"/>
          <w:szCs w:val="22"/>
          <w:lang w:val="en-GB"/>
        </w:rPr>
      </w:pPr>
      <w:r w:rsidRPr="008F53EE">
        <w:rPr>
          <w:rFonts w:ascii="Calibri" w:hAnsi="Calibri"/>
          <w:noProof/>
          <w:sz w:val="22"/>
          <w:szCs w:val="22"/>
          <w:lang w:val="en-GB"/>
        </w:rPr>
        <w:t xml:space="preserve">declares that </w:t>
      </w:r>
      <w:r w:rsidR="0014737D" w:rsidRPr="00181EC2">
        <w:rPr>
          <w:rFonts w:ascii="Calibri" w:hAnsi="Calibri"/>
          <w:noProof/>
          <w:sz w:val="22"/>
          <w:szCs w:val="22"/>
          <w:lang w:val="en-GB"/>
        </w:rPr>
        <w:t>he/she</w:t>
      </w:r>
      <w:r w:rsidRPr="00181EC2">
        <w:rPr>
          <w:rFonts w:ascii="Calibri" w:hAnsi="Calibri"/>
          <w:noProof/>
          <w:sz w:val="22"/>
          <w:szCs w:val="22"/>
          <w:lang w:val="en-GB"/>
        </w:rPr>
        <w:t>:</w:t>
      </w:r>
    </w:p>
    <w:p w14:paraId="5442E223" w14:textId="64192EAA" w:rsidR="008F53EE" w:rsidRPr="008F53EE" w:rsidRDefault="008F53EE" w:rsidP="008F53EE">
      <w:pPr>
        <w:numPr>
          <w:ilvl w:val="0"/>
          <w:numId w:val="43"/>
        </w:numPr>
        <w:tabs>
          <w:tab w:val="clear" w:pos="360"/>
          <w:tab w:val="num" w:pos="709"/>
        </w:tabs>
        <w:spacing w:before="40" w:after="40" w:line="240" w:lineRule="auto"/>
        <w:ind w:left="709" w:hanging="283"/>
        <w:jc w:val="both"/>
        <w:rPr>
          <w:rFonts w:ascii="Calibri" w:eastAsia="Times New Roman" w:hAnsi="Calibri"/>
          <w:snapToGrid w:val="0"/>
          <w:sz w:val="22"/>
          <w:szCs w:val="24"/>
          <w:lang w:val="en-GB" w:eastAsia="en-GB"/>
        </w:rPr>
      </w:pPr>
      <w:r w:rsidRPr="008F53EE">
        <w:rPr>
          <w:rFonts w:ascii="Calibri" w:eastAsia="Times New Roman" w:hAnsi="Calibri"/>
          <w:snapToGrid w:val="0"/>
          <w:sz w:val="22"/>
          <w:szCs w:val="24"/>
          <w:lang w:val="en-GB" w:eastAsia="en-GB"/>
        </w:rPr>
        <w:t>do not acquire and don't supply/will not acquire or supply equipment and do not intervene/will not intervene in sectors under embargo by the United Nation</w:t>
      </w:r>
      <w:r w:rsidR="00BF6DF7">
        <w:rPr>
          <w:rFonts w:ascii="Calibri" w:eastAsia="Times New Roman" w:hAnsi="Calibri"/>
          <w:snapToGrid w:val="0"/>
          <w:sz w:val="22"/>
          <w:szCs w:val="24"/>
          <w:lang w:val="en-GB" w:eastAsia="en-GB"/>
        </w:rPr>
        <w:t>s, the European Union or France;</w:t>
      </w:r>
    </w:p>
    <w:p w14:paraId="24EA3B2C" w14:textId="77777777" w:rsidR="008F53EE" w:rsidRPr="008F53EE" w:rsidRDefault="008F53EE" w:rsidP="008F53EE">
      <w:pPr>
        <w:numPr>
          <w:ilvl w:val="0"/>
          <w:numId w:val="43"/>
        </w:numPr>
        <w:spacing w:before="40" w:after="40" w:line="240" w:lineRule="auto"/>
        <w:ind w:left="709"/>
        <w:jc w:val="both"/>
        <w:rPr>
          <w:rFonts w:ascii="Calibri" w:eastAsia="Times New Roman" w:hAnsi="Calibri"/>
          <w:snapToGrid w:val="0"/>
          <w:sz w:val="22"/>
          <w:szCs w:val="24"/>
          <w:lang w:val="en-GB" w:eastAsia="en-GB"/>
        </w:rPr>
      </w:pPr>
      <w:r w:rsidRPr="008F53EE">
        <w:rPr>
          <w:rFonts w:ascii="Calibri" w:eastAsia="Times New Roman" w:hAnsi="Calibri"/>
          <w:snapToGrid w:val="0"/>
          <w:sz w:val="22"/>
          <w:szCs w:val="24"/>
          <w:lang w:val="en-GB" w:eastAsia="en-GB"/>
        </w:rPr>
        <w:t>is not included in the lists of financial sanctions adopted by the United Nations, the European Union, France and/or the United States, notably in the fight against the financing of terrorism and against attacks on national peace and security. For information, the lists can be consulted at the references below:</w:t>
      </w:r>
    </w:p>
    <w:p w14:paraId="48ECD463" w14:textId="68B385FC" w:rsidR="008F53EE" w:rsidRPr="008F53EE" w:rsidRDefault="008F53EE" w:rsidP="008F53EE">
      <w:pPr>
        <w:numPr>
          <w:ilvl w:val="0"/>
          <w:numId w:val="44"/>
        </w:numPr>
        <w:tabs>
          <w:tab w:val="center" w:pos="4536"/>
          <w:tab w:val="right" w:pos="9072"/>
        </w:tabs>
        <w:spacing w:line="240" w:lineRule="auto"/>
        <w:jc w:val="both"/>
        <w:rPr>
          <w:rFonts w:ascii="Calibri" w:hAnsi="Calibri"/>
          <w:sz w:val="22"/>
          <w:lang w:val="en-GB"/>
        </w:rPr>
      </w:pPr>
      <w:r w:rsidRPr="008F53EE">
        <w:rPr>
          <w:rFonts w:ascii="Calibri" w:hAnsi="Calibri"/>
          <w:sz w:val="22"/>
          <w:lang w:val="en-GB"/>
        </w:rPr>
        <w:lastRenderedPageBreak/>
        <w:t xml:space="preserve">for the United Nations, the United Nations Security Council sanctions lists: </w:t>
      </w:r>
      <w:hyperlink r:id="rId8" w:history="1">
        <w:r w:rsidR="009F3CFA" w:rsidRPr="00181EC2">
          <w:rPr>
            <w:rStyle w:val="Lienhypertexte"/>
            <w:rFonts w:ascii="Calibri" w:hAnsi="Calibri" w:cs="Calibri"/>
            <w:sz w:val="22"/>
            <w:szCs w:val="22"/>
            <w:lang w:val="en-GB"/>
          </w:rPr>
          <w:t>https://www.un.org/securitycouncil/content/un-sc-consolidated-list</w:t>
        </w:r>
      </w:hyperlink>
      <w:r w:rsidRPr="008F53EE">
        <w:rPr>
          <w:rFonts w:ascii="Calibri" w:hAnsi="Calibri"/>
          <w:sz w:val="22"/>
          <w:lang w:val="en-GB"/>
        </w:rPr>
        <w:t>,</w:t>
      </w:r>
    </w:p>
    <w:p w14:paraId="409CA5CB" w14:textId="77777777" w:rsidR="008F53EE" w:rsidRPr="008F53EE" w:rsidRDefault="008F53EE" w:rsidP="008F53EE">
      <w:pPr>
        <w:numPr>
          <w:ilvl w:val="0"/>
          <w:numId w:val="44"/>
        </w:numPr>
        <w:tabs>
          <w:tab w:val="center" w:pos="4536"/>
          <w:tab w:val="right" w:pos="9072"/>
        </w:tabs>
        <w:spacing w:line="240" w:lineRule="auto"/>
        <w:jc w:val="both"/>
        <w:rPr>
          <w:rFonts w:ascii="Calibri" w:hAnsi="Calibri"/>
          <w:sz w:val="22"/>
          <w:lang w:val="en-GB"/>
        </w:rPr>
      </w:pPr>
      <w:r w:rsidRPr="008F53EE">
        <w:rPr>
          <w:rFonts w:ascii="Calibri" w:hAnsi="Calibri"/>
          <w:sz w:val="22"/>
          <w:lang w:val="en-GB"/>
        </w:rPr>
        <w:t xml:space="preserve">for the European Union, the lists can be consulted at the following address: </w:t>
      </w:r>
      <w:hyperlink r:id="rId9" w:history="1">
        <w:r w:rsidRPr="008F53EE">
          <w:rPr>
            <w:rFonts w:ascii="Calibri" w:hAnsi="Calibri"/>
            <w:color w:val="0000FF"/>
            <w:sz w:val="22"/>
            <w:u w:val="single"/>
            <w:lang w:val="en-GB"/>
          </w:rPr>
          <w:t>https://www.sanctionsmap.eu</w:t>
        </w:r>
      </w:hyperlink>
      <w:r w:rsidRPr="008F53EE">
        <w:rPr>
          <w:rFonts w:ascii="Calibri" w:hAnsi="Calibri"/>
          <w:sz w:val="22"/>
          <w:lang w:val="en-GB"/>
        </w:rPr>
        <w:t>,</w:t>
      </w:r>
    </w:p>
    <w:p w14:paraId="54912FB1" w14:textId="76ECBDA5" w:rsidR="008F53EE" w:rsidRPr="008F53EE" w:rsidRDefault="008F53EE" w:rsidP="008F53EE">
      <w:pPr>
        <w:numPr>
          <w:ilvl w:val="0"/>
          <w:numId w:val="44"/>
        </w:numPr>
        <w:tabs>
          <w:tab w:val="center" w:pos="4536"/>
          <w:tab w:val="right" w:pos="9072"/>
        </w:tabs>
        <w:spacing w:line="240" w:lineRule="auto"/>
        <w:jc w:val="both"/>
        <w:rPr>
          <w:rFonts w:ascii="Calibri" w:hAnsi="Calibri"/>
          <w:sz w:val="22"/>
          <w:lang w:val="en-GB"/>
        </w:rPr>
      </w:pPr>
      <w:r w:rsidRPr="008F53EE">
        <w:rPr>
          <w:rFonts w:ascii="Calibri" w:hAnsi="Calibri"/>
          <w:sz w:val="22"/>
          <w:lang w:val="en-GB"/>
        </w:rPr>
        <w:t xml:space="preserve">for France, see: </w:t>
      </w:r>
      <w:hyperlink r:id="rId10" w:history="1">
        <w:r w:rsidR="00BF6DF7" w:rsidRPr="00181EC2">
          <w:rPr>
            <w:rStyle w:val="Lienhypertexte"/>
            <w:rFonts w:ascii="Calibri" w:hAnsi="Calibri"/>
            <w:sz w:val="22"/>
            <w:lang w:val="en-GB"/>
          </w:rPr>
          <w:t>https://gels-avoirs.dgtresor.gouv.fr/List</w:t>
        </w:r>
      </w:hyperlink>
      <w:r w:rsidRPr="008F53EE">
        <w:rPr>
          <w:rFonts w:ascii="Calibri" w:hAnsi="Calibri"/>
          <w:sz w:val="22"/>
          <w:lang w:val="en-GB"/>
        </w:rPr>
        <w:t xml:space="preserve"> ;</w:t>
      </w:r>
    </w:p>
    <w:p w14:paraId="60DF760F" w14:textId="77777777" w:rsidR="008F53EE" w:rsidRPr="008F53EE" w:rsidRDefault="008F53EE" w:rsidP="008F53EE">
      <w:pPr>
        <w:numPr>
          <w:ilvl w:val="0"/>
          <w:numId w:val="44"/>
        </w:numPr>
        <w:tabs>
          <w:tab w:val="center" w:pos="4536"/>
          <w:tab w:val="right" w:pos="9072"/>
        </w:tabs>
        <w:spacing w:line="240" w:lineRule="auto"/>
        <w:jc w:val="both"/>
        <w:rPr>
          <w:rFonts w:ascii="Calibri" w:hAnsi="Calibri"/>
          <w:sz w:val="22"/>
          <w:lang w:val="en-GB"/>
        </w:rPr>
      </w:pPr>
      <w:r w:rsidRPr="008F53EE">
        <w:rPr>
          <w:rFonts w:ascii="Calibri" w:hAnsi="Calibri"/>
          <w:sz w:val="22"/>
          <w:lang w:val="en-GB"/>
        </w:rPr>
        <w:t xml:space="preserve">for the United States, see: </w:t>
      </w:r>
      <w:hyperlink r:id="rId11" w:history="1">
        <w:r w:rsidRPr="008F53EE">
          <w:rPr>
            <w:rFonts w:ascii="Calibri" w:hAnsi="Calibri" w:cs="Calibri"/>
            <w:color w:val="0000FF"/>
            <w:sz w:val="22"/>
            <w:szCs w:val="22"/>
            <w:u w:val="single"/>
            <w:lang w:val="en-GB"/>
          </w:rPr>
          <w:t>https://home.treasury.gov/policy-issues/financial-sanctions/sanctions-programs-and-country-information</w:t>
        </w:r>
      </w:hyperlink>
      <w:r w:rsidRPr="008F53EE">
        <w:rPr>
          <w:rFonts w:ascii="Calibri" w:hAnsi="Calibri" w:cs="Calibri"/>
          <w:sz w:val="22"/>
          <w:szCs w:val="22"/>
          <w:lang w:val="en-GB"/>
        </w:rPr>
        <w:t>,</w:t>
      </w:r>
    </w:p>
    <w:p w14:paraId="77C118B4" w14:textId="77777777" w:rsidR="008F53EE" w:rsidRPr="008F53EE" w:rsidRDefault="008F53EE" w:rsidP="008F53EE">
      <w:pPr>
        <w:numPr>
          <w:ilvl w:val="0"/>
          <w:numId w:val="43"/>
        </w:numPr>
        <w:spacing w:before="40" w:after="40" w:line="240" w:lineRule="auto"/>
        <w:ind w:left="709"/>
        <w:jc w:val="both"/>
        <w:rPr>
          <w:rFonts w:ascii="Calibri" w:eastAsia="Times New Roman" w:hAnsi="Calibri"/>
          <w:snapToGrid w:val="0"/>
          <w:sz w:val="22"/>
          <w:szCs w:val="24"/>
          <w:lang w:val="en-GB" w:eastAsia="en-GB"/>
        </w:rPr>
      </w:pPr>
      <w:r w:rsidRPr="008F53EE">
        <w:rPr>
          <w:rFonts w:ascii="Calibri" w:eastAsia="Times New Roman" w:hAnsi="Calibri"/>
          <w:snapToGrid w:val="0"/>
          <w:sz w:val="22"/>
          <w:szCs w:val="24"/>
          <w:lang w:val="en-GB" w:eastAsia="en-GB"/>
        </w:rPr>
        <w:t xml:space="preserve">is not subject to a World Bank exclusion order and are not on the list published by the World Bank. For information, the list can be consulted at the following address: </w:t>
      </w:r>
      <w:hyperlink r:id="rId12" w:history="1">
        <w:r w:rsidRPr="008F53EE">
          <w:rPr>
            <w:rFonts w:ascii="Calibri" w:eastAsia="Times New Roman" w:hAnsi="Calibri"/>
            <w:snapToGrid w:val="0"/>
            <w:color w:val="0000FF"/>
            <w:sz w:val="22"/>
            <w:szCs w:val="24"/>
            <w:u w:val="single"/>
            <w:lang w:val="en-GB" w:eastAsia="en-GB"/>
          </w:rPr>
          <w:t>https://www.worldbank.org/en/projects-operations/procurement/debarred-firms</w:t>
        </w:r>
      </w:hyperlink>
      <w:r w:rsidRPr="008F53EE">
        <w:rPr>
          <w:rFonts w:ascii="Calibri" w:eastAsia="Times New Roman" w:hAnsi="Calibri"/>
          <w:snapToGrid w:val="0"/>
          <w:sz w:val="22"/>
          <w:szCs w:val="24"/>
          <w:lang w:val="en-GB" w:eastAsia="en-GB"/>
        </w:rPr>
        <w:t xml:space="preserve"> </w:t>
      </w:r>
    </w:p>
    <w:p w14:paraId="1D106C0D" w14:textId="77777777" w:rsidR="008F53EE" w:rsidRPr="008F53EE" w:rsidRDefault="008F53EE" w:rsidP="008F53EE">
      <w:pPr>
        <w:tabs>
          <w:tab w:val="center" w:pos="4536"/>
          <w:tab w:val="right" w:pos="9072"/>
        </w:tabs>
        <w:ind w:left="709"/>
        <w:jc w:val="both"/>
        <w:rPr>
          <w:rFonts w:ascii="Calibri" w:hAnsi="Calibri"/>
          <w:i/>
          <w:sz w:val="22"/>
          <w:lang w:val="en-GB"/>
        </w:rPr>
      </w:pPr>
    </w:p>
    <w:p w14:paraId="63CAD336" w14:textId="77777777" w:rsidR="008F53EE" w:rsidRDefault="008F53EE" w:rsidP="00181EC2">
      <w:pPr>
        <w:numPr>
          <w:ilvl w:val="0"/>
          <w:numId w:val="40"/>
        </w:numPr>
        <w:spacing w:line="240" w:lineRule="auto"/>
        <w:ind w:left="425" w:hanging="357"/>
        <w:jc w:val="both"/>
        <w:rPr>
          <w:rFonts w:ascii="Calibri" w:hAnsi="Calibri"/>
          <w:sz w:val="22"/>
          <w:lang w:val="en-GB"/>
        </w:rPr>
      </w:pPr>
      <w:r w:rsidRPr="008F53EE">
        <w:rPr>
          <w:rFonts w:ascii="Calibri" w:hAnsi="Calibri"/>
          <w:sz w:val="22"/>
          <w:lang w:val="en-GB"/>
        </w:rPr>
        <w:t>acknowledge and accept that the above-mentioned situations may lead to the automatic termination of the contract.</w:t>
      </w:r>
    </w:p>
    <w:p w14:paraId="1A0DF1DC" w14:textId="77777777" w:rsidR="008F53EE" w:rsidRPr="008F53EE" w:rsidRDefault="008F53EE" w:rsidP="00181EC2">
      <w:pPr>
        <w:spacing w:line="240" w:lineRule="auto"/>
        <w:ind w:left="425"/>
        <w:jc w:val="both"/>
        <w:rPr>
          <w:rFonts w:ascii="Calibri" w:hAnsi="Calibri"/>
          <w:sz w:val="22"/>
          <w:lang w:val="en-GB"/>
        </w:rPr>
      </w:pPr>
    </w:p>
    <w:p w14:paraId="77159A7A" w14:textId="77777777" w:rsidR="008F53EE" w:rsidRPr="008F53EE" w:rsidRDefault="008F53EE" w:rsidP="00181EC2">
      <w:pPr>
        <w:numPr>
          <w:ilvl w:val="0"/>
          <w:numId w:val="40"/>
        </w:numPr>
        <w:spacing w:line="240" w:lineRule="auto"/>
        <w:ind w:left="425" w:hanging="357"/>
        <w:jc w:val="both"/>
        <w:rPr>
          <w:rFonts w:ascii="Calibri" w:hAnsi="Calibri"/>
          <w:sz w:val="22"/>
          <w:lang w:val="en-GB"/>
        </w:rPr>
      </w:pPr>
      <w:r w:rsidRPr="008F53EE">
        <w:rPr>
          <w:rFonts w:ascii="Calibri" w:hAnsi="Calibri"/>
          <w:sz w:val="22"/>
          <w:lang w:val="en-GB"/>
        </w:rPr>
        <w:t>undertake to inform Expertise France without delay of any change in our situation during the execution of the Contract with regard to the present declaration.</w:t>
      </w:r>
    </w:p>
    <w:p w14:paraId="12D42EB0" w14:textId="77777777" w:rsidR="008F53EE" w:rsidRPr="008F53EE" w:rsidRDefault="008F53EE" w:rsidP="00181EC2">
      <w:pPr>
        <w:tabs>
          <w:tab w:val="left" w:pos="-480"/>
          <w:tab w:val="left" w:pos="-142"/>
          <w:tab w:val="left" w:pos="426"/>
          <w:tab w:val="left" w:pos="4680"/>
          <w:tab w:val="left" w:pos="8400"/>
        </w:tabs>
        <w:ind w:left="426"/>
        <w:jc w:val="both"/>
        <w:rPr>
          <w:rFonts w:ascii="Calibri" w:hAnsi="Calibri"/>
          <w:noProof/>
          <w:sz w:val="22"/>
          <w:szCs w:val="22"/>
          <w:lang w:val="en-GB"/>
        </w:rPr>
      </w:pPr>
    </w:p>
    <w:p w14:paraId="710FCCDB" w14:textId="053F4097" w:rsidR="008F53EE" w:rsidRPr="008F53EE" w:rsidRDefault="008F53EE" w:rsidP="00181EC2">
      <w:pPr>
        <w:numPr>
          <w:ilvl w:val="0"/>
          <w:numId w:val="40"/>
        </w:numPr>
        <w:spacing w:line="240" w:lineRule="auto"/>
        <w:ind w:left="425" w:hanging="357"/>
        <w:jc w:val="both"/>
        <w:rPr>
          <w:rFonts w:ascii="Calibri" w:hAnsi="Calibri"/>
          <w:sz w:val="22"/>
          <w:szCs w:val="22"/>
          <w:lang w:val="en-GB"/>
        </w:rPr>
      </w:pPr>
      <w:r w:rsidRPr="008F53EE">
        <w:rPr>
          <w:rFonts w:ascii="Calibri" w:hAnsi="Calibri"/>
          <w:sz w:val="22"/>
          <w:szCs w:val="22"/>
          <w:lang w:val="en-GB"/>
        </w:rPr>
        <w:t xml:space="preserve">declares that it has read the provisions of this </w:t>
      </w:r>
      <w:r w:rsidR="009F3CFA">
        <w:rPr>
          <w:rFonts w:ascii="Calibri" w:hAnsi="Calibri"/>
          <w:sz w:val="22"/>
          <w:szCs w:val="22"/>
          <w:lang w:val="en-GB"/>
        </w:rPr>
        <w:t xml:space="preserve">statement </w:t>
      </w:r>
      <w:r w:rsidRPr="008F53EE">
        <w:rPr>
          <w:rFonts w:ascii="Calibri" w:hAnsi="Calibri"/>
          <w:sz w:val="22"/>
          <w:szCs w:val="22"/>
          <w:lang w:val="en-GB"/>
        </w:rPr>
        <w:t>and undertakes to comply with them throughout the procurement procedure.</w:t>
      </w:r>
    </w:p>
    <w:p w14:paraId="0632F33C" w14:textId="77777777" w:rsidR="008F53EE" w:rsidRPr="008F53EE" w:rsidRDefault="008F53EE" w:rsidP="00181EC2">
      <w:pPr>
        <w:jc w:val="both"/>
        <w:rPr>
          <w:rFonts w:ascii="Calibri" w:hAnsi="Calibri"/>
          <w:sz w:val="22"/>
          <w:szCs w:val="22"/>
          <w:lang w:val="en-GB"/>
        </w:rPr>
      </w:pPr>
    </w:p>
    <w:tbl>
      <w:tblPr>
        <w:tblStyle w:val="Grilledutableau1"/>
        <w:tblW w:w="0" w:type="auto"/>
        <w:tblInd w:w="0" w:type="dxa"/>
        <w:tblLook w:val="04A0" w:firstRow="1" w:lastRow="0" w:firstColumn="1" w:lastColumn="0" w:noHBand="0" w:noVBand="1"/>
      </w:tblPr>
      <w:tblGrid>
        <w:gridCol w:w="2547"/>
        <w:gridCol w:w="6515"/>
      </w:tblGrid>
      <w:tr w:rsidR="008F53EE" w:rsidRPr="00FB4F1A" w14:paraId="4B68175C" w14:textId="77777777" w:rsidTr="008F53EE">
        <w:trPr>
          <w:trHeight w:val="345"/>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14:paraId="6BA9FA12" w14:textId="77777777" w:rsidR="008F53EE" w:rsidRPr="008F53EE" w:rsidRDefault="008F53EE" w:rsidP="008F53EE">
            <w:pPr>
              <w:rPr>
                <w:rFonts w:ascii="Calibri" w:hAnsi="Calibri"/>
                <w:sz w:val="22"/>
                <w:szCs w:val="22"/>
                <w:lang w:val="en-GB"/>
              </w:rPr>
            </w:pPr>
            <w:r w:rsidRPr="008F53EE">
              <w:rPr>
                <w:rFonts w:ascii="Calibri" w:eastAsia="Times New Roman" w:hAnsi="Calibri"/>
                <w:sz w:val="22"/>
                <w:szCs w:val="22"/>
                <w:lang w:val="en-GB"/>
              </w:rPr>
              <w:t>Signature of a person authorised to engage and represent the tenderer</w:t>
            </w:r>
          </w:p>
          <w:p w14:paraId="72EB63FF" w14:textId="77777777" w:rsidR="008F53EE" w:rsidRPr="008F53EE" w:rsidRDefault="008F53EE" w:rsidP="008F53EE">
            <w:pPr>
              <w:spacing w:line="240" w:lineRule="auto"/>
              <w:rPr>
                <w:rFonts w:ascii="Calibri" w:eastAsia="Times New Roman" w:hAnsi="Calibri"/>
                <w:sz w:val="22"/>
                <w:szCs w:val="22"/>
                <w:lang w:val="en-GB"/>
              </w:rPr>
            </w:pPr>
            <w:r w:rsidRPr="008F53EE">
              <w:rPr>
                <w:rFonts w:ascii="Calibri" w:eastAsia="Times New Roman" w:hAnsi="Calibri"/>
                <w:i/>
                <w:iCs/>
                <w:noProof/>
                <w:sz w:val="18"/>
                <w:szCs w:val="22"/>
                <w:lang w:val="en-GB"/>
              </w:rPr>
              <w:t xml:space="preserve">This insert is to be signed </w:t>
            </w:r>
            <w:r w:rsidRPr="008F53EE">
              <w:rPr>
                <w:rFonts w:ascii="Calibri" w:eastAsia="Times New Roman" w:hAnsi="Calibri"/>
                <w:i/>
                <w:iCs/>
                <w:sz w:val="18"/>
                <w:szCs w:val="22"/>
                <w:lang w:val="en-GB"/>
              </w:rPr>
              <w:t xml:space="preserve">in the case of an expression of interest filed by a legal entity </w:t>
            </w:r>
          </w:p>
        </w:tc>
      </w:tr>
      <w:tr w:rsidR="008F53EE" w:rsidRPr="008F53EE" w14:paraId="1C191302" w14:textId="77777777" w:rsidTr="00181EC2">
        <w:trPr>
          <w:trHeight w:val="1907"/>
        </w:trPr>
        <w:tc>
          <w:tcPr>
            <w:tcW w:w="2547" w:type="dxa"/>
            <w:tcBorders>
              <w:top w:val="single" w:sz="4" w:space="0" w:color="auto"/>
              <w:left w:val="single" w:sz="4" w:space="0" w:color="auto"/>
              <w:bottom w:val="single" w:sz="4" w:space="0" w:color="auto"/>
              <w:right w:val="single" w:sz="4" w:space="0" w:color="auto"/>
            </w:tcBorders>
          </w:tcPr>
          <w:p w14:paraId="735509A6" w14:textId="77777777" w:rsidR="008F53EE" w:rsidRPr="008F53EE" w:rsidRDefault="008F53EE" w:rsidP="008F53EE">
            <w:pPr>
              <w:spacing w:before="40" w:after="40"/>
              <w:jc w:val="both"/>
              <w:rPr>
                <w:rFonts w:ascii="Calibri" w:eastAsia="Times New Roman" w:hAnsi="Calibri"/>
                <w:sz w:val="22"/>
                <w:szCs w:val="22"/>
                <w:lang w:val="en-GB"/>
              </w:rPr>
            </w:pPr>
            <w:r w:rsidRPr="008F53EE">
              <w:rPr>
                <w:rFonts w:ascii="Calibri" w:eastAsia="Times New Roman" w:hAnsi="Calibri"/>
                <w:sz w:val="22"/>
                <w:szCs w:val="22"/>
                <w:lang w:val="en-GB"/>
              </w:rPr>
              <w:t>Last name:</w:t>
            </w:r>
          </w:p>
          <w:p w14:paraId="20600E5B" w14:textId="77777777" w:rsidR="008F53EE" w:rsidRPr="008F53EE" w:rsidRDefault="008F53EE" w:rsidP="008F53EE">
            <w:pPr>
              <w:spacing w:before="40" w:after="40"/>
              <w:jc w:val="both"/>
              <w:rPr>
                <w:rFonts w:ascii="Calibri" w:eastAsia="Times New Roman" w:hAnsi="Calibri"/>
                <w:sz w:val="22"/>
                <w:szCs w:val="22"/>
                <w:lang w:val="en-GB"/>
              </w:rPr>
            </w:pPr>
            <w:r w:rsidRPr="008F53EE">
              <w:rPr>
                <w:rFonts w:ascii="Calibri" w:eastAsia="Times New Roman" w:hAnsi="Calibri"/>
                <w:sz w:val="22"/>
                <w:szCs w:val="22"/>
                <w:lang w:val="en-GB"/>
              </w:rPr>
              <w:t>First name:</w:t>
            </w:r>
          </w:p>
          <w:p w14:paraId="20138603" w14:textId="7E95E24B" w:rsidR="008F53EE" w:rsidRPr="008F53EE" w:rsidRDefault="008F53EE" w:rsidP="008F53EE">
            <w:pPr>
              <w:spacing w:before="40" w:after="40"/>
              <w:jc w:val="both"/>
              <w:rPr>
                <w:rFonts w:ascii="Calibri" w:eastAsia="Times New Roman" w:hAnsi="Calibri"/>
                <w:sz w:val="22"/>
                <w:szCs w:val="22"/>
                <w:lang w:val="en-GB"/>
              </w:rPr>
            </w:pPr>
            <w:r>
              <w:rPr>
                <w:rFonts w:ascii="Calibri" w:eastAsia="Times New Roman" w:hAnsi="Calibri"/>
                <w:sz w:val="22"/>
                <w:szCs w:val="22"/>
                <w:lang w:val="en-GB"/>
              </w:rPr>
              <w:t>Role</w:t>
            </w:r>
            <w:r w:rsidRPr="008F53EE">
              <w:rPr>
                <w:rFonts w:ascii="Calibri" w:eastAsia="Times New Roman" w:hAnsi="Calibri"/>
                <w:sz w:val="22"/>
                <w:szCs w:val="22"/>
                <w:lang w:val="en-GB"/>
              </w:rPr>
              <w:t xml:space="preserve">: </w:t>
            </w:r>
          </w:p>
          <w:p w14:paraId="2808E979" w14:textId="77777777" w:rsidR="008F53EE" w:rsidRPr="008F53EE" w:rsidRDefault="008F53EE" w:rsidP="008F53EE">
            <w:pPr>
              <w:tabs>
                <w:tab w:val="left" w:pos="4395"/>
                <w:tab w:val="left" w:pos="7797"/>
              </w:tabs>
              <w:spacing w:before="40" w:after="40"/>
              <w:jc w:val="both"/>
              <w:rPr>
                <w:rFonts w:ascii="Calibri" w:eastAsia="Times New Roman" w:hAnsi="Calibri"/>
                <w:sz w:val="22"/>
                <w:szCs w:val="22"/>
                <w:lang w:val="en-GB"/>
              </w:rPr>
            </w:pPr>
          </w:p>
        </w:tc>
        <w:tc>
          <w:tcPr>
            <w:tcW w:w="6515" w:type="dxa"/>
            <w:tcBorders>
              <w:top w:val="single" w:sz="4" w:space="0" w:color="auto"/>
              <w:left w:val="single" w:sz="4" w:space="0" w:color="auto"/>
              <w:bottom w:val="single" w:sz="4" w:space="0" w:color="auto"/>
              <w:right w:val="single" w:sz="4" w:space="0" w:color="auto"/>
            </w:tcBorders>
            <w:hideMark/>
          </w:tcPr>
          <w:p w14:paraId="78F18C43" w14:textId="77777777" w:rsidR="008F53EE" w:rsidRPr="008F53EE" w:rsidRDefault="008F53EE" w:rsidP="008F53EE">
            <w:pPr>
              <w:jc w:val="both"/>
              <w:rPr>
                <w:rFonts w:ascii="Calibri" w:eastAsia="Times New Roman" w:hAnsi="Calibri"/>
                <w:noProof/>
                <w:sz w:val="22"/>
                <w:szCs w:val="22"/>
              </w:rPr>
            </w:pPr>
            <w:r w:rsidRPr="008F53EE">
              <w:rPr>
                <w:rFonts w:ascii="Calibri" w:eastAsia="Times New Roman" w:hAnsi="Calibri"/>
                <w:sz w:val="22"/>
                <w:szCs w:val="22"/>
                <w:lang w:val="en-GB"/>
              </w:rPr>
              <w:t>Date</w:t>
            </w:r>
            <w:r w:rsidRPr="008F53EE">
              <w:rPr>
                <w:rFonts w:ascii="Calibri" w:eastAsia="Times New Roman" w:hAnsi="Calibri"/>
                <w:noProof/>
                <w:sz w:val="22"/>
                <w:szCs w:val="22"/>
                <w:lang w:val="en-GB"/>
              </w:rPr>
              <w:t>:</w:t>
            </w:r>
          </w:p>
          <w:p w14:paraId="659EE737" w14:textId="77777777" w:rsidR="008F53EE" w:rsidRPr="008F53EE" w:rsidRDefault="008F53EE" w:rsidP="008F53EE">
            <w:pPr>
              <w:jc w:val="both"/>
              <w:rPr>
                <w:rFonts w:ascii="Calibri" w:eastAsia="Times New Roman" w:hAnsi="Calibri"/>
                <w:sz w:val="22"/>
                <w:szCs w:val="22"/>
              </w:rPr>
            </w:pPr>
            <w:r w:rsidRPr="008F53EE">
              <w:rPr>
                <w:rFonts w:ascii="Calibri" w:eastAsia="Times New Roman" w:hAnsi="Calibri"/>
                <w:sz w:val="22"/>
                <w:szCs w:val="22"/>
                <w:lang w:val="en-GB"/>
              </w:rPr>
              <w:t>Signature:</w:t>
            </w:r>
          </w:p>
        </w:tc>
      </w:tr>
    </w:tbl>
    <w:p w14:paraId="42B91B25" w14:textId="714DB3FE" w:rsidR="00B76D6F" w:rsidRPr="00432FF8" w:rsidRDefault="00B76D6F">
      <w:pPr>
        <w:spacing w:line="240" w:lineRule="auto"/>
        <w:rPr>
          <w:rFonts w:asciiTheme="minorHAnsi" w:hAnsiTheme="minorHAnsi"/>
          <w:sz w:val="22"/>
          <w:szCs w:val="22"/>
        </w:rPr>
      </w:pPr>
    </w:p>
    <w:sectPr w:rsidR="00B76D6F" w:rsidRPr="00432FF8" w:rsidSect="005E2CD1">
      <w:headerReference w:type="default" r:id="rId13"/>
      <w:footerReference w:type="default" r:id="rId14"/>
      <w:headerReference w:type="first" r:id="rId15"/>
      <w:footerReference w:type="first" r:id="rId16"/>
      <w:pgSz w:w="11906" w:h="16838" w:code="9"/>
      <w:pgMar w:top="1417" w:right="1417" w:bottom="851"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2521E" w14:textId="77777777" w:rsidR="00EF2367" w:rsidRDefault="00EF2367">
      <w:r>
        <w:separator/>
      </w:r>
    </w:p>
  </w:endnote>
  <w:endnote w:type="continuationSeparator" w:id="0">
    <w:p w14:paraId="27246572" w14:textId="77777777" w:rsidR="00EF2367" w:rsidRDefault="00EF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814838203"/>
      <w:docPartObj>
        <w:docPartGallery w:val="Page Numbers (Bottom of Page)"/>
        <w:docPartUnique/>
      </w:docPartObj>
    </w:sdtPr>
    <w:sdtEndPr/>
    <w:sdtContent>
      <w:sdt>
        <w:sdtPr>
          <w:rPr>
            <w:rFonts w:ascii="Calibri" w:hAnsi="Calibri"/>
            <w:sz w:val="18"/>
          </w:rPr>
          <w:id w:val="-1131711518"/>
          <w:docPartObj>
            <w:docPartGallery w:val="Page Numbers (Top of Page)"/>
            <w:docPartUnique/>
          </w:docPartObj>
        </w:sdtPr>
        <w:sdtEndPr/>
        <w:sdtContent>
          <w:sdt>
            <w:sdtPr>
              <w:rPr>
                <w:rFonts w:ascii="Calibri" w:hAnsi="Calibri"/>
                <w:sz w:val="22"/>
                <w:szCs w:val="22"/>
              </w:rPr>
              <w:id w:val="185258728"/>
              <w:docPartObj>
                <w:docPartGallery w:val="Page Numbers (Bottom of Page)"/>
                <w:docPartUnique/>
              </w:docPartObj>
            </w:sdtPr>
            <w:sdtEndPr/>
            <w:sdtContent>
              <w:sdt>
                <w:sdtPr>
                  <w:rPr>
                    <w:rFonts w:ascii="Calibri" w:hAnsi="Calibri"/>
                    <w:sz w:val="22"/>
                    <w:szCs w:val="22"/>
                  </w:rPr>
                  <w:id w:val="1842043025"/>
                  <w:docPartObj>
                    <w:docPartGallery w:val="Page Numbers (Top of Page)"/>
                    <w:docPartUnique/>
                  </w:docPartObj>
                </w:sdtPr>
                <w:sdtEndPr/>
                <w:sdtContent>
                  <w:sdt>
                    <w:sdtPr>
                      <w:rPr>
                        <w:rFonts w:asciiTheme="minorHAnsi" w:hAnsiTheme="minorHAnsi"/>
                        <w:sz w:val="22"/>
                        <w:szCs w:val="22"/>
                      </w:rPr>
                      <w:id w:val="-648903784"/>
                      <w:docPartObj>
                        <w:docPartGallery w:val="Page Numbers (Bottom of Page)"/>
                        <w:docPartUnique/>
                      </w:docPartObj>
                    </w:sdtPr>
                    <w:sdtEndPr/>
                    <w:sdtContent>
                      <w:sdt>
                        <w:sdtPr>
                          <w:rPr>
                            <w:rFonts w:asciiTheme="minorHAnsi" w:hAnsiTheme="minorHAnsi"/>
                            <w:sz w:val="22"/>
                            <w:szCs w:val="22"/>
                          </w:rPr>
                          <w:id w:val="-1305998809"/>
                          <w:docPartObj>
                            <w:docPartGallery w:val="Page Numbers (Top of Page)"/>
                            <w:docPartUnique/>
                          </w:docPartObj>
                        </w:sdtPr>
                        <w:sdtEndPr/>
                        <w:sdtContent>
                          <w:p w14:paraId="0E5F13EF" w14:textId="77777777" w:rsidR="003C6F8A" w:rsidRDefault="003C6F8A" w:rsidP="003C6F8A">
                            <w:pPr>
                              <w:pStyle w:val="Pieddepage"/>
                              <w:tabs>
                                <w:tab w:val="clear" w:pos="4536"/>
                                <w:tab w:val="clear" w:pos="9072"/>
                                <w:tab w:val="right" w:pos="9468"/>
                              </w:tabs>
                              <w:jc w:val="both"/>
                              <w:rPr>
                                <w:rFonts w:asciiTheme="minorHAnsi" w:hAnsiTheme="minorHAnsi"/>
                                <w:sz w:val="22"/>
                                <w:szCs w:val="22"/>
                              </w:rPr>
                            </w:pPr>
                            <w:r>
                              <w:rPr>
                                <w:rFonts w:asciiTheme="minorHAnsi" w:hAnsiTheme="minorHAnsi"/>
                                <w:sz w:val="22"/>
                                <w:szCs w:val="22"/>
                                <w:u w:val="single"/>
                              </w:rPr>
                              <w:tab/>
                            </w:r>
                          </w:p>
                          <w:p w14:paraId="708C781C" w14:textId="13271965" w:rsidR="003C6F8A" w:rsidRDefault="003C6F8A" w:rsidP="003C6F8A">
                            <w:pPr>
                              <w:pStyle w:val="Pieddepage"/>
                              <w:tabs>
                                <w:tab w:val="clear" w:pos="4536"/>
                                <w:tab w:val="clear" w:pos="9072"/>
                                <w:tab w:val="right" w:pos="9468"/>
                              </w:tabs>
                              <w:jc w:val="both"/>
                              <w:rPr>
                                <w:rFonts w:asciiTheme="minorHAnsi" w:hAnsiTheme="minorHAnsi"/>
                                <w:sz w:val="22"/>
                                <w:szCs w:val="22"/>
                              </w:rPr>
                            </w:pPr>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FB4F1A">
                              <w:rPr>
                                <w:rFonts w:asciiTheme="minorHAnsi" w:hAnsiTheme="minorHAnsi"/>
                                <w:b/>
                                <w:bCs/>
                                <w:noProof/>
                                <w:sz w:val="22"/>
                                <w:szCs w:val="22"/>
                              </w:rPr>
                              <w:t>3</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FB4F1A">
                              <w:rPr>
                                <w:rFonts w:asciiTheme="minorHAnsi" w:hAnsiTheme="minorHAnsi"/>
                                <w:b/>
                                <w:bCs/>
                                <w:noProof/>
                                <w:sz w:val="22"/>
                                <w:szCs w:val="22"/>
                              </w:rPr>
                              <w:t>3</w:t>
                            </w:r>
                            <w:r>
                              <w:rPr>
                                <w:rFonts w:asciiTheme="minorHAnsi" w:hAnsiTheme="minorHAnsi"/>
                                <w:b/>
                                <w:bCs/>
                                <w:sz w:val="22"/>
                                <w:szCs w:val="22"/>
                              </w:rPr>
                              <w:fldChar w:fldCharType="end"/>
                            </w:r>
                          </w:p>
                        </w:sdtContent>
                      </w:sdt>
                    </w:sdtContent>
                  </w:sdt>
                </w:sdtContent>
              </w:sdt>
            </w:sdtContent>
          </w:sdt>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257056058"/>
      <w:docPartObj>
        <w:docPartGallery w:val="Page Numbers (Bottom of Page)"/>
        <w:docPartUnique/>
      </w:docPartObj>
    </w:sdtPr>
    <w:sdtEndPr/>
    <w:sdtContent>
      <w:sdt>
        <w:sdtPr>
          <w:rPr>
            <w:rFonts w:ascii="Calibri" w:hAnsi="Calibri"/>
            <w:sz w:val="18"/>
          </w:rPr>
          <w:id w:val="-1940989538"/>
          <w:docPartObj>
            <w:docPartGallery w:val="Page Numbers (Top of Page)"/>
            <w:docPartUnique/>
          </w:docPartObj>
        </w:sdtPr>
        <w:sdtEndPr/>
        <w:sdtContent>
          <w:sdt>
            <w:sdtPr>
              <w:rPr>
                <w:rFonts w:ascii="Calibri" w:hAnsi="Calibri"/>
                <w:sz w:val="22"/>
                <w:szCs w:val="22"/>
              </w:rPr>
              <w:id w:val="-315957401"/>
              <w:docPartObj>
                <w:docPartGallery w:val="Page Numbers (Bottom of Page)"/>
                <w:docPartUnique/>
              </w:docPartObj>
            </w:sdtPr>
            <w:sdtEndPr/>
            <w:sdtContent>
              <w:sdt>
                <w:sdtPr>
                  <w:rPr>
                    <w:rFonts w:ascii="Calibri" w:hAnsi="Calibri"/>
                    <w:sz w:val="22"/>
                    <w:szCs w:val="22"/>
                  </w:rPr>
                  <w:id w:val="-501346568"/>
                  <w:docPartObj>
                    <w:docPartGallery w:val="Page Numbers (Top of Page)"/>
                    <w:docPartUnique/>
                  </w:docPartObj>
                </w:sdtPr>
                <w:sdtEndPr/>
                <w:sdtContent>
                  <w:sdt>
                    <w:sdtPr>
                      <w:rPr>
                        <w:rFonts w:asciiTheme="minorHAnsi" w:hAnsiTheme="minorHAnsi"/>
                        <w:sz w:val="22"/>
                        <w:szCs w:val="22"/>
                        <w:u w:val="single"/>
                      </w:rPr>
                      <w:id w:val="-1959781486"/>
                      <w:docPartObj>
                        <w:docPartGallery w:val="Page Numbers (Bottom of Page)"/>
                        <w:docPartUnique/>
                      </w:docPartObj>
                    </w:sdtPr>
                    <w:sdtEndPr/>
                    <w:sdtContent>
                      <w:sdt>
                        <w:sdtPr>
                          <w:rPr>
                            <w:rFonts w:asciiTheme="minorHAnsi" w:hAnsiTheme="minorHAnsi"/>
                            <w:sz w:val="22"/>
                            <w:szCs w:val="22"/>
                            <w:u w:val="single"/>
                          </w:rPr>
                          <w:id w:val="-214434006"/>
                          <w:docPartObj>
                            <w:docPartGallery w:val="Page Numbers (Top of Page)"/>
                            <w:docPartUnique/>
                          </w:docPartObj>
                        </w:sdtPr>
                        <w:sdtEndPr/>
                        <w:sdtContent>
                          <w:p w14:paraId="64D0C924" w14:textId="77777777" w:rsidR="003C6F8A" w:rsidRDefault="003C6F8A" w:rsidP="003C6F8A">
                            <w:pPr>
                              <w:pStyle w:val="Pieddepage"/>
                              <w:tabs>
                                <w:tab w:val="clear" w:pos="4536"/>
                                <w:tab w:val="clear" w:pos="9072"/>
                                <w:tab w:val="right" w:pos="9468"/>
                              </w:tabs>
                              <w:jc w:val="both"/>
                              <w:rPr>
                                <w:rFonts w:asciiTheme="minorHAnsi" w:hAnsiTheme="minorHAnsi"/>
                                <w:sz w:val="22"/>
                                <w:szCs w:val="22"/>
                                <w:u w:val="single"/>
                              </w:rPr>
                            </w:pPr>
                            <w:r>
                              <w:rPr>
                                <w:rFonts w:asciiTheme="minorHAnsi" w:hAnsiTheme="minorHAnsi"/>
                                <w:sz w:val="22"/>
                                <w:szCs w:val="22"/>
                                <w:u w:val="single"/>
                              </w:rPr>
                              <w:tab/>
                            </w:r>
                          </w:p>
                          <w:p w14:paraId="38C16975" w14:textId="38461C12" w:rsidR="003C6F8A" w:rsidRDefault="003C6F8A" w:rsidP="003C6F8A">
                            <w:pPr>
                              <w:pStyle w:val="Pieddepage"/>
                              <w:tabs>
                                <w:tab w:val="clear" w:pos="4536"/>
                                <w:tab w:val="clear" w:pos="9072"/>
                                <w:tab w:val="right" w:pos="9468"/>
                              </w:tabs>
                              <w:jc w:val="both"/>
                              <w:rPr>
                                <w:rFonts w:asciiTheme="minorHAnsi" w:hAnsiTheme="minorHAnsi"/>
                                <w:sz w:val="22"/>
                                <w:szCs w:val="22"/>
                              </w:rPr>
                            </w:pPr>
                            <w:r>
                              <w:rPr>
                                <w:rFonts w:asciiTheme="minorHAnsi" w:hAnsiTheme="minorHAnsi"/>
                                <w:sz w:val="22"/>
                                <w:szCs w:val="22"/>
                              </w:rPr>
                              <w:t>DAJ_F030ENG_v03</w:t>
                            </w:r>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FB4F1A">
                              <w:rPr>
                                <w:rFonts w:asciiTheme="minorHAnsi" w:hAnsiTheme="minorHAnsi"/>
                                <w:b/>
                                <w:bCs/>
                                <w:noProof/>
                                <w:sz w:val="22"/>
                                <w:szCs w:val="22"/>
                              </w:rPr>
                              <w:t>1</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FB4F1A">
                              <w:rPr>
                                <w:rFonts w:asciiTheme="minorHAnsi" w:hAnsiTheme="minorHAnsi"/>
                                <w:b/>
                                <w:bCs/>
                                <w:noProof/>
                                <w:sz w:val="22"/>
                                <w:szCs w:val="22"/>
                              </w:rPr>
                              <w:t>3</w:t>
                            </w:r>
                            <w:r>
                              <w:rPr>
                                <w:rFonts w:asciiTheme="minorHAnsi" w:hAnsiTheme="minorHAnsi"/>
                                <w:b/>
                                <w:bCs/>
                                <w:sz w:val="22"/>
                                <w:szCs w:val="22"/>
                              </w:rPr>
                              <w:fldChar w:fldCharType="end"/>
                            </w:r>
                          </w:p>
                          <w:p w14:paraId="6EF77F40" w14:textId="77777777" w:rsidR="003C6F8A" w:rsidRDefault="003C6F8A" w:rsidP="003C6F8A">
                            <w:pPr>
                              <w:pStyle w:val="Pieddepage"/>
                              <w:tabs>
                                <w:tab w:val="clear" w:pos="4536"/>
                                <w:tab w:val="clear" w:pos="9072"/>
                                <w:tab w:val="right" w:pos="9468"/>
                              </w:tabs>
                              <w:jc w:val="both"/>
                              <w:rPr>
                                <w:rFonts w:asciiTheme="minorHAnsi" w:hAnsiTheme="minorHAnsi"/>
                                <w:b/>
                                <w:bCs/>
                                <w:sz w:val="22"/>
                                <w:szCs w:val="22"/>
                              </w:rPr>
                            </w:pPr>
                            <w:proofErr w:type="spellStart"/>
                            <w:r>
                              <w:rPr>
                                <w:rFonts w:asciiTheme="minorHAnsi" w:hAnsiTheme="minorHAnsi"/>
                                <w:b/>
                                <w:sz w:val="22"/>
                                <w:szCs w:val="22"/>
                              </w:rPr>
                              <w:t>February</w:t>
                            </w:r>
                            <w:proofErr w:type="spellEnd"/>
                            <w:r>
                              <w:rPr>
                                <w:rFonts w:asciiTheme="minorHAnsi" w:hAnsiTheme="minorHAnsi"/>
                                <w:b/>
                                <w:sz w:val="22"/>
                                <w:szCs w:val="22"/>
                              </w:rPr>
                              <w:t xml:space="preserve"> 2023</w:t>
                            </w:r>
                          </w:p>
                          <w:p w14:paraId="27D99A9C" w14:textId="77777777" w:rsidR="003C6F8A" w:rsidRDefault="003C6F8A" w:rsidP="003C6F8A">
                            <w:pPr>
                              <w:spacing w:line="240" w:lineRule="auto"/>
                              <w:rPr>
                                <w:rFonts w:asciiTheme="minorHAnsi" w:eastAsia="Times New Roman" w:hAnsiTheme="minorHAnsi" w:cs="Arial"/>
                                <w:sz w:val="16"/>
                                <w:szCs w:val="16"/>
                              </w:rPr>
                            </w:pPr>
                            <w:r>
                              <w:rPr>
                                <w:rFonts w:asciiTheme="minorHAnsi" w:eastAsia="Times New Roman" w:hAnsiTheme="minorHAnsi"/>
                                <w:sz w:val="16"/>
                                <w:szCs w:val="16"/>
                              </w:rPr>
                              <w:br/>
                              <w:t xml:space="preserve">Expertise France </w:t>
                            </w:r>
                            <w:r>
                              <w:rPr>
                                <w:rFonts w:asciiTheme="minorHAnsi" w:eastAsia="Times New Roman" w:hAnsiTheme="minorHAnsi"/>
                                <w:sz w:val="16"/>
                                <w:szCs w:val="16"/>
                              </w:rPr>
                              <w:br/>
                            </w:r>
                            <w:r>
                              <w:rPr>
                                <w:rFonts w:asciiTheme="minorHAnsi" w:eastAsia="Times New Roman" w:hAnsiTheme="minorHAnsi" w:cs="Arial"/>
                                <w:sz w:val="16"/>
                                <w:szCs w:val="16"/>
                              </w:rPr>
                              <w:t>SIRET : 808 734 792 00027</w:t>
                            </w:r>
                          </w:p>
                          <w:p w14:paraId="620D1CED" w14:textId="77777777" w:rsidR="003C6F8A" w:rsidRDefault="003C6F8A" w:rsidP="003C6F8A">
                            <w:pPr>
                              <w:spacing w:line="240" w:lineRule="auto"/>
                            </w:pPr>
                            <w:r>
                              <w:rPr>
                                <w:rFonts w:asciiTheme="minorHAnsi" w:eastAsia="Times New Roman" w:hAnsiTheme="minorHAnsi" w:cs="Arial"/>
                                <w:sz w:val="16"/>
                                <w:szCs w:val="16"/>
                              </w:rPr>
                              <w:t xml:space="preserve">40, Boulevard de Port-Royal - 75005 Paris – France </w:t>
                            </w:r>
                          </w:p>
                        </w:sdtContent>
                      </w:sdt>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65A18" w14:textId="77777777" w:rsidR="00EF2367" w:rsidRDefault="00EF2367">
      <w:r>
        <w:separator/>
      </w:r>
    </w:p>
  </w:footnote>
  <w:footnote w:type="continuationSeparator" w:id="0">
    <w:p w14:paraId="1A86A47E" w14:textId="77777777" w:rsidR="00EF2367" w:rsidRDefault="00EF2367">
      <w:r>
        <w:continuationSeparator/>
      </w:r>
    </w:p>
  </w:footnote>
  <w:footnote w:id="1">
    <w:p w14:paraId="337BBA3F" w14:textId="77777777" w:rsidR="003F0FCE" w:rsidRPr="008F1262" w:rsidRDefault="003F0FCE" w:rsidP="003F0FCE">
      <w:pPr>
        <w:pStyle w:val="Notedebasdepage"/>
        <w:ind w:left="284" w:hanging="284"/>
        <w:rPr>
          <w:rStyle w:val="Appelnotedebasdep"/>
          <w:sz w:val="16"/>
          <w:szCs w:val="18"/>
          <w:vertAlign w:val="baseline"/>
        </w:rPr>
      </w:pPr>
      <w:r w:rsidRPr="008F53EE">
        <w:rPr>
          <w:rStyle w:val="Appelnotedebasdep"/>
          <w:rFonts w:ascii="Calibri" w:hAnsi="Calibri"/>
          <w:sz w:val="18"/>
          <w:szCs w:val="18"/>
          <w:vertAlign w:val="baseline"/>
        </w:rPr>
        <w:footnoteRef/>
      </w:r>
      <w:r w:rsidRPr="008F1262">
        <w:rPr>
          <w:rStyle w:val="Appelnotedebasdep"/>
          <w:rFonts w:ascii="Calibri" w:hAnsi="Calibri"/>
          <w:sz w:val="18"/>
          <w:szCs w:val="18"/>
          <w:vertAlign w:val="baseline"/>
        </w:rPr>
        <w:t xml:space="preserve"> </w:t>
      </w:r>
      <w:r w:rsidRPr="008F1262">
        <w:rPr>
          <w:rStyle w:val="Appelnotedebasdep"/>
          <w:rFonts w:ascii="Calibri" w:hAnsi="Calibri"/>
          <w:sz w:val="18"/>
          <w:szCs w:val="18"/>
          <w:vertAlign w:val="baseline"/>
        </w:rPr>
        <w:tab/>
      </w:r>
      <w:proofErr w:type="spellStart"/>
      <w:r w:rsidRPr="008F1262">
        <w:rPr>
          <w:rStyle w:val="Appelnotedebasdep"/>
          <w:rFonts w:ascii="Calibri" w:hAnsi="Calibri"/>
          <w:sz w:val="18"/>
          <w:szCs w:val="18"/>
          <w:vertAlign w:val="baseline"/>
        </w:rPr>
        <w:t>Recent</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certificates</w:t>
      </w:r>
      <w:proofErr w:type="spellEnd"/>
      <w:r w:rsidRPr="008F1262">
        <w:rPr>
          <w:rStyle w:val="Appelnotedebasdep"/>
          <w:rFonts w:ascii="Calibri" w:hAnsi="Calibri"/>
          <w:sz w:val="18"/>
          <w:szCs w:val="18"/>
          <w:vertAlign w:val="baseline"/>
        </w:rPr>
        <w:t xml:space="preserve"> or </w:t>
      </w:r>
      <w:proofErr w:type="spellStart"/>
      <w:r w:rsidRPr="008F1262">
        <w:rPr>
          <w:rStyle w:val="Appelnotedebasdep"/>
          <w:rFonts w:ascii="Calibri" w:hAnsi="Calibri"/>
          <w:sz w:val="18"/>
          <w:szCs w:val="18"/>
          <w:vertAlign w:val="baseline"/>
        </w:rPr>
        <w:t>letters</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issued</w:t>
      </w:r>
      <w:proofErr w:type="spellEnd"/>
      <w:r w:rsidRPr="008F1262">
        <w:rPr>
          <w:rStyle w:val="Appelnotedebasdep"/>
          <w:rFonts w:ascii="Calibri" w:hAnsi="Calibri"/>
          <w:sz w:val="18"/>
          <w:szCs w:val="18"/>
          <w:vertAlign w:val="baseline"/>
        </w:rPr>
        <w:t xml:space="preserve"> by the </w:t>
      </w:r>
      <w:proofErr w:type="spellStart"/>
      <w:r w:rsidRPr="008F1262">
        <w:rPr>
          <w:rStyle w:val="Appelnotedebasdep"/>
          <w:rFonts w:ascii="Calibri" w:hAnsi="Calibri"/>
          <w:sz w:val="18"/>
          <w:szCs w:val="18"/>
          <w:vertAlign w:val="baseline"/>
        </w:rPr>
        <w:t>competent</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authorities</w:t>
      </w:r>
      <w:proofErr w:type="spellEnd"/>
      <w:r w:rsidRPr="008F1262">
        <w:rPr>
          <w:rStyle w:val="Appelnotedebasdep"/>
          <w:rFonts w:ascii="Calibri" w:hAnsi="Calibri"/>
          <w:sz w:val="18"/>
          <w:szCs w:val="18"/>
          <w:vertAlign w:val="baseline"/>
        </w:rPr>
        <w:t xml:space="preserve"> of the relevant State are </w:t>
      </w:r>
      <w:proofErr w:type="spellStart"/>
      <w:r w:rsidRPr="008F1262">
        <w:rPr>
          <w:rStyle w:val="Appelnotedebasdep"/>
          <w:rFonts w:ascii="Calibri" w:hAnsi="Calibri"/>
          <w:sz w:val="18"/>
          <w:szCs w:val="18"/>
          <w:vertAlign w:val="baseline"/>
        </w:rPr>
        <w:t>required</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These</w:t>
      </w:r>
      <w:proofErr w:type="spellEnd"/>
      <w:r w:rsidRPr="008F1262">
        <w:rPr>
          <w:rStyle w:val="Appelnotedebasdep"/>
          <w:rFonts w:ascii="Calibri" w:hAnsi="Calibri"/>
          <w:sz w:val="18"/>
          <w:szCs w:val="18"/>
          <w:vertAlign w:val="baseline"/>
        </w:rPr>
        <w:t xml:space="preserve"> documents </w:t>
      </w:r>
      <w:r w:rsidRPr="008F1262">
        <w:rPr>
          <w:rStyle w:val="Appelnotedebasdep"/>
          <w:rFonts w:ascii="Calibri" w:hAnsi="Calibri"/>
          <w:sz w:val="18"/>
          <w:vertAlign w:val="baseline"/>
        </w:rPr>
        <w:t xml:space="preserve"> </w:t>
      </w:r>
      <w:r w:rsidRPr="008F1262">
        <w:rPr>
          <w:rStyle w:val="Appelnotedebasdep"/>
          <w:rFonts w:ascii="Calibri" w:hAnsi="Calibri"/>
          <w:sz w:val="18"/>
          <w:szCs w:val="18"/>
          <w:vertAlign w:val="baseline"/>
        </w:rPr>
        <w:t xml:space="preserve">must </w:t>
      </w:r>
      <w:proofErr w:type="spellStart"/>
      <w:r w:rsidRPr="008F1262">
        <w:rPr>
          <w:rStyle w:val="Appelnotedebasdep"/>
          <w:rFonts w:ascii="Calibri" w:hAnsi="Calibri"/>
          <w:sz w:val="18"/>
          <w:szCs w:val="18"/>
          <w:vertAlign w:val="baseline"/>
        </w:rPr>
        <w:t>provide</w:t>
      </w:r>
      <w:proofErr w:type="spellEnd"/>
      <w:r w:rsidRPr="008F1262">
        <w:rPr>
          <w:rStyle w:val="Appelnotedebasdep"/>
          <w:rFonts w:ascii="Calibri" w:hAnsi="Calibri"/>
          <w:sz w:val="18"/>
          <w:szCs w:val="18"/>
          <w:vertAlign w:val="baseline"/>
        </w:rPr>
        <w:t xml:space="preserve"> proof of </w:t>
      </w:r>
      <w:proofErr w:type="spellStart"/>
      <w:r w:rsidRPr="008F1262">
        <w:rPr>
          <w:rStyle w:val="Appelnotedebasdep"/>
          <w:rFonts w:ascii="Calibri" w:hAnsi="Calibri"/>
          <w:sz w:val="18"/>
          <w:szCs w:val="18"/>
          <w:vertAlign w:val="baseline"/>
        </w:rPr>
        <w:t>payment</w:t>
      </w:r>
      <w:proofErr w:type="spellEnd"/>
      <w:r w:rsidRPr="008F1262">
        <w:rPr>
          <w:rStyle w:val="Appelnotedebasdep"/>
          <w:rFonts w:ascii="Calibri" w:hAnsi="Calibri"/>
          <w:sz w:val="18"/>
          <w:szCs w:val="18"/>
          <w:vertAlign w:val="baseline"/>
        </w:rPr>
        <w:t xml:space="preserve"> of all taxes, </w:t>
      </w:r>
      <w:proofErr w:type="spellStart"/>
      <w:r w:rsidRPr="008F1262">
        <w:rPr>
          <w:rStyle w:val="Appelnotedebasdep"/>
          <w:rFonts w:ascii="Calibri" w:hAnsi="Calibri"/>
          <w:sz w:val="18"/>
          <w:szCs w:val="18"/>
          <w:vertAlign w:val="baseline"/>
        </w:rPr>
        <w:t>duties</w:t>
      </w:r>
      <w:proofErr w:type="spellEnd"/>
      <w:r w:rsidRPr="008F1262">
        <w:rPr>
          <w:rStyle w:val="Appelnotedebasdep"/>
          <w:rFonts w:ascii="Calibri" w:hAnsi="Calibri"/>
          <w:sz w:val="18"/>
          <w:szCs w:val="18"/>
          <w:vertAlign w:val="baseline"/>
        </w:rPr>
        <w:t xml:space="preserve"> and social </w:t>
      </w:r>
      <w:proofErr w:type="spellStart"/>
      <w:r w:rsidRPr="008F1262">
        <w:rPr>
          <w:rStyle w:val="Appelnotedebasdep"/>
          <w:rFonts w:ascii="Calibri" w:hAnsi="Calibri"/>
          <w:sz w:val="18"/>
          <w:szCs w:val="18"/>
          <w:vertAlign w:val="baseline"/>
        </w:rPr>
        <w:t>security</w:t>
      </w:r>
      <w:proofErr w:type="spellEnd"/>
      <w:r w:rsidRPr="008F1262">
        <w:rPr>
          <w:rStyle w:val="Appelnotedebasdep"/>
          <w:rFonts w:ascii="Calibri" w:hAnsi="Calibri"/>
          <w:sz w:val="18"/>
          <w:szCs w:val="18"/>
          <w:vertAlign w:val="baseline"/>
        </w:rPr>
        <w:t xml:space="preserve"> contributions for </w:t>
      </w:r>
      <w:proofErr w:type="spellStart"/>
      <w:r w:rsidRPr="008F1262">
        <w:rPr>
          <w:rStyle w:val="Appelnotedebasdep"/>
          <w:rFonts w:ascii="Calibri" w:hAnsi="Calibri"/>
          <w:sz w:val="18"/>
          <w:szCs w:val="18"/>
          <w:vertAlign w:val="baseline"/>
        </w:rPr>
        <w:t>which</w:t>
      </w:r>
      <w:proofErr w:type="spellEnd"/>
      <w:r w:rsidRPr="008F1262">
        <w:rPr>
          <w:rStyle w:val="Appelnotedebasdep"/>
          <w:rFonts w:ascii="Calibri" w:hAnsi="Calibri"/>
          <w:sz w:val="18"/>
          <w:szCs w:val="18"/>
          <w:vertAlign w:val="baseline"/>
        </w:rPr>
        <w:t xml:space="preserve"> the </w:t>
      </w:r>
      <w:proofErr w:type="spellStart"/>
      <w:r w:rsidRPr="008F1262">
        <w:rPr>
          <w:rStyle w:val="Appelnotedebasdep"/>
          <w:rFonts w:ascii="Calibri" w:hAnsi="Calibri"/>
          <w:sz w:val="18"/>
          <w:szCs w:val="18"/>
          <w:vertAlign w:val="baseline"/>
        </w:rPr>
        <w:t>tenderer</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is</w:t>
      </w:r>
      <w:proofErr w:type="spellEnd"/>
      <w:r w:rsidRPr="008F1262">
        <w:rPr>
          <w:rStyle w:val="Appelnotedebasdep"/>
          <w:rFonts w:ascii="Calibri" w:hAnsi="Calibri"/>
          <w:sz w:val="18"/>
          <w:szCs w:val="18"/>
          <w:vertAlign w:val="baseline"/>
        </w:rPr>
        <w:t xml:space="preserve"> liable, </w:t>
      </w:r>
      <w:proofErr w:type="spellStart"/>
      <w:r w:rsidRPr="008F1262">
        <w:rPr>
          <w:rStyle w:val="Appelnotedebasdep"/>
          <w:rFonts w:ascii="Calibri" w:hAnsi="Calibri"/>
          <w:sz w:val="18"/>
          <w:szCs w:val="18"/>
          <w:vertAlign w:val="baseline"/>
        </w:rPr>
        <w:t>including</w:t>
      </w:r>
      <w:proofErr w:type="spellEnd"/>
      <w:r w:rsidRPr="008F1262">
        <w:rPr>
          <w:rStyle w:val="Appelnotedebasdep"/>
          <w:rFonts w:ascii="Calibri" w:hAnsi="Calibri"/>
          <w:sz w:val="18"/>
          <w:szCs w:val="18"/>
          <w:vertAlign w:val="baseline"/>
        </w:rPr>
        <w:t xml:space="preserve"> VAT, </w:t>
      </w:r>
      <w:proofErr w:type="spellStart"/>
      <w:r w:rsidRPr="008F1262">
        <w:rPr>
          <w:rStyle w:val="Appelnotedebasdep"/>
          <w:rFonts w:ascii="Calibri" w:hAnsi="Calibri"/>
          <w:sz w:val="18"/>
          <w:szCs w:val="18"/>
          <w:vertAlign w:val="baseline"/>
        </w:rPr>
        <w:t>income</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tax</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individuals</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only</w:t>
      </w:r>
      <w:proofErr w:type="spellEnd"/>
      <w:r w:rsidRPr="008F1262">
        <w:rPr>
          <w:rStyle w:val="Appelnotedebasdep"/>
          <w:rFonts w:ascii="Calibri" w:hAnsi="Calibri"/>
          <w:sz w:val="18"/>
          <w:szCs w:val="18"/>
          <w:vertAlign w:val="baseline"/>
        </w:rPr>
        <w:t xml:space="preserve">), corporation </w:t>
      </w:r>
      <w:proofErr w:type="spellStart"/>
      <w:r w:rsidRPr="008F1262">
        <w:rPr>
          <w:rStyle w:val="Appelnotedebasdep"/>
          <w:rFonts w:ascii="Calibri" w:hAnsi="Calibri"/>
          <w:sz w:val="18"/>
          <w:szCs w:val="18"/>
          <w:vertAlign w:val="baseline"/>
        </w:rPr>
        <w:t>tax</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legal</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entities</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only</w:t>
      </w:r>
      <w:proofErr w:type="spellEnd"/>
      <w:r w:rsidRPr="008F1262">
        <w:rPr>
          <w:rStyle w:val="Appelnotedebasdep"/>
          <w:rFonts w:ascii="Calibri" w:hAnsi="Calibri"/>
          <w:sz w:val="18"/>
          <w:szCs w:val="18"/>
          <w:vertAlign w:val="baseline"/>
        </w:rPr>
        <w:t xml:space="preserve">) and social </w:t>
      </w:r>
      <w:proofErr w:type="spellStart"/>
      <w:r w:rsidRPr="008F1262">
        <w:rPr>
          <w:rStyle w:val="Appelnotedebasdep"/>
          <w:rFonts w:ascii="Calibri" w:hAnsi="Calibri"/>
          <w:sz w:val="18"/>
          <w:szCs w:val="18"/>
          <w:vertAlign w:val="baseline"/>
        </w:rPr>
        <w:t>security</w:t>
      </w:r>
      <w:proofErr w:type="spellEnd"/>
      <w:r w:rsidRPr="008F1262">
        <w:rPr>
          <w:rStyle w:val="Appelnotedebasdep"/>
          <w:rFonts w:ascii="Calibri" w:hAnsi="Calibri"/>
          <w:sz w:val="18"/>
          <w:szCs w:val="18"/>
          <w:vertAlign w:val="baseline"/>
        </w:rPr>
        <w:t xml:space="preserve"> </w:t>
      </w:r>
      <w:proofErr w:type="spellStart"/>
      <w:r w:rsidRPr="008F1262">
        <w:rPr>
          <w:rStyle w:val="Appelnotedebasdep"/>
          <w:rFonts w:ascii="Calibri" w:hAnsi="Calibri"/>
          <w:sz w:val="18"/>
          <w:szCs w:val="18"/>
          <w:vertAlign w:val="baseline"/>
        </w:rPr>
        <w:t>costs</w:t>
      </w:r>
      <w:proofErr w:type="spellEnd"/>
      <w:r w:rsidRPr="008F1262">
        <w:rPr>
          <w:rStyle w:val="Appelnotedebasdep"/>
          <w:rFonts w:ascii="Calibri" w:hAnsi="Calibri"/>
          <w:sz w:val="18"/>
          <w:szCs w:val="18"/>
          <w:vertAlign w:val="baseline"/>
        </w:rPr>
        <w:t>.</w:t>
      </w:r>
    </w:p>
  </w:footnote>
  <w:footnote w:id="2">
    <w:p w14:paraId="5837B1E6" w14:textId="0C42BBD9" w:rsidR="002C797E" w:rsidRPr="00EC39E2" w:rsidRDefault="002C797E" w:rsidP="00EC39E2">
      <w:pPr>
        <w:pStyle w:val="Notedebasdepage"/>
        <w:tabs>
          <w:tab w:val="left" w:pos="284"/>
        </w:tabs>
        <w:ind w:left="284" w:hanging="284"/>
      </w:pPr>
      <w:r w:rsidRPr="00EC39E2">
        <w:rPr>
          <w:rStyle w:val="Appelnotedebasdep"/>
          <w:rFonts w:ascii="Calibri" w:hAnsi="Calibri"/>
          <w:sz w:val="18"/>
          <w:szCs w:val="18"/>
          <w:vertAlign w:val="baseline"/>
        </w:rPr>
        <w:footnoteRef/>
      </w:r>
      <w:r w:rsidRPr="00EC39E2">
        <w:rPr>
          <w:rStyle w:val="Appelnotedebasdep"/>
          <w:rFonts w:ascii="Calibri" w:hAnsi="Calibri"/>
          <w:sz w:val="18"/>
          <w:szCs w:val="18"/>
          <w:vertAlign w:val="baseline"/>
        </w:rPr>
        <w:t xml:space="preserve"> </w:t>
      </w:r>
      <w:r w:rsidR="00EC39E2">
        <w:rPr>
          <w:rFonts w:ascii="Calibri" w:hAnsi="Calibri"/>
          <w:sz w:val="18"/>
          <w:szCs w:val="18"/>
        </w:rPr>
        <w:tab/>
      </w:r>
      <w:proofErr w:type="spellStart"/>
      <w:r w:rsidRPr="00EC39E2">
        <w:rPr>
          <w:rStyle w:val="Appelnotedebasdep"/>
          <w:rFonts w:ascii="Calibri" w:hAnsi="Calibri"/>
          <w:sz w:val="18"/>
          <w:szCs w:val="18"/>
          <w:vertAlign w:val="baseline"/>
        </w:rPr>
        <w:t>a</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conflict</w:t>
      </w:r>
      <w:proofErr w:type="spellEnd"/>
      <w:r w:rsidRPr="00EC39E2">
        <w:rPr>
          <w:rStyle w:val="Appelnotedebasdep"/>
          <w:rFonts w:ascii="Calibri" w:hAnsi="Calibri"/>
          <w:sz w:val="18"/>
          <w:szCs w:val="18"/>
          <w:vertAlign w:val="baseline"/>
        </w:rPr>
        <w:t xml:space="preserve"> of </w:t>
      </w:r>
      <w:proofErr w:type="spellStart"/>
      <w:r w:rsidRPr="00EC39E2">
        <w:rPr>
          <w:rStyle w:val="Appelnotedebasdep"/>
          <w:rFonts w:ascii="Calibri" w:hAnsi="Calibri"/>
          <w:sz w:val="18"/>
          <w:szCs w:val="18"/>
          <w:vertAlign w:val="baseline"/>
        </w:rPr>
        <w:t>interest</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may</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result</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from</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economic</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interests</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political</w:t>
      </w:r>
      <w:proofErr w:type="spellEnd"/>
      <w:r w:rsidRPr="00EC39E2">
        <w:rPr>
          <w:rStyle w:val="Appelnotedebasdep"/>
          <w:rFonts w:ascii="Calibri" w:hAnsi="Calibri"/>
          <w:sz w:val="18"/>
          <w:szCs w:val="18"/>
          <w:vertAlign w:val="baseline"/>
        </w:rPr>
        <w:t xml:space="preserve"> or national </w:t>
      </w:r>
      <w:proofErr w:type="spellStart"/>
      <w:r w:rsidRPr="00EC39E2">
        <w:rPr>
          <w:rStyle w:val="Appelnotedebasdep"/>
          <w:rFonts w:ascii="Calibri" w:hAnsi="Calibri"/>
          <w:sz w:val="18"/>
          <w:szCs w:val="18"/>
          <w:vertAlign w:val="baseline"/>
        </w:rPr>
        <w:t>affinities</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family</w:t>
      </w:r>
      <w:proofErr w:type="spellEnd"/>
      <w:r w:rsidRPr="00EC39E2">
        <w:rPr>
          <w:rStyle w:val="Appelnotedebasdep"/>
          <w:rFonts w:ascii="Calibri" w:hAnsi="Calibri"/>
          <w:sz w:val="18"/>
          <w:szCs w:val="18"/>
          <w:vertAlign w:val="baseline"/>
        </w:rPr>
        <w:t xml:space="preserve"> or </w:t>
      </w:r>
      <w:proofErr w:type="spellStart"/>
      <w:r w:rsidRPr="00EC39E2">
        <w:rPr>
          <w:rStyle w:val="Appelnotedebasdep"/>
          <w:rFonts w:ascii="Calibri" w:hAnsi="Calibri"/>
          <w:sz w:val="18"/>
          <w:szCs w:val="18"/>
          <w:vertAlign w:val="baseline"/>
        </w:rPr>
        <w:t>emotional</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ties</w:t>
      </w:r>
      <w:proofErr w:type="spellEnd"/>
      <w:r w:rsidRPr="00EC39E2">
        <w:rPr>
          <w:rStyle w:val="Appelnotedebasdep"/>
          <w:rFonts w:ascii="Calibri" w:hAnsi="Calibri"/>
          <w:sz w:val="18"/>
          <w:szCs w:val="18"/>
          <w:vertAlign w:val="baseline"/>
        </w:rPr>
        <w:t xml:space="preserve">, or </w:t>
      </w:r>
      <w:proofErr w:type="spellStart"/>
      <w:r w:rsidRPr="00EC39E2">
        <w:rPr>
          <w:rStyle w:val="Appelnotedebasdep"/>
          <w:rFonts w:ascii="Calibri" w:hAnsi="Calibri"/>
          <w:sz w:val="18"/>
          <w:szCs w:val="18"/>
          <w:vertAlign w:val="baseline"/>
        </w:rPr>
        <w:t>any</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other</w:t>
      </w:r>
      <w:proofErr w:type="spellEnd"/>
      <w:r w:rsidRPr="00EC39E2">
        <w:rPr>
          <w:rStyle w:val="Appelnotedebasdep"/>
          <w:rFonts w:ascii="Calibri" w:hAnsi="Calibri"/>
          <w:sz w:val="18"/>
          <w:szCs w:val="18"/>
          <w:vertAlign w:val="baseline"/>
        </w:rPr>
        <w:t xml:space="preserve"> type of </w:t>
      </w:r>
      <w:proofErr w:type="spellStart"/>
      <w:r w:rsidRPr="00EC39E2">
        <w:rPr>
          <w:rStyle w:val="Appelnotedebasdep"/>
          <w:rFonts w:ascii="Calibri" w:hAnsi="Calibri"/>
          <w:sz w:val="18"/>
          <w:szCs w:val="18"/>
          <w:vertAlign w:val="baseline"/>
        </w:rPr>
        <w:t>relationship</w:t>
      </w:r>
      <w:proofErr w:type="spellEnd"/>
      <w:r w:rsidRPr="00EC39E2">
        <w:rPr>
          <w:rStyle w:val="Appelnotedebasdep"/>
          <w:rFonts w:ascii="Calibri" w:hAnsi="Calibri"/>
          <w:sz w:val="18"/>
          <w:szCs w:val="18"/>
          <w:vertAlign w:val="baseline"/>
        </w:rPr>
        <w:t xml:space="preserve"> or </w:t>
      </w:r>
      <w:proofErr w:type="spellStart"/>
      <w:r w:rsidRPr="00EC39E2">
        <w:rPr>
          <w:rStyle w:val="Appelnotedebasdep"/>
          <w:rFonts w:ascii="Calibri" w:hAnsi="Calibri"/>
          <w:sz w:val="18"/>
          <w:szCs w:val="18"/>
          <w:vertAlign w:val="baseline"/>
        </w:rPr>
        <w:t>common</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interests</w:t>
      </w:r>
      <w:proofErr w:type="spellEnd"/>
      <w:r w:rsidR="00EC39E2">
        <w:t>.</w:t>
      </w:r>
    </w:p>
  </w:footnote>
  <w:footnote w:id="3">
    <w:p w14:paraId="2BD7D1D9" w14:textId="77777777" w:rsidR="008F53EE" w:rsidRPr="00EC39E2" w:rsidRDefault="008F53EE" w:rsidP="008F53EE">
      <w:pPr>
        <w:pStyle w:val="Notedebasdepage"/>
        <w:spacing w:before="120"/>
        <w:ind w:left="284" w:hanging="284"/>
        <w:rPr>
          <w:rStyle w:val="Appelnotedebasdep"/>
          <w:rFonts w:ascii="Calibri" w:hAnsi="Calibri"/>
          <w:sz w:val="18"/>
          <w:szCs w:val="18"/>
          <w:vertAlign w:val="baseline"/>
        </w:rPr>
      </w:pPr>
      <w:r w:rsidRPr="00EC39E2">
        <w:rPr>
          <w:rStyle w:val="Appelnotedebasdep"/>
          <w:rFonts w:ascii="Calibri" w:hAnsi="Calibri"/>
          <w:sz w:val="18"/>
          <w:szCs w:val="18"/>
          <w:vertAlign w:val="baseline"/>
        </w:rPr>
        <w:footnoteRef/>
      </w:r>
      <w:r w:rsidRPr="00EC39E2">
        <w:rPr>
          <w:rStyle w:val="Appelnotedebasdep"/>
          <w:rFonts w:ascii="Calibri" w:hAnsi="Calibri"/>
          <w:sz w:val="18"/>
          <w:szCs w:val="18"/>
          <w:vertAlign w:val="baseline"/>
        </w:rPr>
        <w:t xml:space="preserve"> </w:t>
      </w:r>
      <w:r w:rsidRPr="00EC39E2">
        <w:rPr>
          <w:rStyle w:val="Appelnotedebasdep"/>
          <w:rFonts w:ascii="Calibri" w:hAnsi="Calibri"/>
          <w:sz w:val="18"/>
          <w:szCs w:val="18"/>
          <w:vertAlign w:val="baseline"/>
        </w:rPr>
        <w:tab/>
        <w:t xml:space="preserve">If the </w:t>
      </w:r>
      <w:proofErr w:type="spellStart"/>
      <w:r w:rsidRPr="00EC39E2">
        <w:rPr>
          <w:rStyle w:val="Appelnotedebasdep"/>
          <w:rFonts w:ascii="Calibri" w:hAnsi="Calibri"/>
          <w:sz w:val="18"/>
          <w:szCs w:val="18"/>
          <w:vertAlign w:val="baseline"/>
        </w:rPr>
        <w:t>tenderer</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is</w:t>
      </w:r>
      <w:proofErr w:type="spellEnd"/>
      <w:r w:rsidRPr="00EC39E2">
        <w:rPr>
          <w:rStyle w:val="Appelnotedebasdep"/>
          <w:rFonts w:ascii="Calibri" w:hAnsi="Calibri"/>
          <w:sz w:val="18"/>
          <w:szCs w:val="18"/>
          <w:vertAlign w:val="baseline"/>
        </w:rPr>
        <w:t xml:space="preserve"> a </w:t>
      </w:r>
      <w:proofErr w:type="spellStart"/>
      <w:r w:rsidRPr="00EC39E2">
        <w:rPr>
          <w:rStyle w:val="Appelnotedebasdep"/>
          <w:rFonts w:ascii="Calibri" w:hAnsi="Calibri"/>
          <w:sz w:val="18"/>
          <w:szCs w:val="18"/>
          <w:vertAlign w:val="baseline"/>
        </w:rPr>
        <w:t>legal</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entity</w:t>
      </w:r>
      <w:proofErr w:type="spellEnd"/>
      <w:r w:rsidRPr="00EC39E2">
        <w:rPr>
          <w:rStyle w:val="Appelnotedebasdep"/>
          <w:rFonts w:ascii="Calibri" w:hAnsi="Calibri"/>
          <w:sz w:val="18"/>
          <w:szCs w:val="18"/>
          <w:vertAlign w:val="baseline"/>
        </w:rPr>
        <w:t xml:space="preserve"> and the national </w:t>
      </w:r>
      <w:proofErr w:type="spellStart"/>
      <w:r w:rsidRPr="00EC39E2">
        <w:rPr>
          <w:rStyle w:val="Appelnotedebasdep"/>
          <w:rFonts w:ascii="Calibri" w:hAnsi="Calibri"/>
          <w:sz w:val="18"/>
          <w:szCs w:val="18"/>
          <w:vertAlign w:val="baseline"/>
        </w:rPr>
        <w:t>law</w:t>
      </w:r>
      <w:proofErr w:type="spellEnd"/>
      <w:r w:rsidRPr="00EC39E2">
        <w:rPr>
          <w:rStyle w:val="Appelnotedebasdep"/>
          <w:rFonts w:ascii="Calibri" w:hAnsi="Calibri"/>
          <w:sz w:val="18"/>
          <w:szCs w:val="18"/>
          <w:vertAlign w:val="baseline"/>
        </w:rPr>
        <w:t xml:space="preserve"> of the country in </w:t>
      </w:r>
      <w:proofErr w:type="spellStart"/>
      <w:r w:rsidRPr="00EC39E2">
        <w:rPr>
          <w:rStyle w:val="Appelnotedebasdep"/>
          <w:rFonts w:ascii="Calibri" w:hAnsi="Calibri"/>
          <w:sz w:val="18"/>
          <w:szCs w:val="18"/>
          <w:vertAlign w:val="baseline"/>
        </w:rPr>
        <w:t>which</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it</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is</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established</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does</w:t>
      </w:r>
      <w:proofErr w:type="spellEnd"/>
      <w:r w:rsidRPr="00EC39E2">
        <w:rPr>
          <w:rStyle w:val="Appelnotedebasdep"/>
          <w:rFonts w:ascii="Calibri" w:hAnsi="Calibri"/>
          <w:sz w:val="18"/>
          <w:szCs w:val="18"/>
          <w:vertAlign w:val="baseline"/>
        </w:rPr>
        <w:t xml:space="preserve"> not </w:t>
      </w:r>
      <w:proofErr w:type="spellStart"/>
      <w:r w:rsidRPr="00EC39E2">
        <w:rPr>
          <w:rStyle w:val="Appelnotedebasdep"/>
          <w:rFonts w:ascii="Calibri" w:hAnsi="Calibri"/>
          <w:sz w:val="18"/>
          <w:szCs w:val="18"/>
          <w:vertAlign w:val="baseline"/>
        </w:rPr>
        <w:t>provide</w:t>
      </w:r>
      <w:proofErr w:type="spellEnd"/>
      <w:r w:rsidRPr="00EC39E2">
        <w:rPr>
          <w:rStyle w:val="Appelnotedebasdep"/>
          <w:rFonts w:ascii="Calibri" w:hAnsi="Calibri"/>
          <w:sz w:val="18"/>
          <w:szCs w:val="18"/>
          <w:vertAlign w:val="baseline"/>
        </w:rPr>
        <w:t xml:space="preserve"> for the provision of </w:t>
      </w:r>
      <w:proofErr w:type="spellStart"/>
      <w:r w:rsidRPr="00EC39E2">
        <w:rPr>
          <w:rStyle w:val="Appelnotedebasdep"/>
          <w:rFonts w:ascii="Calibri" w:hAnsi="Calibri"/>
          <w:sz w:val="18"/>
          <w:szCs w:val="18"/>
          <w:vertAlign w:val="baseline"/>
        </w:rPr>
        <w:t>such</w:t>
      </w:r>
      <w:proofErr w:type="spellEnd"/>
      <w:r w:rsidRPr="00EC39E2">
        <w:rPr>
          <w:rStyle w:val="Appelnotedebasdep"/>
          <w:rFonts w:ascii="Calibri" w:hAnsi="Calibri"/>
          <w:sz w:val="18"/>
          <w:szCs w:val="18"/>
          <w:vertAlign w:val="baseline"/>
        </w:rPr>
        <w:t xml:space="preserve"> proof for </w:t>
      </w:r>
      <w:proofErr w:type="spellStart"/>
      <w:r w:rsidRPr="00EC39E2">
        <w:rPr>
          <w:rStyle w:val="Appelnotedebasdep"/>
          <w:rFonts w:ascii="Calibri" w:hAnsi="Calibri"/>
          <w:sz w:val="18"/>
          <w:szCs w:val="18"/>
          <w:vertAlign w:val="baseline"/>
        </w:rPr>
        <w:t>legal</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entities</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these</w:t>
      </w:r>
      <w:proofErr w:type="spellEnd"/>
      <w:r w:rsidRPr="00EC39E2">
        <w:rPr>
          <w:rStyle w:val="Appelnotedebasdep"/>
          <w:rFonts w:ascii="Calibri" w:hAnsi="Calibri"/>
          <w:sz w:val="18"/>
          <w:szCs w:val="18"/>
          <w:vertAlign w:val="baseline"/>
        </w:rPr>
        <w:t xml:space="preserve"> documents are </w:t>
      </w:r>
      <w:proofErr w:type="spellStart"/>
      <w:r w:rsidRPr="00EC39E2">
        <w:rPr>
          <w:rStyle w:val="Appelnotedebasdep"/>
          <w:rFonts w:ascii="Calibri" w:hAnsi="Calibri"/>
          <w:sz w:val="18"/>
          <w:szCs w:val="18"/>
          <w:vertAlign w:val="baseline"/>
        </w:rPr>
        <w:t>required</w:t>
      </w:r>
      <w:proofErr w:type="spellEnd"/>
      <w:r w:rsidRPr="00EC39E2">
        <w:rPr>
          <w:rStyle w:val="Appelnotedebasdep"/>
          <w:rFonts w:ascii="Calibri" w:hAnsi="Calibri"/>
          <w:sz w:val="18"/>
          <w:szCs w:val="18"/>
          <w:vertAlign w:val="baseline"/>
        </w:rPr>
        <w:t xml:space="preserve"> for the relevant </w:t>
      </w:r>
      <w:proofErr w:type="spellStart"/>
      <w:r w:rsidRPr="00EC39E2">
        <w:rPr>
          <w:rStyle w:val="Appelnotedebasdep"/>
          <w:rFonts w:ascii="Calibri" w:hAnsi="Calibri"/>
          <w:sz w:val="18"/>
          <w:szCs w:val="18"/>
          <w:vertAlign w:val="baseline"/>
        </w:rPr>
        <w:t>individuals</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such</w:t>
      </w:r>
      <w:proofErr w:type="spellEnd"/>
      <w:r w:rsidRPr="00EC39E2">
        <w:rPr>
          <w:rStyle w:val="Appelnotedebasdep"/>
          <w:rFonts w:ascii="Calibri" w:hAnsi="Calibri"/>
          <w:sz w:val="18"/>
          <w:szCs w:val="18"/>
          <w:vertAlign w:val="baseline"/>
        </w:rPr>
        <w:t xml:space="preserve"> as </w:t>
      </w:r>
      <w:proofErr w:type="spellStart"/>
      <w:r w:rsidRPr="00EC39E2">
        <w:rPr>
          <w:rStyle w:val="Appelnotedebasdep"/>
          <w:rFonts w:ascii="Calibri" w:hAnsi="Calibri"/>
          <w:sz w:val="18"/>
          <w:szCs w:val="18"/>
          <w:vertAlign w:val="baseline"/>
        </w:rPr>
        <w:t>company</w:t>
      </w:r>
      <w:proofErr w:type="spellEnd"/>
      <w:r w:rsidRPr="00EC39E2">
        <w:rPr>
          <w:rStyle w:val="Appelnotedebasdep"/>
          <w:rFonts w:ascii="Calibri" w:hAnsi="Calibri"/>
          <w:sz w:val="18"/>
          <w:szCs w:val="18"/>
          <w:vertAlign w:val="baseline"/>
        </w:rPr>
        <w:t xml:space="preserve"> managers or </w:t>
      </w:r>
      <w:proofErr w:type="spellStart"/>
      <w:r w:rsidRPr="00EC39E2">
        <w:rPr>
          <w:rStyle w:val="Appelnotedebasdep"/>
          <w:rFonts w:ascii="Calibri" w:hAnsi="Calibri"/>
          <w:sz w:val="18"/>
          <w:szCs w:val="18"/>
          <w:vertAlign w:val="baseline"/>
        </w:rPr>
        <w:t>any</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person</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having</w:t>
      </w:r>
      <w:proofErr w:type="spellEnd"/>
      <w:r w:rsidRPr="00EC39E2">
        <w:rPr>
          <w:rStyle w:val="Appelnotedebasdep"/>
          <w:rFonts w:ascii="Calibri" w:hAnsi="Calibri"/>
          <w:sz w:val="18"/>
          <w:szCs w:val="18"/>
          <w:vertAlign w:val="baseline"/>
        </w:rPr>
        <w:t xml:space="preserve"> the power of </w:t>
      </w:r>
      <w:proofErr w:type="spellStart"/>
      <w:r w:rsidRPr="00EC39E2">
        <w:rPr>
          <w:rStyle w:val="Appelnotedebasdep"/>
          <w:rFonts w:ascii="Calibri" w:hAnsi="Calibri"/>
          <w:sz w:val="18"/>
          <w:szCs w:val="18"/>
          <w:vertAlign w:val="baseline"/>
        </w:rPr>
        <w:t>representation</w:t>
      </w:r>
      <w:proofErr w:type="spellEnd"/>
      <w:r w:rsidRPr="00EC39E2">
        <w:rPr>
          <w:rStyle w:val="Appelnotedebasdep"/>
          <w:rFonts w:ascii="Calibri" w:hAnsi="Calibri"/>
          <w:sz w:val="18"/>
          <w:szCs w:val="18"/>
          <w:vertAlign w:val="baseline"/>
        </w:rPr>
        <w:t xml:space="preserve">, </w:t>
      </w:r>
      <w:proofErr w:type="spellStart"/>
      <w:r w:rsidRPr="00EC39E2">
        <w:rPr>
          <w:rStyle w:val="Appelnotedebasdep"/>
          <w:rFonts w:ascii="Calibri" w:hAnsi="Calibri"/>
          <w:sz w:val="18"/>
          <w:szCs w:val="18"/>
          <w:vertAlign w:val="baseline"/>
        </w:rPr>
        <w:t>decision</w:t>
      </w:r>
      <w:proofErr w:type="spellEnd"/>
      <w:r w:rsidRPr="00EC39E2">
        <w:rPr>
          <w:rStyle w:val="Appelnotedebasdep"/>
          <w:rFonts w:ascii="Calibri" w:hAnsi="Calibri"/>
          <w:sz w:val="18"/>
          <w:szCs w:val="18"/>
          <w:vertAlign w:val="baseline"/>
        </w:rPr>
        <w:t xml:space="preserve"> or control of the </w:t>
      </w:r>
      <w:proofErr w:type="spellStart"/>
      <w:r w:rsidRPr="00EC39E2">
        <w:rPr>
          <w:rStyle w:val="Appelnotedebasdep"/>
          <w:rFonts w:ascii="Calibri" w:hAnsi="Calibri"/>
          <w:sz w:val="18"/>
          <w:szCs w:val="18"/>
          <w:vertAlign w:val="baseline"/>
        </w:rPr>
        <w:t>tenderer</w:t>
      </w:r>
      <w:proofErr w:type="spellEnd"/>
      <w:r w:rsidRPr="00EC39E2">
        <w:rPr>
          <w:rStyle w:val="Appelnotedebasdep"/>
          <w:rFonts w:ascii="Calibri" w:hAnsi="Calibri"/>
          <w:szCs w:val="18"/>
          <w:vertAlign w:val="baselin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45C0" w14:textId="419C4A2C" w:rsidR="003C6F8A" w:rsidRDefault="003C6F8A" w:rsidP="003C6F8A">
    <w:pPr>
      <w:pStyle w:val="En-tte"/>
      <w:rPr>
        <w:rFonts w:asciiTheme="minorHAnsi" w:hAnsiTheme="minorHAnsi" w:cs="Arial"/>
        <w:sz w:val="24"/>
      </w:rPr>
    </w:pPr>
    <w:r>
      <w:rPr>
        <w:noProof/>
      </w:rPr>
      <w:drawing>
        <wp:inline distT="0" distB="0" distL="0" distR="0" wp14:anchorId="779EB694" wp14:editId="374DE022">
          <wp:extent cx="1057275" cy="5429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42925"/>
                  </a:xfrm>
                  <a:prstGeom prst="rect">
                    <a:avLst/>
                  </a:prstGeom>
                  <a:noFill/>
                  <a:ln>
                    <a:noFill/>
                  </a:ln>
                </pic:spPr>
              </pic:pic>
            </a:graphicData>
          </a:graphic>
        </wp:inline>
      </w:drawing>
    </w:r>
  </w:p>
  <w:p w14:paraId="10B3A581" w14:textId="77777777" w:rsidR="003C6F8A" w:rsidRDefault="003C6F8A" w:rsidP="003C6F8A">
    <w:pPr>
      <w:pStyle w:val="En-tte"/>
      <w:tabs>
        <w:tab w:val="clear" w:pos="4536"/>
        <w:tab w:val="clear" w:pos="9072"/>
        <w:tab w:val="right" w:pos="9781"/>
      </w:tabs>
      <w:rPr>
        <w:rFonts w:asciiTheme="minorHAnsi" w:hAnsiTheme="minorHAnsi" w:cs="Arial"/>
        <w:b/>
        <w:smallCaps/>
      </w:rPr>
    </w:pPr>
    <w:r>
      <w:rPr>
        <w:rFonts w:ascii="Calibri" w:hAnsi="Calibri" w:cs="Arial"/>
        <w:b/>
        <w:smallCaps/>
        <w:lang w:eastAsia="zh-CN"/>
      </w:rPr>
      <w:t>SWORN STATEMENT</w:t>
    </w:r>
    <w:r>
      <w:rPr>
        <w:rFonts w:asciiTheme="minorHAnsi" w:hAnsiTheme="minorHAnsi" w:cs="Arial"/>
        <w:b/>
        <w:smallCaps/>
      </w:rPr>
      <w:tab/>
    </w:r>
  </w:p>
  <w:p w14:paraId="56E0F5AB" w14:textId="77777777" w:rsidR="003C6F8A" w:rsidRDefault="003C6F8A" w:rsidP="003C6F8A">
    <w:pPr>
      <w:pStyle w:val="En-tte"/>
      <w:tabs>
        <w:tab w:val="clear" w:pos="4536"/>
        <w:tab w:val="clear" w:pos="9072"/>
        <w:tab w:val="right" w:pos="9781"/>
      </w:tabs>
      <w:spacing w:line="240" w:lineRule="auto"/>
      <w:rPr>
        <w:rFonts w:asciiTheme="minorHAnsi" w:hAnsiTheme="minorHAnsi" w:cs="Arial"/>
        <w:sz w:val="18"/>
        <w:u w:val="single"/>
      </w:rPr>
    </w:pPr>
    <w:r>
      <w:rPr>
        <w:rFonts w:asciiTheme="minorHAnsi" w:hAnsiTheme="minorHAnsi" w:cs="Arial"/>
        <w:sz w:val="18"/>
        <w:u w:val="single"/>
      </w:rPr>
      <w:tab/>
    </w:r>
  </w:p>
  <w:p w14:paraId="0F3D769E" w14:textId="77777777" w:rsidR="003C6F8A" w:rsidRDefault="003C6F8A" w:rsidP="003C6F8A">
    <w:pPr>
      <w:tabs>
        <w:tab w:val="left" w:pos="2760"/>
        <w:tab w:val="right" w:pos="9781"/>
      </w:tabs>
      <w:suppressAutoHyphens/>
      <w:jc w:val="both"/>
      <w:rPr>
        <w:rFonts w:ascii="Calibri" w:hAnsi="Calibri" w:cs="Arial"/>
        <w:b/>
        <w:smallCaps/>
        <w:lang w:eastAsia="zh-CN"/>
      </w:rPr>
    </w:pPr>
    <w:r>
      <w:rPr>
        <w:rFonts w:ascii="Calibri" w:hAnsi="Calibri" w:cs="Arial"/>
        <w:b/>
        <w:smallCaps/>
        <w:lang w:eastAsia="zh-CN"/>
      </w:rPr>
      <w:t xml:space="preserve"> </w:t>
    </w:r>
    <w:r>
      <w:rPr>
        <w:rFonts w:ascii="Calibri" w:hAnsi="Calibri" w:cs="Arial"/>
        <w:b/>
        <w:smallCaps/>
        <w:lang w:eastAsia="zh-CN"/>
      </w:rPr>
      <w:tab/>
    </w:r>
    <w:r>
      <w:rPr>
        <w:rFonts w:ascii="Calibri" w:hAnsi="Calibri" w:cs="Arial"/>
        <w:b/>
        <w:smallCaps/>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CA629" w14:textId="3779D06D" w:rsidR="00797EE4" w:rsidRDefault="003C6F8A" w:rsidP="00432FF8">
    <w:pPr>
      <w:pStyle w:val="En-tte"/>
      <w:spacing w:line="240" w:lineRule="auto"/>
      <w:contextualSpacing/>
    </w:pPr>
    <w:r>
      <w:rPr>
        <w:noProof/>
      </w:rPr>
      <w:drawing>
        <wp:inline distT="0" distB="0" distL="0" distR="0" wp14:anchorId="1DF2C81B" wp14:editId="05F3785F">
          <wp:extent cx="1546225" cy="790575"/>
          <wp:effectExtent l="0" t="0" r="0" b="952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6225" cy="7905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E473E68"/>
    <w:multiLevelType w:val="hybridMultilevel"/>
    <w:tmpl w:val="CEA630E4"/>
    <w:lvl w:ilvl="0" w:tplc="040C0001">
      <w:start w:val="1"/>
      <w:numFmt w:val="bullet"/>
      <w:lvlText w:val=""/>
      <w:lvlJc w:val="left"/>
      <w:pPr>
        <w:ind w:left="1706" w:hanging="360"/>
      </w:pPr>
      <w:rPr>
        <w:rFonts w:ascii="Symbol" w:hAnsi="Symbol" w:hint="default"/>
      </w:rPr>
    </w:lvl>
    <w:lvl w:ilvl="1" w:tplc="040C0003">
      <w:start w:val="1"/>
      <w:numFmt w:val="bullet"/>
      <w:lvlText w:val="o"/>
      <w:lvlJc w:val="left"/>
      <w:pPr>
        <w:ind w:left="2426" w:hanging="360"/>
      </w:pPr>
      <w:rPr>
        <w:rFonts w:ascii="Courier New" w:hAnsi="Courier New" w:cs="Courier New" w:hint="default"/>
      </w:rPr>
    </w:lvl>
    <w:lvl w:ilvl="2" w:tplc="040C0005">
      <w:start w:val="1"/>
      <w:numFmt w:val="bullet"/>
      <w:lvlText w:val=""/>
      <w:lvlJc w:val="left"/>
      <w:pPr>
        <w:ind w:left="3146" w:hanging="360"/>
      </w:pPr>
      <w:rPr>
        <w:rFonts w:ascii="Wingdings" w:hAnsi="Wingdings" w:hint="default"/>
      </w:rPr>
    </w:lvl>
    <w:lvl w:ilvl="3" w:tplc="040C0001">
      <w:start w:val="1"/>
      <w:numFmt w:val="bullet"/>
      <w:lvlText w:val=""/>
      <w:lvlJc w:val="left"/>
      <w:pPr>
        <w:ind w:left="3866" w:hanging="360"/>
      </w:pPr>
      <w:rPr>
        <w:rFonts w:ascii="Symbol" w:hAnsi="Symbol" w:hint="default"/>
      </w:rPr>
    </w:lvl>
    <w:lvl w:ilvl="4" w:tplc="040C0003">
      <w:start w:val="1"/>
      <w:numFmt w:val="bullet"/>
      <w:lvlText w:val="o"/>
      <w:lvlJc w:val="left"/>
      <w:pPr>
        <w:ind w:left="4586" w:hanging="360"/>
      </w:pPr>
      <w:rPr>
        <w:rFonts w:ascii="Courier New" w:hAnsi="Courier New" w:cs="Courier New" w:hint="default"/>
      </w:rPr>
    </w:lvl>
    <w:lvl w:ilvl="5" w:tplc="040C0005">
      <w:start w:val="1"/>
      <w:numFmt w:val="bullet"/>
      <w:lvlText w:val=""/>
      <w:lvlJc w:val="left"/>
      <w:pPr>
        <w:ind w:left="5306" w:hanging="360"/>
      </w:pPr>
      <w:rPr>
        <w:rFonts w:ascii="Wingdings" w:hAnsi="Wingdings" w:hint="default"/>
      </w:rPr>
    </w:lvl>
    <w:lvl w:ilvl="6" w:tplc="040C0001">
      <w:start w:val="1"/>
      <w:numFmt w:val="bullet"/>
      <w:lvlText w:val=""/>
      <w:lvlJc w:val="left"/>
      <w:pPr>
        <w:ind w:left="6026" w:hanging="360"/>
      </w:pPr>
      <w:rPr>
        <w:rFonts w:ascii="Symbol" w:hAnsi="Symbol" w:hint="default"/>
      </w:rPr>
    </w:lvl>
    <w:lvl w:ilvl="7" w:tplc="040C0003">
      <w:start w:val="1"/>
      <w:numFmt w:val="bullet"/>
      <w:lvlText w:val="o"/>
      <w:lvlJc w:val="left"/>
      <w:pPr>
        <w:ind w:left="6746" w:hanging="360"/>
      </w:pPr>
      <w:rPr>
        <w:rFonts w:ascii="Courier New" w:hAnsi="Courier New" w:cs="Courier New" w:hint="default"/>
      </w:rPr>
    </w:lvl>
    <w:lvl w:ilvl="8" w:tplc="040C0005">
      <w:start w:val="1"/>
      <w:numFmt w:val="bullet"/>
      <w:lvlText w:val=""/>
      <w:lvlJc w:val="left"/>
      <w:pPr>
        <w:ind w:left="7466" w:hanging="360"/>
      </w:pPr>
      <w:rPr>
        <w:rFonts w:ascii="Wingdings" w:hAnsi="Wingdings" w:hint="default"/>
      </w:rPr>
    </w:lvl>
  </w:abstractNum>
  <w:abstractNum w:abstractNumId="11"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112A8A"/>
    <w:multiLevelType w:val="multilevel"/>
    <w:tmpl w:val="04090017"/>
    <w:lvl w:ilvl="0">
      <w:start w:val="1"/>
      <w:numFmt w:val="lowerLetter"/>
      <w:lvlText w:val="%1)"/>
      <w:lvlJc w:val="left"/>
      <w:pPr>
        <w:tabs>
          <w:tab w:val="num" w:pos="928"/>
        </w:tabs>
        <w:ind w:left="928" w:hanging="360"/>
      </w:p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13"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110FF9"/>
    <w:multiLevelType w:val="multilevel"/>
    <w:tmpl w:val="04090017"/>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DF1F75"/>
    <w:multiLevelType w:val="hybridMultilevel"/>
    <w:tmpl w:val="1ADCDCF6"/>
    <w:lvl w:ilvl="0" w:tplc="C08070AE">
      <w:start w:val="2"/>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B2F69CF"/>
    <w:multiLevelType w:val="hybridMultilevel"/>
    <w:tmpl w:val="B1C08E3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E8265B4"/>
    <w:multiLevelType w:val="hybridMultilevel"/>
    <w:tmpl w:val="77EC27F6"/>
    <w:lvl w:ilvl="0" w:tplc="4B7673D4">
      <w:start w:val="1"/>
      <w:numFmt w:val="lowerLetter"/>
      <w:lvlText w:val="%1)"/>
      <w:lvlJc w:val="left"/>
      <w:pPr>
        <w:ind w:left="720" w:hanging="360"/>
      </w:pPr>
      <w:rPr>
        <w:rFonts w:ascii="Calibri" w:eastAsia="Times New Roman"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6"/>
  </w:num>
  <w:num w:numId="4">
    <w:abstractNumId w:val="5"/>
  </w:num>
  <w:num w:numId="5">
    <w:abstractNumId w:val="21"/>
  </w:num>
  <w:num w:numId="6">
    <w:abstractNumId w:val="9"/>
  </w:num>
  <w:num w:numId="7">
    <w:abstractNumId w:val="19"/>
  </w:num>
  <w:num w:numId="8">
    <w:abstractNumId w:val="27"/>
  </w:num>
  <w:num w:numId="9">
    <w:abstractNumId w:val="15"/>
  </w:num>
  <w:num w:numId="10">
    <w:abstractNumId w:val="32"/>
  </w:num>
  <w:num w:numId="11">
    <w:abstractNumId w:val="3"/>
  </w:num>
  <w:num w:numId="12">
    <w:abstractNumId w:val="14"/>
  </w:num>
  <w:num w:numId="13">
    <w:abstractNumId w:val="30"/>
  </w:num>
  <w:num w:numId="14">
    <w:abstractNumId w:val="25"/>
  </w:num>
  <w:num w:numId="15">
    <w:abstractNumId w:val="36"/>
  </w:num>
  <w:num w:numId="16">
    <w:abstractNumId w:val="4"/>
  </w:num>
  <w:num w:numId="17">
    <w:abstractNumId w:val="23"/>
  </w:num>
  <w:num w:numId="18">
    <w:abstractNumId w:val="20"/>
  </w:num>
  <w:num w:numId="19">
    <w:abstractNumId w:val="16"/>
  </w:num>
  <w:num w:numId="20">
    <w:abstractNumId w:val="7"/>
  </w:num>
  <w:num w:numId="21">
    <w:abstractNumId w:val="6"/>
  </w:num>
  <w:num w:numId="22">
    <w:abstractNumId w:val="39"/>
  </w:num>
  <w:num w:numId="23">
    <w:abstractNumId w:val="1"/>
  </w:num>
  <w:num w:numId="24">
    <w:abstractNumId w:val="17"/>
  </w:num>
  <w:num w:numId="25">
    <w:abstractNumId w:val="37"/>
  </w:num>
  <w:num w:numId="26">
    <w:abstractNumId w:val="18"/>
  </w:num>
  <w:num w:numId="27">
    <w:abstractNumId w:val="40"/>
  </w:num>
  <w:num w:numId="28">
    <w:abstractNumId w:val="34"/>
  </w:num>
  <w:num w:numId="29">
    <w:abstractNumId w:val="38"/>
  </w:num>
  <w:num w:numId="30">
    <w:abstractNumId w:val="11"/>
  </w:num>
  <w:num w:numId="31">
    <w:abstractNumId w:val="24"/>
  </w:num>
  <w:num w:numId="32">
    <w:abstractNumId w:val="29"/>
  </w:num>
  <w:num w:numId="33">
    <w:abstractNumId w:val="35"/>
  </w:num>
  <w:num w:numId="34">
    <w:abstractNumId w:val="33"/>
  </w:num>
  <w:num w:numId="35">
    <w:abstractNumId w:val="13"/>
  </w:num>
  <w:num w:numId="36">
    <w:abstractNumId w:val="40"/>
  </w:num>
  <w:num w:numId="37">
    <w:abstractNumId w:val="31"/>
    <w:lvlOverride w:ilvl="0">
      <w:startOverride w:val="1"/>
    </w:lvlOverride>
    <w:lvlOverride w:ilvl="1"/>
    <w:lvlOverride w:ilvl="2"/>
    <w:lvlOverride w:ilvl="3"/>
    <w:lvlOverride w:ilvl="4"/>
    <w:lvlOverride w:ilvl="5"/>
    <w:lvlOverride w:ilvl="6"/>
    <w:lvlOverride w:ilvl="7"/>
    <w:lvlOverride w:ilvl="8"/>
  </w:num>
  <w:num w:numId="38">
    <w:abstractNumId w:val="10"/>
  </w:num>
  <w:num w:numId="39">
    <w:abstractNumId w:val="3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12"/>
    <w:lvlOverride w:ilvl="0">
      <w:startOverride w:val="1"/>
    </w:lvlOverride>
    <w:lvlOverride w:ilvl="1"/>
    <w:lvlOverride w:ilvl="2"/>
    <w:lvlOverride w:ilvl="3"/>
    <w:lvlOverride w:ilvl="4"/>
    <w:lvlOverride w:ilvl="5"/>
    <w:lvlOverride w:ilvl="6"/>
    <w:lvlOverride w:ilvl="7"/>
    <w:lvlOverride w:ilvl="8"/>
  </w:num>
  <w:num w:numId="43">
    <w:abstractNumId w:val="22"/>
    <w:lvlOverride w:ilvl="0">
      <w:startOverride w:val="1"/>
    </w:lvlOverride>
    <w:lvlOverride w:ilvl="1"/>
    <w:lvlOverride w:ilvl="2"/>
    <w:lvlOverride w:ilvl="3"/>
    <w:lvlOverride w:ilvl="4"/>
    <w:lvlOverride w:ilvl="5"/>
    <w:lvlOverride w:ilvl="6"/>
    <w:lvlOverride w:ilvl="7"/>
    <w:lvlOverride w:ilvl="8"/>
  </w:num>
  <w:num w:numId="44">
    <w:abstractNumId w:val="10"/>
  </w:num>
  <w:num w:numId="4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2CC6"/>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13F0"/>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D508D"/>
    <w:rsid w:val="000E00E5"/>
    <w:rsid w:val="000E082A"/>
    <w:rsid w:val="000E2CB8"/>
    <w:rsid w:val="000E2CBC"/>
    <w:rsid w:val="000E375B"/>
    <w:rsid w:val="000E4245"/>
    <w:rsid w:val="000E4DF8"/>
    <w:rsid w:val="000E52EE"/>
    <w:rsid w:val="000E52F9"/>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4737D"/>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803"/>
    <w:rsid w:val="00167F3F"/>
    <w:rsid w:val="00170656"/>
    <w:rsid w:val="0017191E"/>
    <w:rsid w:val="0017241E"/>
    <w:rsid w:val="001726C5"/>
    <w:rsid w:val="001753FB"/>
    <w:rsid w:val="0017540C"/>
    <w:rsid w:val="0017607C"/>
    <w:rsid w:val="00176247"/>
    <w:rsid w:val="001779C9"/>
    <w:rsid w:val="00181EC2"/>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D7E01"/>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0DC6"/>
    <w:rsid w:val="00281B8C"/>
    <w:rsid w:val="00282279"/>
    <w:rsid w:val="0028393F"/>
    <w:rsid w:val="0029001F"/>
    <w:rsid w:val="002917BC"/>
    <w:rsid w:val="00292106"/>
    <w:rsid w:val="00293822"/>
    <w:rsid w:val="002947D5"/>
    <w:rsid w:val="00294F3D"/>
    <w:rsid w:val="002960C1"/>
    <w:rsid w:val="002964A9"/>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C797E"/>
    <w:rsid w:val="002D0A8A"/>
    <w:rsid w:val="002D1268"/>
    <w:rsid w:val="002D23AB"/>
    <w:rsid w:val="002D5EDB"/>
    <w:rsid w:val="002D71A9"/>
    <w:rsid w:val="002E1114"/>
    <w:rsid w:val="002E2198"/>
    <w:rsid w:val="002E2FFB"/>
    <w:rsid w:val="002E3017"/>
    <w:rsid w:val="002E4757"/>
    <w:rsid w:val="002E55D9"/>
    <w:rsid w:val="002F072C"/>
    <w:rsid w:val="002F15E4"/>
    <w:rsid w:val="002F4F9F"/>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1862"/>
    <w:rsid w:val="0032230A"/>
    <w:rsid w:val="0032428C"/>
    <w:rsid w:val="003262D7"/>
    <w:rsid w:val="00326B6C"/>
    <w:rsid w:val="00326DA6"/>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364"/>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30DF"/>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6F8A"/>
    <w:rsid w:val="003C7805"/>
    <w:rsid w:val="003C7C26"/>
    <w:rsid w:val="003D11FB"/>
    <w:rsid w:val="003D15F3"/>
    <w:rsid w:val="003D2406"/>
    <w:rsid w:val="003D4AD5"/>
    <w:rsid w:val="003D511A"/>
    <w:rsid w:val="003D6FFE"/>
    <w:rsid w:val="003D7B91"/>
    <w:rsid w:val="003E1E39"/>
    <w:rsid w:val="003E2234"/>
    <w:rsid w:val="003E4DF3"/>
    <w:rsid w:val="003E574F"/>
    <w:rsid w:val="003E6B49"/>
    <w:rsid w:val="003F0FCE"/>
    <w:rsid w:val="003F1C31"/>
    <w:rsid w:val="003F2D60"/>
    <w:rsid w:val="003F36C1"/>
    <w:rsid w:val="003F5044"/>
    <w:rsid w:val="003F52B1"/>
    <w:rsid w:val="003F7D2D"/>
    <w:rsid w:val="00400137"/>
    <w:rsid w:val="00403262"/>
    <w:rsid w:val="00403B80"/>
    <w:rsid w:val="00404A2C"/>
    <w:rsid w:val="00404D38"/>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A4E"/>
    <w:rsid w:val="00422F59"/>
    <w:rsid w:val="00423753"/>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54F4"/>
    <w:rsid w:val="0045714D"/>
    <w:rsid w:val="004603B2"/>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A7C46"/>
    <w:rsid w:val="004B1C91"/>
    <w:rsid w:val="004B2C5D"/>
    <w:rsid w:val="004B47E5"/>
    <w:rsid w:val="004B488F"/>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7965"/>
    <w:rsid w:val="00557987"/>
    <w:rsid w:val="0056032E"/>
    <w:rsid w:val="005649E2"/>
    <w:rsid w:val="0057211A"/>
    <w:rsid w:val="00572CA8"/>
    <w:rsid w:val="0057309E"/>
    <w:rsid w:val="00576C64"/>
    <w:rsid w:val="00577671"/>
    <w:rsid w:val="00577E61"/>
    <w:rsid w:val="005825F5"/>
    <w:rsid w:val="00582FDB"/>
    <w:rsid w:val="00584F07"/>
    <w:rsid w:val="00585BBA"/>
    <w:rsid w:val="00592313"/>
    <w:rsid w:val="00596944"/>
    <w:rsid w:val="005A0836"/>
    <w:rsid w:val="005A0F44"/>
    <w:rsid w:val="005A1196"/>
    <w:rsid w:val="005A19DE"/>
    <w:rsid w:val="005A1F6B"/>
    <w:rsid w:val="005A4EB8"/>
    <w:rsid w:val="005A5925"/>
    <w:rsid w:val="005A5CB4"/>
    <w:rsid w:val="005A6F56"/>
    <w:rsid w:val="005B0CE1"/>
    <w:rsid w:val="005B1764"/>
    <w:rsid w:val="005B1AFE"/>
    <w:rsid w:val="005B33E4"/>
    <w:rsid w:val="005B4163"/>
    <w:rsid w:val="005B567D"/>
    <w:rsid w:val="005B59DE"/>
    <w:rsid w:val="005B5D12"/>
    <w:rsid w:val="005B6487"/>
    <w:rsid w:val="005B64FD"/>
    <w:rsid w:val="005C05B3"/>
    <w:rsid w:val="005C0E18"/>
    <w:rsid w:val="005C1231"/>
    <w:rsid w:val="005C1379"/>
    <w:rsid w:val="005C4A39"/>
    <w:rsid w:val="005C77B5"/>
    <w:rsid w:val="005D05E5"/>
    <w:rsid w:val="005D09B8"/>
    <w:rsid w:val="005D1706"/>
    <w:rsid w:val="005D1EE3"/>
    <w:rsid w:val="005D2674"/>
    <w:rsid w:val="005D395B"/>
    <w:rsid w:val="005D45FB"/>
    <w:rsid w:val="005D53F5"/>
    <w:rsid w:val="005E04D0"/>
    <w:rsid w:val="005E0B97"/>
    <w:rsid w:val="005E2C36"/>
    <w:rsid w:val="005E2CD1"/>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5F6FB1"/>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75E"/>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4CDD"/>
    <w:rsid w:val="007074C4"/>
    <w:rsid w:val="00707B69"/>
    <w:rsid w:val="0071329D"/>
    <w:rsid w:val="00713C25"/>
    <w:rsid w:val="00715F99"/>
    <w:rsid w:val="0072354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3FA"/>
    <w:rsid w:val="00796560"/>
    <w:rsid w:val="00797EE4"/>
    <w:rsid w:val="007A02D3"/>
    <w:rsid w:val="007A20D9"/>
    <w:rsid w:val="007A3496"/>
    <w:rsid w:val="007A67CF"/>
    <w:rsid w:val="007B112F"/>
    <w:rsid w:val="007B19F5"/>
    <w:rsid w:val="007B2B5D"/>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07B2"/>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58AE"/>
    <w:rsid w:val="008D5F52"/>
    <w:rsid w:val="008D7C14"/>
    <w:rsid w:val="008E3936"/>
    <w:rsid w:val="008E3BB4"/>
    <w:rsid w:val="008E3BC2"/>
    <w:rsid w:val="008E4338"/>
    <w:rsid w:val="008E6678"/>
    <w:rsid w:val="008E73B2"/>
    <w:rsid w:val="008E7987"/>
    <w:rsid w:val="008F45C5"/>
    <w:rsid w:val="008F4A7D"/>
    <w:rsid w:val="008F53EE"/>
    <w:rsid w:val="008F6F72"/>
    <w:rsid w:val="008F71A1"/>
    <w:rsid w:val="0090101E"/>
    <w:rsid w:val="00910223"/>
    <w:rsid w:val="009125F0"/>
    <w:rsid w:val="00913151"/>
    <w:rsid w:val="00915390"/>
    <w:rsid w:val="009157CA"/>
    <w:rsid w:val="009165A4"/>
    <w:rsid w:val="00916802"/>
    <w:rsid w:val="00916CA9"/>
    <w:rsid w:val="00917221"/>
    <w:rsid w:val="00920429"/>
    <w:rsid w:val="00920A51"/>
    <w:rsid w:val="00924511"/>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10E9"/>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5D9C"/>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6801"/>
    <w:rsid w:val="009E7ED2"/>
    <w:rsid w:val="009F02F9"/>
    <w:rsid w:val="009F39C3"/>
    <w:rsid w:val="009F39FB"/>
    <w:rsid w:val="009F3B5B"/>
    <w:rsid w:val="009F3CFA"/>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060"/>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D2F"/>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62A"/>
    <w:rsid w:val="00BB4845"/>
    <w:rsid w:val="00BC0242"/>
    <w:rsid w:val="00BC146E"/>
    <w:rsid w:val="00BC1BA5"/>
    <w:rsid w:val="00BC540C"/>
    <w:rsid w:val="00BC5EBC"/>
    <w:rsid w:val="00BC7298"/>
    <w:rsid w:val="00BD033F"/>
    <w:rsid w:val="00BD037B"/>
    <w:rsid w:val="00BD0EC5"/>
    <w:rsid w:val="00BD2D85"/>
    <w:rsid w:val="00BD582C"/>
    <w:rsid w:val="00BD62E2"/>
    <w:rsid w:val="00BD69EC"/>
    <w:rsid w:val="00BE1BF8"/>
    <w:rsid w:val="00BE3AA9"/>
    <w:rsid w:val="00BE4303"/>
    <w:rsid w:val="00BE6091"/>
    <w:rsid w:val="00BE7DBF"/>
    <w:rsid w:val="00BF05D6"/>
    <w:rsid w:val="00BF3B89"/>
    <w:rsid w:val="00BF4780"/>
    <w:rsid w:val="00BF57AC"/>
    <w:rsid w:val="00BF60CE"/>
    <w:rsid w:val="00BF6DF7"/>
    <w:rsid w:val="00C02E1F"/>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48B1"/>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5165"/>
    <w:rsid w:val="00C76248"/>
    <w:rsid w:val="00C764C1"/>
    <w:rsid w:val="00C773A0"/>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4394"/>
    <w:rsid w:val="00CB6E0F"/>
    <w:rsid w:val="00CB7137"/>
    <w:rsid w:val="00CB7DFD"/>
    <w:rsid w:val="00CC4B5F"/>
    <w:rsid w:val="00CC6D0B"/>
    <w:rsid w:val="00CD0D60"/>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1D07"/>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2F5E"/>
    <w:rsid w:val="00D739E0"/>
    <w:rsid w:val="00D7410D"/>
    <w:rsid w:val="00D762D1"/>
    <w:rsid w:val="00D80144"/>
    <w:rsid w:val="00D80B26"/>
    <w:rsid w:val="00D80E4A"/>
    <w:rsid w:val="00D81356"/>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522B"/>
    <w:rsid w:val="00E3617A"/>
    <w:rsid w:val="00E36296"/>
    <w:rsid w:val="00E43FF2"/>
    <w:rsid w:val="00E44F16"/>
    <w:rsid w:val="00E450EF"/>
    <w:rsid w:val="00E45DE2"/>
    <w:rsid w:val="00E4641E"/>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39E2"/>
    <w:rsid w:val="00EC5092"/>
    <w:rsid w:val="00EC63B6"/>
    <w:rsid w:val="00ED086F"/>
    <w:rsid w:val="00ED0F81"/>
    <w:rsid w:val="00ED1A63"/>
    <w:rsid w:val="00ED20D4"/>
    <w:rsid w:val="00ED220F"/>
    <w:rsid w:val="00ED35B7"/>
    <w:rsid w:val="00ED6301"/>
    <w:rsid w:val="00ED6ABE"/>
    <w:rsid w:val="00ED6D45"/>
    <w:rsid w:val="00ED7C02"/>
    <w:rsid w:val="00EE2E78"/>
    <w:rsid w:val="00EE421C"/>
    <w:rsid w:val="00EE5DED"/>
    <w:rsid w:val="00EF0329"/>
    <w:rsid w:val="00EF0955"/>
    <w:rsid w:val="00EF2367"/>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6983"/>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55C"/>
    <w:rsid w:val="00F547D9"/>
    <w:rsid w:val="00F5717F"/>
    <w:rsid w:val="00F57705"/>
    <w:rsid w:val="00F57CF9"/>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8F"/>
    <w:rsid w:val="00FB4F1A"/>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70BCBBCA"/>
  <w15:docId w15:val="{6D8E0687-2E55-49F7-A2E7-2D65B7D2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 w:type="table" w:customStyle="1" w:styleId="Grilledutableau1">
    <w:name w:val="Grille du tableau1"/>
    <w:basedOn w:val="TableauNormal"/>
    <w:next w:val="Grilledutableau"/>
    <w:uiPriority w:val="59"/>
    <w:rsid w:val="008F53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00152552">
      <w:bodyDiv w:val="1"/>
      <w:marLeft w:val="0"/>
      <w:marRight w:val="0"/>
      <w:marTop w:val="0"/>
      <w:marBottom w:val="0"/>
      <w:divBdr>
        <w:top w:val="none" w:sz="0" w:space="0" w:color="auto"/>
        <w:left w:val="none" w:sz="0" w:space="0" w:color="auto"/>
        <w:bottom w:val="none" w:sz="0" w:space="0" w:color="auto"/>
        <w:right w:val="none" w:sz="0" w:space="0" w:color="auto"/>
      </w:divBdr>
    </w:div>
    <w:div w:id="132139824">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7986119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18935980">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40560979">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32054679">
      <w:bodyDiv w:val="1"/>
      <w:marLeft w:val="0"/>
      <w:marRight w:val="0"/>
      <w:marTop w:val="0"/>
      <w:marBottom w:val="0"/>
      <w:divBdr>
        <w:top w:val="none" w:sz="0" w:space="0" w:color="auto"/>
        <w:left w:val="none" w:sz="0" w:space="0" w:color="auto"/>
        <w:bottom w:val="none" w:sz="0" w:space="0" w:color="auto"/>
        <w:right w:val="none" w:sz="0" w:space="0" w:color="auto"/>
      </w:divBdr>
    </w:div>
    <w:div w:id="861434001">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0449998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28028549">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526401239">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3603563">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 w:id="20704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ldbank.org/en/projects-operations/procurement/debarred-fi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treasury.gov/policy-issues/financial-sanctions/sanctions-programs-and-country-inform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els-avoirs.dgtresor.gouv.fr/List" TargetMode="Externa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A588-6E35-4E16-B5A3-FAC9F8E8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0</TotalTime>
  <Pages>3</Pages>
  <Words>959</Words>
  <Characters>5280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6227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Alya TRABELSI</cp:lastModifiedBy>
  <cp:revision>2</cp:revision>
  <cp:lastPrinted>2016-03-24T23:23:00Z</cp:lastPrinted>
  <dcterms:created xsi:type="dcterms:W3CDTF">2024-10-04T10:59:00Z</dcterms:created>
  <dcterms:modified xsi:type="dcterms:W3CDTF">2024-10-04T10:59:00Z</dcterms:modified>
</cp:coreProperties>
</file>