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4B" w:rsidRPr="00F467CF" w:rsidRDefault="00110D4B" w:rsidP="00110D4B">
      <w:pPr>
        <w:pStyle w:val="Default"/>
        <w:jc w:val="both"/>
        <w:rPr>
          <w:lang w:val="en-US"/>
        </w:rPr>
      </w:pPr>
    </w:p>
    <w:p w:rsidR="00110D4B" w:rsidRPr="00110D4B" w:rsidRDefault="001C6444" w:rsidP="00110D4B">
      <w:pPr>
        <w:spacing w:before="194" w:after="150" w:line="388" w:lineRule="atLeast"/>
        <w:jc w:val="center"/>
        <w:outlineLvl w:val="1"/>
        <w:rPr>
          <w:rFonts w:ascii="Arial" w:eastAsia="Times New Roman" w:hAnsi="Arial" w:cs="Arial"/>
          <w:color w:val="D18209"/>
          <w:kern w:val="36"/>
          <w:sz w:val="48"/>
          <w:szCs w:val="48"/>
          <w:lang w:eastAsia="fr-FR"/>
        </w:rPr>
      </w:pPr>
      <w:proofErr w:type="spellStart"/>
      <w:r>
        <w:rPr>
          <w:rFonts w:ascii="Arial" w:eastAsia="Times New Roman" w:hAnsi="Arial" w:cs="Arial"/>
          <w:color w:val="D18209"/>
          <w:kern w:val="36"/>
          <w:sz w:val="48"/>
          <w:szCs w:val="48"/>
          <w:lang w:eastAsia="fr-FR"/>
        </w:rPr>
        <w:t>Coordonnateur</w:t>
      </w:r>
      <w:r w:rsidR="008D61D2">
        <w:rPr>
          <w:rFonts w:ascii="Arial" w:eastAsia="Times New Roman" w:hAnsi="Arial" w:cs="Arial"/>
          <w:color w:val="D18209"/>
          <w:kern w:val="36"/>
          <w:sz w:val="48"/>
          <w:szCs w:val="48"/>
          <w:lang w:eastAsia="fr-FR"/>
        </w:rPr>
        <w:t>.rice</w:t>
      </w:r>
      <w:proofErr w:type="spellEnd"/>
      <w:r>
        <w:rPr>
          <w:rFonts w:ascii="Arial" w:eastAsia="Times New Roman" w:hAnsi="Arial" w:cs="Arial"/>
          <w:color w:val="D18209"/>
          <w:kern w:val="36"/>
          <w:sz w:val="48"/>
          <w:szCs w:val="48"/>
          <w:lang w:eastAsia="fr-FR"/>
        </w:rPr>
        <w:t xml:space="preserve"> </w:t>
      </w:r>
      <w:proofErr w:type="spellStart"/>
      <w:r>
        <w:rPr>
          <w:rFonts w:ascii="Arial" w:eastAsia="Times New Roman" w:hAnsi="Arial" w:cs="Arial"/>
          <w:color w:val="D18209"/>
          <w:kern w:val="36"/>
          <w:sz w:val="48"/>
          <w:szCs w:val="48"/>
          <w:lang w:eastAsia="fr-FR"/>
        </w:rPr>
        <w:t>local</w:t>
      </w:r>
      <w:r w:rsidR="008D61D2">
        <w:rPr>
          <w:rFonts w:ascii="Arial" w:eastAsia="Times New Roman" w:hAnsi="Arial" w:cs="Arial"/>
          <w:color w:val="D18209"/>
          <w:kern w:val="36"/>
          <w:sz w:val="48"/>
          <w:szCs w:val="48"/>
          <w:lang w:eastAsia="fr-FR"/>
        </w:rPr>
        <w:t>.e</w:t>
      </w:r>
      <w:proofErr w:type="spellEnd"/>
      <w:r w:rsidR="00110D4B" w:rsidRPr="00110D4B">
        <w:rPr>
          <w:rFonts w:ascii="Arial" w:eastAsia="Times New Roman" w:hAnsi="Arial" w:cs="Arial"/>
          <w:color w:val="D18209"/>
          <w:kern w:val="36"/>
          <w:sz w:val="48"/>
          <w:szCs w:val="48"/>
          <w:lang w:eastAsia="fr-FR"/>
        </w:rPr>
        <w:t xml:space="preserve"> </w:t>
      </w:r>
      <w:r>
        <w:rPr>
          <w:rFonts w:ascii="Arial" w:eastAsia="Times New Roman" w:hAnsi="Arial" w:cs="Arial"/>
          <w:color w:val="D18209"/>
          <w:kern w:val="36"/>
          <w:sz w:val="48"/>
          <w:szCs w:val="48"/>
          <w:lang w:eastAsia="fr-FR"/>
        </w:rPr>
        <w:t xml:space="preserve">en Tunisie, Côte d’Ivoire, Burkina Faso et Sénégal </w:t>
      </w:r>
      <w:r w:rsidR="00110D4B" w:rsidRPr="00110D4B">
        <w:rPr>
          <w:rFonts w:ascii="Arial" w:eastAsia="Times New Roman" w:hAnsi="Arial" w:cs="Arial"/>
          <w:color w:val="D18209"/>
          <w:kern w:val="36"/>
          <w:sz w:val="48"/>
          <w:szCs w:val="48"/>
          <w:lang w:eastAsia="fr-FR"/>
        </w:rPr>
        <w:t>pour le</w:t>
      </w:r>
      <w:r w:rsidR="00110D4B">
        <w:rPr>
          <w:rFonts w:ascii="Arial" w:eastAsia="Times New Roman" w:hAnsi="Arial" w:cs="Arial"/>
          <w:color w:val="D18209"/>
          <w:kern w:val="36"/>
          <w:sz w:val="48"/>
          <w:szCs w:val="48"/>
          <w:lang w:eastAsia="fr-FR"/>
        </w:rPr>
        <w:t xml:space="preserve"> P</w:t>
      </w:r>
      <w:r w:rsidR="00110D4B" w:rsidRPr="00110D4B">
        <w:rPr>
          <w:rFonts w:ascii="Arial" w:eastAsia="Times New Roman" w:hAnsi="Arial" w:cs="Arial"/>
          <w:color w:val="D18209"/>
          <w:kern w:val="36"/>
          <w:sz w:val="48"/>
          <w:szCs w:val="48"/>
          <w:lang w:eastAsia="fr-FR"/>
        </w:rPr>
        <w:t>rojet</w:t>
      </w:r>
      <w:r w:rsidR="00110D4B">
        <w:rPr>
          <w:rFonts w:ascii="Arial" w:eastAsia="Times New Roman" w:hAnsi="Arial" w:cs="Arial"/>
          <w:color w:val="D18209"/>
          <w:kern w:val="36"/>
          <w:sz w:val="48"/>
          <w:szCs w:val="48"/>
          <w:lang w:eastAsia="fr-FR"/>
        </w:rPr>
        <w:t xml:space="preserve"> </w:t>
      </w:r>
      <w:r>
        <w:rPr>
          <w:rFonts w:ascii="Arial" w:eastAsia="Times New Roman" w:hAnsi="Arial" w:cs="Arial"/>
          <w:color w:val="D18209"/>
          <w:kern w:val="36"/>
          <w:sz w:val="48"/>
          <w:szCs w:val="48"/>
          <w:lang w:eastAsia="fr-FR"/>
        </w:rPr>
        <w:t>PAGOF 2 (Projet d’Appui aux Gouvernements Ouverts Francophones)</w:t>
      </w:r>
      <w:r w:rsidR="00110D4B">
        <w:rPr>
          <w:rFonts w:ascii="Arial" w:eastAsia="Times New Roman" w:hAnsi="Arial" w:cs="Arial"/>
          <w:color w:val="D18209"/>
          <w:kern w:val="36"/>
          <w:sz w:val="48"/>
          <w:szCs w:val="48"/>
          <w:lang w:eastAsia="fr-FR"/>
        </w:rPr>
        <w:t xml:space="preserve"> </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10D4B" w:rsidRPr="00110D4B" w:rsidRDefault="00110D4B" w:rsidP="00110D4B">
      <w:pPr>
        <w:pBdr>
          <w:bottom w:val="dotted" w:sz="12" w:space="0" w:color="00388B"/>
        </w:pBdr>
        <w:spacing w:after="0" w:line="458" w:lineRule="atLeast"/>
        <w:outlineLvl w:val="3"/>
        <w:rPr>
          <w:rFonts w:ascii="Courier New" w:eastAsia="Times New Roman" w:hAnsi="Courier New" w:cs="Courier New"/>
          <w:sz w:val="20"/>
          <w:szCs w:val="20"/>
          <w:lang w:eastAsia="fr-FR"/>
        </w:rPr>
      </w:pPr>
      <w:r w:rsidRPr="00110D4B">
        <w:rPr>
          <w:rFonts w:asciiTheme="majorHAnsi" w:eastAsia="Times New Roman" w:hAnsiTheme="majorHAnsi" w:cstheme="majorHAnsi"/>
          <w:b/>
          <w:color w:val="16195C"/>
          <w:sz w:val="25"/>
          <w:szCs w:val="25"/>
          <w:lang w:eastAsia="fr-FR"/>
        </w:rPr>
        <w:t>Le contexte</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E6333" w:rsidRDefault="005E6333" w:rsidP="005E6333">
      <w:pPr>
        <w:jc w:val="both"/>
        <w:rPr>
          <w:rFonts w:asciiTheme="majorHAnsi" w:hAnsiTheme="majorHAnsi" w:cstheme="majorHAnsi"/>
        </w:rPr>
      </w:pPr>
      <w:r w:rsidRPr="005E6333">
        <w:rPr>
          <w:rFonts w:asciiTheme="majorHAnsi" w:hAnsiTheme="majorHAnsi" w:cstheme="majorHAnsi"/>
        </w:rPr>
        <w:t>Le Partenariat pour un gouvernement ouvert (PGO) est une initiative multilatérale fondée en 2011</w:t>
      </w:r>
      <w:r>
        <w:rPr>
          <w:rFonts w:asciiTheme="majorHAnsi" w:hAnsiTheme="majorHAnsi" w:cstheme="majorHAnsi"/>
        </w:rPr>
        <w:t>.</w:t>
      </w:r>
      <w:r w:rsidRPr="005E6333">
        <w:rPr>
          <w:rFonts w:asciiTheme="majorHAnsi" w:hAnsiTheme="majorHAnsi" w:cstheme="majorHAnsi"/>
        </w:rPr>
        <w:t xml:space="preserve"> Ce partenariat international entend promouvoir la transparence de l’action publique et son ouverture à de nouvelles formes de concertation, de participation et de collaboration avec la société civile.</w:t>
      </w:r>
    </w:p>
    <w:p w:rsidR="005E6333" w:rsidRDefault="005E6333" w:rsidP="005E6333">
      <w:pPr>
        <w:jc w:val="both"/>
        <w:rPr>
          <w:rFonts w:eastAsia="Times New Roman" w:cs="Times New Roman"/>
        </w:rPr>
      </w:pPr>
      <w:r w:rsidRPr="005E6333">
        <w:rPr>
          <w:rFonts w:asciiTheme="majorHAnsi" w:hAnsiTheme="majorHAnsi" w:cstheme="majorHAnsi"/>
        </w:rPr>
        <w:t>En prenant la présidence du PGO en 2016, la France s’est engagée à soutenir la transparence de l’action publique au niveau international en affichant un soutien aux pays francophones dans la mise en œuvre de leur plan d’action.</w:t>
      </w:r>
      <w:r>
        <w:rPr>
          <w:rFonts w:asciiTheme="majorHAnsi" w:hAnsiTheme="majorHAnsi" w:cstheme="majorHAnsi"/>
        </w:rPr>
        <w:t xml:space="preserve"> Dans cette perspective, l’AFD a financé</w:t>
      </w:r>
      <w:r w:rsidRPr="005E6333">
        <w:rPr>
          <w:rFonts w:asciiTheme="majorHAnsi" w:hAnsiTheme="majorHAnsi" w:cstheme="majorHAnsi"/>
        </w:rPr>
        <w:t xml:space="preserve"> le Projet d’Appui aux Gouvernements Ouverts Francophones (PAGOF).</w:t>
      </w:r>
    </w:p>
    <w:p w:rsidR="005E6333" w:rsidRDefault="00D801A7" w:rsidP="005E6333">
      <w:pPr>
        <w:jc w:val="both"/>
        <w:rPr>
          <w:rFonts w:asciiTheme="majorHAnsi" w:hAnsiTheme="majorHAnsi" w:cstheme="majorHAnsi"/>
        </w:rPr>
      </w:pPr>
      <w:r>
        <w:rPr>
          <w:rFonts w:asciiTheme="majorHAnsi" w:hAnsiTheme="majorHAnsi" w:cstheme="majorHAnsi"/>
        </w:rPr>
        <w:t xml:space="preserve">Le PAGOF 1 </w:t>
      </w:r>
      <w:r w:rsidR="00F1603B">
        <w:rPr>
          <w:rFonts w:asciiTheme="majorHAnsi" w:hAnsiTheme="majorHAnsi" w:cstheme="majorHAnsi"/>
        </w:rPr>
        <w:t xml:space="preserve">(3,5MEUR 2017-2021) s'est attaché </w:t>
      </w:r>
      <w:r w:rsidR="005E6333" w:rsidRPr="005E6333">
        <w:rPr>
          <w:rFonts w:asciiTheme="majorHAnsi" w:hAnsiTheme="majorHAnsi" w:cstheme="majorHAnsi"/>
        </w:rPr>
        <w:t xml:space="preserve">à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visait également à sensibiliser et soutenir les efforts des pays d’Afrique francophone dans leur démarche d’adhésion au PGO. </w:t>
      </w:r>
    </w:p>
    <w:p w:rsidR="00C82978" w:rsidRPr="005E6333" w:rsidRDefault="00C82978" w:rsidP="005E6333">
      <w:pPr>
        <w:jc w:val="both"/>
        <w:rPr>
          <w:rFonts w:asciiTheme="majorHAnsi" w:hAnsiTheme="majorHAnsi" w:cstheme="majorHAnsi"/>
        </w:rPr>
      </w:pPr>
      <w:r>
        <w:rPr>
          <w:rFonts w:asciiTheme="majorHAnsi" w:hAnsiTheme="majorHAnsi" w:cstheme="majorHAnsi"/>
        </w:rPr>
        <w:t xml:space="preserve">Fort de son succès, une seconde phase </w:t>
      </w:r>
      <w:r w:rsidR="006A5173">
        <w:rPr>
          <w:rFonts w:asciiTheme="majorHAnsi" w:hAnsiTheme="majorHAnsi" w:cstheme="majorHAnsi"/>
        </w:rPr>
        <w:t xml:space="preserve">a été validée per l’AFD. Menée par l’opérateur Expertise France, elle </w:t>
      </w:r>
      <w:r>
        <w:rPr>
          <w:rFonts w:asciiTheme="majorHAnsi" w:hAnsiTheme="majorHAnsi" w:cstheme="majorHAnsi"/>
        </w:rPr>
        <w:t>débutera le 1</w:t>
      </w:r>
      <w:r w:rsidRPr="00C82978">
        <w:rPr>
          <w:rFonts w:asciiTheme="majorHAnsi" w:hAnsiTheme="majorHAnsi" w:cstheme="majorHAnsi"/>
          <w:vertAlign w:val="superscript"/>
        </w:rPr>
        <w:t>er</w:t>
      </w:r>
      <w:r>
        <w:rPr>
          <w:rFonts w:asciiTheme="majorHAnsi" w:hAnsiTheme="majorHAnsi" w:cstheme="majorHAnsi"/>
        </w:rPr>
        <w:t xml:space="preserve"> janvier 2022 pour une période de </w:t>
      </w:r>
      <w:r w:rsidR="00095331">
        <w:rPr>
          <w:rFonts w:asciiTheme="majorHAnsi" w:hAnsiTheme="majorHAnsi" w:cstheme="majorHAnsi"/>
        </w:rPr>
        <w:t>3,5</w:t>
      </w:r>
      <w:r>
        <w:rPr>
          <w:rFonts w:asciiTheme="majorHAnsi" w:hAnsiTheme="majorHAnsi" w:cstheme="majorHAnsi"/>
        </w:rPr>
        <w:t xml:space="preserve"> ans</w:t>
      </w:r>
      <w:r w:rsidR="006A5173">
        <w:rPr>
          <w:rFonts w:asciiTheme="majorHAnsi" w:hAnsiTheme="majorHAnsi" w:cstheme="majorHAnsi"/>
        </w:rPr>
        <w:t xml:space="preserve"> et un montant de </w:t>
      </w:r>
      <w:r w:rsidR="00095331">
        <w:rPr>
          <w:rFonts w:asciiTheme="majorHAnsi" w:hAnsiTheme="majorHAnsi" w:cstheme="majorHAnsi"/>
        </w:rPr>
        <w:t>6</w:t>
      </w:r>
      <w:r w:rsidR="006A5173">
        <w:rPr>
          <w:rFonts w:asciiTheme="majorHAnsi" w:hAnsiTheme="majorHAnsi" w:cstheme="majorHAnsi"/>
        </w:rPr>
        <w:t xml:space="preserve">M€. Elle concernera désormais </w:t>
      </w:r>
      <w:r w:rsidR="00095331">
        <w:rPr>
          <w:rFonts w:asciiTheme="majorHAnsi" w:hAnsiTheme="majorHAnsi" w:cstheme="majorHAnsi"/>
        </w:rPr>
        <w:t>5</w:t>
      </w:r>
      <w:r w:rsidR="006A5173">
        <w:rPr>
          <w:rFonts w:asciiTheme="majorHAnsi" w:hAnsiTheme="majorHAnsi" w:cstheme="majorHAnsi"/>
        </w:rPr>
        <w:t xml:space="preserve"> pays : Burkina Faso, Côte d’Ivoire, Tunisie</w:t>
      </w:r>
      <w:r w:rsidR="00095331">
        <w:rPr>
          <w:rFonts w:asciiTheme="majorHAnsi" w:hAnsiTheme="majorHAnsi" w:cstheme="majorHAnsi"/>
        </w:rPr>
        <w:t>, Maroc</w:t>
      </w:r>
      <w:r w:rsidR="006A5173">
        <w:rPr>
          <w:rFonts w:asciiTheme="majorHAnsi" w:hAnsiTheme="majorHAnsi" w:cstheme="majorHAnsi"/>
        </w:rPr>
        <w:t xml:space="preserve"> et Sénégal</w:t>
      </w:r>
    </w:p>
    <w:p w:rsidR="003E04BD" w:rsidRPr="003E04BD" w:rsidRDefault="003E04BD" w:rsidP="003E04BD">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3E04BD">
        <w:rPr>
          <w:rFonts w:asciiTheme="majorHAnsi" w:eastAsia="Times New Roman" w:hAnsiTheme="majorHAnsi" w:cstheme="majorHAnsi"/>
          <w:b/>
          <w:color w:val="16195C"/>
          <w:sz w:val="25"/>
          <w:szCs w:val="25"/>
          <w:lang w:eastAsia="fr-FR"/>
        </w:rPr>
        <w:t>Description du projet</w:t>
      </w:r>
    </w:p>
    <w:p w:rsidR="003E04BD" w:rsidRDefault="003E04BD" w:rsidP="003E04BD">
      <w:pPr>
        <w:pStyle w:val="PrformatHTML"/>
      </w:pPr>
    </w:p>
    <w:p w:rsidR="003E04BD" w:rsidRPr="003E04BD" w:rsidRDefault="006A5173" w:rsidP="006A5173">
      <w:pPr>
        <w:jc w:val="both"/>
        <w:rPr>
          <w:rFonts w:asciiTheme="majorHAnsi" w:hAnsiTheme="majorHAnsi" w:cstheme="majorHAnsi"/>
        </w:rPr>
      </w:pPr>
      <w:r w:rsidRPr="005E6333">
        <w:rPr>
          <w:rFonts w:asciiTheme="majorHAnsi" w:hAnsiTheme="majorHAnsi" w:cstheme="majorHAnsi"/>
        </w:rPr>
        <w:t xml:space="preserve">Dans cette nouvelle phase, le PAGOF 2 a pour vocation de continuer à soutenir le Burkina Faso, la Tunisie, la Côte d'Ivoire mais également le Sénégal </w:t>
      </w:r>
      <w:r w:rsidR="00095331">
        <w:rPr>
          <w:rFonts w:asciiTheme="majorHAnsi" w:hAnsiTheme="majorHAnsi" w:cstheme="majorHAnsi"/>
        </w:rPr>
        <w:t xml:space="preserve">et le Maroc </w:t>
      </w:r>
      <w:r w:rsidRPr="005E6333">
        <w:rPr>
          <w:rFonts w:asciiTheme="majorHAnsi" w:hAnsiTheme="majorHAnsi" w:cstheme="majorHAnsi"/>
        </w:rPr>
        <w:t>et plus spécifiquement dans leur mise en œuvre des engagements techniques du Gouvernement Ouvert et dans la mise en place de leur Plan d'Action National. Le volet régional sera également présent afin de pérenniser la démarche régionale au niveau des pays africains francophones.</w:t>
      </w:r>
    </w:p>
    <w:p w:rsidR="00C82978" w:rsidRPr="00C82978" w:rsidRDefault="00C82978" w:rsidP="00C82978">
      <w:pPr>
        <w:jc w:val="both"/>
        <w:rPr>
          <w:rFonts w:asciiTheme="majorHAnsi" w:hAnsiTheme="majorHAnsi" w:cstheme="majorHAnsi"/>
        </w:rPr>
      </w:pPr>
      <w:r w:rsidRPr="00C82978">
        <w:rPr>
          <w:rFonts w:asciiTheme="majorHAnsi" w:hAnsiTheme="majorHAnsi" w:cstheme="majorHAnsi"/>
        </w:rPr>
        <w:t>Les principaux objectifs du projet PAGOF 2 sont de : </w:t>
      </w: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 xml:space="preserve">Accompagner les pays partenaires (OSC et Administration) dans la réalisation de leurs réformes de Gouvernement Ouvert en lien avec leur Plan d’Action National afin de respecter les principes du PGO que sont la transparence de l’action publique, la participation citoyenne, l’intégrité et </w:t>
      </w:r>
      <w:r w:rsidRPr="00C82978">
        <w:rPr>
          <w:rFonts w:asciiTheme="majorHAnsi" w:hAnsiTheme="majorHAnsi" w:cstheme="majorHAnsi"/>
        </w:rPr>
        <w:lastRenderedPageBreak/>
        <w:t>la redevabilité, l’accès à l’information et l’utilisation des nouvelles technologies en faveur de l’ouverture et de la redevabilité ;</w:t>
      </w:r>
    </w:p>
    <w:p w:rsidR="00C82978" w:rsidRPr="00C82978" w:rsidRDefault="00C82978" w:rsidP="00C82978">
      <w:pPr>
        <w:pStyle w:val="Paragraphedeliste"/>
        <w:jc w:val="both"/>
        <w:rPr>
          <w:rFonts w:asciiTheme="majorHAnsi" w:hAnsiTheme="majorHAnsi" w:cstheme="majorHAnsi"/>
        </w:rPr>
      </w:pPr>
    </w:p>
    <w:p w:rsid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Diffuser la culture du Gouvernement ouvert au niveau national et local, et au sein d’un nombre d’acteurs élargi ;</w:t>
      </w:r>
    </w:p>
    <w:p w:rsidR="00C82978" w:rsidRPr="00C82978" w:rsidRDefault="00C82978" w:rsidP="00C82978">
      <w:pPr>
        <w:pStyle w:val="Paragraphedeliste"/>
        <w:rPr>
          <w:rFonts w:asciiTheme="majorHAnsi" w:hAnsiTheme="majorHAnsi" w:cstheme="majorHAnsi"/>
        </w:rPr>
      </w:pP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 xml:space="preserve">Valoriser, au niveau régional, les bonnes pratiques et expériences réussies de plusieurs pays d’Afrique francophone dans la mise en place de mécanismes et d’outils de gouvernement ouvert dans l’optique de consolider une dynamique et un effet d’entrainement de ces pays vers le PGO. </w:t>
      </w:r>
    </w:p>
    <w:p w:rsidR="003E04BD" w:rsidRDefault="00882E43" w:rsidP="00C82978">
      <w:pPr>
        <w:jc w:val="both"/>
        <w:rPr>
          <w:rFonts w:asciiTheme="majorHAnsi" w:hAnsiTheme="majorHAnsi" w:cstheme="majorHAnsi"/>
        </w:rPr>
      </w:pPr>
      <w:r>
        <w:rPr>
          <w:rFonts w:asciiTheme="majorHAnsi" w:hAnsiTheme="majorHAnsi" w:cstheme="majorHAnsi"/>
        </w:rPr>
        <w:t xml:space="preserve">En tant qu’opérateur </w:t>
      </w:r>
      <w:r w:rsidR="003E04BD" w:rsidRPr="003E04BD">
        <w:rPr>
          <w:rFonts w:asciiTheme="majorHAnsi" w:hAnsiTheme="majorHAnsi" w:cstheme="majorHAnsi"/>
        </w:rPr>
        <w:t xml:space="preserve">d'assistance technique, Expertise France recrute </w:t>
      </w:r>
      <w:r w:rsidR="006A5173">
        <w:rPr>
          <w:rFonts w:asciiTheme="majorHAnsi" w:hAnsiTheme="majorHAnsi" w:cstheme="majorHAnsi"/>
        </w:rPr>
        <w:t xml:space="preserve">dans chacun des 4 pays, </w:t>
      </w:r>
      <w:proofErr w:type="spellStart"/>
      <w:r w:rsidR="006A5173">
        <w:rPr>
          <w:rFonts w:asciiTheme="majorHAnsi" w:hAnsiTheme="majorHAnsi" w:cstheme="majorHAnsi"/>
        </w:rPr>
        <w:t>un</w:t>
      </w:r>
      <w:r w:rsidR="008D61D2">
        <w:rPr>
          <w:rFonts w:asciiTheme="majorHAnsi" w:hAnsiTheme="majorHAnsi" w:cstheme="majorHAnsi"/>
        </w:rPr>
        <w:t>.e</w:t>
      </w:r>
      <w:proofErr w:type="spellEnd"/>
      <w:r w:rsidR="006A5173">
        <w:rPr>
          <w:rFonts w:asciiTheme="majorHAnsi" w:hAnsiTheme="majorHAnsi" w:cstheme="majorHAnsi"/>
        </w:rPr>
        <w:t xml:space="preserve"> </w:t>
      </w:r>
      <w:proofErr w:type="spellStart"/>
      <w:r w:rsidR="006A5173">
        <w:rPr>
          <w:rFonts w:asciiTheme="majorHAnsi" w:hAnsiTheme="majorHAnsi" w:cstheme="majorHAnsi"/>
        </w:rPr>
        <w:t>coordonnateur</w:t>
      </w:r>
      <w:r w:rsidR="008D61D2">
        <w:rPr>
          <w:rFonts w:asciiTheme="majorHAnsi" w:hAnsiTheme="majorHAnsi" w:cstheme="majorHAnsi"/>
        </w:rPr>
        <w:t>.rice</w:t>
      </w:r>
      <w:proofErr w:type="spellEnd"/>
      <w:r w:rsidR="006A5173">
        <w:rPr>
          <w:rFonts w:asciiTheme="majorHAnsi" w:hAnsiTheme="majorHAnsi" w:cstheme="majorHAnsi"/>
        </w:rPr>
        <w:t xml:space="preserve"> </w:t>
      </w:r>
      <w:proofErr w:type="spellStart"/>
      <w:r w:rsidR="006A5173">
        <w:rPr>
          <w:rFonts w:asciiTheme="majorHAnsi" w:hAnsiTheme="majorHAnsi" w:cstheme="majorHAnsi"/>
        </w:rPr>
        <w:t>local</w:t>
      </w:r>
      <w:r w:rsidR="008D61D2">
        <w:rPr>
          <w:rFonts w:asciiTheme="majorHAnsi" w:hAnsiTheme="majorHAnsi" w:cstheme="majorHAnsi"/>
        </w:rPr>
        <w:t>.e</w:t>
      </w:r>
      <w:proofErr w:type="spellEnd"/>
      <w:r w:rsidR="006A5173">
        <w:rPr>
          <w:rFonts w:asciiTheme="majorHAnsi" w:hAnsiTheme="majorHAnsi" w:cstheme="majorHAnsi"/>
        </w:rPr>
        <w:t xml:space="preserve"> </w:t>
      </w:r>
      <w:r w:rsidR="00D6071D">
        <w:rPr>
          <w:rFonts w:asciiTheme="majorHAnsi" w:hAnsiTheme="majorHAnsi" w:cstheme="majorHAnsi"/>
        </w:rPr>
        <w:t xml:space="preserve">qui aura la responsabilité de mettre en œuvre le projet PAGOF 2 dans son pays. L’équipe des coordonnateurs locaux sera </w:t>
      </w:r>
      <w:r w:rsidR="00207C3C">
        <w:rPr>
          <w:rFonts w:asciiTheme="majorHAnsi" w:hAnsiTheme="majorHAnsi" w:cstheme="majorHAnsi"/>
        </w:rPr>
        <w:t>pilotée</w:t>
      </w:r>
      <w:r w:rsidR="00D6071D">
        <w:rPr>
          <w:rFonts w:asciiTheme="majorHAnsi" w:hAnsiTheme="majorHAnsi" w:cstheme="majorHAnsi"/>
        </w:rPr>
        <w:t xml:space="preserve"> par un </w:t>
      </w:r>
      <w:proofErr w:type="spellStart"/>
      <w:r w:rsidR="00D6071D">
        <w:rPr>
          <w:rFonts w:asciiTheme="majorHAnsi" w:hAnsiTheme="majorHAnsi" w:cstheme="majorHAnsi"/>
        </w:rPr>
        <w:t>Directeur.rice</w:t>
      </w:r>
      <w:proofErr w:type="spellEnd"/>
      <w:r w:rsidR="00D6071D">
        <w:rPr>
          <w:rFonts w:asciiTheme="majorHAnsi" w:hAnsiTheme="majorHAnsi" w:cstheme="majorHAnsi"/>
        </w:rPr>
        <w:t xml:space="preserve"> de Projet PAGOF </w:t>
      </w:r>
      <w:proofErr w:type="spellStart"/>
      <w:r w:rsidR="00D6071D">
        <w:rPr>
          <w:rFonts w:asciiTheme="majorHAnsi" w:hAnsiTheme="majorHAnsi" w:cstheme="majorHAnsi"/>
        </w:rPr>
        <w:t>basé.e</w:t>
      </w:r>
      <w:proofErr w:type="spellEnd"/>
      <w:r w:rsidR="00D6071D">
        <w:rPr>
          <w:rFonts w:asciiTheme="majorHAnsi" w:hAnsiTheme="majorHAnsi" w:cstheme="majorHAnsi"/>
        </w:rPr>
        <w:t xml:space="preserve"> à Abidjan, Côte d’Ivoire.</w:t>
      </w:r>
    </w:p>
    <w:p w:rsidR="00882E43" w:rsidRDefault="00882E43" w:rsidP="003E04BD">
      <w:pPr>
        <w:jc w:val="both"/>
        <w:rPr>
          <w:rFonts w:asciiTheme="majorHAnsi" w:hAnsiTheme="majorHAnsi" w:cstheme="majorHAnsi"/>
        </w:rPr>
      </w:pPr>
    </w:p>
    <w:p w:rsidR="004B037F" w:rsidRPr="000D3A14" w:rsidRDefault="004B037F" w:rsidP="0008124E">
      <w:pPr>
        <w:spacing w:before="150" w:after="150" w:line="288" w:lineRule="atLeast"/>
        <w:ind w:left="225" w:right="225"/>
        <w:outlineLvl w:val="2"/>
        <w:rPr>
          <w:rFonts w:asciiTheme="majorHAnsi" w:eastAsia="Times New Roman" w:hAnsiTheme="majorHAnsi" w:cstheme="majorHAnsi"/>
          <w:b/>
          <w:color w:val="D18209"/>
          <w:sz w:val="34"/>
          <w:szCs w:val="34"/>
          <w:lang w:eastAsia="fr-FR"/>
        </w:rPr>
      </w:pPr>
      <w:r w:rsidRPr="000D3A14">
        <w:rPr>
          <w:rFonts w:asciiTheme="majorHAnsi" w:eastAsia="Times New Roman" w:hAnsiTheme="majorHAnsi" w:cstheme="majorHAnsi"/>
          <w:b/>
          <w:color w:val="D18209"/>
          <w:sz w:val="34"/>
          <w:szCs w:val="34"/>
          <w:lang w:eastAsia="fr-FR"/>
        </w:rPr>
        <w:t>Position</w:t>
      </w:r>
    </w:p>
    <w:p w:rsidR="004B037F" w:rsidRPr="0008124E" w:rsidRDefault="004B037F" w:rsidP="0008124E">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08124E">
        <w:rPr>
          <w:rFonts w:asciiTheme="majorHAnsi" w:eastAsia="Times New Roman" w:hAnsiTheme="majorHAnsi" w:cstheme="majorHAnsi"/>
          <w:b/>
          <w:color w:val="16195C"/>
          <w:sz w:val="25"/>
          <w:szCs w:val="25"/>
          <w:lang w:eastAsia="fr-FR"/>
        </w:rPr>
        <w:t>Profil attendu et région / pays</w:t>
      </w:r>
    </w:p>
    <w:p w:rsidR="0008124E" w:rsidRDefault="0008124E" w:rsidP="0008124E">
      <w:pPr>
        <w:pStyle w:val="Paragraphedeliste"/>
        <w:jc w:val="both"/>
        <w:rPr>
          <w:rFonts w:asciiTheme="majorHAnsi" w:hAnsiTheme="majorHAnsi" w:cstheme="majorHAnsi"/>
        </w:rPr>
      </w:pPr>
      <w:r>
        <w:rPr>
          <w:rFonts w:asciiTheme="majorHAnsi" w:hAnsiTheme="majorHAnsi" w:cstheme="majorHAnsi"/>
        </w:rPr>
        <w:t xml:space="preserve">Expertise France recherche </w:t>
      </w:r>
      <w:r w:rsidR="006726ED">
        <w:rPr>
          <w:rFonts w:asciiTheme="majorHAnsi" w:hAnsiTheme="majorHAnsi" w:cstheme="majorHAnsi"/>
        </w:rPr>
        <w:t xml:space="preserve">4 coordonnateurs locaux </w:t>
      </w:r>
      <w:r>
        <w:rPr>
          <w:rFonts w:asciiTheme="majorHAnsi" w:hAnsiTheme="majorHAnsi" w:cstheme="majorHAnsi"/>
        </w:rPr>
        <w:t xml:space="preserve">: </w:t>
      </w:r>
    </w:p>
    <w:p w:rsidR="004B037F" w:rsidRPr="0008124E" w:rsidRDefault="0008124E" w:rsidP="0008124E">
      <w:pPr>
        <w:pStyle w:val="Paragraphedeliste"/>
        <w:numPr>
          <w:ilvl w:val="0"/>
          <w:numId w:val="2"/>
        </w:numPr>
        <w:jc w:val="both"/>
        <w:rPr>
          <w:rFonts w:asciiTheme="majorHAnsi" w:hAnsiTheme="majorHAnsi" w:cstheme="majorHAnsi"/>
        </w:rPr>
      </w:pPr>
      <w:r>
        <w:rPr>
          <w:rFonts w:asciiTheme="majorHAnsi" w:hAnsiTheme="majorHAnsi" w:cstheme="majorHAnsi"/>
        </w:rPr>
        <w:t xml:space="preserve">1 </w:t>
      </w:r>
      <w:proofErr w:type="spellStart"/>
      <w:r w:rsidR="006726ED">
        <w:rPr>
          <w:rFonts w:asciiTheme="majorHAnsi" w:hAnsiTheme="majorHAnsi" w:cstheme="majorHAnsi"/>
        </w:rPr>
        <w:t>coordonnateur</w:t>
      </w:r>
      <w:r w:rsidR="008D61D2">
        <w:rPr>
          <w:rFonts w:asciiTheme="majorHAnsi" w:hAnsiTheme="majorHAnsi" w:cstheme="majorHAnsi"/>
        </w:rPr>
        <w:t>.rice</w:t>
      </w:r>
      <w:proofErr w:type="spellEnd"/>
      <w:r w:rsidR="006726ED">
        <w:rPr>
          <w:rFonts w:asciiTheme="majorHAnsi" w:hAnsiTheme="majorHAnsi" w:cstheme="majorHAnsi"/>
        </w:rPr>
        <w:t xml:space="preserve"> local</w:t>
      </w:r>
      <w:r w:rsidR="008D61D2">
        <w:rPr>
          <w:rFonts w:asciiTheme="majorHAnsi" w:hAnsiTheme="majorHAnsi" w:cstheme="majorHAnsi"/>
        </w:rPr>
        <w:t>e</w:t>
      </w:r>
      <w:r w:rsidR="006726ED">
        <w:rPr>
          <w:rFonts w:asciiTheme="majorHAnsi" w:hAnsiTheme="majorHAnsi" w:cstheme="majorHAnsi"/>
        </w:rPr>
        <w:t xml:space="preserve"> à Tunis, Tunisie</w:t>
      </w:r>
    </w:p>
    <w:p w:rsidR="006726ED" w:rsidRDefault="006726ED" w:rsidP="0008124E">
      <w:pPr>
        <w:pStyle w:val="Paragraphedeliste"/>
        <w:numPr>
          <w:ilvl w:val="0"/>
          <w:numId w:val="2"/>
        </w:numPr>
        <w:jc w:val="both"/>
        <w:rPr>
          <w:rFonts w:asciiTheme="majorHAnsi" w:hAnsiTheme="majorHAnsi" w:cstheme="majorHAnsi"/>
        </w:rPr>
      </w:pPr>
      <w:r>
        <w:rPr>
          <w:rFonts w:asciiTheme="majorHAnsi" w:hAnsiTheme="majorHAnsi" w:cstheme="majorHAnsi"/>
        </w:rPr>
        <w:t xml:space="preserve">1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 </w:t>
      </w:r>
      <w:r>
        <w:rPr>
          <w:rFonts w:asciiTheme="majorHAnsi" w:hAnsiTheme="majorHAnsi" w:cstheme="majorHAnsi"/>
        </w:rPr>
        <w:t>à Ouagadougou, Abidjan</w:t>
      </w:r>
    </w:p>
    <w:p w:rsidR="00095331" w:rsidRDefault="006726ED" w:rsidP="00095331">
      <w:pPr>
        <w:pStyle w:val="Paragraphedeliste"/>
        <w:numPr>
          <w:ilvl w:val="0"/>
          <w:numId w:val="2"/>
        </w:numPr>
        <w:jc w:val="both"/>
        <w:rPr>
          <w:rFonts w:asciiTheme="majorHAnsi" w:hAnsiTheme="majorHAnsi" w:cstheme="majorHAnsi"/>
        </w:rPr>
      </w:pPr>
      <w:r>
        <w:rPr>
          <w:rFonts w:asciiTheme="majorHAnsi" w:hAnsiTheme="majorHAnsi" w:cstheme="majorHAnsi"/>
        </w:rPr>
        <w:t>1</w:t>
      </w:r>
      <w:r w:rsidR="008D61D2" w:rsidRPr="008D61D2">
        <w:rPr>
          <w:rFonts w:asciiTheme="majorHAnsi" w:hAnsiTheme="majorHAnsi" w:cstheme="majorHAnsi"/>
        </w:rPr>
        <w:t xml:space="preserve">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 </w:t>
      </w:r>
      <w:r>
        <w:rPr>
          <w:rFonts w:asciiTheme="majorHAnsi" w:hAnsiTheme="majorHAnsi" w:cstheme="majorHAnsi"/>
        </w:rPr>
        <w:t>à Dakar, Sénégal</w:t>
      </w:r>
    </w:p>
    <w:p w:rsidR="00095331" w:rsidRDefault="006726ED" w:rsidP="00095331">
      <w:pPr>
        <w:pStyle w:val="Paragraphedeliste"/>
        <w:numPr>
          <w:ilvl w:val="0"/>
          <w:numId w:val="2"/>
        </w:numPr>
        <w:jc w:val="both"/>
        <w:rPr>
          <w:rFonts w:asciiTheme="majorHAnsi" w:hAnsiTheme="majorHAnsi" w:cstheme="majorHAnsi"/>
        </w:rPr>
      </w:pPr>
      <w:r w:rsidRPr="00095331">
        <w:rPr>
          <w:rFonts w:asciiTheme="majorHAnsi" w:hAnsiTheme="majorHAnsi" w:cstheme="majorHAnsi"/>
        </w:rPr>
        <w:t xml:space="preserve">1 </w:t>
      </w:r>
      <w:proofErr w:type="spellStart"/>
      <w:r w:rsidR="008D61D2" w:rsidRPr="00095331">
        <w:rPr>
          <w:rFonts w:asciiTheme="majorHAnsi" w:hAnsiTheme="majorHAnsi" w:cstheme="majorHAnsi"/>
        </w:rPr>
        <w:t>coordonnateur.rice</w:t>
      </w:r>
      <w:proofErr w:type="spellEnd"/>
      <w:r w:rsidR="008D61D2" w:rsidRPr="00095331">
        <w:rPr>
          <w:rFonts w:asciiTheme="majorHAnsi" w:hAnsiTheme="majorHAnsi" w:cstheme="majorHAnsi"/>
        </w:rPr>
        <w:t xml:space="preserve"> locale</w:t>
      </w:r>
      <w:r w:rsidRPr="00095331">
        <w:rPr>
          <w:rFonts w:asciiTheme="majorHAnsi" w:hAnsiTheme="majorHAnsi" w:cstheme="majorHAnsi"/>
        </w:rPr>
        <w:t xml:space="preserve"> à Abidjan, Côte d’Ivoire</w:t>
      </w:r>
    </w:p>
    <w:p w:rsidR="00095331" w:rsidRPr="00095331" w:rsidRDefault="00095331" w:rsidP="00095331">
      <w:pPr>
        <w:pStyle w:val="Paragraphedeliste"/>
        <w:numPr>
          <w:ilvl w:val="0"/>
          <w:numId w:val="2"/>
        </w:numPr>
        <w:jc w:val="both"/>
        <w:rPr>
          <w:rFonts w:asciiTheme="majorHAnsi" w:hAnsiTheme="majorHAnsi" w:cstheme="majorHAnsi"/>
        </w:rPr>
      </w:pPr>
      <w:r w:rsidRPr="00095331">
        <w:rPr>
          <w:rFonts w:asciiTheme="majorHAnsi" w:hAnsiTheme="majorHAnsi" w:cstheme="majorHAnsi"/>
        </w:rPr>
        <w:t xml:space="preserve">1 </w:t>
      </w:r>
      <w:proofErr w:type="spellStart"/>
      <w:r w:rsidRPr="00095331">
        <w:rPr>
          <w:rFonts w:asciiTheme="majorHAnsi" w:hAnsiTheme="majorHAnsi" w:cstheme="majorHAnsi"/>
        </w:rPr>
        <w:t>coordonnateur.rice</w:t>
      </w:r>
      <w:proofErr w:type="spellEnd"/>
      <w:r w:rsidRPr="00095331">
        <w:rPr>
          <w:rFonts w:asciiTheme="majorHAnsi" w:hAnsiTheme="majorHAnsi" w:cstheme="majorHAnsi"/>
        </w:rPr>
        <w:t xml:space="preserve"> locale à </w:t>
      </w:r>
      <w:r>
        <w:rPr>
          <w:rFonts w:asciiTheme="majorHAnsi" w:hAnsiTheme="majorHAnsi" w:cstheme="majorHAnsi"/>
        </w:rPr>
        <w:t>Rabat, Maroc</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Durée de la mission</w:t>
      </w:r>
    </w:p>
    <w:p w:rsidR="006726ED" w:rsidRDefault="004B037F" w:rsidP="0008124E">
      <w:pPr>
        <w:jc w:val="both"/>
      </w:pPr>
      <w:r>
        <w:t xml:space="preserve"> </w:t>
      </w:r>
    </w:p>
    <w:p w:rsidR="004B037F" w:rsidRDefault="00605F7B" w:rsidP="0008124E">
      <w:pPr>
        <w:jc w:val="both"/>
      </w:pPr>
      <w:r>
        <w:rPr>
          <w:rFonts w:asciiTheme="majorHAnsi" w:hAnsiTheme="majorHAnsi" w:cstheme="majorHAnsi"/>
        </w:rPr>
        <w:t>42</w:t>
      </w:r>
      <w:r w:rsidR="006726ED">
        <w:rPr>
          <w:rFonts w:asciiTheme="majorHAnsi" w:hAnsiTheme="majorHAnsi" w:cstheme="majorHAnsi"/>
        </w:rPr>
        <w:t xml:space="preserve"> mois à partir du 1</w:t>
      </w:r>
      <w:r w:rsidR="006726ED" w:rsidRPr="006726ED">
        <w:rPr>
          <w:rFonts w:asciiTheme="majorHAnsi" w:hAnsiTheme="majorHAnsi" w:cstheme="majorHAnsi"/>
          <w:vertAlign w:val="superscript"/>
        </w:rPr>
        <w:t>er</w:t>
      </w:r>
      <w:r w:rsidR="006726ED">
        <w:rPr>
          <w:rFonts w:asciiTheme="majorHAnsi" w:hAnsiTheme="majorHAnsi" w:cstheme="majorHAnsi"/>
        </w:rPr>
        <w:t xml:space="preserve"> janvier</w:t>
      </w:r>
      <w:r>
        <w:rPr>
          <w:rFonts w:asciiTheme="majorHAnsi" w:hAnsiTheme="majorHAnsi" w:cstheme="majorHAnsi"/>
        </w:rPr>
        <w:t xml:space="preserve"> 2022, jusqu’au 30 juin 2025</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Nature de l'expertise</w:t>
      </w:r>
    </w:p>
    <w:p w:rsidR="0008124E" w:rsidRDefault="0008124E" w:rsidP="0008124E">
      <w:pPr>
        <w:jc w:val="both"/>
        <w:rPr>
          <w:rFonts w:asciiTheme="majorHAnsi" w:hAnsiTheme="majorHAnsi" w:cstheme="majorHAnsi"/>
        </w:rPr>
      </w:pPr>
    </w:p>
    <w:p w:rsidR="004B037F" w:rsidRPr="0008124E" w:rsidRDefault="004B037F" w:rsidP="0008124E">
      <w:pPr>
        <w:jc w:val="both"/>
        <w:rPr>
          <w:rFonts w:asciiTheme="majorHAnsi" w:hAnsiTheme="majorHAnsi" w:cstheme="majorHAnsi"/>
        </w:rPr>
      </w:pPr>
      <w:r w:rsidRPr="0008124E">
        <w:rPr>
          <w:rFonts w:asciiTheme="majorHAnsi" w:hAnsiTheme="majorHAnsi" w:cstheme="majorHAnsi"/>
        </w:rPr>
        <w:t xml:space="preserve">Long terme, basé </w:t>
      </w:r>
      <w:r w:rsidR="00D817CA">
        <w:rPr>
          <w:rFonts w:asciiTheme="majorHAnsi" w:hAnsiTheme="majorHAnsi" w:cstheme="majorHAnsi"/>
        </w:rPr>
        <w:t>dans chaque pays (locaux Expertise France notamment)</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Description de l'emploi</w:t>
      </w:r>
    </w:p>
    <w:p w:rsidR="0008124E" w:rsidRDefault="0008124E" w:rsidP="0008124E">
      <w:pPr>
        <w:jc w:val="both"/>
        <w:rPr>
          <w:rFonts w:asciiTheme="majorHAnsi" w:hAnsiTheme="majorHAnsi" w:cstheme="majorHAnsi"/>
        </w:rPr>
      </w:pPr>
    </w:p>
    <w:p w:rsidR="00843C1A" w:rsidRPr="00843C1A" w:rsidRDefault="004B037F" w:rsidP="00843C1A">
      <w:pPr>
        <w:jc w:val="both"/>
        <w:rPr>
          <w:rFonts w:asciiTheme="majorHAnsi" w:hAnsiTheme="majorHAnsi" w:cstheme="majorHAnsi"/>
        </w:rPr>
      </w:pPr>
      <w:r w:rsidRPr="0008124E">
        <w:rPr>
          <w:rFonts w:asciiTheme="majorHAnsi" w:hAnsiTheme="majorHAnsi" w:cstheme="majorHAnsi"/>
        </w:rPr>
        <w:t xml:space="preserve">Sous la </w:t>
      </w:r>
      <w:r w:rsidR="00843C1A">
        <w:rPr>
          <w:rFonts w:asciiTheme="majorHAnsi" w:hAnsiTheme="majorHAnsi" w:cstheme="majorHAnsi"/>
        </w:rPr>
        <w:t>supervision</w:t>
      </w:r>
      <w:r w:rsidRPr="0008124E">
        <w:rPr>
          <w:rFonts w:asciiTheme="majorHAnsi" w:hAnsiTheme="majorHAnsi" w:cstheme="majorHAnsi"/>
        </w:rPr>
        <w:t xml:space="preserve"> d</w:t>
      </w:r>
      <w:r w:rsidR="00843C1A">
        <w:rPr>
          <w:rFonts w:asciiTheme="majorHAnsi" w:hAnsiTheme="majorHAnsi" w:cstheme="majorHAnsi"/>
        </w:rPr>
        <w:t xml:space="preserve">u </w:t>
      </w:r>
      <w:proofErr w:type="spellStart"/>
      <w:r w:rsidR="00843C1A">
        <w:rPr>
          <w:rFonts w:asciiTheme="majorHAnsi" w:hAnsiTheme="majorHAnsi" w:cstheme="majorHAnsi"/>
        </w:rPr>
        <w:t>Directeur.rice</w:t>
      </w:r>
      <w:proofErr w:type="spellEnd"/>
      <w:r w:rsidR="00843C1A">
        <w:rPr>
          <w:rFonts w:asciiTheme="majorHAnsi" w:hAnsiTheme="majorHAnsi" w:cstheme="majorHAnsi"/>
        </w:rPr>
        <w:t xml:space="preserve"> de projet PAGOF </w:t>
      </w:r>
      <w:r w:rsidR="00D801A7">
        <w:rPr>
          <w:rFonts w:asciiTheme="majorHAnsi" w:hAnsiTheme="majorHAnsi" w:cstheme="majorHAnsi"/>
        </w:rPr>
        <w:t xml:space="preserve">2 </w:t>
      </w:r>
      <w:r w:rsidR="00843C1A">
        <w:rPr>
          <w:rFonts w:asciiTheme="majorHAnsi" w:hAnsiTheme="majorHAnsi" w:cstheme="majorHAnsi"/>
        </w:rPr>
        <w:t>et d’</w:t>
      </w:r>
      <w:r w:rsidRPr="0008124E">
        <w:rPr>
          <w:rFonts w:asciiTheme="majorHAnsi" w:hAnsiTheme="majorHAnsi" w:cstheme="majorHAnsi"/>
        </w:rPr>
        <w:t xml:space="preserve">Expertise France, </w:t>
      </w:r>
      <w:r w:rsidR="00843C1A" w:rsidRPr="00843C1A">
        <w:rPr>
          <w:rFonts w:asciiTheme="majorHAnsi" w:hAnsiTheme="majorHAnsi" w:cstheme="majorHAnsi"/>
        </w:rPr>
        <w:t>le</w:t>
      </w:r>
      <w:r w:rsidR="008D61D2">
        <w:rPr>
          <w:rFonts w:asciiTheme="majorHAnsi" w:hAnsiTheme="majorHAnsi" w:cstheme="majorHAnsi"/>
        </w:rPr>
        <w:t>/la</w:t>
      </w:r>
      <w:r w:rsidR="008D61D2" w:rsidRPr="008D61D2">
        <w:rPr>
          <w:rFonts w:asciiTheme="majorHAnsi" w:hAnsiTheme="majorHAnsi" w:cstheme="majorHAnsi"/>
        </w:rPr>
        <w:t xml:space="preserve">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w:t>
      </w:r>
      <w:r w:rsidR="00843C1A" w:rsidRPr="00843C1A">
        <w:rPr>
          <w:rFonts w:asciiTheme="majorHAnsi" w:hAnsiTheme="majorHAnsi" w:cstheme="majorHAnsi"/>
        </w:rPr>
        <w:t xml:space="preserve"> est en charge de:</w:t>
      </w:r>
    </w:p>
    <w:p w:rsidR="00C35845" w:rsidRDefault="00C35845" w:rsidP="00C35845">
      <w:pPr>
        <w:pStyle w:val="Paragraphedeliste"/>
        <w:numPr>
          <w:ilvl w:val="0"/>
          <w:numId w:val="9"/>
        </w:numPr>
        <w:jc w:val="both"/>
        <w:rPr>
          <w:rFonts w:asciiTheme="majorHAnsi" w:hAnsiTheme="majorHAnsi" w:cstheme="majorHAnsi"/>
        </w:rPr>
      </w:pPr>
      <w:r>
        <w:rPr>
          <w:rFonts w:asciiTheme="majorHAnsi" w:hAnsiTheme="majorHAnsi" w:cstheme="majorHAnsi"/>
        </w:rPr>
        <w:t xml:space="preserve">La mise en œuvre du projet </w:t>
      </w:r>
      <w:r w:rsidR="00D801A7">
        <w:rPr>
          <w:rFonts w:asciiTheme="majorHAnsi" w:hAnsiTheme="majorHAnsi" w:cstheme="majorHAnsi"/>
        </w:rPr>
        <w:t xml:space="preserve">PAGOF 2 </w:t>
      </w:r>
      <w:r>
        <w:rPr>
          <w:rFonts w:asciiTheme="majorHAnsi" w:hAnsiTheme="majorHAnsi" w:cstheme="majorHAnsi"/>
        </w:rPr>
        <w:t>au niveau local</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Participation, en lien avec le </w:t>
      </w:r>
      <w:proofErr w:type="spellStart"/>
      <w:r w:rsidRPr="00B306D3">
        <w:rPr>
          <w:rFonts w:asciiTheme="majorHAnsi" w:hAnsiTheme="majorHAnsi" w:cstheme="majorHAnsi"/>
        </w:rPr>
        <w:t>Directeur</w:t>
      </w:r>
      <w:r w:rsidR="003B1014" w:rsidRPr="00B306D3">
        <w:rPr>
          <w:rFonts w:asciiTheme="majorHAnsi" w:hAnsiTheme="majorHAnsi" w:cstheme="majorHAnsi"/>
        </w:rPr>
        <w:t>.rice</w:t>
      </w:r>
      <w:proofErr w:type="spellEnd"/>
      <w:r w:rsidRPr="00B306D3">
        <w:rPr>
          <w:rFonts w:asciiTheme="majorHAnsi" w:hAnsiTheme="majorHAnsi" w:cstheme="majorHAnsi"/>
        </w:rPr>
        <w:t xml:space="preserve"> de projet, à la préparation du Plan d’action du projet </w:t>
      </w:r>
      <w:r w:rsidR="003B1014" w:rsidRPr="00B306D3">
        <w:rPr>
          <w:rFonts w:asciiTheme="majorHAnsi" w:hAnsiTheme="majorHAnsi" w:cstheme="majorHAnsi"/>
        </w:rPr>
        <w:t>dans le</w:t>
      </w:r>
      <w:r w:rsidRPr="00B306D3">
        <w:rPr>
          <w:rFonts w:asciiTheme="majorHAnsi" w:hAnsiTheme="majorHAnsi" w:cstheme="majorHAnsi"/>
        </w:rPr>
        <w:t xml:space="preserve"> pays et la mise en œuvre des activités du projet ;</w:t>
      </w:r>
    </w:p>
    <w:p w:rsidR="003B1014" w:rsidRPr="00B306D3" w:rsidRDefault="003B101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lastRenderedPageBreak/>
        <w:t>Elaboration du budget prévisionnel de chaque activité du pays et suivi de sa mise en œuvre conformément aux termes contractuels ;</w:t>
      </w:r>
    </w:p>
    <w:p w:rsidR="003B1014" w:rsidRPr="00B306D3" w:rsidRDefault="003B101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Suivi de chaque activité du Plan d’action : organisation des activités (ateliers, formation, missions), mobilisation et encadrement de l’expertise, mobilisation des participants, lien avec les administrations et OSC, veille au bon déroulement de l’action, clôture de l’action, etc…</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Appui au contrôle qualité des rapports des experts et des activités d’assistance technique, en collaboration avec le </w:t>
      </w:r>
      <w:proofErr w:type="spellStart"/>
      <w:r w:rsidRPr="00B306D3">
        <w:rPr>
          <w:rFonts w:asciiTheme="majorHAnsi" w:hAnsiTheme="majorHAnsi" w:cstheme="majorHAnsi"/>
        </w:rPr>
        <w:t>Directeur</w:t>
      </w:r>
      <w:r w:rsidR="00B306D3" w:rsidRPr="00B306D3">
        <w:rPr>
          <w:rFonts w:asciiTheme="majorHAnsi" w:hAnsiTheme="majorHAnsi" w:cstheme="majorHAnsi"/>
        </w:rPr>
        <w:t>.rice</w:t>
      </w:r>
      <w:proofErr w:type="spellEnd"/>
      <w:r w:rsidRPr="00B306D3">
        <w:rPr>
          <w:rFonts w:asciiTheme="majorHAnsi" w:hAnsiTheme="majorHAnsi" w:cstheme="majorHAnsi"/>
        </w:rPr>
        <w:t xml:space="preserve"> de projet</w:t>
      </w:r>
      <w:r w:rsidR="006303C1">
        <w:rPr>
          <w:rFonts w:asciiTheme="majorHAnsi" w:hAnsiTheme="majorHAnsi" w:cstheme="majorHAnsi"/>
        </w:rPr>
        <w:t xml:space="preserve"> </w:t>
      </w:r>
      <w:r w:rsidRPr="00B306D3">
        <w:rPr>
          <w:rFonts w:asciiTheme="majorHAnsi" w:hAnsiTheme="majorHAnsi" w:cstheme="majorHAnsi"/>
        </w:rPr>
        <w:t xml:space="preserve">; </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Gestion logistique des activités sur place : location de salle, devis, impression, kit, etc…</w:t>
      </w:r>
    </w:p>
    <w:p w:rsidR="003B1014" w:rsidRPr="00B306D3" w:rsidRDefault="008B790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Gestion de la caisse financière d’avance locale ;</w:t>
      </w:r>
    </w:p>
    <w:p w:rsidR="008B7904" w:rsidRPr="00B306D3" w:rsidRDefault="00B306D3"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Capitalisation et diffusion des informations du projet </w:t>
      </w:r>
      <w:r w:rsidR="008B7904" w:rsidRPr="00B306D3">
        <w:rPr>
          <w:rFonts w:asciiTheme="majorHAnsi" w:hAnsiTheme="majorHAnsi" w:cstheme="majorHAnsi"/>
        </w:rPr>
        <w:t>et contribution à la commun</w:t>
      </w:r>
      <w:r w:rsidR="006303C1">
        <w:rPr>
          <w:rFonts w:asciiTheme="majorHAnsi" w:hAnsiTheme="majorHAnsi" w:cstheme="majorHAnsi"/>
        </w:rPr>
        <w:t>ication et visibilité du projet ;</w:t>
      </w:r>
    </w:p>
    <w:p w:rsidR="008B7904" w:rsidRDefault="008B7904" w:rsidP="008B7904">
      <w:pPr>
        <w:pStyle w:val="Paragraphedeliste"/>
        <w:numPr>
          <w:ilvl w:val="0"/>
          <w:numId w:val="11"/>
        </w:numPr>
        <w:jc w:val="both"/>
        <w:rPr>
          <w:rFonts w:asciiTheme="majorHAnsi" w:hAnsiTheme="majorHAnsi" w:cstheme="majorHAnsi"/>
        </w:rPr>
      </w:pPr>
      <w:r w:rsidRPr="008B7904">
        <w:rPr>
          <w:rFonts w:asciiTheme="majorHAnsi" w:hAnsiTheme="majorHAnsi" w:cstheme="majorHAnsi"/>
        </w:rPr>
        <w:t>Coordination avec les partenaires et acteurs du projet</w:t>
      </w:r>
      <w:r w:rsidR="006303C1">
        <w:rPr>
          <w:rFonts w:asciiTheme="majorHAnsi" w:hAnsiTheme="majorHAnsi" w:cstheme="majorHAnsi"/>
        </w:rPr>
        <w:t> ;</w:t>
      </w:r>
    </w:p>
    <w:p w:rsidR="006303C1" w:rsidRDefault="006303C1" w:rsidP="008B7904">
      <w:pPr>
        <w:pStyle w:val="Paragraphedeliste"/>
        <w:numPr>
          <w:ilvl w:val="0"/>
          <w:numId w:val="11"/>
        </w:numPr>
        <w:jc w:val="both"/>
        <w:rPr>
          <w:rFonts w:asciiTheme="majorHAnsi" w:hAnsiTheme="majorHAnsi" w:cstheme="majorHAnsi"/>
        </w:rPr>
      </w:pPr>
      <w:r>
        <w:rPr>
          <w:rFonts w:asciiTheme="majorHAnsi" w:hAnsiTheme="majorHAnsi" w:cstheme="majorHAnsi"/>
        </w:rPr>
        <w:t xml:space="preserve">Contribution au </w:t>
      </w:r>
      <w:proofErr w:type="spellStart"/>
      <w:r>
        <w:rPr>
          <w:rFonts w:asciiTheme="majorHAnsi" w:hAnsiTheme="majorHAnsi" w:cstheme="majorHAnsi"/>
        </w:rPr>
        <w:t>reporting</w:t>
      </w:r>
      <w:proofErr w:type="spellEnd"/>
      <w:r>
        <w:rPr>
          <w:rFonts w:asciiTheme="majorHAnsi" w:hAnsiTheme="majorHAnsi" w:cstheme="majorHAnsi"/>
        </w:rPr>
        <w:t xml:space="preserve"> semestriel au bailleur.</w:t>
      </w:r>
    </w:p>
    <w:p w:rsidR="008B7904" w:rsidRDefault="008B7904" w:rsidP="008B7904">
      <w:pPr>
        <w:pStyle w:val="Paragraphedeliste"/>
        <w:jc w:val="both"/>
        <w:rPr>
          <w:rFonts w:asciiTheme="majorHAnsi" w:hAnsiTheme="majorHAnsi" w:cstheme="majorHAnsi"/>
        </w:rPr>
      </w:pPr>
    </w:p>
    <w:p w:rsidR="008B7904" w:rsidRDefault="008B7904" w:rsidP="008B7904">
      <w:pPr>
        <w:pStyle w:val="Paragraphedeliste"/>
        <w:numPr>
          <w:ilvl w:val="0"/>
          <w:numId w:val="9"/>
        </w:numPr>
        <w:jc w:val="both"/>
        <w:rPr>
          <w:rFonts w:asciiTheme="majorHAnsi" w:hAnsiTheme="majorHAnsi" w:cstheme="majorHAnsi"/>
        </w:rPr>
      </w:pPr>
      <w:r w:rsidRPr="008B7904">
        <w:rPr>
          <w:rFonts w:asciiTheme="majorHAnsi" w:hAnsiTheme="majorHAnsi" w:cstheme="majorHAnsi"/>
        </w:rPr>
        <w:t>La mobilisation du réseau des acteurs PAGOF</w:t>
      </w:r>
      <w:r w:rsidR="00D801A7">
        <w:rPr>
          <w:rFonts w:asciiTheme="majorHAnsi" w:hAnsiTheme="majorHAnsi" w:cstheme="majorHAnsi"/>
        </w:rPr>
        <w:t>2</w:t>
      </w:r>
      <w:r w:rsidRPr="008B7904">
        <w:rPr>
          <w:rFonts w:asciiTheme="majorHAnsi" w:hAnsiTheme="majorHAnsi" w:cstheme="majorHAnsi"/>
        </w:rPr>
        <w:t xml:space="preserve">/PGO </w:t>
      </w:r>
      <w:r w:rsidR="00D801A7">
        <w:rPr>
          <w:rFonts w:asciiTheme="majorHAnsi" w:hAnsiTheme="majorHAnsi" w:cstheme="majorHAnsi"/>
        </w:rPr>
        <w:t>dans le pays</w:t>
      </w:r>
      <w:r>
        <w:rPr>
          <w:rFonts w:asciiTheme="majorHAnsi" w:hAnsiTheme="majorHAnsi" w:cstheme="majorHAnsi"/>
        </w:rPr>
        <w:t xml:space="preserve"> </w:t>
      </w:r>
    </w:p>
    <w:p w:rsidR="008B7904" w:rsidRDefault="008B7904" w:rsidP="00B306D3">
      <w:pPr>
        <w:pStyle w:val="Paragraphedeliste"/>
        <w:jc w:val="both"/>
        <w:rPr>
          <w:rFonts w:asciiTheme="majorHAnsi" w:hAnsiTheme="majorHAnsi" w:cstheme="majorHAnsi"/>
        </w:rPr>
      </w:pP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Assurer la coordination locale opérationnelle du projet avec les acteurs nationaux : points focaux OSC et Administration, porteurs d’engagements, administration, ministères, OSC, médias, experts locaux, agence locale de l’AFD, Ambassade de France, PTF… ;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Mobilisation des différents acteurs impliqués dans les activités du projet (contact, suivi et relance – le cas échéant- de leur participation aux activités qui les concernent)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Coordonner et mobiliser l’expertise locale, régionale et internationale en lien avec le </w:t>
      </w:r>
      <w:proofErr w:type="spellStart"/>
      <w:r w:rsidRPr="006303C1">
        <w:rPr>
          <w:rFonts w:asciiTheme="majorHAnsi" w:hAnsiTheme="majorHAnsi" w:cstheme="majorHAnsi"/>
        </w:rPr>
        <w:t>Directeur</w:t>
      </w:r>
      <w:r>
        <w:rPr>
          <w:rFonts w:asciiTheme="majorHAnsi" w:hAnsiTheme="majorHAnsi" w:cstheme="majorHAnsi"/>
        </w:rPr>
        <w:t>.rice</w:t>
      </w:r>
      <w:proofErr w:type="spellEnd"/>
      <w:r w:rsidRPr="006303C1">
        <w:rPr>
          <w:rFonts w:asciiTheme="majorHAnsi" w:hAnsiTheme="majorHAnsi" w:cstheme="majorHAnsi"/>
        </w:rPr>
        <w:t xml:space="preserve"> de projet ;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Représentation du Projet PAGOF 2 localement (réunions PTF, AFD, Ambassade, Administration, Conférences, Ateliers, etc…).</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Lien avec le Comité Technique Pays du PGO</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Mobiliser des fonds complémentaires à ceux de l’AFD </w:t>
      </w:r>
    </w:p>
    <w:p w:rsidR="00507793" w:rsidRPr="00743289"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Assurer des références transversales sur le programme (ex genre, médias, pérennisation)</w:t>
      </w:r>
    </w:p>
    <w:p w:rsidR="009415BF" w:rsidRDefault="009415BF" w:rsidP="00864946">
      <w:pPr>
        <w:jc w:val="both"/>
        <w:rPr>
          <w:rFonts w:asciiTheme="majorHAnsi" w:hAnsiTheme="majorHAnsi" w:cstheme="majorHAnsi"/>
        </w:rPr>
      </w:pPr>
    </w:p>
    <w:p w:rsidR="00864946" w:rsidRDefault="009415BF" w:rsidP="00864946">
      <w:pPr>
        <w:jc w:val="both"/>
        <w:rPr>
          <w:rFonts w:asciiTheme="majorHAnsi" w:hAnsiTheme="majorHAnsi" w:cstheme="majorHAnsi"/>
        </w:rPr>
      </w:pPr>
      <w:r>
        <w:rPr>
          <w:rFonts w:asciiTheme="majorHAnsi" w:hAnsiTheme="majorHAnsi" w:cstheme="majorHAnsi"/>
        </w:rPr>
        <w:t xml:space="preserve">Livrables attendus : </w:t>
      </w:r>
    </w:p>
    <w:p w:rsidR="009415BF" w:rsidRP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mensuel</w:t>
      </w:r>
      <w:r w:rsidR="00D801A7">
        <w:rPr>
          <w:rFonts w:asciiTheme="majorHAnsi" w:hAnsiTheme="majorHAnsi" w:cstheme="majorHAnsi"/>
        </w:rPr>
        <w:t>s</w:t>
      </w:r>
    </w:p>
    <w:p w:rsidR="009415BF" w:rsidRP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semestriel</w:t>
      </w:r>
      <w:r w:rsidR="00D801A7">
        <w:rPr>
          <w:rFonts w:asciiTheme="majorHAnsi" w:hAnsiTheme="majorHAnsi" w:cstheme="majorHAnsi"/>
        </w:rPr>
        <w:t>s</w:t>
      </w:r>
      <w:r w:rsidRPr="009415BF">
        <w:rPr>
          <w:rFonts w:asciiTheme="majorHAnsi" w:hAnsiTheme="majorHAnsi" w:cstheme="majorHAnsi"/>
        </w:rPr>
        <w:t xml:space="preserve"> devant nourrir le rapport technique au bailleur</w:t>
      </w:r>
    </w:p>
    <w:p w:rsidR="009415BF" w:rsidRDefault="009415BF" w:rsidP="00864946">
      <w:pPr>
        <w:jc w:val="both"/>
        <w:rPr>
          <w:rFonts w:asciiTheme="majorHAnsi" w:hAnsiTheme="majorHAnsi" w:cstheme="majorHAnsi"/>
        </w:rPr>
      </w:pPr>
    </w:p>
    <w:p w:rsidR="00864946" w:rsidRPr="00864946" w:rsidRDefault="00864946" w:rsidP="00864946">
      <w:pPr>
        <w:spacing w:before="150" w:after="150" w:line="288" w:lineRule="atLeast"/>
        <w:ind w:left="225" w:right="225"/>
        <w:outlineLvl w:val="2"/>
        <w:rPr>
          <w:rFonts w:asciiTheme="majorHAnsi" w:eastAsia="Times New Roman" w:hAnsiTheme="majorHAnsi" w:cstheme="majorHAnsi"/>
          <w:b/>
          <w:color w:val="D18209"/>
          <w:sz w:val="34"/>
          <w:szCs w:val="34"/>
          <w:lang w:val="en-US" w:eastAsia="fr-FR"/>
        </w:rPr>
      </w:pPr>
      <w:r w:rsidRPr="00864946">
        <w:rPr>
          <w:rFonts w:asciiTheme="majorHAnsi" w:eastAsia="Times New Roman" w:hAnsiTheme="majorHAnsi" w:cstheme="majorHAnsi"/>
          <w:b/>
          <w:color w:val="D18209"/>
          <w:sz w:val="34"/>
          <w:szCs w:val="34"/>
          <w:lang w:val="en-US" w:eastAsia="fr-FR"/>
        </w:rPr>
        <w:t>Profil</w:t>
      </w: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Qualifications et compétences</w:t>
      </w:r>
    </w:p>
    <w:p w:rsidR="00864946" w:rsidRP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Diplôme </w:t>
      </w:r>
      <w:r w:rsidR="00363966">
        <w:rPr>
          <w:rFonts w:asciiTheme="majorHAnsi" w:hAnsiTheme="majorHAnsi" w:cstheme="majorHAnsi"/>
        </w:rPr>
        <w:t>universitaire (Master si possible)</w:t>
      </w:r>
      <w:r w:rsidR="0036344B">
        <w:rPr>
          <w:rFonts w:asciiTheme="majorHAnsi" w:hAnsiTheme="majorHAnsi" w:cstheme="majorHAnsi"/>
        </w:rPr>
        <w:t xml:space="preserve"> </w:t>
      </w:r>
      <w:r w:rsidRPr="00864946">
        <w:rPr>
          <w:rFonts w:asciiTheme="majorHAnsi" w:hAnsiTheme="majorHAnsi" w:cstheme="majorHAnsi"/>
        </w:rPr>
        <w:t xml:space="preserve">en droit, économie, </w:t>
      </w:r>
      <w:r w:rsidR="001E4AA0">
        <w:rPr>
          <w:rFonts w:asciiTheme="majorHAnsi" w:hAnsiTheme="majorHAnsi" w:cstheme="majorHAnsi"/>
        </w:rPr>
        <w:t xml:space="preserve">gestion de projet, </w:t>
      </w:r>
      <w:r w:rsidRPr="00864946">
        <w:rPr>
          <w:rFonts w:asciiTheme="majorHAnsi" w:hAnsiTheme="majorHAnsi" w:cstheme="majorHAnsi"/>
        </w:rPr>
        <w:t>administration publique, science</w:t>
      </w:r>
      <w:r w:rsidR="004A18D7">
        <w:rPr>
          <w:rFonts w:asciiTheme="majorHAnsi" w:hAnsiTheme="majorHAnsi" w:cstheme="majorHAnsi"/>
        </w:rPr>
        <w:t>s</w:t>
      </w:r>
      <w:r w:rsidRPr="00864946">
        <w:rPr>
          <w:rFonts w:asciiTheme="majorHAnsi" w:hAnsiTheme="majorHAnsi" w:cstheme="majorHAnsi"/>
        </w:rPr>
        <w:t xml:space="preserve"> politique</w:t>
      </w:r>
      <w:r w:rsidR="004A18D7">
        <w:rPr>
          <w:rFonts w:asciiTheme="majorHAnsi" w:hAnsiTheme="majorHAnsi" w:cstheme="majorHAnsi"/>
        </w:rPr>
        <w:t>s</w:t>
      </w:r>
      <w:r w:rsidRPr="00864946">
        <w:rPr>
          <w:rFonts w:asciiTheme="majorHAnsi" w:hAnsiTheme="majorHAnsi" w:cstheme="majorHAnsi"/>
        </w:rPr>
        <w:t xml:space="preserve">, relations internationales ou autres domaines pertinents </w:t>
      </w:r>
      <w:r w:rsidR="004A18D7">
        <w:rPr>
          <w:rFonts w:asciiTheme="majorHAnsi" w:hAnsiTheme="majorHAnsi" w:cstheme="majorHAnsi"/>
        </w:rPr>
        <w:t>du</w:t>
      </w:r>
      <w:r w:rsidRPr="00864946">
        <w:rPr>
          <w:rFonts w:asciiTheme="majorHAnsi" w:hAnsiTheme="majorHAnsi" w:cstheme="majorHAnsi"/>
        </w:rPr>
        <w:t xml:space="preserve"> projet</w:t>
      </w:r>
    </w:p>
    <w:p w:rsid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Excellentes capacités d'organisation,</w:t>
      </w:r>
      <w:r w:rsidR="001E4AA0">
        <w:rPr>
          <w:rFonts w:asciiTheme="majorHAnsi" w:hAnsiTheme="majorHAnsi" w:cstheme="majorHAnsi"/>
        </w:rPr>
        <w:t xml:space="preserve"> de gestion,</w:t>
      </w:r>
      <w:r w:rsidRPr="00864946">
        <w:rPr>
          <w:rFonts w:asciiTheme="majorHAnsi" w:hAnsiTheme="majorHAnsi" w:cstheme="majorHAnsi"/>
        </w:rPr>
        <w:t xml:space="preserve"> </w:t>
      </w:r>
      <w:r w:rsidR="001E4AA0">
        <w:rPr>
          <w:rFonts w:asciiTheme="majorHAnsi" w:hAnsiTheme="majorHAnsi" w:cstheme="majorHAnsi"/>
        </w:rPr>
        <w:t xml:space="preserve">de suivi de projet, </w:t>
      </w:r>
      <w:r w:rsidRPr="00864946">
        <w:rPr>
          <w:rFonts w:asciiTheme="majorHAnsi" w:hAnsiTheme="majorHAnsi" w:cstheme="majorHAnsi"/>
        </w:rPr>
        <w:t>de communication, d'analyse et de rédaction</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t>Sens de la diplomatie et expérience dans des projets complexes et multiculturels</w:t>
      </w:r>
    </w:p>
    <w:p w:rsidR="00FD7B18" w:rsidRPr="0036344B" w:rsidRDefault="00FD7B18" w:rsidP="00FD7B18">
      <w:pPr>
        <w:pStyle w:val="Paragraphedeliste"/>
        <w:numPr>
          <w:ilvl w:val="0"/>
          <w:numId w:val="3"/>
        </w:numPr>
        <w:jc w:val="both"/>
        <w:rPr>
          <w:rFonts w:asciiTheme="majorHAnsi" w:hAnsiTheme="majorHAnsi" w:cstheme="majorHAnsi"/>
        </w:rPr>
      </w:pPr>
      <w:r w:rsidRPr="0036344B">
        <w:rPr>
          <w:rFonts w:asciiTheme="majorHAnsi" w:hAnsiTheme="majorHAnsi" w:cstheme="majorHAnsi"/>
        </w:rPr>
        <w:t>Excellentes capacités rédactionnelles et de synthèse (</w:t>
      </w:r>
      <w:proofErr w:type="spellStart"/>
      <w:r w:rsidRPr="0036344B">
        <w:rPr>
          <w:rFonts w:asciiTheme="majorHAnsi" w:hAnsiTheme="majorHAnsi" w:cstheme="majorHAnsi"/>
        </w:rPr>
        <w:t>reporting</w:t>
      </w:r>
      <w:proofErr w:type="spellEnd"/>
      <w:r w:rsidRPr="0036344B">
        <w:rPr>
          <w:rFonts w:asciiTheme="majorHAnsi" w:hAnsiTheme="majorHAnsi" w:cstheme="majorHAnsi"/>
        </w:rPr>
        <w:t xml:space="preserve"> régulier).</w:t>
      </w:r>
    </w:p>
    <w:p w:rsidR="00864946" w:rsidRP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Maîtrise </w:t>
      </w:r>
      <w:r w:rsidR="005F4541" w:rsidRPr="00864946">
        <w:rPr>
          <w:rFonts w:asciiTheme="majorHAnsi" w:hAnsiTheme="majorHAnsi" w:cstheme="majorHAnsi"/>
        </w:rPr>
        <w:t xml:space="preserve">du français </w:t>
      </w:r>
      <w:r w:rsidR="005F4541">
        <w:rPr>
          <w:rFonts w:asciiTheme="majorHAnsi" w:hAnsiTheme="majorHAnsi" w:cstheme="majorHAnsi"/>
        </w:rPr>
        <w:t>et de l'anglais</w:t>
      </w:r>
    </w:p>
    <w:p w:rsidR="00797BA1" w:rsidRDefault="00864946" w:rsidP="00797BA1">
      <w:pPr>
        <w:pStyle w:val="Paragraphedeliste"/>
        <w:numPr>
          <w:ilvl w:val="0"/>
          <w:numId w:val="3"/>
        </w:numPr>
        <w:jc w:val="both"/>
        <w:rPr>
          <w:rFonts w:asciiTheme="majorHAnsi" w:hAnsiTheme="majorHAnsi" w:cstheme="majorHAnsi"/>
        </w:rPr>
      </w:pPr>
      <w:r w:rsidRPr="00864946">
        <w:rPr>
          <w:rFonts w:asciiTheme="majorHAnsi" w:hAnsiTheme="majorHAnsi" w:cstheme="majorHAnsi"/>
        </w:rPr>
        <w:lastRenderedPageBreak/>
        <w:t>Excellente maîtrise de l'informatique</w:t>
      </w:r>
      <w:r w:rsidR="005F4541">
        <w:rPr>
          <w:rFonts w:asciiTheme="majorHAnsi" w:hAnsiTheme="majorHAnsi" w:cstheme="majorHAnsi"/>
        </w:rPr>
        <w:t xml:space="preserve"> (</w:t>
      </w:r>
      <w:proofErr w:type="spellStart"/>
      <w:r w:rsidR="005F4541">
        <w:rPr>
          <w:rFonts w:asciiTheme="majorHAnsi" w:hAnsiTheme="majorHAnsi" w:cstheme="majorHAnsi"/>
        </w:rPr>
        <w:t>excel</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word</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ppt</w:t>
      </w:r>
      <w:proofErr w:type="spellEnd"/>
      <w:r w:rsidR="005F4541">
        <w:rPr>
          <w:rFonts w:asciiTheme="majorHAnsi" w:hAnsiTheme="majorHAnsi" w:cstheme="majorHAnsi"/>
        </w:rPr>
        <w:t>)</w:t>
      </w:r>
      <w:r w:rsidR="00797BA1" w:rsidRPr="00797BA1">
        <w:rPr>
          <w:rFonts w:asciiTheme="majorHAnsi" w:hAnsiTheme="majorHAnsi" w:cstheme="majorHAnsi"/>
        </w:rPr>
        <w:t xml:space="preserve"> </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t>Rigueur, sens de l’organisation, autonomie, sens de l’initiative et force de proposition sont les principaux atouts pour ce poste.</w:t>
      </w:r>
    </w:p>
    <w:p w:rsidR="00864946" w:rsidRPr="00797BA1" w:rsidRDefault="00864946" w:rsidP="00797BA1">
      <w:pPr>
        <w:ind w:left="360"/>
        <w:jc w:val="both"/>
        <w:rPr>
          <w:rFonts w:asciiTheme="majorHAnsi" w:hAnsiTheme="majorHAnsi" w:cstheme="majorHAnsi"/>
        </w:rPr>
      </w:pP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Expérience professionnelle générale</w:t>
      </w:r>
    </w:p>
    <w:p w:rsidR="00363966" w:rsidRDefault="005F4541" w:rsidP="004A18D7">
      <w:pPr>
        <w:pStyle w:val="Paragraphedeliste"/>
        <w:numPr>
          <w:ilvl w:val="0"/>
          <w:numId w:val="3"/>
        </w:numPr>
        <w:jc w:val="both"/>
        <w:rPr>
          <w:rFonts w:asciiTheme="majorHAnsi" w:hAnsiTheme="majorHAnsi" w:cstheme="majorHAnsi"/>
        </w:rPr>
      </w:pPr>
      <w:r w:rsidRPr="005F4541">
        <w:rPr>
          <w:rFonts w:asciiTheme="majorHAnsi" w:hAnsiTheme="majorHAnsi" w:cstheme="majorHAnsi"/>
        </w:rPr>
        <w:t xml:space="preserve">Excellente maîtrise de la gestion de projets </w:t>
      </w:r>
      <w:r w:rsidR="0036344B">
        <w:rPr>
          <w:rFonts w:asciiTheme="majorHAnsi" w:hAnsiTheme="majorHAnsi" w:cstheme="majorHAnsi"/>
        </w:rPr>
        <w:t xml:space="preserve">internationaux </w:t>
      </w:r>
      <w:r w:rsidRPr="005F4541">
        <w:rPr>
          <w:rFonts w:asciiTheme="majorHAnsi" w:hAnsiTheme="majorHAnsi" w:cstheme="majorHAnsi"/>
        </w:rPr>
        <w:t>et des impératifs de mis</w:t>
      </w:r>
      <w:r w:rsidR="00363966">
        <w:rPr>
          <w:rFonts w:asciiTheme="majorHAnsi" w:hAnsiTheme="majorHAnsi" w:cstheme="majorHAnsi"/>
        </w:rPr>
        <w:t xml:space="preserve">e en œuvre/suivi des activités : suivi financier, suivi administratif, suivi logistique, </w:t>
      </w:r>
      <w:r w:rsidRPr="005F4541">
        <w:rPr>
          <w:rFonts w:asciiTheme="majorHAnsi" w:hAnsiTheme="majorHAnsi" w:cstheme="majorHAnsi"/>
        </w:rPr>
        <w:t xml:space="preserve">respect des délais, devis et facturations en format éligible, coordination avec le siège, mobilisation des </w:t>
      </w:r>
      <w:r w:rsidR="00363966">
        <w:rPr>
          <w:rFonts w:asciiTheme="majorHAnsi" w:hAnsiTheme="majorHAnsi" w:cstheme="majorHAnsi"/>
        </w:rPr>
        <w:t>participants</w:t>
      </w:r>
      <w:r w:rsidR="00297648">
        <w:rPr>
          <w:rFonts w:asciiTheme="majorHAnsi" w:hAnsiTheme="majorHAnsi" w:cstheme="majorHAnsi"/>
        </w:rPr>
        <w:t xml:space="preserve"> ; </w:t>
      </w:r>
    </w:p>
    <w:p w:rsidR="00297648" w:rsidRPr="00297648" w:rsidRDefault="00297648" w:rsidP="00297648">
      <w:pPr>
        <w:pStyle w:val="Paragraphedeliste"/>
        <w:numPr>
          <w:ilvl w:val="0"/>
          <w:numId w:val="3"/>
        </w:numPr>
        <w:jc w:val="both"/>
        <w:rPr>
          <w:rFonts w:asciiTheme="majorHAnsi" w:hAnsiTheme="majorHAnsi" w:cstheme="majorHAnsi"/>
        </w:rPr>
      </w:pPr>
      <w:r>
        <w:rPr>
          <w:rFonts w:asciiTheme="majorHAnsi" w:hAnsiTheme="majorHAnsi" w:cstheme="majorHAnsi"/>
        </w:rPr>
        <w:t xml:space="preserve">La connaissance des procédures de financement AFD et/ou Expertise France est un atout ; </w:t>
      </w:r>
    </w:p>
    <w:p w:rsidR="00C27B74"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t>Très b</w:t>
      </w:r>
      <w:r w:rsidRPr="00363966">
        <w:rPr>
          <w:rFonts w:asciiTheme="majorHAnsi" w:hAnsiTheme="majorHAnsi" w:cstheme="majorHAnsi"/>
        </w:rPr>
        <w:t>onn</w:t>
      </w:r>
      <w:r>
        <w:rPr>
          <w:rFonts w:asciiTheme="majorHAnsi" w:hAnsiTheme="majorHAnsi" w:cstheme="majorHAnsi"/>
        </w:rPr>
        <w:t>e conn</w:t>
      </w:r>
      <w:r w:rsidRPr="00363966">
        <w:rPr>
          <w:rFonts w:asciiTheme="majorHAnsi" w:hAnsiTheme="majorHAnsi" w:cstheme="majorHAnsi"/>
        </w:rPr>
        <w:t xml:space="preserve">aissance </w:t>
      </w:r>
      <w:r>
        <w:rPr>
          <w:rFonts w:asciiTheme="majorHAnsi" w:hAnsiTheme="majorHAnsi" w:cstheme="majorHAnsi"/>
        </w:rPr>
        <w:t>des domaines suivants : p</w:t>
      </w:r>
      <w:r w:rsidRPr="00363966">
        <w:rPr>
          <w:rFonts w:asciiTheme="majorHAnsi" w:hAnsiTheme="majorHAnsi" w:cstheme="majorHAnsi"/>
        </w:rPr>
        <w:t xml:space="preserve">rincipes de gouvernement ouvert, </w:t>
      </w:r>
      <w:r>
        <w:rPr>
          <w:rFonts w:asciiTheme="majorHAnsi" w:hAnsiTheme="majorHAnsi" w:cstheme="majorHAnsi"/>
        </w:rPr>
        <w:t xml:space="preserve">réforme de l’Etat, </w:t>
      </w:r>
      <w:r w:rsidRPr="00363966">
        <w:rPr>
          <w:rFonts w:asciiTheme="majorHAnsi" w:hAnsiTheme="majorHAnsi" w:cstheme="majorHAnsi"/>
        </w:rPr>
        <w:t xml:space="preserve">transparence des gouvernements, lutte contre la corruption, </w:t>
      </w:r>
      <w:r>
        <w:rPr>
          <w:rFonts w:asciiTheme="majorHAnsi" w:hAnsiTheme="majorHAnsi" w:cstheme="majorHAnsi"/>
        </w:rPr>
        <w:t xml:space="preserve">décentralisation, </w:t>
      </w:r>
      <w:r w:rsidRPr="00363966">
        <w:rPr>
          <w:rFonts w:asciiTheme="majorHAnsi" w:hAnsiTheme="majorHAnsi" w:cstheme="majorHAnsi"/>
        </w:rPr>
        <w:t>administration électronique au sein de l’administration</w:t>
      </w:r>
      <w:r>
        <w:rPr>
          <w:rFonts w:asciiTheme="majorHAnsi" w:hAnsiTheme="majorHAnsi" w:cstheme="majorHAnsi"/>
        </w:rPr>
        <w:t xml:space="preserve"> </w:t>
      </w:r>
      <w:r w:rsidRPr="00363966">
        <w:rPr>
          <w:rFonts w:asciiTheme="majorHAnsi" w:hAnsiTheme="majorHAnsi" w:cstheme="majorHAnsi"/>
        </w:rPr>
        <w:t>; </w:t>
      </w:r>
    </w:p>
    <w:p w:rsidR="00C27B74" w:rsidRPr="006A2D52"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t>T</w:t>
      </w:r>
      <w:r w:rsidRPr="006A2D52">
        <w:rPr>
          <w:rFonts w:asciiTheme="majorHAnsi" w:hAnsiTheme="majorHAnsi" w:cstheme="majorHAnsi"/>
        </w:rPr>
        <w:t>rès bonne connaissance des OSC / ONG</w:t>
      </w:r>
      <w:r>
        <w:rPr>
          <w:rFonts w:asciiTheme="majorHAnsi" w:hAnsiTheme="majorHAnsi" w:cstheme="majorHAnsi"/>
        </w:rPr>
        <w:t xml:space="preserve"> </w:t>
      </w:r>
      <w:r w:rsidRPr="006A2D52">
        <w:rPr>
          <w:rFonts w:asciiTheme="majorHAnsi" w:hAnsiTheme="majorHAnsi" w:cstheme="majorHAnsi"/>
        </w:rPr>
        <w:t>: dialogue avec les États</w:t>
      </w:r>
      <w:r>
        <w:rPr>
          <w:rFonts w:asciiTheme="majorHAnsi" w:hAnsiTheme="majorHAnsi" w:cstheme="majorHAnsi"/>
        </w:rPr>
        <w:t xml:space="preserve"> et administrations</w:t>
      </w:r>
      <w:r w:rsidRPr="006A2D52">
        <w:rPr>
          <w:rFonts w:asciiTheme="majorHAnsi" w:hAnsiTheme="majorHAnsi" w:cstheme="majorHAnsi"/>
        </w:rPr>
        <w:t>, sensibilisation, communication, médias, etc.</w:t>
      </w:r>
    </w:p>
    <w:p w:rsidR="00C27B74" w:rsidRPr="00363966" w:rsidRDefault="00C27B74" w:rsidP="00C27B74">
      <w:pPr>
        <w:pStyle w:val="Paragraphedeliste"/>
        <w:numPr>
          <w:ilvl w:val="0"/>
          <w:numId w:val="3"/>
        </w:numPr>
        <w:jc w:val="both"/>
        <w:rPr>
          <w:rFonts w:asciiTheme="majorHAnsi" w:hAnsiTheme="majorHAnsi" w:cstheme="majorHAnsi"/>
        </w:rPr>
      </w:pPr>
      <w:r w:rsidRPr="00363966">
        <w:rPr>
          <w:rFonts w:asciiTheme="majorHAnsi" w:hAnsiTheme="majorHAnsi" w:cstheme="majorHAnsi"/>
        </w:rPr>
        <w:t>Excellente connaissance du Partenariat pour un Gouvernement Ouvert et des méthodologies et processus du PGO</w:t>
      </w:r>
      <w:r>
        <w:rPr>
          <w:rFonts w:asciiTheme="majorHAnsi" w:hAnsiTheme="majorHAnsi" w:cstheme="majorHAnsi"/>
        </w:rPr>
        <w:t>, acteurs, etc…</w:t>
      </w:r>
      <w:r w:rsidRPr="00363966">
        <w:rPr>
          <w:rFonts w:asciiTheme="majorHAnsi" w:hAnsiTheme="majorHAnsi" w:cstheme="majorHAnsi"/>
        </w:rPr>
        <w:t xml:space="preserve"> ;</w:t>
      </w:r>
    </w:p>
    <w:p w:rsidR="0036344B" w:rsidRPr="00C27B74" w:rsidRDefault="0036344B" w:rsidP="00C27B74">
      <w:pPr>
        <w:pStyle w:val="Paragraphedeliste"/>
        <w:numPr>
          <w:ilvl w:val="0"/>
          <w:numId w:val="3"/>
        </w:numPr>
        <w:jc w:val="both"/>
        <w:rPr>
          <w:rFonts w:asciiTheme="majorHAnsi" w:hAnsiTheme="majorHAnsi" w:cstheme="majorHAnsi"/>
        </w:rPr>
      </w:pPr>
      <w:r w:rsidRPr="00C27B74">
        <w:rPr>
          <w:rFonts w:asciiTheme="majorHAnsi" w:hAnsiTheme="majorHAnsi" w:cstheme="majorHAnsi"/>
        </w:rPr>
        <w:t>Capacité à travailler en milieu interculturel, capacité de mise en perspective des relations autorités/OSC et de faciliter leurs échanges ;</w:t>
      </w:r>
    </w:p>
    <w:p w:rsidR="00864946" w:rsidRPr="0090429F" w:rsidRDefault="00864946" w:rsidP="004A18D7">
      <w:pPr>
        <w:pStyle w:val="Paragraphedeliste"/>
        <w:jc w:val="both"/>
        <w:rPr>
          <w:rFonts w:asciiTheme="majorHAnsi" w:hAnsiTheme="majorHAnsi" w:cstheme="majorHAnsi"/>
        </w:rPr>
      </w:pPr>
    </w:p>
    <w:p w:rsidR="00864946" w:rsidRPr="0090429F"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90429F">
        <w:rPr>
          <w:rFonts w:asciiTheme="majorHAnsi" w:eastAsia="Times New Roman" w:hAnsiTheme="majorHAnsi" w:cstheme="majorHAnsi"/>
          <w:b/>
          <w:color w:val="16195C"/>
          <w:sz w:val="25"/>
          <w:szCs w:val="25"/>
          <w:lang w:eastAsia="fr-FR"/>
        </w:rPr>
        <w:t>Expérience professionnelle spécifique</w:t>
      </w:r>
    </w:p>
    <w:p w:rsidR="00C27B74" w:rsidRDefault="00C27B74" w:rsidP="00C27B74">
      <w:pPr>
        <w:pStyle w:val="Paragraphedeliste"/>
        <w:numPr>
          <w:ilvl w:val="0"/>
          <w:numId w:val="3"/>
        </w:numPr>
        <w:jc w:val="both"/>
        <w:rPr>
          <w:rFonts w:asciiTheme="majorHAnsi" w:hAnsiTheme="majorHAnsi" w:cstheme="majorHAnsi"/>
        </w:rPr>
      </w:pPr>
      <w:r w:rsidRPr="004A18D7">
        <w:rPr>
          <w:rFonts w:asciiTheme="majorHAnsi" w:hAnsiTheme="majorHAnsi" w:cstheme="majorHAnsi"/>
        </w:rPr>
        <w:t xml:space="preserve">Au </w:t>
      </w:r>
      <w:r w:rsidRPr="006A2D52">
        <w:rPr>
          <w:rFonts w:asciiTheme="majorHAnsi" w:hAnsiTheme="majorHAnsi" w:cstheme="majorHAnsi"/>
        </w:rPr>
        <w:t>moins 8 ans d'expérience dans l'élaboration et la mise en œuvre de programmes de renforcement institutionnel et de développement des capacités</w:t>
      </w:r>
      <w:r>
        <w:rPr>
          <w:rFonts w:asciiTheme="majorHAnsi" w:hAnsiTheme="majorHAnsi" w:cstheme="majorHAnsi"/>
        </w:rPr>
        <w:t xml:space="preserve"> dans le domaine de la gouvernance</w:t>
      </w:r>
      <w:r w:rsidRPr="006A2D52">
        <w:rPr>
          <w:rFonts w:asciiTheme="majorHAnsi" w:hAnsiTheme="majorHAnsi" w:cstheme="majorHAnsi"/>
        </w:rPr>
        <w:t>, y compris la mobilisation d'experts court-terme</w:t>
      </w:r>
      <w:r>
        <w:rPr>
          <w:rFonts w:asciiTheme="majorHAnsi" w:hAnsiTheme="majorHAnsi" w:cstheme="majorHAnsi"/>
        </w:rPr>
        <w:t> ;</w:t>
      </w:r>
    </w:p>
    <w:p w:rsidR="000D0E99" w:rsidRDefault="000D0E99" w:rsidP="00C27B74">
      <w:pPr>
        <w:pStyle w:val="Paragraphedeliste"/>
        <w:numPr>
          <w:ilvl w:val="0"/>
          <w:numId w:val="3"/>
        </w:numPr>
        <w:jc w:val="both"/>
        <w:rPr>
          <w:rFonts w:asciiTheme="majorHAnsi" w:hAnsiTheme="majorHAnsi" w:cstheme="majorHAnsi"/>
        </w:rPr>
      </w:pPr>
      <w:r>
        <w:rPr>
          <w:rFonts w:asciiTheme="majorHAnsi" w:hAnsiTheme="majorHAnsi" w:cstheme="majorHAnsi"/>
        </w:rPr>
        <w:t>Au moins 8 ans d’expérience dans la gestion de projets internationaux (coordination, suivi administratif et financier, organisation logistique)</w:t>
      </w:r>
    </w:p>
    <w:p w:rsidR="00C27B74" w:rsidRDefault="00297648" w:rsidP="00C27B74">
      <w:pPr>
        <w:pStyle w:val="Paragraphedeliste"/>
        <w:numPr>
          <w:ilvl w:val="0"/>
          <w:numId w:val="3"/>
        </w:numPr>
        <w:jc w:val="both"/>
        <w:rPr>
          <w:rFonts w:asciiTheme="majorHAnsi" w:hAnsiTheme="majorHAnsi" w:cstheme="majorHAnsi"/>
        </w:rPr>
      </w:pPr>
      <w:r>
        <w:rPr>
          <w:rFonts w:asciiTheme="majorHAnsi" w:hAnsiTheme="majorHAnsi" w:cstheme="majorHAnsi"/>
        </w:rPr>
        <w:t>Expériences de gestion de projet</w:t>
      </w:r>
      <w:r w:rsidR="00797BA1">
        <w:rPr>
          <w:rFonts w:asciiTheme="majorHAnsi" w:hAnsiTheme="majorHAnsi" w:cstheme="majorHAnsi"/>
        </w:rPr>
        <w:t>s</w:t>
      </w:r>
      <w:r>
        <w:rPr>
          <w:rFonts w:asciiTheme="majorHAnsi" w:hAnsiTheme="majorHAnsi" w:cstheme="majorHAnsi"/>
        </w:rPr>
        <w:t xml:space="preserve"> financé</w:t>
      </w:r>
      <w:r w:rsidR="00797BA1">
        <w:rPr>
          <w:rFonts w:asciiTheme="majorHAnsi" w:hAnsiTheme="majorHAnsi" w:cstheme="majorHAnsi"/>
        </w:rPr>
        <w:t>s</w:t>
      </w:r>
      <w:r>
        <w:rPr>
          <w:rFonts w:asciiTheme="majorHAnsi" w:hAnsiTheme="majorHAnsi" w:cstheme="majorHAnsi"/>
        </w:rPr>
        <w:t xml:space="preserve"> par l’</w:t>
      </w:r>
      <w:r w:rsidR="00C27B74">
        <w:rPr>
          <w:rFonts w:asciiTheme="majorHAnsi" w:hAnsiTheme="majorHAnsi" w:cstheme="majorHAnsi"/>
        </w:rPr>
        <w:t xml:space="preserve">AFD et/ou </w:t>
      </w:r>
      <w:r>
        <w:rPr>
          <w:rFonts w:asciiTheme="majorHAnsi" w:hAnsiTheme="majorHAnsi" w:cstheme="majorHAnsi"/>
        </w:rPr>
        <w:t xml:space="preserve">piloté par </w:t>
      </w:r>
      <w:r w:rsidR="00C27B74">
        <w:rPr>
          <w:rFonts w:asciiTheme="majorHAnsi" w:hAnsiTheme="majorHAnsi" w:cstheme="majorHAnsi"/>
        </w:rPr>
        <w:t xml:space="preserve">Expertise France </w:t>
      </w:r>
      <w:r w:rsidR="00797BA1">
        <w:rPr>
          <w:rFonts w:asciiTheme="majorHAnsi" w:hAnsiTheme="majorHAnsi" w:cstheme="majorHAnsi"/>
        </w:rPr>
        <w:t>est</w:t>
      </w:r>
      <w:r>
        <w:rPr>
          <w:rFonts w:asciiTheme="majorHAnsi" w:hAnsiTheme="majorHAnsi" w:cstheme="majorHAnsi"/>
        </w:rPr>
        <w:t xml:space="preserve"> </w:t>
      </w:r>
      <w:r w:rsidR="00C27B74">
        <w:rPr>
          <w:rFonts w:asciiTheme="majorHAnsi" w:hAnsiTheme="majorHAnsi" w:cstheme="majorHAnsi"/>
        </w:rPr>
        <w:t xml:space="preserve">un atout ; </w:t>
      </w:r>
    </w:p>
    <w:p w:rsidR="00C27B74" w:rsidRDefault="00D76EBD" w:rsidP="00C27B74">
      <w:pPr>
        <w:pStyle w:val="Paragraphedeliste"/>
        <w:numPr>
          <w:ilvl w:val="0"/>
          <w:numId w:val="3"/>
        </w:numPr>
        <w:jc w:val="both"/>
        <w:rPr>
          <w:rFonts w:asciiTheme="majorHAnsi" w:hAnsiTheme="majorHAnsi" w:cstheme="majorHAnsi"/>
        </w:rPr>
      </w:pPr>
      <w:r>
        <w:rPr>
          <w:rFonts w:asciiTheme="majorHAnsi" w:hAnsiTheme="majorHAnsi" w:cstheme="majorHAnsi"/>
        </w:rPr>
        <w:t>Au moins 5 ans d’expérience dans le milieu des OSC/ONG</w:t>
      </w:r>
      <w:r w:rsidR="00297648">
        <w:rPr>
          <w:rFonts w:asciiTheme="majorHAnsi" w:hAnsiTheme="majorHAnsi" w:cstheme="majorHAnsi"/>
        </w:rPr>
        <w:t xml:space="preserve"> notamment dans le domaine de la gouvernance démocratique, </w:t>
      </w:r>
      <w:r w:rsidR="00297648" w:rsidRPr="006A2D52">
        <w:rPr>
          <w:rFonts w:asciiTheme="majorHAnsi" w:hAnsiTheme="majorHAnsi" w:cstheme="majorHAnsi"/>
        </w:rPr>
        <w:t>dialogue avec les États</w:t>
      </w:r>
      <w:r w:rsidR="00297648">
        <w:rPr>
          <w:rFonts w:asciiTheme="majorHAnsi" w:hAnsiTheme="majorHAnsi" w:cstheme="majorHAnsi"/>
        </w:rPr>
        <w:t xml:space="preserve"> et administrations</w:t>
      </w:r>
      <w:r w:rsidR="00297648" w:rsidRPr="006A2D52">
        <w:rPr>
          <w:rFonts w:asciiTheme="majorHAnsi" w:hAnsiTheme="majorHAnsi" w:cstheme="majorHAnsi"/>
        </w:rPr>
        <w:t>, sensibilisation, communication, médias, etc.</w:t>
      </w:r>
    </w:p>
    <w:p w:rsidR="00965C8F" w:rsidRDefault="00965C8F" w:rsidP="00C27B74">
      <w:pPr>
        <w:pStyle w:val="Paragraphedeliste"/>
        <w:numPr>
          <w:ilvl w:val="0"/>
          <w:numId w:val="3"/>
        </w:numPr>
        <w:jc w:val="both"/>
        <w:rPr>
          <w:rFonts w:asciiTheme="majorHAnsi" w:hAnsiTheme="majorHAnsi" w:cstheme="majorHAnsi"/>
        </w:rPr>
      </w:pPr>
      <w:r w:rsidRPr="000D0E99">
        <w:rPr>
          <w:rFonts w:asciiTheme="majorHAnsi" w:hAnsiTheme="majorHAnsi" w:cstheme="majorHAnsi"/>
        </w:rPr>
        <w:t xml:space="preserve">Expériences réussies dans la coordination institutionnelle </w:t>
      </w:r>
      <w:r w:rsidR="000D0E99">
        <w:rPr>
          <w:rFonts w:asciiTheme="majorHAnsi" w:hAnsiTheme="majorHAnsi" w:cstheme="majorHAnsi"/>
        </w:rPr>
        <w:t>nationale ou internationale</w:t>
      </w:r>
      <w:r w:rsidR="000D0E99" w:rsidRPr="000D0E99">
        <w:rPr>
          <w:rFonts w:asciiTheme="majorHAnsi" w:hAnsiTheme="majorHAnsi" w:cstheme="majorHAnsi"/>
        </w:rPr>
        <w:t xml:space="preserve"> </w:t>
      </w:r>
    </w:p>
    <w:p w:rsidR="00D76EBD" w:rsidRPr="00965C8F" w:rsidRDefault="00965C8F" w:rsidP="0053273C">
      <w:pPr>
        <w:pStyle w:val="Paragraphedeliste"/>
        <w:numPr>
          <w:ilvl w:val="0"/>
          <w:numId w:val="3"/>
        </w:numPr>
        <w:jc w:val="both"/>
        <w:rPr>
          <w:rFonts w:asciiTheme="majorHAnsi" w:hAnsiTheme="majorHAnsi" w:cstheme="majorHAnsi"/>
        </w:rPr>
      </w:pPr>
      <w:r>
        <w:rPr>
          <w:rFonts w:asciiTheme="majorHAnsi" w:hAnsiTheme="majorHAnsi" w:cstheme="majorHAnsi"/>
        </w:rPr>
        <w:t xml:space="preserve">Excellente connaissance </w:t>
      </w:r>
      <w:r w:rsidR="000D0E99">
        <w:rPr>
          <w:rFonts w:asciiTheme="majorHAnsi" w:hAnsiTheme="majorHAnsi" w:cstheme="majorHAnsi"/>
        </w:rPr>
        <w:t xml:space="preserve">du pays, notamment </w:t>
      </w:r>
      <w:r>
        <w:rPr>
          <w:rFonts w:asciiTheme="majorHAnsi" w:hAnsiTheme="majorHAnsi" w:cstheme="majorHAnsi"/>
        </w:rPr>
        <w:t>de l’administration</w:t>
      </w:r>
      <w:r w:rsidR="00FD7B18">
        <w:rPr>
          <w:rFonts w:asciiTheme="majorHAnsi" w:hAnsiTheme="majorHAnsi" w:cstheme="majorHAnsi"/>
        </w:rPr>
        <w:t xml:space="preserve">, </w:t>
      </w:r>
      <w:r>
        <w:rPr>
          <w:rFonts w:asciiTheme="majorHAnsi" w:hAnsiTheme="majorHAnsi" w:cstheme="majorHAnsi"/>
        </w:rPr>
        <w:t>des institutions</w:t>
      </w:r>
      <w:r w:rsidR="00FD7B18">
        <w:rPr>
          <w:rFonts w:asciiTheme="majorHAnsi" w:hAnsiTheme="majorHAnsi" w:cstheme="majorHAnsi"/>
        </w:rPr>
        <w:t xml:space="preserve">, des OSC/ONG </w:t>
      </w:r>
      <w:r w:rsidR="00D76EBD" w:rsidRPr="00965C8F">
        <w:rPr>
          <w:rFonts w:asciiTheme="majorHAnsi" w:hAnsiTheme="majorHAnsi" w:cstheme="majorHAnsi"/>
        </w:rPr>
        <w:t>dans les domaines de la gouvernance,</w:t>
      </w:r>
      <w:r>
        <w:rPr>
          <w:rFonts w:asciiTheme="majorHAnsi" w:hAnsiTheme="majorHAnsi" w:cstheme="majorHAnsi"/>
        </w:rPr>
        <w:t xml:space="preserve"> transparence</w:t>
      </w:r>
      <w:r w:rsidR="00FD7B18">
        <w:rPr>
          <w:rFonts w:asciiTheme="majorHAnsi" w:hAnsiTheme="majorHAnsi" w:cstheme="majorHAnsi"/>
        </w:rPr>
        <w:t xml:space="preserve"> financière</w:t>
      </w:r>
      <w:r>
        <w:rPr>
          <w:rFonts w:asciiTheme="majorHAnsi" w:hAnsiTheme="majorHAnsi" w:cstheme="majorHAnsi"/>
        </w:rPr>
        <w:t xml:space="preserve">, réforme de l’état, administration électronique, open data, </w:t>
      </w:r>
      <w:r w:rsidR="00FD7B18">
        <w:rPr>
          <w:rFonts w:asciiTheme="majorHAnsi" w:hAnsiTheme="majorHAnsi" w:cstheme="majorHAnsi"/>
        </w:rPr>
        <w:t xml:space="preserve">média, </w:t>
      </w:r>
      <w:r>
        <w:rPr>
          <w:rFonts w:asciiTheme="majorHAnsi" w:hAnsiTheme="majorHAnsi" w:cstheme="majorHAnsi"/>
        </w:rPr>
        <w:t>etc…</w:t>
      </w:r>
    </w:p>
    <w:p w:rsidR="003E04BD" w:rsidRDefault="003E04BD" w:rsidP="00A10840">
      <w:pPr>
        <w:jc w:val="both"/>
        <w:rPr>
          <w:rFonts w:asciiTheme="majorHAnsi" w:hAnsiTheme="majorHAnsi" w:cstheme="majorHAnsi"/>
        </w:rPr>
      </w:pPr>
    </w:p>
    <w:p w:rsidR="00A10840" w:rsidRPr="00C952CA" w:rsidRDefault="00A10840" w:rsidP="00C952CA">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C952CA">
        <w:rPr>
          <w:rFonts w:asciiTheme="majorHAnsi" w:eastAsia="Times New Roman" w:hAnsiTheme="majorHAnsi" w:cstheme="majorHAnsi"/>
          <w:b/>
          <w:color w:val="16195C"/>
          <w:sz w:val="25"/>
          <w:szCs w:val="25"/>
          <w:lang w:eastAsia="fr-FR"/>
        </w:rPr>
        <w:t>Les autres informations</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 xml:space="preserve">Documents demandés: CV </w:t>
      </w:r>
      <w:r w:rsidR="00C952CA" w:rsidRPr="00C952CA">
        <w:rPr>
          <w:rFonts w:asciiTheme="majorHAnsi" w:hAnsiTheme="majorHAnsi" w:cstheme="majorHAnsi"/>
        </w:rPr>
        <w:t xml:space="preserve">au format UE </w:t>
      </w:r>
      <w:r w:rsidRPr="00C952CA">
        <w:rPr>
          <w:rFonts w:asciiTheme="majorHAnsi" w:hAnsiTheme="majorHAnsi" w:cstheme="majorHAnsi"/>
        </w:rPr>
        <w:t xml:space="preserve">et lettre de motivation </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Date l</w:t>
      </w:r>
      <w:r w:rsidR="001C1BAE">
        <w:rPr>
          <w:rFonts w:asciiTheme="majorHAnsi" w:hAnsiTheme="majorHAnsi" w:cstheme="majorHAnsi"/>
        </w:rPr>
        <w:t xml:space="preserve">imite de candidature: </w:t>
      </w:r>
      <w:r w:rsidR="003C2AAC">
        <w:rPr>
          <w:rFonts w:asciiTheme="majorHAnsi" w:hAnsiTheme="majorHAnsi" w:cstheme="majorHAnsi"/>
        </w:rPr>
        <w:t>20</w:t>
      </w:r>
      <w:bookmarkStart w:id="0" w:name="_GoBack"/>
      <w:bookmarkEnd w:id="0"/>
      <w:r w:rsidR="00FD7B18">
        <w:rPr>
          <w:rFonts w:asciiTheme="majorHAnsi" w:hAnsiTheme="majorHAnsi" w:cstheme="majorHAnsi"/>
        </w:rPr>
        <w:t>.1</w:t>
      </w:r>
      <w:r w:rsidR="00095331">
        <w:rPr>
          <w:rFonts w:asciiTheme="majorHAnsi" w:hAnsiTheme="majorHAnsi" w:cstheme="majorHAnsi"/>
        </w:rPr>
        <w:t>2</w:t>
      </w:r>
      <w:r w:rsidR="00FD7B18">
        <w:rPr>
          <w:rFonts w:asciiTheme="majorHAnsi" w:hAnsiTheme="majorHAnsi" w:cstheme="majorHAnsi"/>
        </w:rPr>
        <w:t>.2021</w:t>
      </w:r>
    </w:p>
    <w:p w:rsidR="00A10840" w:rsidRPr="00A10840" w:rsidRDefault="00A10840" w:rsidP="00C952CA">
      <w:pPr>
        <w:pStyle w:val="Paragraphedeliste"/>
        <w:jc w:val="both"/>
        <w:rPr>
          <w:rFonts w:asciiTheme="majorHAnsi" w:hAnsiTheme="majorHAnsi" w:cstheme="majorHAnsi"/>
        </w:rPr>
      </w:pPr>
    </w:p>
    <w:sectPr w:rsidR="00A10840" w:rsidRPr="00A10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globallistitem"/>
      </v:shape>
    </w:pict>
  </w:numPicBullet>
  <w:numPicBullet w:numPicBulletId="1">
    <w:pict>
      <v:shape id="_x0000_i1027" type="#_x0000_t75" style="width:7.5pt;height:7.5pt" o:bullet="t">
        <v:imagedata r:id="rId2" o:title="actualiteslistitem"/>
      </v:shape>
    </w:pict>
  </w:numPicBullet>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C3560A"/>
    <w:multiLevelType w:val="hybridMultilevel"/>
    <w:tmpl w:val="F1ACF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445D1"/>
    <w:multiLevelType w:val="hybridMultilevel"/>
    <w:tmpl w:val="A9EA0D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EF1D24"/>
    <w:multiLevelType w:val="hybridMultilevel"/>
    <w:tmpl w:val="4B56B224"/>
    <w:lvl w:ilvl="0" w:tplc="7D6E851A">
      <w:start w:val="1"/>
      <w:numFmt w:val="bullet"/>
      <w:lvlText w:val=""/>
      <w:lvlJc w:val="left"/>
      <w:pPr>
        <w:ind w:left="720" w:hanging="360"/>
      </w:pPr>
      <w:rPr>
        <w:rFonts w:ascii="Wingdings" w:hAnsi="Wingdings" w:hint="default"/>
        <w:color w:val="5B9BD5" w:themeColor="accent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7E06BCA"/>
    <w:multiLevelType w:val="hybridMultilevel"/>
    <w:tmpl w:val="DEAE65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33BC4"/>
    <w:multiLevelType w:val="hybridMultilevel"/>
    <w:tmpl w:val="3F84200A"/>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240655"/>
    <w:multiLevelType w:val="multilevel"/>
    <w:tmpl w:val="FCB2F8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2E74B5" w:themeColor="accent1" w:themeShade="BF"/>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65666"/>
    <w:multiLevelType w:val="hybridMultilevel"/>
    <w:tmpl w:val="B80A06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EB0245"/>
    <w:multiLevelType w:val="hybridMultilevel"/>
    <w:tmpl w:val="A35C707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E365CF"/>
    <w:multiLevelType w:val="hybridMultilevel"/>
    <w:tmpl w:val="2AE030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695334"/>
    <w:multiLevelType w:val="hybridMultilevel"/>
    <w:tmpl w:val="7FDC8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44FF0"/>
    <w:multiLevelType w:val="hybridMultilevel"/>
    <w:tmpl w:val="CCD6D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B2255E"/>
    <w:multiLevelType w:val="hybridMultilevel"/>
    <w:tmpl w:val="9C42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B23575"/>
    <w:multiLevelType w:val="hybridMultilevel"/>
    <w:tmpl w:val="069CE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9"/>
  </w:num>
  <w:num w:numId="6">
    <w:abstractNumId w:val="4"/>
  </w:num>
  <w:num w:numId="7">
    <w:abstractNumId w:val="6"/>
  </w:num>
  <w:num w:numId="8">
    <w:abstractNumId w:val="8"/>
  </w:num>
  <w:num w:numId="9">
    <w:abstractNumId w:val="2"/>
  </w:num>
  <w:num w:numId="10">
    <w:abstractNumId w:val="3"/>
  </w:num>
  <w:num w:numId="11">
    <w:abstractNumId w:val="7"/>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4B"/>
    <w:rsid w:val="0008124E"/>
    <w:rsid w:val="00095331"/>
    <w:rsid w:val="000D0E99"/>
    <w:rsid w:val="000D3A14"/>
    <w:rsid w:val="00104635"/>
    <w:rsid w:val="00110D4B"/>
    <w:rsid w:val="00197AF0"/>
    <w:rsid w:val="001C1BAE"/>
    <w:rsid w:val="001C6444"/>
    <w:rsid w:val="001E4AA0"/>
    <w:rsid w:val="00207C3C"/>
    <w:rsid w:val="00297648"/>
    <w:rsid w:val="0036344B"/>
    <w:rsid w:val="00363966"/>
    <w:rsid w:val="003B1014"/>
    <w:rsid w:val="003C2AAC"/>
    <w:rsid w:val="003E04BD"/>
    <w:rsid w:val="004A18D7"/>
    <w:rsid w:val="004B037F"/>
    <w:rsid w:val="004B73D7"/>
    <w:rsid w:val="004F61B0"/>
    <w:rsid w:val="00507793"/>
    <w:rsid w:val="005A1717"/>
    <w:rsid w:val="005E6333"/>
    <w:rsid w:val="005F4541"/>
    <w:rsid w:val="00605F7B"/>
    <w:rsid w:val="006303C1"/>
    <w:rsid w:val="006726ED"/>
    <w:rsid w:val="006A2D52"/>
    <w:rsid w:val="006A5173"/>
    <w:rsid w:val="00743289"/>
    <w:rsid w:val="00797BA1"/>
    <w:rsid w:val="007D0A6E"/>
    <w:rsid w:val="00843C1A"/>
    <w:rsid w:val="00864946"/>
    <w:rsid w:val="00882E43"/>
    <w:rsid w:val="008B7904"/>
    <w:rsid w:val="008D61D2"/>
    <w:rsid w:val="008E3E99"/>
    <w:rsid w:val="0090429F"/>
    <w:rsid w:val="009415BF"/>
    <w:rsid w:val="00965C8F"/>
    <w:rsid w:val="00984A1D"/>
    <w:rsid w:val="009B40E7"/>
    <w:rsid w:val="00A10840"/>
    <w:rsid w:val="00A846AC"/>
    <w:rsid w:val="00AC219A"/>
    <w:rsid w:val="00AD5A9F"/>
    <w:rsid w:val="00B209AB"/>
    <w:rsid w:val="00B25C5E"/>
    <w:rsid w:val="00B26776"/>
    <w:rsid w:val="00B306D3"/>
    <w:rsid w:val="00C27B74"/>
    <w:rsid w:val="00C35845"/>
    <w:rsid w:val="00C519D9"/>
    <w:rsid w:val="00C57094"/>
    <w:rsid w:val="00C82978"/>
    <w:rsid w:val="00C952CA"/>
    <w:rsid w:val="00D6071D"/>
    <w:rsid w:val="00D76EBD"/>
    <w:rsid w:val="00D801A7"/>
    <w:rsid w:val="00D817CA"/>
    <w:rsid w:val="00DE46D0"/>
    <w:rsid w:val="00E16678"/>
    <w:rsid w:val="00F1603B"/>
    <w:rsid w:val="00FD7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041FEF8-2298-4171-A0F0-5453D30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4B"/>
  </w:style>
  <w:style w:type="paragraph" w:styleId="Titre1">
    <w:name w:val="heading 1"/>
    <w:basedOn w:val="Normal"/>
    <w:link w:val="Titre1Car"/>
    <w:uiPriority w:val="9"/>
    <w:qFormat/>
    <w:rsid w:val="00A10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108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108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0D4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10D4B"/>
    <w:rPr>
      <w:color w:val="0000FF"/>
      <w:u w:val="single"/>
    </w:rPr>
  </w:style>
  <w:style w:type="paragraph" w:styleId="Paragraphedeliste">
    <w:name w:val="List Paragraph"/>
    <w:aliases w:val="Indent Paragraph,Lettre d'introduction,Paragraphe de liste PBLH,Graph &amp; Table tite,Bullet Points,Liste Paragraf,Llista Nivell1,Lista de nivel 1,References,List_Paragraph,Multilevel para_II,Lapis Bulleted List,Citation List,lp1"/>
    <w:basedOn w:val="Normal"/>
    <w:link w:val="ParagraphedelisteCar"/>
    <w:uiPriority w:val="34"/>
    <w:qFormat/>
    <w:rsid w:val="00110D4B"/>
    <w:pPr>
      <w:ind w:left="720"/>
      <w:contextualSpacing/>
    </w:pPr>
  </w:style>
  <w:style w:type="paragraph" w:styleId="PrformatHTML">
    <w:name w:val="HTML Preformatted"/>
    <w:basedOn w:val="Normal"/>
    <w:link w:val="PrformatHTMLCar"/>
    <w:uiPriority w:val="99"/>
    <w:semiHidden/>
    <w:unhideWhenUsed/>
    <w:rsid w:val="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10D4B"/>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A108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1084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10840"/>
    <w:rPr>
      <w:rFonts w:ascii="Times New Roman" w:eastAsia="Times New Roman" w:hAnsi="Times New Roman" w:cs="Times New Roman"/>
      <w:b/>
      <w:bCs/>
      <w:sz w:val="27"/>
      <w:szCs w:val="27"/>
      <w:lang w:eastAsia="fr-FR"/>
    </w:rPr>
  </w:style>
  <w:style w:type="character" w:styleId="CitationHTML">
    <w:name w:val="HTML Cite"/>
    <w:basedOn w:val="Policepardfaut"/>
    <w:uiPriority w:val="99"/>
    <w:semiHidden/>
    <w:unhideWhenUsed/>
    <w:rsid w:val="00A10840"/>
    <w:rPr>
      <w:i/>
      <w:iCs/>
    </w:rPr>
  </w:style>
  <w:style w:type="character" w:customStyle="1" w:styleId="st">
    <w:name w:val="st"/>
    <w:basedOn w:val="Policepardfaut"/>
    <w:rsid w:val="00A10840"/>
  </w:style>
  <w:style w:type="character" w:styleId="Accentuation">
    <w:name w:val="Emphasis"/>
    <w:basedOn w:val="Policepardfaut"/>
    <w:uiPriority w:val="20"/>
    <w:qFormat/>
    <w:rsid w:val="00A10840"/>
    <w:rPr>
      <w:i/>
      <w:iCs/>
    </w:rPr>
  </w:style>
  <w:style w:type="character" w:customStyle="1" w:styleId="cjzogc">
    <w:name w:val="cjzogc"/>
    <w:basedOn w:val="Policepardfaut"/>
    <w:rsid w:val="00A10840"/>
  </w:style>
  <w:style w:type="character" w:customStyle="1" w:styleId="f">
    <w:name w:val="f"/>
    <w:basedOn w:val="Policepardfaut"/>
    <w:rsid w:val="00A10840"/>
  </w:style>
  <w:style w:type="paragraph" w:customStyle="1" w:styleId="nvcaub">
    <w:name w:val="nvcaub"/>
    <w:basedOn w:val="Normal"/>
    <w:rsid w:val="00A108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8lrlc">
    <w:name w:val="q8lrlc"/>
    <w:basedOn w:val="Policepardfaut"/>
    <w:rsid w:val="00A10840"/>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References Car,List_Paragraph Car,Citation List Car"/>
    <w:link w:val="Paragraphedeliste"/>
    <w:uiPriority w:val="34"/>
    <w:locked/>
    <w:rsid w:val="00C8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3827">
      <w:bodyDiv w:val="1"/>
      <w:marLeft w:val="0"/>
      <w:marRight w:val="0"/>
      <w:marTop w:val="0"/>
      <w:marBottom w:val="0"/>
      <w:divBdr>
        <w:top w:val="none" w:sz="0" w:space="0" w:color="auto"/>
        <w:left w:val="none" w:sz="0" w:space="0" w:color="auto"/>
        <w:bottom w:val="none" w:sz="0" w:space="0" w:color="auto"/>
        <w:right w:val="none" w:sz="0" w:space="0" w:color="auto"/>
      </w:divBdr>
    </w:div>
    <w:div w:id="1237400534">
      <w:bodyDiv w:val="1"/>
      <w:marLeft w:val="0"/>
      <w:marRight w:val="0"/>
      <w:marTop w:val="0"/>
      <w:marBottom w:val="0"/>
      <w:divBdr>
        <w:top w:val="none" w:sz="0" w:space="0" w:color="auto"/>
        <w:left w:val="none" w:sz="0" w:space="0" w:color="auto"/>
        <w:bottom w:val="none" w:sz="0" w:space="0" w:color="auto"/>
        <w:right w:val="none" w:sz="0" w:space="0" w:color="auto"/>
      </w:divBdr>
    </w:div>
    <w:div w:id="1273246916">
      <w:bodyDiv w:val="1"/>
      <w:marLeft w:val="0"/>
      <w:marRight w:val="0"/>
      <w:marTop w:val="0"/>
      <w:marBottom w:val="0"/>
      <w:divBdr>
        <w:top w:val="none" w:sz="0" w:space="0" w:color="auto"/>
        <w:left w:val="none" w:sz="0" w:space="0" w:color="auto"/>
        <w:bottom w:val="none" w:sz="0" w:space="0" w:color="auto"/>
        <w:right w:val="none" w:sz="0" w:space="0" w:color="auto"/>
      </w:divBdr>
      <w:divsChild>
        <w:div w:id="614487565">
          <w:marLeft w:val="0"/>
          <w:marRight w:val="0"/>
          <w:marTop w:val="0"/>
          <w:marBottom w:val="0"/>
          <w:divBdr>
            <w:top w:val="none" w:sz="0" w:space="0" w:color="auto"/>
            <w:left w:val="none" w:sz="0" w:space="0" w:color="auto"/>
            <w:bottom w:val="none" w:sz="0" w:space="0" w:color="auto"/>
            <w:right w:val="none" w:sz="0" w:space="0" w:color="auto"/>
          </w:divBdr>
        </w:div>
      </w:divsChild>
    </w:div>
    <w:div w:id="1849978599">
      <w:bodyDiv w:val="1"/>
      <w:marLeft w:val="0"/>
      <w:marRight w:val="0"/>
      <w:marTop w:val="0"/>
      <w:marBottom w:val="0"/>
      <w:divBdr>
        <w:top w:val="none" w:sz="0" w:space="0" w:color="auto"/>
        <w:left w:val="none" w:sz="0" w:space="0" w:color="auto"/>
        <w:bottom w:val="none" w:sz="0" w:space="0" w:color="auto"/>
        <w:right w:val="none" w:sz="0" w:space="0" w:color="auto"/>
      </w:divBdr>
      <w:divsChild>
        <w:div w:id="764377926">
          <w:marLeft w:val="0"/>
          <w:marRight w:val="0"/>
          <w:marTop w:val="0"/>
          <w:marBottom w:val="0"/>
          <w:divBdr>
            <w:top w:val="none" w:sz="0" w:space="0" w:color="auto"/>
            <w:left w:val="none" w:sz="0" w:space="0" w:color="auto"/>
            <w:bottom w:val="none" w:sz="0" w:space="0" w:color="auto"/>
            <w:right w:val="none" w:sz="0" w:space="0" w:color="auto"/>
          </w:divBdr>
          <w:divsChild>
            <w:div w:id="1643078838">
              <w:marLeft w:val="0"/>
              <w:marRight w:val="0"/>
              <w:marTop w:val="0"/>
              <w:marBottom w:val="0"/>
              <w:divBdr>
                <w:top w:val="none" w:sz="0" w:space="0" w:color="auto"/>
                <w:left w:val="none" w:sz="0" w:space="0" w:color="auto"/>
                <w:bottom w:val="none" w:sz="0" w:space="0" w:color="auto"/>
                <w:right w:val="none" w:sz="0" w:space="0" w:color="auto"/>
              </w:divBdr>
              <w:divsChild>
                <w:div w:id="2083527267">
                  <w:marLeft w:val="0"/>
                  <w:marRight w:val="0"/>
                  <w:marTop w:val="0"/>
                  <w:marBottom w:val="0"/>
                  <w:divBdr>
                    <w:top w:val="none" w:sz="0" w:space="0" w:color="auto"/>
                    <w:left w:val="none" w:sz="0" w:space="0" w:color="auto"/>
                    <w:bottom w:val="none" w:sz="0" w:space="0" w:color="auto"/>
                    <w:right w:val="none" w:sz="0" w:space="0" w:color="auto"/>
                  </w:divBdr>
                  <w:divsChild>
                    <w:div w:id="1464887727">
                      <w:marLeft w:val="0"/>
                      <w:marRight w:val="0"/>
                      <w:marTop w:val="0"/>
                      <w:marBottom w:val="0"/>
                      <w:divBdr>
                        <w:top w:val="none" w:sz="0" w:space="0" w:color="auto"/>
                        <w:left w:val="none" w:sz="0" w:space="0" w:color="auto"/>
                        <w:bottom w:val="none" w:sz="0" w:space="0" w:color="auto"/>
                        <w:right w:val="none" w:sz="0" w:space="0" w:color="auto"/>
                      </w:divBdr>
                      <w:divsChild>
                        <w:div w:id="582569201">
                          <w:marLeft w:val="0"/>
                          <w:marRight w:val="0"/>
                          <w:marTop w:val="0"/>
                          <w:marBottom w:val="0"/>
                          <w:divBdr>
                            <w:top w:val="none" w:sz="0" w:space="0" w:color="auto"/>
                            <w:left w:val="none" w:sz="0" w:space="0" w:color="auto"/>
                            <w:bottom w:val="none" w:sz="0" w:space="0" w:color="auto"/>
                            <w:right w:val="none" w:sz="0" w:space="0" w:color="auto"/>
                          </w:divBdr>
                          <w:divsChild>
                            <w:div w:id="426462998">
                              <w:marLeft w:val="0"/>
                              <w:marRight w:val="0"/>
                              <w:marTop w:val="0"/>
                              <w:marBottom w:val="0"/>
                              <w:divBdr>
                                <w:top w:val="none" w:sz="0" w:space="0" w:color="auto"/>
                                <w:left w:val="none" w:sz="0" w:space="0" w:color="auto"/>
                                <w:bottom w:val="none" w:sz="0" w:space="0" w:color="auto"/>
                                <w:right w:val="none" w:sz="0" w:space="0" w:color="auto"/>
                              </w:divBdr>
                              <w:divsChild>
                                <w:div w:id="169611926">
                                  <w:marLeft w:val="0"/>
                                  <w:marRight w:val="0"/>
                                  <w:marTop w:val="0"/>
                                  <w:marBottom w:val="0"/>
                                  <w:divBdr>
                                    <w:top w:val="none" w:sz="0" w:space="0" w:color="auto"/>
                                    <w:left w:val="none" w:sz="0" w:space="0" w:color="auto"/>
                                    <w:bottom w:val="none" w:sz="0" w:space="0" w:color="auto"/>
                                    <w:right w:val="none" w:sz="0" w:space="0" w:color="auto"/>
                                  </w:divBdr>
                                  <w:divsChild>
                                    <w:div w:id="1169903615">
                                      <w:marLeft w:val="0"/>
                                      <w:marRight w:val="0"/>
                                      <w:marTop w:val="0"/>
                                      <w:marBottom w:val="0"/>
                                      <w:divBdr>
                                        <w:top w:val="none" w:sz="0" w:space="0" w:color="auto"/>
                                        <w:left w:val="none" w:sz="0" w:space="0" w:color="auto"/>
                                        <w:bottom w:val="none" w:sz="0" w:space="0" w:color="auto"/>
                                        <w:right w:val="none" w:sz="0" w:space="0" w:color="auto"/>
                                      </w:divBdr>
                                      <w:divsChild>
                                        <w:div w:id="2050759280">
                                          <w:marLeft w:val="0"/>
                                          <w:marRight w:val="0"/>
                                          <w:marTop w:val="0"/>
                                          <w:marBottom w:val="0"/>
                                          <w:divBdr>
                                            <w:top w:val="none" w:sz="0" w:space="0" w:color="auto"/>
                                            <w:left w:val="none" w:sz="0" w:space="0" w:color="auto"/>
                                            <w:bottom w:val="none" w:sz="0" w:space="0" w:color="auto"/>
                                            <w:right w:val="none" w:sz="0" w:space="0" w:color="auto"/>
                                          </w:divBdr>
                                          <w:divsChild>
                                            <w:div w:id="495728683">
                                              <w:marLeft w:val="0"/>
                                              <w:marRight w:val="0"/>
                                              <w:marTop w:val="0"/>
                                              <w:marBottom w:val="0"/>
                                              <w:divBdr>
                                                <w:top w:val="none" w:sz="0" w:space="0" w:color="auto"/>
                                                <w:left w:val="none" w:sz="0" w:space="0" w:color="auto"/>
                                                <w:bottom w:val="none" w:sz="0" w:space="0" w:color="auto"/>
                                                <w:right w:val="none" w:sz="0" w:space="0" w:color="auto"/>
                                              </w:divBdr>
                                            </w:div>
                                            <w:div w:id="1147627160">
                                              <w:marLeft w:val="0"/>
                                              <w:marRight w:val="0"/>
                                              <w:marTop w:val="0"/>
                                              <w:marBottom w:val="0"/>
                                              <w:divBdr>
                                                <w:top w:val="none" w:sz="0" w:space="0" w:color="auto"/>
                                                <w:left w:val="none" w:sz="0" w:space="0" w:color="auto"/>
                                                <w:bottom w:val="none" w:sz="0" w:space="0" w:color="auto"/>
                                                <w:right w:val="none" w:sz="0" w:space="0" w:color="auto"/>
                                              </w:divBdr>
                                              <w:divsChild>
                                                <w:div w:id="1170830372">
                                                  <w:marLeft w:val="0"/>
                                                  <w:marRight w:val="0"/>
                                                  <w:marTop w:val="0"/>
                                                  <w:marBottom w:val="0"/>
                                                  <w:divBdr>
                                                    <w:top w:val="none" w:sz="0" w:space="0" w:color="auto"/>
                                                    <w:left w:val="none" w:sz="0" w:space="0" w:color="auto"/>
                                                    <w:bottom w:val="none" w:sz="0" w:space="0" w:color="auto"/>
                                                    <w:right w:val="none" w:sz="0" w:space="0" w:color="auto"/>
                                                  </w:divBdr>
                                                  <w:divsChild>
                                                    <w:div w:id="1015839030">
                                                      <w:marLeft w:val="0"/>
                                                      <w:marRight w:val="0"/>
                                                      <w:marTop w:val="0"/>
                                                      <w:marBottom w:val="0"/>
                                                      <w:divBdr>
                                                        <w:top w:val="none" w:sz="0" w:space="0" w:color="auto"/>
                                                        <w:left w:val="none" w:sz="0" w:space="0" w:color="auto"/>
                                                        <w:bottom w:val="none" w:sz="0" w:space="0" w:color="auto"/>
                                                        <w:right w:val="none" w:sz="0" w:space="0" w:color="auto"/>
                                                      </w:divBdr>
                                                      <w:divsChild>
                                                        <w:div w:id="1626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6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176">
          <w:marLeft w:val="0"/>
          <w:marRight w:val="0"/>
          <w:marTop w:val="0"/>
          <w:marBottom w:val="0"/>
          <w:divBdr>
            <w:top w:val="none" w:sz="0" w:space="0" w:color="auto"/>
            <w:left w:val="none" w:sz="0" w:space="0" w:color="auto"/>
            <w:bottom w:val="none" w:sz="0" w:space="0" w:color="auto"/>
            <w:right w:val="none" w:sz="0" w:space="0" w:color="auto"/>
          </w:divBdr>
          <w:divsChild>
            <w:div w:id="1271627305">
              <w:marLeft w:val="0"/>
              <w:marRight w:val="0"/>
              <w:marTop w:val="0"/>
              <w:marBottom w:val="0"/>
              <w:divBdr>
                <w:top w:val="none" w:sz="0" w:space="0" w:color="auto"/>
                <w:left w:val="none" w:sz="0" w:space="0" w:color="auto"/>
                <w:bottom w:val="none" w:sz="0" w:space="0" w:color="auto"/>
                <w:right w:val="none" w:sz="0" w:space="0" w:color="auto"/>
              </w:divBdr>
              <w:divsChild>
                <w:div w:id="768621591">
                  <w:marLeft w:val="0"/>
                  <w:marRight w:val="0"/>
                  <w:marTop w:val="0"/>
                  <w:marBottom w:val="0"/>
                  <w:divBdr>
                    <w:top w:val="none" w:sz="0" w:space="0" w:color="auto"/>
                    <w:left w:val="none" w:sz="0" w:space="0" w:color="auto"/>
                    <w:bottom w:val="none" w:sz="0" w:space="0" w:color="auto"/>
                    <w:right w:val="none" w:sz="0" w:space="0" w:color="auto"/>
                  </w:divBdr>
                  <w:divsChild>
                    <w:div w:id="626010846">
                      <w:marLeft w:val="0"/>
                      <w:marRight w:val="0"/>
                      <w:marTop w:val="0"/>
                      <w:marBottom w:val="0"/>
                      <w:divBdr>
                        <w:top w:val="none" w:sz="0" w:space="0" w:color="auto"/>
                        <w:left w:val="none" w:sz="0" w:space="0" w:color="auto"/>
                        <w:bottom w:val="none" w:sz="0" w:space="0" w:color="auto"/>
                        <w:right w:val="none" w:sz="0" w:space="0" w:color="auto"/>
                      </w:divBdr>
                      <w:divsChild>
                        <w:div w:id="1231504713">
                          <w:marLeft w:val="0"/>
                          <w:marRight w:val="0"/>
                          <w:marTop w:val="0"/>
                          <w:marBottom w:val="0"/>
                          <w:divBdr>
                            <w:top w:val="none" w:sz="0" w:space="0" w:color="auto"/>
                            <w:left w:val="none" w:sz="0" w:space="0" w:color="auto"/>
                            <w:bottom w:val="none" w:sz="0" w:space="0" w:color="auto"/>
                            <w:right w:val="none" w:sz="0" w:space="0" w:color="auto"/>
                          </w:divBdr>
                        </w:div>
                        <w:div w:id="1510101162">
                          <w:marLeft w:val="0"/>
                          <w:marRight w:val="0"/>
                          <w:marTop w:val="0"/>
                          <w:marBottom w:val="0"/>
                          <w:divBdr>
                            <w:top w:val="none" w:sz="0" w:space="0" w:color="auto"/>
                            <w:left w:val="none" w:sz="0" w:space="0" w:color="auto"/>
                            <w:bottom w:val="none" w:sz="0" w:space="0" w:color="auto"/>
                            <w:right w:val="none" w:sz="0" w:space="0" w:color="auto"/>
                          </w:divBdr>
                          <w:divsChild>
                            <w:div w:id="512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70318">
          <w:marLeft w:val="0"/>
          <w:marRight w:val="0"/>
          <w:marTop w:val="0"/>
          <w:marBottom w:val="0"/>
          <w:divBdr>
            <w:top w:val="none" w:sz="0" w:space="0" w:color="auto"/>
            <w:left w:val="none" w:sz="0" w:space="0" w:color="auto"/>
            <w:bottom w:val="none" w:sz="0" w:space="0" w:color="auto"/>
            <w:right w:val="none" w:sz="0" w:space="0" w:color="auto"/>
          </w:divBdr>
          <w:divsChild>
            <w:div w:id="950211780">
              <w:marLeft w:val="0"/>
              <w:marRight w:val="0"/>
              <w:marTop w:val="0"/>
              <w:marBottom w:val="0"/>
              <w:divBdr>
                <w:top w:val="none" w:sz="0" w:space="0" w:color="auto"/>
                <w:left w:val="none" w:sz="0" w:space="0" w:color="auto"/>
                <w:bottom w:val="none" w:sz="0" w:space="0" w:color="auto"/>
                <w:right w:val="none" w:sz="0" w:space="0" w:color="auto"/>
              </w:divBdr>
              <w:divsChild>
                <w:div w:id="1686252089">
                  <w:marLeft w:val="0"/>
                  <w:marRight w:val="0"/>
                  <w:marTop w:val="0"/>
                  <w:marBottom w:val="0"/>
                  <w:divBdr>
                    <w:top w:val="none" w:sz="0" w:space="0" w:color="auto"/>
                    <w:left w:val="none" w:sz="0" w:space="0" w:color="auto"/>
                    <w:bottom w:val="none" w:sz="0" w:space="0" w:color="auto"/>
                    <w:right w:val="none" w:sz="0" w:space="0" w:color="auto"/>
                  </w:divBdr>
                  <w:divsChild>
                    <w:div w:id="942686335">
                      <w:marLeft w:val="0"/>
                      <w:marRight w:val="0"/>
                      <w:marTop w:val="0"/>
                      <w:marBottom w:val="0"/>
                      <w:divBdr>
                        <w:top w:val="none" w:sz="0" w:space="0" w:color="auto"/>
                        <w:left w:val="none" w:sz="0" w:space="0" w:color="auto"/>
                        <w:bottom w:val="none" w:sz="0" w:space="0" w:color="auto"/>
                        <w:right w:val="none" w:sz="0" w:space="0" w:color="auto"/>
                      </w:divBdr>
                      <w:divsChild>
                        <w:div w:id="894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666">
                  <w:marLeft w:val="0"/>
                  <w:marRight w:val="0"/>
                  <w:marTop w:val="0"/>
                  <w:marBottom w:val="0"/>
                  <w:divBdr>
                    <w:top w:val="none" w:sz="0" w:space="0" w:color="auto"/>
                    <w:left w:val="none" w:sz="0" w:space="0" w:color="auto"/>
                    <w:bottom w:val="none" w:sz="0" w:space="0" w:color="auto"/>
                    <w:right w:val="none" w:sz="0" w:space="0" w:color="auto"/>
                  </w:divBdr>
                  <w:divsChild>
                    <w:div w:id="1563563258">
                      <w:marLeft w:val="0"/>
                      <w:marRight w:val="0"/>
                      <w:marTop w:val="0"/>
                      <w:marBottom w:val="0"/>
                      <w:divBdr>
                        <w:top w:val="none" w:sz="0" w:space="0" w:color="auto"/>
                        <w:left w:val="none" w:sz="0" w:space="0" w:color="auto"/>
                        <w:bottom w:val="none" w:sz="0" w:space="0" w:color="auto"/>
                        <w:right w:val="none" w:sz="0" w:space="0" w:color="auto"/>
                      </w:divBdr>
                      <w:divsChild>
                        <w:div w:id="14025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451">
          <w:marLeft w:val="0"/>
          <w:marRight w:val="0"/>
          <w:marTop w:val="0"/>
          <w:marBottom w:val="0"/>
          <w:divBdr>
            <w:top w:val="none" w:sz="0" w:space="0" w:color="auto"/>
            <w:left w:val="none" w:sz="0" w:space="0" w:color="auto"/>
            <w:bottom w:val="none" w:sz="0" w:space="0" w:color="auto"/>
            <w:right w:val="none" w:sz="0" w:space="0" w:color="auto"/>
          </w:divBdr>
          <w:divsChild>
            <w:div w:id="1935555703">
              <w:marLeft w:val="0"/>
              <w:marRight w:val="0"/>
              <w:marTop w:val="0"/>
              <w:marBottom w:val="0"/>
              <w:divBdr>
                <w:top w:val="none" w:sz="0" w:space="0" w:color="auto"/>
                <w:left w:val="none" w:sz="0" w:space="0" w:color="auto"/>
                <w:bottom w:val="none" w:sz="0" w:space="0" w:color="auto"/>
                <w:right w:val="none" w:sz="0" w:space="0" w:color="auto"/>
              </w:divBdr>
              <w:divsChild>
                <w:div w:id="357582903">
                  <w:marLeft w:val="0"/>
                  <w:marRight w:val="0"/>
                  <w:marTop w:val="0"/>
                  <w:marBottom w:val="0"/>
                  <w:divBdr>
                    <w:top w:val="none" w:sz="0" w:space="0" w:color="auto"/>
                    <w:left w:val="none" w:sz="0" w:space="0" w:color="auto"/>
                    <w:bottom w:val="none" w:sz="0" w:space="0" w:color="auto"/>
                    <w:right w:val="none" w:sz="0" w:space="0" w:color="auto"/>
                  </w:divBdr>
                  <w:divsChild>
                    <w:div w:id="1999528591">
                      <w:marLeft w:val="0"/>
                      <w:marRight w:val="0"/>
                      <w:marTop w:val="0"/>
                      <w:marBottom w:val="0"/>
                      <w:divBdr>
                        <w:top w:val="none" w:sz="0" w:space="0" w:color="auto"/>
                        <w:left w:val="none" w:sz="0" w:space="0" w:color="auto"/>
                        <w:bottom w:val="none" w:sz="0" w:space="0" w:color="auto"/>
                        <w:right w:val="none" w:sz="0" w:space="0" w:color="auto"/>
                      </w:divBdr>
                    </w:div>
                    <w:div w:id="1705404884">
                      <w:marLeft w:val="0"/>
                      <w:marRight w:val="0"/>
                      <w:marTop w:val="0"/>
                      <w:marBottom w:val="0"/>
                      <w:divBdr>
                        <w:top w:val="none" w:sz="0" w:space="0" w:color="auto"/>
                        <w:left w:val="none" w:sz="0" w:space="0" w:color="auto"/>
                        <w:bottom w:val="none" w:sz="0" w:space="0" w:color="auto"/>
                        <w:right w:val="none" w:sz="0" w:space="0" w:color="auto"/>
                      </w:divBdr>
                      <w:divsChild>
                        <w:div w:id="621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7782">
          <w:marLeft w:val="0"/>
          <w:marRight w:val="0"/>
          <w:marTop w:val="0"/>
          <w:marBottom w:val="0"/>
          <w:divBdr>
            <w:top w:val="none" w:sz="0" w:space="0" w:color="auto"/>
            <w:left w:val="none" w:sz="0" w:space="0" w:color="auto"/>
            <w:bottom w:val="none" w:sz="0" w:space="0" w:color="auto"/>
            <w:right w:val="none" w:sz="0" w:space="0" w:color="auto"/>
          </w:divBdr>
          <w:divsChild>
            <w:div w:id="681664997">
              <w:marLeft w:val="0"/>
              <w:marRight w:val="0"/>
              <w:marTop w:val="0"/>
              <w:marBottom w:val="0"/>
              <w:divBdr>
                <w:top w:val="none" w:sz="0" w:space="0" w:color="auto"/>
                <w:left w:val="none" w:sz="0" w:space="0" w:color="auto"/>
                <w:bottom w:val="none" w:sz="0" w:space="0" w:color="auto"/>
                <w:right w:val="none" w:sz="0" w:space="0" w:color="auto"/>
              </w:divBdr>
              <w:divsChild>
                <w:div w:id="680277824">
                  <w:marLeft w:val="0"/>
                  <w:marRight w:val="0"/>
                  <w:marTop w:val="0"/>
                  <w:marBottom w:val="0"/>
                  <w:divBdr>
                    <w:top w:val="none" w:sz="0" w:space="0" w:color="auto"/>
                    <w:left w:val="none" w:sz="0" w:space="0" w:color="auto"/>
                    <w:bottom w:val="none" w:sz="0" w:space="0" w:color="auto"/>
                    <w:right w:val="none" w:sz="0" w:space="0" w:color="auto"/>
                  </w:divBdr>
                  <w:divsChild>
                    <w:div w:id="12954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8844">
          <w:marLeft w:val="0"/>
          <w:marRight w:val="0"/>
          <w:marTop w:val="0"/>
          <w:marBottom w:val="0"/>
          <w:divBdr>
            <w:top w:val="none" w:sz="0" w:space="0" w:color="auto"/>
            <w:left w:val="none" w:sz="0" w:space="0" w:color="auto"/>
            <w:bottom w:val="none" w:sz="0" w:space="0" w:color="auto"/>
            <w:right w:val="none" w:sz="0" w:space="0" w:color="auto"/>
          </w:divBdr>
          <w:divsChild>
            <w:div w:id="1418746068">
              <w:marLeft w:val="0"/>
              <w:marRight w:val="0"/>
              <w:marTop w:val="0"/>
              <w:marBottom w:val="0"/>
              <w:divBdr>
                <w:top w:val="none" w:sz="0" w:space="0" w:color="auto"/>
                <w:left w:val="none" w:sz="0" w:space="0" w:color="auto"/>
                <w:bottom w:val="none" w:sz="0" w:space="0" w:color="auto"/>
                <w:right w:val="none" w:sz="0" w:space="0" w:color="auto"/>
              </w:divBdr>
              <w:divsChild>
                <w:div w:id="181014581">
                  <w:marLeft w:val="0"/>
                  <w:marRight w:val="0"/>
                  <w:marTop w:val="0"/>
                  <w:marBottom w:val="0"/>
                  <w:divBdr>
                    <w:top w:val="none" w:sz="0" w:space="0" w:color="auto"/>
                    <w:left w:val="none" w:sz="0" w:space="0" w:color="auto"/>
                    <w:bottom w:val="none" w:sz="0" w:space="0" w:color="auto"/>
                    <w:right w:val="none" w:sz="0" w:space="0" w:color="auto"/>
                  </w:divBdr>
                  <w:divsChild>
                    <w:div w:id="432550948">
                      <w:marLeft w:val="0"/>
                      <w:marRight w:val="0"/>
                      <w:marTop w:val="0"/>
                      <w:marBottom w:val="0"/>
                      <w:divBdr>
                        <w:top w:val="none" w:sz="0" w:space="0" w:color="auto"/>
                        <w:left w:val="none" w:sz="0" w:space="0" w:color="auto"/>
                        <w:bottom w:val="none" w:sz="0" w:space="0" w:color="auto"/>
                        <w:right w:val="none" w:sz="0" w:space="0" w:color="auto"/>
                      </w:divBdr>
                    </w:div>
                    <w:div w:id="1615404484">
                      <w:marLeft w:val="0"/>
                      <w:marRight w:val="0"/>
                      <w:marTop w:val="0"/>
                      <w:marBottom w:val="0"/>
                      <w:divBdr>
                        <w:top w:val="none" w:sz="0" w:space="0" w:color="auto"/>
                        <w:left w:val="none" w:sz="0" w:space="0" w:color="auto"/>
                        <w:bottom w:val="none" w:sz="0" w:space="0" w:color="auto"/>
                        <w:right w:val="none" w:sz="0" w:space="0" w:color="auto"/>
                      </w:divBdr>
                      <w:divsChild>
                        <w:div w:id="1379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2270">
          <w:marLeft w:val="0"/>
          <w:marRight w:val="0"/>
          <w:marTop w:val="0"/>
          <w:marBottom w:val="0"/>
          <w:divBdr>
            <w:top w:val="none" w:sz="0" w:space="0" w:color="auto"/>
            <w:left w:val="none" w:sz="0" w:space="0" w:color="auto"/>
            <w:bottom w:val="none" w:sz="0" w:space="0" w:color="auto"/>
            <w:right w:val="none" w:sz="0" w:space="0" w:color="auto"/>
          </w:divBdr>
          <w:divsChild>
            <w:div w:id="2039043903">
              <w:marLeft w:val="0"/>
              <w:marRight w:val="0"/>
              <w:marTop w:val="0"/>
              <w:marBottom w:val="0"/>
              <w:divBdr>
                <w:top w:val="none" w:sz="0" w:space="0" w:color="auto"/>
                <w:left w:val="none" w:sz="0" w:space="0" w:color="auto"/>
                <w:bottom w:val="none" w:sz="0" w:space="0" w:color="auto"/>
                <w:right w:val="none" w:sz="0" w:space="0" w:color="auto"/>
              </w:divBdr>
              <w:divsChild>
                <w:div w:id="985276318">
                  <w:marLeft w:val="0"/>
                  <w:marRight w:val="0"/>
                  <w:marTop w:val="0"/>
                  <w:marBottom w:val="0"/>
                  <w:divBdr>
                    <w:top w:val="none" w:sz="0" w:space="0" w:color="auto"/>
                    <w:left w:val="none" w:sz="0" w:space="0" w:color="auto"/>
                    <w:bottom w:val="none" w:sz="0" w:space="0" w:color="auto"/>
                    <w:right w:val="none" w:sz="0" w:space="0" w:color="auto"/>
                  </w:divBdr>
                  <w:divsChild>
                    <w:div w:id="990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8947">
          <w:marLeft w:val="0"/>
          <w:marRight w:val="0"/>
          <w:marTop w:val="0"/>
          <w:marBottom w:val="0"/>
          <w:divBdr>
            <w:top w:val="none" w:sz="0" w:space="0" w:color="auto"/>
            <w:left w:val="none" w:sz="0" w:space="0" w:color="auto"/>
            <w:bottom w:val="none" w:sz="0" w:space="0" w:color="auto"/>
            <w:right w:val="none" w:sz="0" w:space="0" w:color="auto"/>
          </w:divBdr>
          <w:divsChild>
            <w:div w:id="1602490983">
              <w:marLeft w:val="0"/>
              <w:marRight w:val="0"/>
              <w:marTop w:val="0"/>
              <w:marBottom w:val="0"/>
              <w:divBdr>
                <w:top w:val="none" w:sz="0" w:space="0" w:color="auto"/>
                <w:left w:val="none" w:sz="0" w:space="0" w:color="auto"/>
                <w:bottom w:val="none" w:sz="0" w:space="0" w:color="auto"/>
                <w:right w:val="none" w:sz="0" w:space="0" w:color="auto"/>
              </w:divBdr>
              <w:divsChild>
                <w:div w:id="759257410">
                  <w:marLeft w:val="0"/>
                  <w:marRight w:val="0"/>
                  <w:marTop w:val="0"/>
                  <w:marBottom w:val="0"/>
                  <w:divBdr>
                    <w:top w:val="none" w:sz="0" w:space="0" w:color="auto"/>
                    <w:left w:val="none" w:sz="0" w:space="0" w:color="auto"/>
                    <w:bottom w:val="none" w:sz="0" w:space="0" w:color="auto"/>
                    <w:right w:val="none" w:sz="0" w:space="0" w:color="auto"/>
                  </w:divBdr>
                  <w:divsChild>
                    <w:div w:id="1208222851">
                      <w:marLeft w:val="0"/>
                      <w:marRight w:val="0"/>
                      <w:marTop w:val="0"/>
                      <w:marBottom w:val="0"/>
                      <w:divBdr>
                        <w:top w:val="none" w:sz="0" w:space="0" w:color="auto"/>
                        <w:left w:val="none" w:sz="0" w:space="0" w:color="auto"/>
                        <w:bottom w:val="none" w:sz="0" w:space="0" w:color="auto"/>
                        <w:right w:val="none" w:sz="0" w:space="0" w:color="auto"/>
                      </w:divBdr>
                    </w:div>
                    <w:div w:id="1395162135">
                      <w:marLeft w:val="0"/>
                      <w:marRight w:val="0"/>
                      <w:marTop w:val="0"/>
                      <w:marBottom w:val="0"/>
                      <w:divBdr>
                        <w:top w:val="none" w:sz="0" w:space="0" w:color="auto"/>
                        <w:left w:val="none" w:sz="0" w:space="0" w:color="auto"/>
                        <w:bottom w:val="none" w:sz="0" w:space="0" w:color="auto"/>
                        <w:right w:val="none" w:sz="0" w:space="0" w:color="auto"/>
                      </w:divBdr>
                      <w:divsChild>
                        <w:div w:id="7287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01367">
          <w:marLeft w:val="0"/>
          <w:marRight w:val="0"/>
          <w:marTop w:val="0"/>
          <w:marBottom w:val="0"/>
          <w:divBdr>
            <w:top w:val="none" w:sz="0" w:space="0" w:color="auto"/>
            <w:left w:val="none" w:sz="0" w:space="0" w:color="auto"/>
            <w:bottom w:val="none" w:sz="0" w:space="0" w:color="auto"/>
            <w:right w:val="none" w:sz="0" w:space="0" w:color="auto"/>
          </w:divBdr>
          <w:divsChild>
            <w:div w:id="1202404612">
              <w:marLeft w:val="0"/>
              <w:marRight w:val="0"/>
              <w:marTop w:val="0"/>
              <w:marBottom w:val="0"/>
              <w:divBdr>
                <w:top w:val="none" w:sz="0" w:space="0" w:color="auto"/>
                <w:left w:val="none" w:sz="0" w:space="0" w:color="auto"/>
                <w:bottom w:val="none" w:sz="0" w:space="0" w:color="auto"/>
                <w:right w:val="none" w:sz="0" w:space="0" w:color="auto"/>
              </w:divBdr>
              <w:divsChild>
                <w:div w:id="1780368057">
                  <w:marLeft w:val="0"/>
                  <w:marRight w:val="0"/>
                  <w:marTop w:val="0"/>
                  <w:marBottom w:val="0"/>
                  <w:divBdr>
                    <w:top w:val="none" w:sz="0" w:space="0" w:color="auto"/>
                    <w:left w:val="none" w:sz="0" w:space="0" w:color="auto"/>
                    <w:bottom w:val="none" w:sz="0" w:space="0" w:color="auto"/>
                    <w:right w:val="none" w:sz="0" w:space="0" w:color="auto"/>
                  </w:divBdr>
                  <w:divsChild>
                    <w:div w:id="1407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9091">
          <w:marLeft w:val="0"/>
          <w:marRight w:val="0"/>
          <w:marTop w:val="0"/>
          <w:marBottom w:val="0"/>
          <w:divBdr>
            <w:top w:val="none" w:sz="0" w:space="0" w:color="auto"/>
            <w:left w:val="none" w:sz="0" w:space="0" w:color="auto"/>
            <w:bottom w:val="none" w:sz="0" w:space="0" w:color="auto"/>
            <w:right w:val="none" w:sz="0" w:space="0" w:color="auto"/>
          </w:divBdr>
          <w:divsChild>
            <w:div w:id="76244409">
              <w:marLeft w:val="0"/>
              <w:marRight w:val="0"/>
              <w:marTop w:val="0"/>
              <w:marBottom w:val="0"/>
              <w:divBdr>
                <w:top w:val="none" w:sz="0" w:space="0" w:color="auto"/>
                <w:left w:val="none" w:sz="0" w:space="0" w:color="auto"/>
                <w:bottom w:val="none" w:sz="0" w:space="0" w:color="auto"/>
                <w:right w:val="none" w:sz="0" w:space="0" w:color="auto"/>
              </w:divBdr>
            </w:div>
            <w:div w:id="555775835">
              <w:marLeft w:val="0"/>
              <w:marRight w:val="0"/>
              <w:marTop w:val="0"/>
              <w:marBottom w:val="0"/>
              <w:divBdr>
                <w:top w:val="none" w:sz="0" w:space="0" w:color="auto"/>
                <w:left w:val="none" w:sz="0" w:space="0" w:color="auto"/>
                <w:bottom w:val="none" w:sz="0" w:space="0" w:color="auto"/>
                <w:right w:val="none" w:sz="0" w:space="0" w:color="auto"/>
              </w:divBdr>
              <w:divsChild>
                <w:div w:id="654839723">
                  <w:marLeft w:val="0"/>
                  <w:marRight w:val="0"/>
                  <w:marTop w:val="0"/>
                  <w:marBottom w:val="0"/>
                  <w:divBdr>
                    <w:top w:val="none" w:sz="0" w:space="0" w:color="auto"/>
                    <w:left w:val="none" w:sz="0" w:space="0" w:color="auto"/>
                    <w:bottom w:val="none" w:sz="0" w:space="0" w:color="auto"/>
                    <w:right w:val="none" w:sz="0" w:space="0" w:color="auto"/>
                  </w:divBdr>
                  <w:divsChild>
                    <w:div w:id="1445810660">
                      <w:marLeft w:val="0"/>
                      <w:marRight w:val="0"/>
                      <w:marTop w:val="0"/>
                      <w:marBottom w:val="0"/>
                      <w:divBdr>
                        <w:top w:val="none" w:sz="0" w:space="0" w:color="auto"/>
                        <w:left w:val="none" w:sz="0" w:space="0" w:color="auto"/>
                        <w:bottom w:val="none" w:sz="0" w:space="0" w:color="auto"/>
                        <w:right w:val="none" w:sz="0" w:space="0" w:color="auto"/>
                      </w:divBdr>
                      <w:divsChild>
                        <w:div w:id="436367700">
                          <w:marLeft w:val="0"/>
                          <w:marRight w:val="0"/>
                          <w:marTop w:val="0"/>
                          <w:marBottom w:val="0"/>
                          <w:divBdr>
                            <w:top w:val="none" w:sz="0" w:space="0" w:color="auto"/>
                            <w:left w:val="none" w:sz="0" w:space="0" w:color="auto"/>
                            <w:bottom w:val="none" w:sz="0" w:space="0" w:color="auto"/>
                            <w:right w:val="none" w:sz="0" w:space="0" w:color="auto"/>
                          </w:divBdr>
                          <w:divsChild>
                            <w:div w:id="968899572">
                              <w:marLeft w:val="0"/>
                              <w:marRight w:val="0"/>
                              <w:marTop w:val="0"/>
                              <w:marBottom w:val="0"/>
                              <w:divBdr>
                                <w:top w:val="none" w:sz="0" w:space="0" w:color="auto"/>
                                <w:left w:val="none" w:sz="0" w:space="0" w:color="auto"/>
                                <w:bottom w:val="none" w:sz="0" w:space="0" w:color="auto"/>
                                <w:right w:val="none" w:sz="0" w:space="0" w:color="auto"/>
                              </w:divBdr>
                              <w:divsChild>
                                <w:div w:id="3556478">
                                  <w:marLeft w:val="0"/>
                                  <w:marRight w:val="0"/>
                                  <w:marTop w:val="0"/>
                                  <w:marBottom w:val="0"/>
                                  <w:divBdr>
                                    <w:top w:val="none" w:sz="0" w:space="0" w:color="auto"/>
                                    <w:left w:val="none" w:sz="0" w:space="0" w:color="auto"/>
                                    <w:bottom w:val="none" w:sz="0" w:space="0" w:color="auto"/>
                                    <w:right w:val="none" w:sz="0" w:space="0" w:color="auto"/>
                                  </w:divBdr>
                                  <w:divsChild>
                                    <w:div w:id="1226839871">
                                      <w:marLeft w:val="0"/>
                                      <w:marRight w:val="0"/>
                                      <w:marTop w:val="0"/>
                                      <w:marBottom w:val="0"/>
                                      <w:divBdr>
                                        <w:top w:val="none" w:sz="0" w:space="0" w:color="auto"/>
                                        <w:left w:val="none" w:sz="0" w:space="0" w:color="auto"/>
                                        <w:bottom w:val="none" w:sz="0" w:space="0" w:color="auto"/>
                                        <w:right w:val="none" w:sz="0" w:space="0" w:color="auto"/>
                                      </w:divBdr>
                                      <w:divsChild>
                                        <w:div w:id="1225608413">
                                          <w:marLeft w:val="0"/>
                                          <w:marRight w:val="0"/>
                                          <w:marTop w:val="0"/>
                                          <w:marBottom w:val="0"/>
                                          <w:divBdr>
                                            <w:top w:val="none" w:sz="0" w:space="0" w:color="auto"/>
                                            <w:left w:val="none" w:sz="0" w:space="0" w:color="auto"/>
                                            <w:bottom w:val="none" w:sz="0" w:space="0" w:color="auto"/>
                                            <w:right w:val="none" w:sz="0" w:space="0" w:color="auto"/>
                                          </w:divBdr>
                                          <w:divsChild>
                                            <w:div w:id="1569418733">
                                              <w:marLeft w:val="0"/>
                                              <w:marRight w:val="0"/>
                                              <w:marTop w:val="0"/>
                                              <w:marBottom w:val="0"/>
                                              <w:divBdr>
                                                <w:top w:val="none" w:sz="0" w:space="0" w:color="auto"/>
                                                <w:left w:val="none" w:sz="0" w:space="0" w:color="auto"/>
                                                <w:bottom w:val="none" w:sz="0" w:space="0" w:color="auto"/>
                                                <w:right w:val="none" w:sz="0" w:space="0" w:color="auto"/>
                                              </w:divBdr>
                                            </w:div>
                                            <w:div w:id="1751661174">
                                              <w:marLeft w:val="0"/>
                                              <w:marRight w:val="0"/>
                                              <w:marTop w:val="0"/>
                                              <w:marBottom w:val="0"/>
                                              <w:divBdr>
                                                <w:top w:val="none" w:sz="0" w:space="0" w:color="auto"/>
                                                <w:left w:val="none" w:sz="0" w:space="0" w:color="auto"/>
                                                <w:bottom w:val="none" w:sz="0" w:space="0" w:color="auto"/>
                                                <w:right w:val="none" w:sz="0" w:space="0" w:color="auto"/>
                                              </w:divBdr>
                                              <w:divsChild>
                                                <w:div w:id="821503596">
                                                  <w:marLeft w:val="0"/>
                                                  <w:marRight w:val="0"/>
                                                  <w:marTop w:val="0"/>
                                                  <w:marBottom w:val="0"/>
                                                  <w:divBdr>
                                                    <w:top w:val="none" w:sz="0" w:space="0" w:color="auto"/>
                                                    <w:left w:val="none" w:sz="0" w:space="0" w:color="auto"/>
                                                    <w:bottom w:val="none" w:sz="0" w:space="0" w:color="auto"/>
                                                    <w:right w:val="none" w:sz="0" w:space="0" w:color="auto"/>
                                                  </w:divBdr>
                                                  <w:divsChild>
                                                    <w:div w:id="136654926">
                                                      <w:marLeft w:val="0"/>
                                                      <w:marRight w:val="0"/>
                                                      <w:marTop w:val="0"/>
                                                      <w:marBottom w:val="0"/>
                                                      <w:divBdr>
                                                        <w:top w:val="none" w:sz="0" w:space="0" w:color="auto"/>
                                                        <w:left w:val="none" w:sz="0" w:space="0" w:color="auto"/>
                                                        <w:bottom w:val="none" w:sz="0" w:space="0" w:color="auto"/>
                                                        <w:right w:val="none" w:sz="0" w:space="0" w:color="auto"/>
                                                      </w:divBdr>
                                                      <w:divsChild>
                                                        <w:div w:id="1849325003">
                                                          <w:marLeft w:val="0"/>
                                                          <w:marRight w:val="0"/>
                                                          <w:marTop w:val="0"/>
                                                          <w:marBottom w:val="0"/>
                                                          <w:divBdr>
                                                            <w:top w:val="none" w:sz="0" w:space="0" w:color="auto"/>
                                                            <w:left w:val="none" w:sz="0" w:space="0" w:color="auto"/>
                                                            <w:bottom w:val="none" w:sz="0" w:space="0" w:color="auto"/>
                                                            <w:right w:val="none" w:sz="0" w:space="0" w:color="auto"/>
                                                          </w:divBdr>
                                                          <w:divsChild>
                                                            <w:div w:id="1429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5715">
                                      <w:marLeft w:val="0"/>
                                      <w:marRight w:val="0"/>
                                      <w:marTop w:val="0"/>
                                      <w:marBottom w:val="0"/>
                                      <w:divBdr>
                                        <w:top w:val="none" w:sz="0" w:space="0" w:color="auto"/>
                                        <w:left w:val="none" w:sz="0" w:space="0" w:color="auto"/>
                                        <w:bottom w:val="none" w:sz="0" w:space="0" w:color="auto"/>
                                        <w:right w:val="none" w:sz="0" w:space="0" w:color="auto"/>
                                      </w:divBdr>
                                      <w:divsChild>
                                        <w:div w:id="1818715946">
                                          <w:marLeft w:val="0"/>
                                          <w:marRight w:val="0"/>
                                          <w:marTop w:val="0"/>
                                          <w:marBottom w:val="0"/>
                                          <w:divBdr>
                                            <w:top w:val="none" w:sz="0" w:space="0" w:color="auto"/>
                                            <w:left w:val="none" w:sz="0" w:space="0" w:color="auto"/>
                                            <w:bottom w:val="none" w:sz="0" w:space="0" w:color="auto"/>
                                            <w:right w:val="none" w:sz="0" w:space="0" w:color="auto"/>
                                          </w:divBdr>
                                        </w:div>
                                      </w:divsChild>
                                    </w:div>
                                    <w:div w:id="1729720438">
                                      <w:marLeft w:val="0"/>
                                      <w:marRight w:val="0"/>
                                      <w:marTop w:val="0"/>
                                      <w:marBottom w:val="0"/>
                                      <w:divBdr>
                                        <w:top w:val="none" w:sz="0" w:space="0" w:color="auto"/>
                                        <w:left w:val="none" w:sz="0" w:space="0" w:color="auto"/>
                                        <w:bottom w:val="none" w:sz="0" w:space="0" w:color="auto"/>
                                        <w:right w:val="none" w:sz="0" w:space="0" w:color="auto"/>
                                      </w:divBdr>
                                      <w:divsChild>
                                        <w:div w:id="1327902467">
                                          <w:marLeft w:val="0"/>
                                          <w:marRight w:val="0"/>
                                          <w:marTop w:val="0"/>
                                          <w:marBottom w:val="0"/>
                                          <w:divBdr>
                                            <w:top w:val="none" w:sz="0" w:space="0" w:color="auto"/>
                                            <w:left w:val="none" w:sz="0" w:space="0" w:color="auto"/>
                                            <w:bottom w:val="none" w:sz="0" w:space="0" w:color="auto"/>
                                            <w:right w:val="none" w:sz="0" w:space="0" w:color="auto"/>
                                          </w:divBdr>
                                          <w:divsChild>
                                            <w:div w:id="790249105">
                                              <w:marLeft w:val="0"/>
                                              <w:marRight w:val="0"/>
                                              <w:marTop w:val="0"/>
                                              <w:marBottom w:val="0"/>
                                              <w:divBdr>
                                                <w:top w:val="none" w:sz="0" w:space="0" w:color="auto"/>
                                                <w:left w:val="none" w:sz="0" w:space="0" w:color="auto"/>
                                                <w:bottom w:val="none" w:sz="0" w:space="0" w:color="auto"/>
                                                <w:right w:val="none" w:sz="0" w:space="0" w:color="auto"/>
                                              </w:divBdr>
                                            </w:div>
                                          </w:divsChild>
                                        </w:div>
                                        <w:div w:id="953025956">
                                          <w:marLeft w:val="0"/>
                                          <w:marRight w:val="0"/>
                                          <w:marTop w:val="0"/>
                                          <w:marBottom w:val="0"/>
                                          <w:divBdr>
                                            <w:top w:val="none" w:sz="0" w:space="0" w:color="auto"/>
                                            <w:left w:val="none" w:sz="0" w:space="0" w:color="auto"/>
                                            <w:bottom w:val="none" w:sz="0" w:space="0" w:color="auto"/>
                                            <w:right w:val="none" w:sz="0" w:space="0" w:color="auto"/>
                                          </w:divBdr>
                                          <w:divsChild>
                                            <w:div w:id="682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6163">
                              <w:marLeft w:val="0"/>
                              <w:marRight w:val="0"/>
                              <w:marTop w:val="0"/>
                              <w:marBottom w:val="0"/>
                              <w:divBdr>
                                <w:top w:val="none" w:sz="0" w:space="0" w:color="auto"/>
                                <w:left w:val="none" w:sz="0" w:space="0" w:color="auto"/>
                                <w:bottom w:val="none" w:sz="0" w:space="0" w:color="auto"/>
                                <w:right w:val="none" w:sz="0" w:space="0" w:color="auto"/>
                              </w:divBdr>
                              <w:divsChild>
                                <w:div w:id="285741644">
                                  <w:marLeft w:val="0"/>
                                  <w:marRight w:val="0"/>
                                  <w:marTop w:val="0"/>
                                  <w:marBottom w:val="0"/>
                                  <w:divBdr>
                                    <w:top w:val="none" w:sz="0" w:space="0" w:color="auto"/>
                                    <w:left w:val="none" w:sz="0" w:space="0" w:color="auto"/>
                                    <w:bottom w:val="none" w:sz="0" w:space="0" w:color="auto"/>
                                    <w:right w:val="none" w:sz="0" w:space="0" w:color="auto"/>
                                  </w:divBdr>
                                  <w:divsChild>
                                    <w:div w:id="1866016176">
                                      <w:marLeft w:val="0"/>
                                      <w:marRight w:val="0"/>
                                      <w:marTop w:val="0"/>
                                      <w:marBottom w:val="0"/>
                                      <w:divBdr>
                                        <w:top w:val="none" w:sz="0" w:space="0" w:color="auto"/>
                                        <w:left w:val="none" w:sz="0" w:space="0" w:color="auto"/>
                                        <w:bottom w:val="none" w:sz="0" w:space="0" w:color="auto"/>
                                        <w:right w:val="none" w:sz="0" w:space="0" w:color="auto"/>
                                      </w:divBdr>
                                      <w:divsChild>
                                        <w:div w:id="656615393">
                                          <w:marLeft w:val="0"/>
                                          <w:marRight w:val="0"/>
                                          <w:marTop w:val="0"/>
                                          <w:marBottom w:val="0"/>
                                          <w:divBdr>
                                            <w:top w:val="none" w:sz="0" w:space="0" w:color="auto"/>
                                            <w:left w:val="none" w:sz="0" w:space="0" w:color="auto"/>
                                            <w:bottom w:val="none" w:sz="0" w:space="0" w:color="auto"/>
                                            <w:right w:val="none" w:sz="0" w:space="0" w:color="auto"/>
                                          </w:divBdr>
                                          <w:divsChild>
                                            <w:div w:id="1453287843">
                                              <w:marLeft w:val="0"/>
                                              <w:marRight w:val="0"/>
                                              <w:marTop w:val="0"/>
                                              <w:marBottom w:val="0"/>
                                              <w:divBdr>
                                                <w:top w:val="none" w:sz="0" w:space="0" w:color="auto"/>
                                                <w:left w:val="none" w:sz="0" w:space="0" w:color="auto"/>
                                                <w:bottom w:val="none" w:sz="0" w:space="0" w:color="auto"/>
                                                <w:right w:val="none" w:sz="0" w:space="0" w:color="auto"/>
                                              </w:divBdr>
                                            </w:div>
                                            <w:div w:id="350958984">
                                              <w:marLeft w:val="0"/>
                                              <w:marRight w:val="0"/>
                                              <w:marTop w:val="0"/>
                                              <w:marBottom w:val="0"/>
                                              <w:divBdr>
                                                <w:top w:val="none" w:sz="0" w:space="0" w:color="auto"/>
                                                <w:left w:val="none" w:sz="0" w:space="0" w:color="auto"/>
                                                <w:bottom w:val="none" w:sz="0" w:space="0" w:color="auto"/>
                                                <w:right w:val="none" w:sz="0" w:space="0" w:color="auto"/>
                                              </w:divBdr>
                                              <w:divsChild>
                                                <w:div w:id="1156728335">
                                                  <w:marLeft w:val="0"/>
                                                  <w:marRight w:val="0"/>
                                                  <w:marTop w:val="0"/>
                                                  <w:marBottom w:val="0"/>
                                                  <w:divBdr>
                                                    <w:top w:val="none" w:sz="0" w:space="0" w:color="auto"/>
                                                    <w:left w:val="none" w:sz="0" w:space="0" w:color="auto"/>
                                                    <w:bottom w:val="none" w:sz="0" w:space="0" w:color="auto"/>
                                                    <w:right w:val="none" w:sz="0" w:space="0" w:color="auto"/>
                                                  </w:divBdr>
                                                  <w:divsChild>
                                                    <w:div w:id="386102602">
                                                      <w:marLeft w:val="0"/>
                                                      <w:marRight w:val="0"/>
                                                      <w:marTop w:val="0"/>
                                                      <w:marBottom w:val="0"/>
                                                      <w:divBdr>
                                                        <w:top w:val="none" w:sz="0" w:space="0" w:color="auto"/>
                                                        <w:left w:val="none" w:sz="0" w:space="0" w:color="auto"/>
                                                        <w:bottom w:val="none" w:sz="0" w:space="0" w:color="auto"/>
                                                        <w:right w:val="none" w:sz="0" w:space="0" w:color="auto"/>
                                                      </w:divBdr>
                                                      <w:divsChild>
                                                        <w:div w:id="1169250531">
                                                          <w:marLeft w:val="0"/>
                                                          <w:marRight w:val="0"/>
                                                          <w:marTop w:val="0"/>
                                                          <w:marBottom w:val="0"/>
                                                          <w:divBdr>
                                                            <w:top w:val="none" w:sz="0" w:space="0" w:color="auto"/>
                                                            <w:left w:val="none" w:sz="0" w:space="0" w:color="auto"/>
                                                            <w:bottom w:val="none" w:sz="0" w:space="0" w:color="auto"/>
                                                            <w:right w:val="none" w:sz="0" w:space="0" w:color="auto"/>
                                                          </w:divBdr>
                                                          <w:divsChild>
                                                            <w:div w:id="1947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8142">
                                      <w:marLeft w:val="0"/>
                                      <w:marRight w:val="0"/>
                                      <w:marTop w:val="0"/>
                                      <w:marBottom w:val="0"/>
                                      <w:divBdr>
                                        <w:top w:val="none" w:sz="0" w:space="0" w:color="auto"/>
                                        <w:left w:val="none" w:sz="0" w:space="0" w:color="auto"/>
                                        <w:bottom w:val="none" w:sz="0" w:space="0" w:color="auto"/>
                                        <w:right w:val="none" w:sz="0" w:space="0" w:color="auto"/>
                                      </w:divBdr>
                                      <w:divsChild>
                                        <w:div w:id="1302538953">
                                          <w:marLeft w:val="0"/>
                                          <w:marRight w:val="0"/>
                                          <w:marTop w:val="0"/>
                                          <w:marBottom w:val="0"/>
                                          <w:divBdr>
                                            <w:top w:val="none" w:sz="0" w:space="0" w:color="auto"/>
                                            <w:left w:val="none" w:sz="0" w:space="0" w:color="auto"/>
                                            <w:bottom w:val="none" w:sz="0" w:space="0" w:color="auto"/>
                                            <w:right w:val="none" w:sz="0" w:space="0" w:color="auto"/>
                                          </w:divBdr>
                                        </w:div>
                                      </w:divsChild>
                                    </w:div>
                                    <w:div w:id="682438469">
                                      <w:marLeft w:val="0"/>
                                      <w:marRight w:val="0"/>
                                      <w:marTop w:val="0"/>
                                      <w:marBottom w:val="0"/>
                                      <w:divBdr>
                                        <w:top w:val="none" w:sz="0" w:space="0" w:color="auto"/>
                                        <w:left w:val="none" w:sz="0" w:space="0" w:color="auto"/>
                                        <w:bottom w:val="none" w:sz="0" w:space="0" w:color="auto"/>
                                        <w:right w:val="none" w:sz="0" w:space="0" w:color="auto"/>
                                      </w:divBdr>
                                      <w:divsChild>
                                        <w:div w:id="1742360934">
                                          <w:marLeft w:val="0"/>
                                          <w:marRight w:val="0"/>
                                          <w:marTop w:val="0"/>
                                          <w:marBottom w:val="0"/>
                                          <w:divBdr>
                                            <w:top w:val="none" w:sz="0" w:space="0" w:color="auto"/>
                                            <w:left w:val="none" w:sz="0" w:space="0" w:color="auto"/>
                                            <w:bottom w:val="none" w:sz="0" w:space="0" w:color="auto"/>
                                            <w:right w:val="none" w:sz="0" w:space="0" w:color="auto"/>
                                          </w:divBdr>
                                          <w:divsChild>
                                            <w:div w:id="1783987618">
                                              <w:marLeft w:val="0"/>
                                              <w:marRight w:val="0"/>
                                              <w:marTop w:val="0"/>
                                              <w:marBottom w:val="0"/>
                                              <w:divBdr>
                                                <w:top w:val="none" w:sz="0" w:space="0" w:color="auto"/>
                                                <w:left w:val="none" w:sz="0" w:space="0" w:color="auto"/>
                                                <w:bottom w:val="none" w:sz="0" w:space="0" w:color="auto"/>
                                                <w:right w:val="none" w:sz="0" w:space="0" w:color="auto"/>
                                              </w:divBdr>
                                            </w:div>
                                          </w:divsChild>
                                        </w:div>
                                        <w:div w:id="1085568750">
                                          <w:marLeft w:val="0"/>
                                          <w:marRight w:val="0"/>
                                          <w:marTop w:val="0"/>
                                          <w:marBottom w:val="0"/>
                                          <w:divBdr>
                                            <w:top w:val="none" w:sz="0" w:space="0" w:color="auto"/>
                                            <w:left w:val="none" w:sz="0" w:space="0" w:color="auto"/>
                                            <w:bottom w:val="none" w:sz="0" w:space="0" w:color="auto"/>
                                            <w:right w:val="none" w:sz="0" w:space="0" w:color="auto"/>
                                          </w:divBdr>
                                          <w:divsChild>
                                            <w:div w:id="14026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8178">
                              <w:marLeft w:val="0"/>
                              <w:marRight w:val="0"/>
                              <w:marTop w:val="0"/>
                              <w:marBottom w:val="0"/>
                              <w:divBdr>
                                <w:top w:val="none" w:sz="0" w:space="0" w:color="auto"/>
                                <w:left w:val="none" w:sz="0" w:space="0" w:color="auto"/>
                                <w:bottom w:val="none" w:sz="0" w:space="0" w:color="auto"/>
                                <w:right w:val="none" w:sz="0" w:space="0" w:color="auto"/>
                              </w:divBdr>
                              <w:divsChild>
                                <w:div w:id="118764150">
                                  <w:marLeft w:val="0"/>
                                  <w:marRight w:val="0"/>
                                  <w:marTop w:val="0"/>
                                  <w:marBottom w:val="0"/>
                                  <w:divBdr>
                                    <w:top w:val="none" w:sz="0" w:space="0" w:color="auto"/>
                                    <w:left w:val="none" w:sz="0" w:space="0" w:color="auto"/>
                                    <w:bottom w:val="none" w:sz="0" w:space="0" w:color="auto"/>
                                    <w:right w:val="none" w:sz="0" w:space="0" w:color="auto"/>
                                  </w:divBdr>
                                  <w:divsChild>
                                    <w:div w:id="1877497442">
                                      <w:marLeft w:val="0"/>
                                      <w:marRight w:val="0"/>
                                      <w:marTop w:val="0"/>
                                      <w:marBottom w:val="0"/>
                                      <w:divBdr>
                                        <w:top w:val="none" w:sz="0" w:space="0" w:color="auto"/>
                                        <w:left w:val="none" w:sz="0" w:space="0" w:color="auto"/>
                                        <w:bottom w:val="none" w:sz="0" w:space="0" w:color="auto"/>
                                        <w:right w:val="none" w:sz="0" w:space="0" w:color="auto"/>
                                      </w:divBdr>
                                      <w:divsChild>
                                        <w:div w:id="1213691448">
                                          <w:marLeft w:val="0"/>
                                          <w:marRight w:val="0"/>
                                          <w:marTop w:val="0"/>
                                          <w:marBottom w:val="0"/>
                                          <w:divBdr>
                                            <w:top w:val="none" w:sz="0" w:space="0" w:color="auto"/>
                                            <w:left w:val="none" w:sz="0" w:space="0" w:color="auto"/>
                                            <w:bottom w:val="none" w:sz="0" w:space="0" w:color="auto"/>
                                            <w:right w:val="none" w:sz="0" w:space="0" w:color="auto"/>
                                          </w:divBdr>
                                          <w:divsChild>
                                            <w:div w:id="968975689">
                                              <w:marLeft w:val="0"/>
                                              <w:marRight w:val="0"/>
                                              <w:marTop w:val="0"/>
                                              <w:marBottom w:val="0"/>
                                              <w:divBdr>
                                                <w:top w:val="none" w:sz="0" w:space="0" w:color="auto"/>
                                                <w:left w:val="none" w:sz="0" w:space="0" w:color="auto"/>
                                                <w:bottom w:val="none" w:sz="0" w:space="0" w:color="auto"/>
                                                <w:right w:val="none" w:sz="0" w:space="0" w:color="auto"/>
                                              </w:divBdr>
                                            </w:div>
                                            <w:div w:id="903418379">
                                              <w:marLeft w:val="0"/>
                                              <w:marRight w:val="0"/>
                                              <w:marTop w:val="0"/>
                                              <w:marBottom w:val="0"/>
                                              <w:divBdr>
                                                <w:top w:val="none" w:sz="0" w:space="0" w:color="auto"/>
                                                <w:left w:val="none" w:sz="0" w:space="0" w:color="auto"/>
                                                <w:bottom w:val="none" w:sz="0" w:space="0" w:color="auto"/>
                                                <w:right w:val="none" w:sz="0" w:space="0" w:color="auto"/>
                                              </w:divBdr>
                                              <w:divsChild>
                                                <w:div w:id="1825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768">
                                      <w:marLeft w:val="0"/>
                                      <w:marRight w:val="0"/>
                                      <w:marTop w:val="0"/>
                                      <w:marBottom w:val="0"/>
                                      <w:divBdr>
                                        <w:top w:val="none" w:sz="0" w:space="0" w:color="auto"/>
                                        <w:left w:val="none" w:sz="0" w:space="0" w:color="auto"/>
                                        <w:bottom w:val="none" w:sz="0" w:space="0" w:color="auto"/>
                                        <w:right w:val="none" w:sz="0" w:space="0" w:color="auto"/>
                                      </w:divBdr>
                                      <w:divsChild>
                                        <w:div w:id="1430925106">
                                          <w:marLeft w:val="0"/>
                                          <w:marRight w:val="0"/>
                                          <w:marTop w:val="0"/>
                                          <w:marBottom w:val="0"/>
                                          <w:divBdr>
                                            <w:top w:val="none" w:sz="0" w:space="0" w:color="auto"/>
                                            <w:left w:val="none" w:sz="0" w:space="0" w:color="auto"/>
                                            <w:bottom w:val="none" w:sz="0" w:space="0" w:color="auto"/>
                                            <w:right w:val="none" w:sz="0" w:space="0" w:color="auto"/>
                                          </w:divBdr>
                                        </w:div>
                                      </w:divsChild>
                                    </w:div>
                                    <w:div w:id="508449197">
                                      <w:marLeft w:val="0"/>
                                      <w:marRight w:val="0"/>
                                      <w:marTop w:val="0"/>
                                      <w:marBottom w:val="0"/>
                                      <w:divBdr>
                                        <w:top w:val="none" w:sz="0" w:space="0" w:color="auto"/>
                                        <w:left w:val="none" w:sz="0" w:space="0" w:color="auto"/>
                                        <w:bottom w:val="none" w:sz="0" w:space="0" w:color="auto"/>
                                        <w:right w:val="none" w:sz="0" w:space="0" w:color="auto"/>
                                      </w:divBdr>
                                      <w:divsChild>
                                        <w:div w:id="2086680089">
                                          <w:marLeft w:val="0"/>
                                          <w:marRight w:val="0"/>
                                          <w:marTop w:val="0"/>
                                          <w:marBottom w:val="0"/>
                                          <w:divBdr>
                                            <w:top w:val="none" w:sz="0" w:space="0" w:color="auto"/>
                                            <w:left w:val="none" w:sz="0" w:space="0" w:color="auto"/>
                                            <w:bottom w:val="none" w:sz="0" w:space="0" w:color="auto"/>
                                            <w:right w:val="none" w:sz="0" w:space="0" w:color="auto"/>
                                          </w:divBdr>
                                          <w:divsChild>
                                            <w:div w:id="495269625">
                                              <w:marLeft w:val="0"/>
                                              <w:marRight w:val="0"/>
                                              <w:marTop w:val="0"/>
                                              <w:marBottom w:val="0"/>
                                              <w:divBdr>
                                                <w:top w:val="none" w:sz="0" w:space="0" w:color="auto"/>
                                                <w:left w:val="none" w:sz="0" w:space="0" w:color="auto"/>
                                                <w:bottom w:val="none" w:sz="0" w:space="0" w:color="auto"/>
                                                <w:right w:val="none" w:sz="0" w:space="0" w:color="auto"/>
                                              </w:divBdr>
                                            </w:div>
                                          </w:divsChild>
                                        </w:div>
                                        <w:div w:id="214048971">
                                          <w:marLeft w:val="0"/>
                                          <w:marRight w:val="0"/>
                                          <w:marTop w:val="0"/>
                                          <w:marBottom w:val="0"/>
                                          <w:divBdr>
                                            <w:top w:val="none" w:sz="0" w:space="0" w:color="auto"/>
                                            <w:left w:val="none" w:sz="0" w:space="0" w:color="auto"/>
                                            <w:bottom w:val="none" w:sz="0" w:space="0" w:color="auto"/>
                                            <w:right w:val="none" w:sz="0" w:space="0" w:color="auto"/>
                                          </w:divBdr>
                                          <w:divsChild>
                                            <w:div w:id="58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79782">
                              <w:marLeft w:val="0"/>
                              <w:marRight w:val="0"/>
                              <w:marTop w:val="0"/>
                              <w:marBottom w:val="0"/>
                              <w:divBdr>
                                <w:top w:val="none" w:sz="0" w:space="0" w:color="auto"/>
                                <w:left w:val="none" w:sz="0" w:space="0" w:color="auto"/>
                                <w:bottom w:val="none" w:sz="0" w:space="0" w:color="auto"/>
                                <w:right w:val="none" w:sz="0" w:space="0" w:color="auto"/>
                              </w:divBdr>
                              <w:divsChild>
                                <w:div w:id="1099563360">
                                  <w:marLeft w:val="0"/>
                                  <w:marRight w:val="0"/>
                                  <w:marTop w:val="0"/>
                                  <w:marBottom w:val="0"/>
                                  <w:divBdr>
                                    <w:top w:val="none" w:sz="0" w:space="0" w:color="auto"/>
                                    <w:left w:val="none" w:sz="0" w:space="0" w:color="auto"/>
                                    <w:bottom w:val="none" w:sz="0" w:space="0" w:color="auto"/>
                                    <w:right w:val="none" w:sz="0" w:space="0" w:color="auto"/>
                                  </w:divBdr>
                                  <w:divsChild>
                                    <w:div w:id="546797233">
                                      <w:marLeft w:val="0"/>
                                      <w:marRight w:val="0"/>
                                      <w:marTop w:val="0"/>
                                      <w:marBottom w:val="0"/>
                                      <w:divBdr>
                                        <w:top w:val="none" w:sz="0" w:space="0" w:color="auto"/>
                                        <w:left w:val="none" w:sz="0" w:space="0" w:color="auto"/>
                                        <w:bottom w:val="none" w:sz="0" w:space="0" w:color="auto"/>
                                        <w:right w:val="none" w:sz="0" w:space="0" w:color="auto"/>
                                      </w:divBdr>
                                      <w:divsChild>
                                        <w:div w:id="896553947">
                                          <w:marLeft w:val="0"/>
                                          <w:marRight w:val="0"/>
                                          <w:marTop w:val="0"/>
                                          <w:marBottom w:val="0"/>
                                          <w:divBdr>
                                            <w:top w:val="none" w:sz="0" w:space="0" w:color="auto"/>
                                            <w:left w:val="none" w:sz="0" w:space="0" w:color="auto"/>
                                            <w:bottom w:val="none" w:sz="0" w:space="0" w:color="auto"/>
                                            <w:right w:val="none" w:sz="0" w:space="0" w:color="auto"/>
                                          </w:divBdr>
                                          <w:divsChild>
                                            <w:div w:id="2000495575">
                                              <w:marLeft w:val="0"/>
                                              <w:marRight w:val="0"/>
                                              <w:marTop w:val="0"/>
                                              <w:marBottom w:val="0"/>
                                              <w:divBdr>
                                                <w:top w:val="none" w:sz="0" w:space="0" w:color="auto"/>
                                                <w:left w:val="none" w:sz="0" w:space="0" w:color="auto"/>
                                                <w:bottom w:val="none" w:sz="0" w:space="0" w:color="auto"/>
                                                <w:right w:val="none" w:sz="0" w:space="0" w:color="auto"/>
                                              </w:divBdr>
                                            </w:div>
                                            <w:div w:id="380716929">
                                              <w:marLeft w:val="0"/>
                                              <w:marRight w:val="0"/>
                                              <w:marTop w:val="0"/>
                                              <w:marBottom w:val="0"/>
                                              <w:divBdr>
                                                <w:top w:val="none" w:sz="0" w:space="0" w:color="auto"/>
                                                <w:left w:val="none" w:sz="0" w:space="0" w:color="auto"/>
                                                <w:bottom w:val="none" w:sz="0" w:space="0" w:color="auto"/>
                                                <w:right w:val="none" w:sz="0" w:space="0" w:color="auto"/>
                                              </w:divBdr>
                                              <w:divsChild>
                                                <w:div w:id="993265460">
                                                  <w:marLeft w:val="0"/>
                                                  <w:marRight w:val="0"/>
                                                  <w:marTop w:val="0"/>
                                                  <w:marBottom w:val="0"/>
                                                  <w:divBdr>
                                                    <w:top w:val="none" w:sz="0" w:space="0" w:color="auto"/>
                                                    <w:left w:val="none" w:sz="0" w:space="0" w:color="auto"/>
                                                    <w:bottom w:val="none" w:sz="0" w:space="0" w:color="auto"/>
                                                    <w:right w:val="none" w:sz="0" w:space="0" w:color="auto"/>
                                                  </w:divBdr>
                                                  <w:divsChild>
                                                    <w:div w:id="433481116">
                                                      <w:marLeft w:val="0"/>
                                                      <w:marRight w:val="0"/>
                                                      <w:marTop w:val="0"/>
                                                      <w:marBottom w:val="0"/>
                                                      <w:divBdr>
                                                        <w:top w:val="none" w:sz="0" w:space="0" w:color="auto"/>
                                                        <w:left w:val="none" w:sz="0" w:space="0" w:color="auto"/>
                                                        <w:bottom w:val="none" w:sz="0" w:space="0" w:color="auto"/>
                                                        <w:right w:val="none" w:sz="0" w:space="0" w:color="auto"/>
                                                      </w:divBdr>
                                                      <w:divsChild>
                                                        <w:div w:id="409620930">
                                                          <w:marLeft w:val="0"/>
                                                          <w:marRight w:val="0"/>
                                                          <w:marTop w:val="0"/>
                                                          <w:marBottom w:val="0"/>
                                                          <w:divBdr>
                                                            <w:top w:val="none" w:sz="0" w:space="0" w:color="auto"/>
                                                            <w:left w:val="none" w:sz="0" w:space="0" w:color="auto"/>
                                                            <w:bottom w:val="none" w:sz="0" w:space="0" w:color="auto"/>
                                                            <w:right w:val="none" w:sz="0" w:space="0" w:color="auto"/>
                                                          </w:divBdr>
                                                          <w:divsChild>
                                                            <w:div w:id="16481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4767">
                                      <w:marLeft w:val="0"/>
                                      <w:marRight w:val="0"/>
                                      <w:marTop w:val="0"/>
                                      <w:marBottom w:val="0"/>
                                      <w:divBdr>
                                        <w:top w:val="none" w:sz="0" w:space="0" w:color="auto"/>
                                        <w:left w:val="none" w:sz="0" w:space="0" w:color="auto"/>
                                        <w:bottom w:val="none" w:sz="0" w:space="0" w:color="auto"/>
                                        <w:right w:val="none" w:sz="0" w:space="0" w:color="auto"/>
                                      </w:divBdr>
                                      <w:divsChild>
                                        <w:div w:id="125204116">
                                          <w:marLeft w:val="0"/>
                                          <w:marRight w:val="0"/>
                                          <w:marTop w:val="0"/>
                                          <w:marBottom w:val="0"/>
                                          <w:divBdr>
                                            <w:top w:val="none" w:sz="0" w:space="0" w:color="auto"/>
                                            <w:left w:val="none" w:sz="0" w:space="0" w:color="auto"/>
                                            <w:bottom w:val="none" w:sz="0" w:space="0" w:color="auto"/>
                                            <w:right w:val="none" w:sz="0" w:space="0" w:color="auto"/>
                                          </w:divBdr>
                                        </w:div>
                                      </w:divsChild>
                                    </w:div>
                                    <w:div w:id="1199587538">
                                      <w:marLeft w:val="0"/>
                                      <w:marRight w:val="0"/>
                                      <w:marTop w:val="0"/>
                                      <w:marBottom w:val="0"/>
                                      <w:divBdr>
                                        <w:top w:val="none" w:sz="0" w:space="0" w:color="auto"/>
                                        <w:left w:val="none" w:sz="0" w:space="0" w:color="auto"/>
                                        <w:bottom w:val="none" w:sz="0" w:space="0" w:color="auto"/>
                                        <w:right w:val="none" w:sz="0" w:space="0" w:color="auto"/>
                                      </w:divBdr>
                                      <w:divsChild>
                                        <w:div w:id="525486707">
                                          <w:marLeft w:val="0"/>
                                          <w:marRight w:val="0"/>
                                          <w:marTop w:val="0"/>
                                          <w:marBottom w:val="0"/>
                                          <w:divBdr>
                                            <w:top w:val="none" w:sz="0" w:space="0" w:color="auto"/>
                                            <w:left w:val="none" w:sz="0" w:space="0" w:color="auto"/>
                                            <w:bottom w:val="none" w:sz="0" w:space="0" w:color="auto"/>
                                            <w:right w:val="none" w:sz="0" w:space="0" w:color="auto"/>
                                          </w:divBdr>
                                          <w:divsChild>
                                            <w:div w:id="1869249919">
                                              <w:marLeft w:val="0"/>
                                              <w:marRight w:val="0"/>
                                              <w:marTop w:val="0"/>
                                              <w:marBottom w:val="0"/>
                                              <w:divBdr>
                                                <w:top w:val="none" w:sz="0" w:space="0" w:color="auto"/>
                                                <w:left w:val="none" w:sz="0" w:space="0" w:color="auto"/>
                                                <w:bottom w:val="none" w:sz="0" w:space="0" w:color="auto"/>
                                                <w:right w:val="none" w:sz="0" w:space="0" w:color="auto"/>
                                              </w:divBdr>
                                            </w:div>
                                          </w:divsChild>
                                        </w:div>
                                        <w:div w:id="1008825914">
                                          <w:marLeft w:val="0"/>
                                          <w:marRight w:val="0"/>
                                          <w:marTop w:val="0"/>
                                          <w:marBottom w:val="0"/>
                                          <w:divBdr>
                                            <w:top w:val="none" w:sz="0" w:space="0" w:color="auto"/>
                                            <w:left w:val="none" w:sz="0" w:space="0" w:color="auto"/>
                                            <w:bottom w:val="none" w:sz="0" w:space="0" w:color="auto"/>
                                            <w:right w:val="none" w:sz="0" w:space="0" w:color="auto"/>
                                          </w:divBdr>
                                          <w:divsChild>
                                            <w:div w:id="7159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9147">
                              <w:marLeft w:val="0"/>
                              <w:marRight w:val="0"/>
                              <w:marTop w:val="0"/>
                              <w:marBottom w:val="0"/>
                              <w:divBdr>
                                <w:top w:val="none" w:sz="0" w:space="0" w:color="auto"/>
                                <w:left w:val="none" w:sz="0" w:space="0" w:color="auto"/>
                                <w:bottom w:val="none" w:sz="0" w:space="0" w:color="auto"/>
                                <w:right w:val="none" w:sz="0" w:space="0" w:color="auto"/>
                              </w:divBdr>
                              <w:divsChild>
                                <w:div w:id="1697850881">
                                  <w:marLeft w:val="0"/>
                                  <w:marRight w:val="0"/>
                                  <w:marTop w:val="0"/>
                                  <w:marBottom w:val="0"/>
                                  <w:divBdr>
                                    <w:top w:val="none" w:sz="0" w:space="0" w:color="auto"/>
                                    <w:left w:val="none" w:sz="0" w:space="0" w:color="auto"/>
                                    <w:bottom w:val="none" w:sz="0" w:space="0" w:color="auto"/>
                                    <w:right w:val="none" w:sz="0" w:space="0" w:color="auto"/>
                                  </w:divBdr>
                                  <w:divsChild>
                                    <w:div w:id="848176715">
                                      <w:marLeft w:val="0"/>
                                      <w:marRight w:val="0"/>
                                      <w:marTop w:val="0"/>
                                      <w:marBottom w:val="0"/>
                                      <w:divBdr>
                                        <w:top w:val="none" w:sz="0" w:space="0" w:color="auto"/>
                                        <w:left w:val="none" w:sz="0" w:space="0" w:color="auto"/>
                                        <w:bottom w:val="none" w:sz="0" w:space="0" w:color="auto"/>
                                        <w:right w:val="none" w:sz="0" w:space="0" w:color="auto"/>
                                      </w:divBdr>
                                      <w:divsChild>
                                        <w:div w:id="292909115">
                                          <w:marLeft w:val="0"/>
                                          <w:marRight w:val="0"/>
                                          <w:marTop w:val="0"/>
                                          <w:marBottom w:val="0"/>
                                          <w:divBdr>
                                            <w:top w:val="none" w:sz="0" w:space="0" w:color="auto"/>
                                            <w:left w:val="none" w:sz="0" w:space="0" w:color="auto"/>
                                            <w:bottom w:val="none" w:sz="0" w:space="0" w:color="auto"/>
                                            <w:right w:val="none" w:sz="0" w:space="0" w:color="auto"/>
                                          </w:divBdr>
                                          <w:divsChild>
                                            <w:div w:id="37319429">
                                              <w:marLeft w:val="0"/>
                                              <w:marRight w:val="0"/>
                                              <w:marTop w:val="0"/>
                                              <w:marBottom w:val="0"/>
                                              <w:divBdr>
                                                <w:top w:val="none" w:sz="0" w:space="0" w:color="auto"/>
                                                <w:left w:val="none" w:sz="0" w:space="0" w:color="auto"/>
                                                <w:bottom w:val="none" w:sz="0" w:space="0" w:color="auto"/>
                                                <w:right w:val="none" w:sz="0" w:space="0" w:color="auto"/>
                                              </w:divBdr>
                                            </w:div>
                                            <w:div w:id="553198214">
                                              <w:marLeft w:val="0"/>
                                              <w:marRight w:val="0"/>
                                              <w:marTop w:val="0"/>
                                              <w:marBottom w:val="0"/>
                                              <w:divBdr>
                                                <w:top w:val="none" w:sz="0" w:space="0" w:color="auto"/>
                                                <w:left w:val="none" w:sz="0" w:space="0" w:color="auto"/>
                                                <w:bottom w:val="none" w:sz="0" w:space="0" w:color="auto"/>
                                                <w:right w:val="none" w:sz="0" w:space="0" w:color="auto"/>
                                              </w:divBdr>
                                              <w:divsChild>
                                                <w:div w:id="5094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5302">
                                      <w:marLeft w:val="0"/>
                                      <w:marRight w:val="0"/>
                                      <w:marTop w:val="0"/>
                                      <w:marBottom w:val="0"/>
                                      <w:divBdr>
                                        <w:top w:val="none" w:sz="0" w:space="0" w:color="auto"/>
                                        <w:left w:val="none" w:sz="0" w:space="0" w:color="auto"/>
                                        <w:bottom w:val="none" w:sz="0" w:space="0" w:color="auto"/>
                                        <w:right w:val="none" w:sz="0" w:space="0" w:color="auto"/>
                                      </w:divBdr>
                                      <w:divsChild>
                                        <w:div w:id="826170984">
                                          <w:marLeft w:val="0"/>
                                          <w:marRight w:val="0"/>
                                          <w:marTop w:val="0"/>
                                          <w:marBottom w:val="0"/>
                                          <w:divBdr>
                                            <w:top w:val="none" w:sz="0" w:space="0" w:color="auto"/>
                                            <w:left w:val="none" w:sz="0" w:space="0" w:color="auto"/>
                                            <w:bottom w:val="none" w:sz="0" w:space="0" w:color="auto"/>
                                            <w:right w:val="none" w:sz="0" w:space="0" w:color="auto"/>
                                          </w:divBdr>
                                        </w:div>
                                      </w:divsChild>
                                    </w:div>
                                    <w:div w:id="156043320">
                                      <w:marLeft w:val="0"/>
                                      <w:marRight w:val="0"/>
                                      <w:marTop w:val="0"/>
                                      <w:marBottom w:val="0"/>
                                      <w:divBdr>
                                        <w:top w:val="none" w:sz="0" w:space="0" w:color="auto"/>
                                        <w:left w:val="none" w:sz="0" w:space="0" w:color="auto"/>
                                        <w:bottom w:val="none" w:sz="0" w:space="0" w:color="auto"/>
                                        <w:right w:val="none" w:sz="0" w:space="0" w:color="auto"/>
                                      </w:divBdr>
                                      <w:divsChild>
                                        <w:div w:id="1791821171">
                                          <w:marLeft w:val="0"/>
                                          <w:marRight w:val="0"/>
                                          <w:marTop w:val="0"/>
                                          <w:marBottom w:val="0"/>
                                          <w:divBdr>
                                            <w:top w:val="none" w:sz="0" w:space="0" w:color="auto"/>
                                            <w:left w:val="none" w:sz="0" w:space="0" w:color="auto"/>
                                            <w:bottom w:val="none" w:sz="0" w:space="0" w:color="auto"/>
                                            <w:right w:val="none" w:sz="0" w:space="0" w:color="auto"/>
                                          </w:divBdr>
                                          <w:divsChild>
                                            <w:div w:id="710767216">
                                              <w:marLeft w:val="0"/>
                                              <w:marRight w:val="0"/>
                                              <w:marTop w:val="0"/>
                                              <w:marBottom w:val="0"/>
                                              <w:divBdr>
                                                <w:top w:val="none" w:sz="0" w:space="0" w:color="auto"/>
                                                <w:left w:val="none" w:sz="0" w:space="0" w:color="auto"/>
                                                <w:bottom w:val="none" w:sz="0" w:space="0" w:color="auto"/>
                                                <w:right w:val="none" w:sz="0" w:space="0" w:color="auto"/>
                                              </w:divBdr>
                                            </w:div>
                                          </w:divsChild>
                                        </w:div>
                                        <w:div w:id="1537818195">
                                          <w:marLeft w:val="0"/>
                                          <w:marRight w:val="0"/>
                                          <w:marTop w:val="0"/>
                                          <w:marBottom w:val="0"/>
                                          <w:divBdr>
                                            <w:top w:val="none" w:sz="0" w:space="0" w:color="auto"/>
                                            <w:left w:val="none" w:sz="0" w:space="0" w:color="auto"/>
                                            <w:bottom w:val="none" w:sz="0" w:space="0" w:color="auto"/>
                                            <w:right w:val="none" w:sz="0" w:space="0" w:color="auto"/>
                                          </w:divBdr>
                                          <w:divsChild>
                                            <w:div w:id="3797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4183">
                              <w:marLeft w:val="0"/>
                              <w:marRight w:val="0"/>
                              <w:marTop w:val="0"/>
                              <w:marBottom w:val="0"/>
                              <w:divBdr>
                                <w:top w:val="none" w:sz="0" w:space="0" w:color="auto"/>
                                <w:left w:val="none" w:sz="0" w:space="0" w:color="auto"/>
                                <w:bottom w:val="none" w:sz="0" w:space="0" w:color="auto"/>
                                <w:right w:val="none" w:sz="0" w:space="0" w:color="auto"/>
                              </w:divBdr>
                              <w:divsChild>
                                <w:div w:id="681665353">
                                  <w:marLeft w:val="0"/>
                                  <w:marRight w:val="0"/>
                                  <w:marTop w:val="0"/>
                                  <w:marBottom w:val="0"/>
                                  <w:divBdr>
                                    <w:top w:val="none" w:sz="0" w:space="0" w:color="auto"/>
                                    <w:left w:val="none" w:sz="0" w:space="0" w:color="auto"/>
                                    <w:bottom w:val="none" w:sz="0" w:space="0" w:color="auto"/>
                                    <w:right w:val="none" w:sz="0" w:space="0" w:color="auto"/>
                                  </w:divBdr>
                                  <w:divsChild>
                                    <w:div w:id="539393305">
                                      <w:marLeft w:val="0"/>
                                      <w:marRight w:val="0"/>
                                      <w:marTop w:val="0"/>
                                      <w:marBottom w:val="0"/>
                                      <w:divBdr>
                                        <w:top w:val="none" w:sz="0" w:space="0" w:color="auto"/>
                                        <w:left w:val="none" w:sz="0" w:space="0" w:color="auto"/>
                                        <w:bottom w:val="none" w:sz="0" w:space="0" w:color="auto"/>
                                        <w:right w:val="none" w:sz="0" w:space="0" w:color="auto"/>
                                      </w:divBdr>
                                      <w:divsChild>
                                        <w:div w:id="316308149">
                                          <w:marLeft w:val="0"/>
                                          <w:marRight w:val="0"/>
                                          <w:marTop w:val="0"/>
                                          <w:marBottom w:val="0"/>
                                          <w:divBdr>
                                            <w:top w:val="none" w:sz="0" w:space="0" w:color="auto"/>
                                            <w:left w:val="none" w:sz="0" w:space="0" w:color="auto"/>
                                            <w:bottom w:val="none" w:sz="0" w:space="0" w:color="auto"/>
                                            <w:right w:val="none" w:sz="0" w:space="0" w:color="auto"/>
                                          </w:divBdr>
                                          <w:divsChild>
                                            <w:div w:id="256905585">
                                              <w:marLeft w:val="0"/>
                                              <w:marRight w:val="0"/>
                                              <w:marTop w:val="0"/>
                                              <w:marBottom w:val="0"/>
                                              <w:divBdr>
                                                <w:top w:val="none" w:sz="0" w:space="0" w:color="auto"/>
                                                <w:left w:val="none" w:sz="0" w:space="0" w:color="auto"/>
                                                <w:bottom w:val="none" w:sz="0" w:space="0" w:color="auto"/>
                                                <w:right w:val="none" w:sz="0" w:space="0" w:color="auto"/>
                                              </w:divBdr>
                                            </w:div>
                                            <w:div w:id="1632638758">
                                              <w:marLeft w:val="0"/>
                                              <w:marRight w:val="0"/>
                                              <w:marTop w:val="0"/>
                                              <w:marBottom w:val="0"/>
                                              <w:divBdr>
                                                <w:top w:val="none" w:sz="0" w:space="0" w:color="auto"/>
                                                <w:left w:val="none" w:sz="0" w:space="0" w:color="auto"/>
                                                <w:bottom w:val="none" w:sz="0" w:space="0" w:color="auto"/>
                                                <w:right w:val="none" w:sz="0" w:space="0" w:color="auto"/>
                                              </w:divBdr>
                                              <w:divsChild>
                                                <w:div w:id="1567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0237">
                                      <w:marLeft w:val="0"/>
                                      <w:marRight w:val="0"/>
                                      <w:marTop w:val="0"/>
                                      <w:marBottom w:val="0"/>
                                      <w:divBdr>
                                        <w:top w:val="none" w:sz="0" w:space="0" w:color="auto"/>
                                        <w:left w:val="none" w:sz="0" w:space="0" w:color="auto"/>
                                        <w:bottom w:val="none" w:sz="0" w:space="0" w:color="auto"/>
                                        <w:right w:val="none" w:sz="0" w:space="0" w:color="auto"/>
                                      </w:divBdr>
                                      <w:divsChild>
                                        <w:div w:id="565535463">
                                          <w:marLeft w:val="0"/>
                                          <w:marRight w:val="0"/>
                                          <w:marTop w:val="0"/>
                                          <w:marBottom w:val="0"/>
                                          <w:divBdr>
                                            <w:top w:val="none" w:sz="0" w:space="0" w:color="auto"/>
                                            <w:left w:val="none" w:sz="0" w:space="0" w:color="auto"/>
                                            <w:bottom w:val="none" w:sz="0" w:space="0" w:color="auto"/>
                                            <w:right w:val="none" w:sz="0" w:space="0" w:color="auto"/>
                                          </w:divBdr>
                                        </w:div>
                                      </w:divsChild>
                                    </w:div>
                                    <w:div w:id="1186407427">
                                      <w:marLeft w:val="0"/>
                                      <w:marRight w:val="0"/>
                                      <w:marTop w:val="0"/>
                                      <w:marBottom w:val="0"/>
                                      <w:divBdr>
                                        <w:top w:val="none" w:sz="0" w:space="0" w:color="auto"/>
                                        <w:left w:val="none" w:sz="0" w:space="0" w:color="auto"/>
                                        <w:bottom w:val="none" w:sz="0" w:space="0" w:color="auto"/>
                                        <w:right w:val="none" w:sz="0" w:space="0" w:color="auto"/>
                                      </w:divBdr>
                                      <w:divsChild>
                                        <w:div w:id="1898736164">
                                          <w:marLeft w:val="0"/>
                                          <w:marRight w:val="0"/>
                                          <w:marTop w:val="0"/>
                                          <w:marBottom w:val="0"/>
                                          <w:divBdr>
                                            <w:top w:val="none" w:sz="0" w:space="0" w:color="auto"/>
                                            <w:left w:val="none" w:sz="0" w:space="0" w:color="auto"/>
                                            <w:bottom w:val="none" w:sz="0" w:space="0" w:color="auto"/>
                                            <w:right w:val="none" w:sz="0" w:space="0" w:color="auto"/>
                                          </w:divBdr>
                                          <w:divsChild>
                                            <w:div w:id="1844782973">
                                              <w:marLeft w:val="0"/>
                                              <w:marRight w:val="0"/>
                                              <w:marTop w:val="0"/>
                                              <w:marBottom w:val="0"/>
                                              <w:divBdr>
                                                <w:top w:val="none" w:sz="0" w:space="0" w:color="auto"/>
                                                <w:left w:val="none" w:sz="0" w:space="0" w:color="auto"/>
                                                <w:bottom w:val="none" w:sz="0" w:space="0" w:color="auto"/>
                                                <w:right w:val="none" w:sz="0" w:space="0" w:color="auto"/>
                                              </w:divBdr>
                                            </w:div>
                                          </w:divsChild>
                                        </w:div>
                                        <w:div w:id="1013141862">
                                          <w:marLeft w:val="0"/>
                                          <w:marRight w:val="0"/>
                                          <w:marTop w:val="0"/>
                                          <w:marBottom w:val="0"/>
                                          <w:divBdr>
                                            <w:top w:val="none" w:sz="0" w:space="0" w:color="auto"/>
                                            <w:left w:val="none" w:sz="0" w:space="0" w:color="auto"/>
                                            <w:bottom w:val="none" w:sz="0" w:space="0" w:color="auto"/>
                                            <w:right w:val="none" w:sz="0" w:space="0" w:color="auto"/>
                                          </w:divBdr>
                                          <w:divsChild>
                                            <w:div w:id="4339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8811">
                              <w:marLeft w:val="0"/>
                              <w:marRight w:val="0"/>
                              <w:marTop w:val="0"/>
                              <w:marBottom w:val="0"/>
                              <w:divBdr>
                                <w:top w:val="none" w:sz="0" w:space="0" w:color="auto"/>
                                <w:left w:val="none" w:sz="0" w:space="0" w:color="auto"/>
                                <w:bottom w:val="none" w:sz="0" w:space="0" w:color="auto"/>
                                <w:right w:val="none" w:sz="0" w:space="0" w:color="auto"/>
                              </w:divBdr>
                              <w:divsChild>
                                <w:div w:id="2138333709">
                                  <w:marLeft w:val="0"/>
                                  <w:marRight w:val="0"/>
                                  <w:marTop w:val="0"/>
                                  <w:marBottom w:val="0"/>
                                  <w:divBdr>
                                    <w:top w:val="none" w:sz="0" w:space="0" w:color="auto"/>
                                    <w:left w:val="none" w:sz="0" w:space="0" w:color="auto"/>
                                    <w:bottom w:val="none" w:sz="0" w:space="0" w:color="auto"/>
                                    <w:right w:val="none" w:sz="0" w:space="0" w:color="auto"/>
                                  </w:divBdr>
                                  <w:divsChild>
                                    <w:div w:id="2067411116">
                                      <w:marLeft w:val="0"/>
                                      <w:marRight w:val="0"/>
                                      <w:marTop w:val="0"/>
                                      <w:marBottom w:val="0"/>
                                      <w:divBdr>
                                        <w:top w:val="none" w:sz="0" w:space="0" w:color="auto"/>
                                        <w:left w:val="none" w:sz="0" w:space="0" w:color="auto"/>
                                        <w:bottom w:val="none" w:sz="0" w:space="0" w:color="auto"/>
                                        <w:right w:val="none" w:sz="0" w:space="0" w:color="auto"/>
                                      </w:divBdr>
                                      <w:divsChild>
                                        <w:div w:id="2093892062">
                                          <w:marLeft w:val="0"/>
                                          <w:marRight w:val="0"/>
                                          <w:marTop w:val="0"/>
                                          <w:marBottom w:val="0"/>
                                          <w:divBdr>
                                            <w:top w:val="none" w:sz="0" w:space="0" w:color="auto"/>
                                            <w:left w:val="none" w:sz="0" w:space="0" w:color="auto"/>
                                            <w:bottom w:val="none" w:sz="0" w:space="0" w:color="auto"/>
                                            <w:right w:val="none" w:sz="0" w:space="0" w:color="auto"/>
                                          </w:divBdr>
                                          <w:divsChild>
                                            <w:div w:id="269357601">
                                              <w:marLeft w:val="0"/>
                                              <w:marRight w:val="0"/>
                                              <w:marTop w:val="0"/>
                                              <w:marBottom w:val="0"/>
                                              <w:divBdr>
                                                <w:top w:val="none" w:sz="0" w:space="0" w:color="auto"/>
                                                <w:left w:val="none" w:sz="0" w:space="0" w:color="auto"/>
                                                <w:bottom w:val="none" w:sz="0" w:space="0" w:color="auto"/>
                                                <w:right w:val="none" w:sz="0" w:space="0" w:color="auto"/>
                                              </w:divBdr>
                                            </w:div>
                                            <w:div w:id="461266974">
                                              <w:marLeft w:val="0"/>
                                              <w:marRight w:val="0"/>
                                              <w:marTop w:val="0"/>
                                              <w:marBottom w:val="0"/>
                                              <w:divBdr>
                                                <w:top w:val="none" w:sz="0" w:space="0" w:color="auto"/>
                                                <w:left w:val="none" w:sz="0" w:space="0" w:color="auto"/>
                                                <w:bottom w:val="none" w:sz="0" w:space="0" w:color="auto"/>
                                                <w:right w:val="none" w:sz="0" w:space="0" w:color="auto"/>
                                              </w:divBdr>
                                              <w:divsChild>
                                                <w:div w:id="1286813834">
                                                  <w:marLeft w:val="0"/>
                                                  <w:marRight w:val="0"/>
                                                  <w:marTop w:val="0"/>
                                                  <w:marBottom w:val="0"/>
                                                  <w:divBdr>
                                                    <w:top w:val="none" w:sz="0" w:space="0" w:color="auto"/>
                                                    <w:left w:val="none" w:sz="0" w:space="0" w:color="auto"/>
                                                    <w:bottom w:val="none" w:sz="0" w:space="0" w:color="auto"/>
                                                    <w:right w:val="none" w:sz="0" w:space="0" w:color="auto"/>
                                                  </w:divBdr>
                                                  <w:divsChild>
                                                    <w:div w:id="1024096700">
                                                      <w:marLeft w:val="0"/>
                                                      <w:marRight w:val="0"/>
                                                      <w:marTop w:val="0"/>
                                                      <w:marBottom w:val="0"/>
                                                      <w:divBdr>
                                                        <w:top w:val="none" w:sz="0" w:space="0" w:color="auto"/>
                                                        <w:left w:val="none" w:sz="0" w:space="0" w:color="auto"/>
                                                        <w:bottom w:val="none" w:sz="0" w:space="0" w:color="auto"/>
                                                        <w:right w:val="none" w:sz="0" w:space="0" w:color="auto"/>
                                                      </w:divBdr>
                                                      <w:divsChild>
                                                        <w:div w:id="674889803">
                                                          <w:marLeft w:val="0"/>
                                                          <w:marRight w:val="0"/>
                                                          <w:marTop w:val="0"/>
                                                          <w:marBottom w:val="0"/>
                                                          <w:divBdr>
                                                            <w:top w:val="none" w:sz="0" w:space="0" w:color="auto"/>
                                                            <w:left w:val="none" w:sz="0" w:space="0" w:color="auto"/>
                                                            <w:bottom w:val="none" w:sz="0" w:space="0" w:color="auto"/>
                                                            <w:right w:val="none" w:sz="0" w:space="0" w:color="auto"/>
                                                          </w:divBdr>
                                                          <w:divsChild>
                                                            <w:div w:id="210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395">
                                      <w:marLeft w:val="0"/>
                                      <w:marRight w:val="0"/>
                                      <w:marTop w:val="0"/>
                                      <w:marBottom w:val="0"/>
                                      <w:divBdr>
                                        <w:top w:val="none" w:sz="0" w:space="0" w:color="auto"/>
                                        <w:left w:val="none" w:sz="0" w:space="0" w:color="auto"/>
                                        <w:bottom w:val="none" w:sz="0" w:space="0" w:color="auto"/>
                                        <w:right w:val="none" w:sz="0" w:space="0" w:color="auto"/>
                                      </w:divBdr>
                                      <w:divsChild>
                                        <w:div w:id="1357391323">
                                          <w:marLeft w:val="0"/>
                                          <w:marRight w:val="0"/>
                                          <w:marTop w:val="0"/>
                                          <w:marBottom w:val="0"/>
                                          <w:divBdr>
                                            <w:top w:val="none" w:sz="0" w:space="0" w:color="auto"/>
                                            <w:left w:val="none" w:sz="0" w:space="0" w:color="auto"/>
                                            <w:bottom w:val="none" w:sz="0" w:space="0" w:color="auto"/>
                                            <w:right w:val="none" w:sz="0" w:space="0" w:color="auto"/>
                                          </w:divBdr>
                                        </w:div>
                                      </w:divsChild>
                                    </w:div>
                                    <w:div w:id="1968319528">
                                      <w:marLeft w:val="0"/>
                                      <w:marRight w:val="0"/>
                                      <w:marTop w:val="0"/>
                                      <w:marBottom w:val="0"/>
                                      <w:divBdr>
                                        <w:top w:val="none" w:sz="0" w:space="0" w:color="auto"/>
                                        <w:left w:val="none" w:sz="0" w:space="0" w:color="auto"/>
                                        <w:bottom w:val="none" w:sz="0" w:space="0" w:color="auto"/>
                                        <w:right w:val="none" w:sz="0" w:space="0" w:color="auto"/>
                                      </w:divBdr>
                                      <w:divsChild>
                                        <w:div w:id="484207654">
                                          <w:marLeft w:val="0"/>
                                          <w:marRight w:val="0"/>
                                          <w:marTop w:val="0"/>
                                          <w:marBottom w:val="0"/>
                                          <w:divBdr>
                                            <w:top w:val="none" w:sz="0" w:space="0" w:color="auto"/>
                                            <w:left w:val="none" w:sz="0" w:space="0" w:color="auto"/>
                                            <w:bottom w:val="none" w:sz="0" w:space="0" w:color="auto"/>
                                            <w:right w:val="none" w:sz="0" w:space="0" w:color="auto"/>
                                          </w:divBdr>
                                          <w:divsChild>
                                            <w:div w:id="1769931824">
                                              <w:marLeft w:val="0"/>
                                              <w:marRight w:val="0"/>
                                              <w:marTop w:val="0"/>
                                              <w:marBottom w:val="0"/>
                                              <w:divBdr>
                                                <w:top w:val="none" w:sz="0" w:space="0" w:color="auto"/>
                                                <w:left w:val="none" w:sz="0" w:space="0" w:color="auto"/>
                                                <w:bottom w:val="none" w:sz="0" w:space="0" w:color="auto"/>
                                                <w:right w:val="none" w:sz="0" w:space="0" w:color="auto"/>
                                              </w:divBdr>
                                            </w:div>
                                          </w:divsChild>
                                        </w:div>
                                        <w:div w:id="661153785">
                                          <w:marLeft w:val="0"/>
                                          <w:marRight w:val="0"/>
                                          <w:marTop w:val="0"/>
                                          <w:marBottom w:val="0"/>
                                          <w:divBdr>
                                            <w:top w:val="none" w:sz="0" w:space="0" w:color="auto"/>
                                            <w:left w:val="none" w:sz="0" w:space="0" w:color="auto"/>
                                            <w:bottom w:val="none" w:sz="0" w:space="0" w:color="auto"/>
                                            <w:right w:val="none" w:sz="0" w:space="0" w:color="auto"/>
                                          </w:divBdr>
                                          <w:divsChild>
                                            <w:div w:id="3149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78491">
                              <w:marLeft w:val="0"/>
                              <w:marRight w:val="0"/>
                              <w:marTop w:val="0"/>
                              <w:marBottom w:val="0"/>
                              <w:divBdr>
                                <w:top w:val="none" w:sz="0" w:space="0" w:color="auto"/>
                                <w:left w:val="none" w:sz="0" w:space="0" w:color="auto"/>
                                <w:bottom w:val="none" w:sz="0" w:space="0" w:color="auto"/>
                                <w:right w:val="none" w:sz="0" w:space="0" w:color="auto"/>
                              </w:divBdr>
                              <w:divsChild>
                                <w:div w:id="1139571872">
                                  <w:marLeft w:val="0"/>
                                  <w:marRight w:val="0"/>
                                  <w:marTop w:val="0"/>
                                  <w:marBottom w:val="0"/>
                                  <w:divBdr>
                                    <w:top w:val="none" w:sz="0" w:space="0" w:color="auto"/>
                                    <w:left w:val="none" w:sz="0" w:space="0" w:color="auto"/>
                                    <w:bottom w:val="none" w:sz="0" w:space="0" w:color="auto"/>
                                    <w:right w:val="none" w:sz="0" w:space="0" w:color="auto"/>
                                  </w:divBdr>
                                  <w:divsChild>
                                    <w:div w:id="1199512014">
                                      <w:marLeft w:val="0"/>
                                      <w:marRight w:val="0"/>
                                      <w:marTop w:val="0"/>
                                      <w:marBottom w:val="0"/>
                                      <w:divBdr>
                                        <w:top w:val="none" w:sz="0" w:space="0" w:color="auto"/>
                                        <w:left w:val="none" w:sz="0" w:space="0" w:color="auto"/>
                                        <w:bottom w:val="none" w:sz="0" w:space="0" w:color="auto"/>
                                        <w:right w:val="none" w:sz="0" w:space="0" w:color="auto"/>
                                      </w:divBdr>
                                      <w:divsChild>
                                        <w:div w:id="1206602929">
                                          <w:marLeft w:val="0"/>
                                          <w:marRight w:val="0"/>
                                          <w:marTop w:val="0"/>
                                          <w:marBottom w:val="0"/>
                                          <w:divBdr>
                                            <w:top w:val="none" w:sz="0" w:space="0" w:color="auto"/>
                                            <w:left w:val="none" w:sz="0" w:space="0" w:color="auto"/>
                                            <w:bottom w:val="none" w:sz="0" w:space="0" w:color="auto"/>
                                            <w:right w:val="none" w:sz="0" w:space="0" w:color="auto"/>
                                          </w:divBdr>
                                          <w:divsChild>
                                            <w:div w:id="23289066">
                                              <w:marLeft w:val="0"/>
                                              <w:marRight w:val="0"/>
                                              <w:marTop w:val="0"/>
                                              <w:marBottom w:val="0"/>
                                              <w:divBdr>
                                                <w:top w:val="none" w:sz="0" w:space="0" w:color="auto"/>
                                                <w:left w:val="none" w:sz="0" w:space="0" w:color="auto"/>
                                                <w:bottom w:val="none" w:sz="0" w:space="0" w:color="auto"/>
                                                <w:right w:val="none" w:sz="0" w:space="0" w:color="auto"/>
                                              </w:divBdr>
                                            </w:div>
                                            <w:div w:id="93400099">
                                              <w:marLeft w:val="0"/>
                                              <w:marRight w:val="0"/>
                                              <w:marTop w:val="0"/>
                                              <w:marBottom w:val="0"/>
                                              <w:divBdr>
                                                <w:top w:val="none" w:sz="0" w:space="0" w:color="auto"/>
                                                <w:left w:val="none" w:sz="0" w:space="0" w:color="auto"/>
                                                <w:bottom w:val="none" w:sz="0" w:space="0" w:color="auto"/>
                                                <w:right w:val="none" w:sz="0" w:space="0" w:color="auto"/>
                                              </w:divBdr>
                                              <w:divsChild>
                                                <w:div w:id="1743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7702">
                                      <w:marLeft w:val="0"/>
                                      <w:marRight w:val="0"/>
                                      <w:marTop w:val="0"/>
                                      <w:marBottom w:val="0"/>
                                      <w:divBdr>
                                        <w:top w:val="none" w:sz="0" w:space="0" w:color="auto"/>
                                        <w:left w:val="none" w:sz="0" w:space="0" w:color="auto"/>
                                        <w:bottom w:val="none" w:sz="0" w:space="0" w:color="auto"/>
                                        <w:right w:val="none" w:sz="0" w:space="0" w:color="auto"/>
                                      </w:divBdr>
                                      <w:divsChild>
                                        <w:div w:id="1883443854">
                                          <w:marLeft w:val="0"/>
                                          <w:marRight w:val="0"/>
                                          <w:marTop w:val="0"/>
                                          <w:marBottom w:val="0"/>
                                          <w:divBdr>
                                            <w:top w:val="none" w:sz="0" w:space="0" w:color="auto"/>
                                            <w:left w:val="none" w:sz="0" w:space="0" w:color="auto"/>
                                            <w:bottom w:val="none" w:sz="0" w:space="0" w:color="auto"/>
                                            <w:right w:val="none" w:sz="0" w:space="0" w:color="auto"/>
                                          </w:divBdr>
                                        </w:div>
                                      </w:divsChild>
                                    </w:div>
                                    <w:div w:id="1882089684">
                                      <w:marLeft w:val="0"/>
                                      <w:marRight w:val="0"/>
                                      <w:marTop w:val="0"/>
                                      <w:marBottom w:val="0"/>
                                      <w:divBdr>
                                        <w:top w:val="none" w:sz="0" w:space="0" w:color="auto"/>
                                        <w:left w:val="none" w:sz="0" w:space="0" w:color="auto"/>
                                        <w:bottom w:val="none" w:sz="0" w:space="0" w:color="auto"/>
                                        <w:right w:val="none" w:sz="0" w:space="0" w:color="auto"/>
                                      </w:divBdr>
                                      <w:divsChild>
                                        <w:div w:id="1718627847">
                                          <w:marLeft w:val="0"/>
                                          <w:marRight w:val="0"/>
                                          <w:marTop w:val="0"/>
                                          <w:marBottom w:val="0"/>
                                          <w:divBdr>
                                            <w:top w:val="none" w:sz="0" w:space="0" w:color="auto"/>
                                            <w:left w:val="none" w:sz="0" w:space="0" w:color="auto"/>
                                            <w:bottom w:val="none" w:sz="0" w:space="0" w:color="auto"/>
                                            <w:right w:val="none" w:sz="0" w:space="0" w:color="auto"/>
                                          </w:divBdr>
                                          <w:divsChild>
                                            <w:div w:id="1145049419">
                                              <w:marLeft w:val="0"/>
                                              <w:marRight w:val="0"/>
                                              <w:marTop w:val="0"/>
                                              <w:marBottom w:val="0"/>
                                              <w:divBdr>
                                                <w:top w:val="none" w:sz="0" w:space="0" w:color="auto"/>
                                                <w:left w:val="none" w:sz="0" w:space="0" w:color="auto"/>
                                                <w:bottom w:val="none" w:sz="0" w:space="0" w:color="auto"/>
                                                <w:right w:val="none" w:sz="0" w:space="0" w:color="auto"/>
                                              </w:divBdr>
                                            </w:div>
                                          </w:divsChild>
                                        </w:div>
                                        <w:div w:id="1063795969">
                                          <w:marLeft w:val="0"/>
                                          <w:marRight w:val="0"/>
                                          <w:marTop w:val="0"/>
                                          <w:marBottom w:val="0"/>
                                          <w:divBdr>
                                            <w:top w:val="none" w:sz="0" w:space="0" w:color="auto"/>
                                            <w:left w:val="none" w:sz="0" w:space="0" w:color="auto"/>
                                            <w:bottom w:val="none" w:sz="0" w:space="0" w:color="auto"/>
                                            <w:right w:val="none" w:sz="0" w:space="0" w:color="auto"/>
                                          </w:divBdr>
                                          <w:divsChild>
                                            <w:div w:id="17396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7178">
                              <w:marLeft w:val="0"/>
                              <w:marRight w:val="0"/>
                              <w:marTop w:val="0"/>
                              <w:marBottom w:val="0"/>
                              <w:divBdr>
                                <w:top w:val="none" w:sz="0" w:space="0" w:color="auto"/>
                                <w:left w:val="none" w:sz="0" w:space="0" w:color="auto"/>
                                <w:bottom w:val="none" w:sz="0" w:space="0" w:color="auto"/>
                                <w:right w:val="none" w:sz="0" w:space="0" w:color="auto"/>
                              </w:divBdr>
                              <w:divsChild>
                                <w:div w:id="1734617377">
                                  <w:marLeft w:val="0"/>
                                  <w:marRight w:val="0"/>
                                  <w:marTop w:val="0"/>
                                  <w:marBottom w:val="0"/>
                                  <w:divBdr>
                                    <w:top w:val="none" w:sz="0" w:space="0" w:color="auto"/>
                                    <w:left w:val="none" w:sz="0" w:space="0" w:color="auto"/>
                                    <w:bottom w:val="none" w:sz="0" w:space="0" w:color="auto"/>
                                    <w:right w:val="none" w:sz="0" w:space="0" w:color="auto"/>
                                  </w:divBdr>
                                  <w:divsChild>
                                    <w:div w:id="741954765">
                                      <w:marLeft w:val="0"/>
                                      <w:marRight w:val="0"/>
                                      <w:marTop w:val="0"/>
                                      <w:marBottom w:val="0"/>
                                      <w:divBdr>
                                        <w:top w:val="none" w:sz="0" w:space="0" w:color="auto"/>
                                        <w:left w:val="none" w:sz="0" w:space="0" w:color="auto"/>
                                        <w:bottom w:val="none" w:sz="0" w:space="0" w:color="auto"/>
                                        <w:right w:val="none" w:sz="0" w:space="0" w:color="auto"/>
                                      </w:divBdr>
                                      <w:divsChild>
                                        <w:div w:id="1926106641">
                                          <w:marLeft w:val="0"/>
                                          <w:marRight w:val="0"/>
                                          <w:marTop w:val="0"/>
                                          <w:marBottom w:val="0"/>
                                          <w:divBdr>
                                            <w:top w:val="none" w:sz="0" w:space="0" w:color="auto"/>
                                            <w:left w:val="none" w:sz="0" w:space="0" w:color="auto"/>
                                            <w:bottom w:val="none" w:sz="0" w:space="0" w:color="auto"/>
                                            <w:right w:val="none" w:sz="0" w:space="0" w:color="auto"/>
                                          </w:divBdr>
                                          <w:divsChild>
                                            <w:div w:id="121003687">
                                              <w:marLeft w:val="0"/>
                                              <w:marRight w:val="0"/>
                                              <w:marTop w:val="0"/>
                                              <w:marBottom w:val="0"/>
                                              <w:divBdr>
                                                <w:top w:val="none" w:sz="0" w:space="0" w:color="auto"/>
                                                <w:left w:val="none" w:sz="0" w:space="0" w:color="auto"/>
                                                <w:bottom w:val="none" w:sz="0" w:space="0" w:color="auto"/>
                                                <w:right w:val="none" w:sz="0" w:space="0" w:color="auto"/>
                                              </w:divBdr>
                                            </w:div>
                                            <w:div w:id="318463829">
                                              <w:marLeft w:val="0"/>
                                              <w:marRight w:val="0"/>
                                              <w:marTop w:val="0"/>
                                              <w:marBottom w:val="0"/>
                                              <w:divBdr>
                                                <w:top w:val="none" w:sz="0" w:space="0" w:color="auto"/>
                                                <w:left w:val="none" w:sz="0" w:space="0" w:color="auto"/>
                                                <w:bottom w:val="none" w:sz="0" w:space="0" w:color="auto"/>
                                                <w:right w:val="none" w:sz="0" w:space="0" w:color="auto"/>
                                              </w:divBdr>
                                              <w:divsChild>
                                                <w:div w:id="2054696093">
                                                  <w:marLeft w:val="0"/>
                                                  <w:marRight w:val="0"/>
                                                  <w:marTop w:val="0"/>
                                                  <w:marBottom w:val="0"/>
                                                  <w:divBdr>
                                                    <w:top w:val="none" w:sz="0" w:space="0" w:color="auto"/>
                                                    <w:left w:val="none" w:sz="0" w:space="0" w:color="auto"/>
                                                    <w:bottom w:val="none" w:sz="0" w:space="0" w:color="auto"/>
                                                    <w:right w:val="none" w:sz="0" w:space="0" w:color="auto"/>
                                                  </w:divBdr>
                                                  <w:divsChild>
                                                    <w:div w:id="1994947612">
                                                      <w:marLeft w:val="0"/>
                                                      <w:marRight w:val="0"/>
                                                      <w:marTop w:val="0"/>
                                                      <w:marBottom w:val="0"/>
                                                      <w:divBdr>
                                                        <w:top w:val="none" w:sz="0" w:space="0" w:color="auto"/>
                                                        <w:left w:val="none" w:sz="0" w:space="0" w:color="auto"/>
                                                        <w:bottom w:val="none" w:sz="0" w:space="0" w:color="auto"/>
                                                        <w:right w:val="none" w:sz="0" w:space="0" w:color="auto"/>
                                                      </w:divBdr>
                                                      <w:divsChild>
                                                        <w:div w:id="1860967162">
                                                          <w:marLeft w:val="0"/>
                                                          <w:marRight w:val="0"/>
                                                          <w:marTop w:val="0"/>
                                                          <w:marBottom w:val="0"/>
                                                          <w:divBdr>
                                                            <w:top w:val="none" w:sz="0" w:space="0" w:color="auto"/>
                                                            <w:left w:val="none" w:sz="0" w:space="0" w:color="auto"/>
                                                            <w:bottom w:val="none" w:sz="0" w:space="0" w:color="auto"/>
                                                            <w:right w:val="none" w:sz="0" w:space="0" w:color="auto"/>
                                                          </w:divBdr>
                                                          <w:divsChild>
                                                            <w:div w:id="20714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5534">
                                      <w:marLeft w:val="0"/>
                                      <w:marRight w:val="0"/>
                                      <w:marTop w:val="0"/>
                                      <w:marBottom w:val="0"/>
                                      <w:divBdr>
                                        <w:top w:val="none" w:sz="0" w:space="0" w:color="auto"/>
                                        <w:left w:val="none" w:sz="0" w:space="0" w:color="auto"/>
                                        <w:bottom w:val="none" w:sz="0" w:space="0" w:color="auto"/>
                                        <w:right w:val="none" w:sz="0" w:space="0" w:color="auto"/>
                                      </w:divBdr>
                                      <w:divsChild>
                                        <w:div w:id="484123269">
                                          <w:marLeft w:val="0"/>
                                          <w:marRight w:val="0"/>
                                          <w:marTop w:val="0"/>
                                          <w:marBottom w:val="0"/>
                                          <w:divBdr>
                                            <w:top w:val="none" w:sz="0" w:space="0" w:color="auto"/>
                                            <w:left w:val="none" w:sz="0" w:space="0" w:color="auto"/>
                                            <w:bottom w:val="none" w:sz="0" w:space="0" w:color="auto"/>
                                            <w:right w:val="none" w:sz="0" w:space="0" w:color="auto"/>
                                          </w:divBdr>
                                        </w:div>
                                      </w:divsChild>
                                    </w:div>
                                    <w:div w:id="1183935245">
                                      <w:marLeft w:val="0"/>
                                      <w:marRight w:val="0"/>
                                      <w:marTop w:val="0"/>
                                      <w:marBottom w:val="0"/>
                                      <w:divBdr>
                                        <w:top w:val="none" w:sz="0" w:space="0" w:color="auto"/>
                                        <w:left w:val="none" w:sz="0" w:space="0" w:color="auto"/>
                                        <w:bottom w:val="none" w:sz="0" w:space="0" w:color="auto"/>
                                        <w:right w:val="none" w:sz="0" w:space="0" w:color="auto"/>
                                      </w:divBdr>
                                      <w:divsChild>
                                        <w:div w:id="586571763">
                                          <w:marLeft w:val="0"/>
                                          <w:marRight w:val="0"/>
                                          <w:marTop w:val="0"/>
                                          <w:marBottom w:val="0"/>
                                          <w:divBdr>
                                            <w:top w:val="none" w:sz="0" w:space="0" w:color="auto"/>
                                            <w:left w:val="none" w:sz="0" w:space="0" w:color="auto"/>
                                            <w:bottom w:val="none" w:sz="0" w:space="0" w:color="auto"/>
                                            <w:right w:val="none" w:sz="0" w:space="0" w:color="auto"/>
                                          </w:divBdr>
                                          <w:divsChild>
                                            <w:div w:id="473764436">
                                              <w:marLeft w:val="0"/>
                                              <w:marRight w:val="0"/>
                                              <w:marTop w:val="0"/>
                                              <w:marBottom w:val="0"/>
                                              <w:divBdr>
                                                <w:top w:val="none" w:sz="0" w:space="0" w:color="auto"/>
                                                <w:left w:val="none" w:sz="0" w:space="0" w:color="auto"/>
                                                <w:bottom w:val="none" w:sz="0" w:space="0" w:color="auto"/>
                                                <w:right w:val="none" w:sz="0" w:space="0" w:color="auto"/>
                                              </w:divBdr>
                                            </w:div>
                                          </w:divsChild>
                                        </w:div>
                                        <w:div w:id="1040208860">
                                          <w:marLeft w:val="0"/>
                                          <w:marRight w:val="0"/>
                                          <w:marTop w:val="0"/>
                                          <w:marBottom w:val="0"/>
                                          <w:divBdr>
                                            <w:top w:val="none" w:sz="0" w:space="0" w:color="auto"/>
                                            <w:left w:val="none" w:sz="0" w:space="0" w:color="auto"/>
                                            <w:bottom w:val="none" w:sz="0" w:space="0" w:color="auto"/>
                                            <w:right w:val="none" w:sz="0" w:space="0" w:color="auto"/>
                                          </w:divBdr>
                                          <w:divsChild>
                                            <w:div w:id="4123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81805">
          <w:marLeft w:val="0"/>
          <w:marRight w:val="0"/>
          <w:marTop w:val="0"/>
          <w:marBottom w:val="0"/>
          <w:divBdr>
            <w:top w:val="none" w:sz="0" w:space="0" w:color="auto"/>
            <w:left w:val="none" w:sz="0" w:space="0" w:color="auto"/>
            <w:bottom w:val="none" w:sz="0" w:space="0" w:color="auto"/>
            <w:right w:val="none" w:sz="0" w:space="0" w:color="auto"/>
          </w:divBdr>
          <w:divsChild>
            <w:div w:id="1356418604">
              <w:marLeft w:val="0"/>
              <w:marRight w:val="0"/>
              <w:marTop w:val="0"/>
              <w:marBottom w:val="0"/>
              <w:divBdr>
                <w:top w:val="none" w:sz="0" w:space="0" w:color="auto"/>
                <w:left w:val="none" w:sz="0" w:space="0" w:color="auto"/>
                <w:bottom w:val="none" w:sz="0" w:space="0" w:color="auto"/>
                <w:right w:val="none" w:sz="0" w:space="0" w:color="auto"/>
              </w:divBdr>
              <w:divsChild>
                <w:div w:id="455756557">
                  <w:marLeft w:val="0"/>
                  <w:marRight w:val="0"/>
                  <w:marTop w:val="0"/>
                  <w:marBottom w:val="0"/>
                  <w:divBdr>
                    <w:top w:val="none" w:sz="0" w:space="0" w:color="auto"/>
                    <w:left w:val="none" w:sz="0" w:space="0" w:color="auto"/>
                    <w:bottom w:val="none" w:sz="0" w:space="0" w:color="auto"/>
                    <w:right w:val="none" w:sz="0" w:space="0" w:color="auto"/>
                  </w:divBdr>
                  <w:divsChild>
                    <w:div w:id="192303168">
                      <w:marLeft w:val="0"/>
                      <w:marRight w:val="0"/>
                      <w:marTop w:val="0"/>
                      <w:marBottom w:val="0"/>
                      <w:divBdr>
                        <w:top w:val="none" w:sz="0" w:space="0" w:color="auto"/>
                        <w:left w:val="none" w:sz="0" w:space="0" w:color="auto"/>
                        <w:bottom w:val="none" w:sz="0" w:space="0" w:color="auto"/>
                        <w:right w:val="none" w:sz="0" w:space="0" w:color="auto"/>
                      </w:divBdr>
                    </w:div>
                    <w:div w:id="1156802591">
                      <w:marLeft w:val="0"/>
                      <w:marRight w:val="0"/>
                      <w:marTop w:val="0"/>
                      <w:marBottom w:val="0"/>
                      <w:divBdr>
                        <w:top w:val="none" w:sz="0" w:space="0" w:color="auto"/>
                        <w:left w:val="none" w:sz="0" w:space="0" w:color="auto"/>
                        <w:bottom w:val="none" w:sz="0" w:space="0" w:color="auto"/>
                        <w:right w:val="none" w:sz="0" w:space="0" w:color="auto"/>
                      </w:divBdr>
                      <w:divsChild>
                        <w:div w:id="1137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1717">
          <w:marLeft w:val="0"/>
          <w:marRight w:val="0"/>
          <w:marTop w:val="0"/>
          <w:marBottom w:val="0"/>
          <w:divBdr>
            <w:top w:val="none" w:sz="0" w:space="0" w:color="auto"/>
            <w:left w:val="none" w:sz="0" w:space="0" w:color="auto"/>
            <w:bottom w:val="none" w:sz="0" w:space="0" w:color="auto"/>
            <w:right w:val="none" w:sz="0" w:space="0" w:color="auto"/>
          </w:divBdr>
          <w:divsChild>
            <w:div w:id="1541090880">
              <w:marLeft w:val="0"/>
              <w:marRight w:val="0"/>
              <w:marTop w:val="0"/>
              <w:marBottom w:val="0"/>
              <w:divBdr>
                <w:top w:val="none" w:sz="0" w:space="0" w:color="auto"/>
                <w:left w:val="none" w:sz="0" w:space="0" w:color="auto"/>
                <w:bottom w:val="none" w:sz="0" w:space="0" w:color="auto"/>
                <w:right w:val="none" w:sz="0" w:space="0" w:color="auto"/>
              </w:divBdr>
              <w:divsChild>
                <w:div w:id="1001617559">
                  <w:marLeft w:val="0"/>
                  <w:marRight w:val="0"/>
                  <w:marTop w:val="0"/>
                  <w:marBottom w:val="0"/>
                  <w:divBdr>
                    <w:top w:val="none" w:sz="0" w:space="0" w:color="auto"/>
                    <w:left w:val="none" w:sz="0" w:space="0" w:color="auto"/>
                    <w:bottom w:val="none" w:sz="0" w:space="0" w:color="auto"/>
                    <w:right w:val="none" w:sz="0" w:space="0" w:color="auto"/>
                  </w:divBdr>
                  <w:divsChild>
                    <w:div w:id="14547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8196">
          <w:marLeft w:val="0"/>
          <w:marRight w:val="0"/>
          <w:marTop w:val="0"/>
          <w:marBottom w:val="0"/>
          <w:divBdr>
            <w:top w:val="none" w:sz="0" w:space="0" w:color="auto"/>
            <w:left w:val="none" w:sz="0" w:space="0" w:color="auto"/>
            <w:bottom w:val="none" w:sz="0" w:space="0" w:color="auto"/>
            <w:right w:val="none" w:sz="0" w:space="0" w:color="auto"/>
          </w:divBdr>
          <w:divsChild>
            <w:div w:id="1465149918">
              <w:marLeft w:val="0"/>
              <w:marRight w:val="0"/>
              <w:marTop w:val="0"/>
              <w:marBottom w:val="0"/>
              <w:divBdr>
                <w:top w:val="none" w:sz="0" w:space="0" w:color="auto"/>
                <w:left w:val="none" w:sz="0" w:space="0" w:color="auto"/>
                <w:bottom w:val="none" w:sz="0" w:space="0" w:color="auto"/>
                <w:right w:val="none" w:sz="0" w:space="0" w:color="auto"/>
              </w:divBdr>
              <w:divsChild>
                <w:div w:id="150340140">
                  <w:marLeft w:val="0"/>
                  <w:marRight w:val="0"/>
                  <w:marTop w:val="0"/>
                  <w:marBottom w:val="0"/>
                  <w:divBdr>
                    <w:top w:val="none" w:sz="0" w:space="0" w:color="auto"/>
                    <w:left w:val="none" w:sz="0" w:space="0" w:color="auto"/>
                    <w:bottom w:val="none" w:sz="0" w:space="0" w:color="auto"/>
                    <w:right w:val="none" w:sz="0" w:space="0" w:color="auto"/>
                  </w:divBdr>
                  <w:divsChild>
                    <w:div w:id="539633722">
                      <w:marLeft w:val="0"/>
                      <w:marRight w:val="0"/>
                      <w:marTop w:val="0"/>
                      <w:marBottom w:val="0"/>
                      <w:divBdr>
                        <w:top w:val="none" w:sz="0" w:space="0" w:color="auto"/>
                        <w:left w:val="none" w:sz="0" w:space="0" w:color="auto"/>
                        <w:bottom w:val="none" w:sz="0" w:space="0" w:color="auto"/>
                        <w:right w:val="none" w:sz="0" w:space="0" w:color="auto"/>
                      </w:divBdr>
                    </w:div>
                    <w:div w:id="137118481">
                      <w:marLeft w:val="0"/>
                      <w:marRight w:val="0"/>
                      <w:marTop w:val="0"/>
                      <w:marBottom w:val="0"/>
                      <w:divBdr>
                        <w:top w:val="none" w:sz="0" w:space="0" w:color="auto"/>
                        <w:left w:val="none" w:sz="0" w:space="0" w:color="auto"/>
                        <w:bottom w:val="none" w:sz="0" w:space="0" w:color="auto"/>
                        <w:right w:val="none" w:sz="0" w:space="0" w:color="auto"/>
                      </w:divBdr>
                      <w:divsChild>
                        <w:div w:id="12271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201">
          <w:marLeft w:val="0"/>
          <w:marRight w:val="0"/>
          <w:marTop w:val="0"/>
          <w:marBottom w:val="0"/>
          <w:divBdr>
            <w:top w:val="none" w:sz="0" w:space="0" w:color="auto"/>
            <w:left w:val="none" w:sz="0" w:space="0" w:color="auto"/>
            <w:bottom w:val="none" w:sz="0" w:space="0" w:color="auto"/>
            <w:right w:val="none" w:sz="0" w:space="0" w:color="auto"/>
          </w:divBdr>
          <w:divsChild>
            <w:div w:id="2010015296">
              <w:marLeft w:val="0"/>
              <w:marRight w:val="0"/>
              <w:marTop w:val="0"/>
              <w:marBottom w:val="0"/>
              <w:divBdr>
                <w:top w:val="none" w:sz="0" w:space="0" w:color="auto"/>
                <w:left w:val="none" w:sz="0" w:space="0" w:color="auto"/>
                <w:bottom w:val="none" w:sz="0" w:space="0" w:color="auto"/>
                <w:right w:val="none" w:sz="0" w:space="0" w:color="auto"/>
              </w:divBdr>
              <w:divsChild>
                <w:div w:id="1451247147">
                  <w:marLeft w:val="0"/>
                  <w:marRight w:val="0"/>
                  <w:marTop w:val="0"/>
                  <w:marBottom w:val="0"/>
                  <w:divBdr>
                    <w:top w:val="none" w:sz="0" w:space="0" w:color="auto"/>
                    <w:left w:val="none" w:sz="0" w:space="0" w:color="auto"/>
                    <w:bottom w:val="none" w:sz="0" w:space="0" w:color="auto"/>
                    <w:right w:val="none" w:sz="0" w:space="0" w:color="auto"/>
                  </w:divBdr>
                  <w:divsChild>
                    <w:div w:id="1059403705">
                      <w:marLeft w:val="0"/>
                      <w:marRight w:val="0"/>
                      <w:marTop w:val="0"/>
                      <w:marBottom w:val="0"/>
                      <w:divBdr>
                        <w:top w:val="none" w:sz="0" w:space="0" w:color="auto"/>
                        <w:left w:val="none" w:sz="0" w:space="0" w:color="auto"/>
                        <w:bottom w:val="none" w:sz="0" w:space="0" w:color="auto"/>
                        <w:right w:val="none" w:sz="0" w:space="0" w:color="auto"/>
                      </w:divBdr>
                      <w:divsChild>
                        <w:div w:id="559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91349">
          <w:marLeft w:val="0"/>
          <w:marRight w:val="0"/>
          <w:marTop w:val="0"/>
          <w:marBottom w:val="0"/>
          <w:divBdr>
            <w:top w:val="none" w:sz="0" w:space="0" w:color="auto"/>
            <w:left w:val="none" w:sz="0" w:space="0" w:color="auto"/>
            <w:bottom w:val="none" w:sz="0" w:space="0" w:color="auto"/>
            <w:right w:val="none" w:sz="0" w:space="0" w:color="auto"/>
          </w:divBdr>
          <w:divsChild>
            <w:div w:id="4749515">
              <w:marLeft w:val="0"/>
              <w:marRight w:val="0"/>
              <w:marTop w:val="0"/>
              <w:marBottom w:val="0"/>
              <w:divBdr>
                <w:top w:val="none" w:sz="0" w:space="0" w:color="auto"/>
                <w:left w:val="none" w:sz="0" w:space="0" w:color="auto"/>
                <w:bottom w:val="none" w:sz="0" w:space="0" w:color="auto"/>
                <w:right w:val="none" w:sz="0" w:space="0" w:color="auto"/>
              </w:divBdr>
              <w:divsChild>
                <w:div w:id="967442649">
                  <w:marLeft w:val="0"/>
                  <w:marRight w:val="0"/>
                  <w:marTop w:val="0"/>
                  <w:marBottom w:val="0"/>
                  <w:divBdr>
                    <w:top w:val="none" w:sz="0" w:space="0" w:color="auto"/>
                    <w:left w:val="none" w:sz="0" w:space="0" w:color="auto"/>
                    <w:bottom w:val="none" w:sz="0" w:space="0" w:color="auto"/>
                    <w:right w:val="none" w:sz="0" w:space="0" w:color="auto"/>
                  </w:divBdr>
                  <w:divsChild>
                    <w:div w:id="385880941">
                      <w:marLeft w:val="0"/>
                      <w:marRight w:val="0"/>
                      <w:marTop w:val="0"/>
                      <w:marBottom w:val="0"/>
                      <w:divBdr>
                        <w:top w:val="none" w:sz="0" w:space="0" w:color="auto"/>
                        <w:left w:val="none" w:sz="0" w:space="0" w:color="auto"/>
                        <w:bottom w:val="none" w:sz="0" w:space="0" w:color="auto"/>
                        <w:right w:val="none" w:sz="0" w:space="0" w:color="auto"/>
                      </w:divBdr>
                    </w:div>
                    <w:div w:id="1014766999">
                      <w:marLeft w:val="0"/>
                      <w:marRight w:val="0"/>
                      <w:marTop w:val="0"/>
                      <w:marBottom w:val="0"/>
                      <w:divBdr>
                        <w:top w:val="none" w:sz="0" w:space="0" w:color="auto"/>
                        <w:left w:val="none" w:sz="0" w:space="0" w:color="auto"/>
                        <w:bottom w:val="none" w:sz="0" w:space="0" w:color="auto"/>
                        <w:right w:val="none" w:sz="0" w:space="0" w:color="auto"/>
                      </w:divBdr>
                      <w:divsChild>
                        <w:div w:id="9403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9744">
          <w:marLeft w:val="0"/>
          <w:marRight w:val="0"/>
          <w:marTop w:val="0"/>
          <w:marBottom w:val="0"/>
          <w:divBdr>
            <w:top w:val="none" w:sz="0" w:space="0" w:color="auto"/>
            <w:left w:val="none" w:sz="0" w:space="0" w:color="auto"/>
            <w:bottom w:val="none" w:sz="0" w:space="0" w:color="auto"/>
            <w:right w:val="none" w:sz="0" w:space="0" w:color="auto"/>
          </w:divBdr>
          <w:divsChild>
            <w:div w:id="1492596697">
              <w:marLeft w:val="0"/>
              <w:marRight w:val="0"/>
              <w:marTop w:val="0"/>
              <w:marBottom w:val="0"/>
              <w:divBdr>
                <w:top w:val="none" w:sz="0" w:space="0" w:color="auto"/>
                <w:left w:val="none" w:sz="0" w:space="0" w:color="auto"/>
                <w:bottom w:val="none" w:sz="0" w:space="0" w:color="auto"/>
                <w:right w:val="none" w:sz="0" w:space="0" w:color="auto"/>
              </w:divBdr>
              <w:divsChild>
                <w:div w:id="380789042">
                  <w:marLeft w:val="0"/>
                  <w:marRight w:val="0"/>
                  <w:marTop w:val="0"/>
                  <w:marBottom w:val="0"/>
                  <w:divBdr>
                    <w:top w:val="none" w:sz="0" w:space="0" w:color="auto"/>
                    <w:left w:val="none" w:sz="0" w:space="0" w:color="auto"/>
                    <w:bottom w:val="none" w:sz="0" w:space="0" w:color="auto"/>
                    <w:right w:val="none" w:sz="0" w:space="0" w:color="auto"/>
                  </w:divBdr>
                  <w:divsChild>
                    <w:div w:id="1409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3780">
          <w:marLeft w:val="0"/>
          <w:marRight w:val="0"/>
          <w:marTop w:val="0"/>
          <w:marBottom w:val="0"/>
          <w:divBdr>
            <w:top w:val="none" w:sz="0" w:space="0" w:color="auto"/>
            <w:left w:val="none" w:sz="0" w:space="0" w:color="auto"/>
            <w:bottom w:val="none" w:sz="0" w:space="0" w:color="auto"/>
            <w:right w:val="none" w:sz="0" w:space="0" w:color="auto"/>
          </w:divBdr>
          <w:divsChild>
            <w:div w:id="77597574">
              <w:marLeft w:val="0"/>
              <w:marRight w:val="0"/>
              <w:marTop w:val="0"/>
              <w:marBottom w:val="0"/>
              <w:divBdr>
                <w:top w:val="none" w:sz="0" w:space="0" w:color="auto"/>
                <w:left w:val="none" w:sz="0" w:space="0" w:color="auto"/>
                <w:bottom w:val="none" w:sz="0" w:space="0" w:color="auto"/>
                <w:right w:val="none" w:sz="0" w:space="0" w:color="auto"/>
              </w:divBdr>
              <w:divsChild>
                <w:div w:id="837186561">
                  <w:marLeft w:val="0"/>
                  <w:marRight w:val="0"/>
                  <w:marTop w:val="0"/>
                  <w:marBottom w:val="0"/>
                  <w:divBdr>
                    <w:top w:val="none" w:sz="0" w:space="0" w:color="auto"/>
                    <w:left w:val="none" w:sz="0" w:space="0" w:color="auto"/>
                    <w:bottom w:val="none" w:sz="0" w:space="0" w:color="auto"/>
                    <w:right w:val="none" w:sz="0" w:space="0" w:color="auto"/>
                  </w:divBdr>
                  <w:divsChild>
                    <w:div w:id="805704316">
                      <w:marLeft w:val="0"/>
                      <w:marRight w:val="0"/>
                      <w:marTop w:val="0"/>
                      <w:marBottom w:val="0"/>
                      <w:divBdr>
                        <w:top w:val="none" w:sz="0" w:space="0" w:color="auto"/>
                        <w:left w:val="none" w:sz="0" w:space="0" w:color="auto"/>
                        <w:bottom w:val="none" w:sz="0" w:space="0" w:color="auto"/>
                        <w:right w:val="none" w:sz="0" w:space="0" w:color="auto"/>
                      </w:divBdr>
                    </w:div>
                    <w:div w:id="1408843204">
                      <w:marLeft w:val="0"/>
                      <w:marRight w:val="0"/>
                      <w:marTop w:val="0"/>
                      <w:marBottom w:val="0"/>
                      <w:divBdr>
                        <w:top w:val="none" w:sz="0" w:space="0" w:color="auto"/>
                        <w:left w:val="none" w:sz="0" w:space="0" w:color="auto"/>
                        <w:bottom w:val="none" w:sz="0" w:space="0" w:color="auto"/>
                        <w:right w:val="none" w:sz="0" w:space="0" w:color="auto"/>
                      </w:divBdr>
                      <w:divsChild>
                        <w:div w:id="4322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7833">
          <w:marLeft w:val="0"/>
          <w:marRight w:val="0"/>
          <w:marTop w:val="0"/>
          <w:marBottom w:val="0"/>
          <w:divBdr>
            <w:top w:val="none" w:sz="0" w:space="0" w:color="auto"/>
            <w:left w:val="none" w:sz="0" w:space="0" w:color="auto"/>
            <w:bottom w:val="none" w:sz="0" w:space="0" w:color="auto"/>
            <w:right w:val="none" w:sz="0" w:space="0" w:color="auto"/>
          </w:divBdr>
          <w:divsChild>
            <w:div w:id="1692564754">
              <w:marLeft w:val="0"/>
              <w:marRight w:val="0"/>
              <w:marTop w:val="0"/>
              <w:marBottom w:val="0"/>
              <w:divBdr>
                <w:top w:val="none" w:sz="0" w:space="0" w:color="auto"/>
                <w:left w:val="none" w:sz="0" w:space="0" w:color="auto"/>
                <w:bottom w:val="none" w:sz="0" w:space="0" w:color="auto"/>
                <w:right w:val="none" w:sz="0" w:space="0" w:color="auto"/>
              </w:divBdr>
              <w:divsChild>
                <w:div w:id="646782834">
                  <w:marLeft w:val="0"/>
                  <w:marRight w:val="0"/>
                  <w:marTop w:val="0"/>
                  <w:marBottom w:val="0"/>
                  <w:divBdr>
                    <w:top w:val="none" w:sz="0" w:space="0" w:color="auto"/>
                    <w:left w:val="none" w:sz="0" w:space="0" w:color="auto"/>
                    <w:bottom w:val="none" w:sz="0" w:space="0" w:color="auto"/>
                    <w:right w:val="none" w:sz="0" w:space="0" w:color="auto"/>
                  </w:divBdr>
                  <w:divsChild>
                    <w:div w:id="796871196">
                      <w:marLeft w:val="0"/>
                      <w:marRight w:val="0"/>
                      <w:marTop w:val="0"/>
                      <w:marBottom w:val="0"/>
                      <w:divBdr>
                        <w:top w:val="none" w:sz="0" w:space="0" w:color="auto"/>
                        <w:left w:val="none" w:sz="0" w:space="0" w:color="auto"/>
                        <w:bottom w:val="none" w:sz="0" w:space="0" w:color="auto"/>
                        <w:right w:val="none" w:sz="0" w:space="0" w:color="auto"/>
                      </w:divBdr>
                      <w:divsChild>
                        <w:div w:id="1522553645">
                          <w:marLeft w:val="0"/>
                          <w:marRight w:val="0"/>
                          <w:marTop w:val="0"/>
                          <w:marBottom w:val="0"/>
                          <w:divBdr>
                            <w:top w:val="none" w:sz="0" w:space="0" w:color="auto"/>
                            <w:left w:val="none" w:sz="0" w:space="0" w:color="auto"/>
                            <w:bottom w:val="none" w:sz="0" w:space="0" w:color="auto"/>
                            <w:right w:val="none" w:sz="0" w:space="0" w:color="auto"/>
                          </w:divBdr>
                          <w:divsChild>
                            <w:div w:id="1389764556">
                              <w:marLeft w:val="0"/>
                              <w:marRight w:val="0"/>
                              <w:marTop w:val="0"/>
                              <w:marBottom w:val="0"/>
                              <w:divBdr>
                                <w:top w:val="none" w:sz="0" w:space="0" w:color="auto"/>
                                <w:left w:val="none" w:sz="0" w:space="0" w:color="auto"/>
                                <w:bottom w:val="none" w:sz="0" w:space="0" w:color="auto"/>
                                <w:right w:val="none" w:sz="0" w:space="0" w:color="auto"/>
                              </w:divBdr>
                              <w:divsChild>
                                <w:div w:id="1928071888">
                                  <w:marLeft w:val="0"/>
                                  <w:marRight w:val="0"/>
                                  <w:marTop w:val="0"/>
                                  <w:marBottom w:val="0"/>
                                  <w:divBdr>
                                    <w:top w:val="none" w:sz="0" w:space="0" w:color="auto"/>
                                    <w:left w:val="none" w:sz="0" w:space="0" w:color="auto"/>
                                    <w:bottom w:val="none" w:sz="0" w:space="0" w:color="auto"/>
                                    <w:right w:val="none" w:sz="0" w:space="0" w:color="auto"/>
                                  </w:divBdr>
                                  <w:divsChild>
                                    <w:div w:id="1411269079">
                                      <w:marLeft w:val="0"/>
                                      <w:marRight w:val="0"/>
                                      <w:marTop w:val="0"/>
                                      <w:marBottom w:val="0"/>
                                      <w:divBdr>
                                        <w:top w:val="none" w:sz="0" w:space="0" w:color="auto"/>
                                        <w:left w:val="none" w:sz="0" w:space="0" w:color="auto"/>
                                        <w:bottom w:val="none" w:sz="0" w:space="0" w:color="auto"/>
                                        <w:right w:val="none" w:sz="0" w:space="0" w:color="auto"/>
                                      </w:divBdr>
                                      <w:divsChild>
                                        <w:div w:id="1919778256">
                                          <w:marLeft w:val="0"/>
                                          <w:marRight w:val="0"/>
                                          <w:marTop w:val="0"/>
                                          <w:marBottom w:val="0"/>
                                          <w:divBdr>
                                            <w:top w:val="none" w:sz="0" w:space="0" w:color="auto"/>
                                            <w:left w:val="none" w:sz="0" w:space="0" w:color="auto"/>
                                            <w:bottom w:val="none" w:sz="0" w:space="0" w:color="auto"/>
                                            <w:right w:val="none" w:sz="0" w:space="0" w:color="auto"/>
                                          </w:divBdr>
                                          <w:divsChild>
                                            <w:div w:id="602031936">
                                              <w:marLeft w:val="0"/>
                                              <w:marRight w:val="0"/>
                                              <w:marTop w:val="0"/>
                                              <w:marBottom w:val="0"/>
                                              <w:divBdr>
                                                <w:top w:val="none" w:sz="0" w:space="0" w:color="auto"/>
                                                <w:left w:val="none" w:sz="0" w:space="0" w:color="auto"/>
                                                <w:bottom w:val="none" w:sz="0" w:space="0" w:color="auto"/>
                                                <w:right w:val="none" w:sz="0" w:space="0" w:color="auto"/>
                                              </w:divBdr>
                                              <w:divsChild>
                                                <w:div w:id="1672365705">
                                                  <w:marLeft w:val="0"/>
                                                  <w:marRight w:val="0"/>
                                                  <w:marTop w:val="0"/>
                                                  <w:marBottom w:val="0"/>
                                                  <w:divBdr>
                                                    <w:top w:val="none" w:sz="0" w:space="0" w:color="auto"/>
                                                    <w:left w:val="none" w:sz="0" w:space="0" w:color="auto"/>
                                                    <w:bottom w:val="none" w:sz="0" w:space="0" w:color="auto"/>
                                                    <w:right w:val="none" w:sz="0" w:space="0" w:color="auto"/>
                                                  </w:divBdr>
                                                  <w:divsChild>
                                                    <w:div w:id="9947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4952">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sChild>
                                <w:div w:id="1197159608">
                                  <w:marLeft w:val="0"/>
                                  <w:marRight w:val="0"/>
                                  <w:marTop w:val="0"/>
                                  <w:marBottom w:val="0"/>
                                  <w:divBdr>
                                    <w:top w:val="none" w:sz="0" w:space="0" w:color="auto"/>
                                    <w:left w:val="none" w:sz="0" w:space="0" w:color="auto"/>
                                    <w:bottom w:val="none" w:sz="0" w:space="0" w:color="auto"/>
                                    <w:right w:val="none" w:sz="0" w:space="0" w:color="auto"/>
                                  </w:divBdr>
                                  <w:divsChild>
                                    <w:div w:id="1892843190">
                                      <w:marLeft w:val="0"/>
                                      <w:marRight w:val="0"/>
                                      <w:marTop w:val="0"/>
                                      <w:marBottom w:val="0"/>
                                      <w:divBdr>
                                        <w:top w:val="none" w:sz="0" w:space="0" w:color="auto"/>
                                        <w:left w:val="none" w:sz="0" w:space="0" w:color="auto"/>
                                        <w:bottom w:val="none" w:sz="0" w:space="0" w:color="auto"/>
                                        <w:right w:val="none" w:sz="0" w:space="0" w:color="auto"/>
                                      </w:divBdr>
                                      <w:divsChild>
                                        <w:div w:id="2087795958">
                                          <w:marLeft w:val="0"/>
                                          <w:marRight w:val="0"/>
                                          <w:marTop w:val="0"/>
                                          <w:marBottom w:val="0"/>
                                          <w:divBdr>
                                            <w:top w:val="none" w:sz="0" w:space="0" w:color="auto"/>
                                            <w:left w:val="none" w:sz="0" w:space="0" w:color="auto"/>
                                            <w:bottom w:val="none" w:sz="0" w:space="0" w:color="auto"/>
                                            <w:right w:val="none" w:sz="0" w:space="0" w:color="auto"/>
                                          </w:divBdr>
                                        </w:div>
                                        <w:div w:id="1267226106">
                                          <w:marLeft w:val="0"/>
                                          <w:marRight w:val="0"/>
                                          <w:marTop w:val="0"/>
                                          <w:marBottom w:val="0"/>
                                          <w:divBdr>
                                            <w:top w:val="none" w:sz="0" w:space="0" w:color="auto"/>
                                            <w:left w:val="none" w:sz="0" w:space="0" w:color="auto"/>
                                            <w:bottom w:val="none" w:sz="0" w:space="0" w:color="auto"/>
                                            <w:right w:val="none" w:sz="0" w:space="0" w:color="auto"/>
                                          </w:divBdr>
                                          <w:divsChild>
                                            <w:div w:id="1178614606">
                                              <w:marLeft w:val="0"/>
                                              <w:marRight w:val="0"/>
                                              <w:marTop w:val="0"/>
                                              <w:marBottom w:val="0"/>
                                              <w:divBdr>
                                                <w:top w:val="none" w:sz="0" w:space="0" w:color="auto"/>
                                                <w:left w:val="none" w:sz="0" w:space="0" w:color="auto"/>
                                                <w:bottom w:val="none" w:sz="0" w:space="0" w:color="auto"/>
                                                <w:right w:val="none" w:sz="0" w:space="0" w:color="auto"/>
                                              </w:divBdr>
                                            </w:div>
                                            <w:div w:id="12408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2316">
                          <w:marLeft w:val="0"/>
                          <w:marRight w:val="0"/>
                          <w:marTop w:val="0"/>
                          <w:marBottom w:val="0"/>
                          <w:divBdr>
                            <w:top w:val="none" w:sz="0" w:space="0" w:color="auto"/>
                            <w:left w:val="none" w:sz="0" w:space="0" w:color="auto"/>
                            <w:bottom w:val="none" w:sz="0" w:space="0" w:color="auto"/>
                            <w:right w:val="none" w:sz="0" w:space="0" w:color="auto"/>
                          </w:divBdr>
                          <w:divsChild>
                            <w:div w:id="931817908">
                              <w:marLeft w:val="0"/>
                              <w:marRight w:val="0"/>
                              <w:marTop w:val="0"/>
                              <w:marBottom w:val="0"/>
                              <w:divBdr>
                                <w:top w:val="none" w:sz="0" w:space="0" w:color="auto"/>
                                <w:left w:val="none" w:sz="0" w:space="0" w:color="auto"/>
                                <w:bottom w:val="none" w:sz="0" w:space="0" w:color="auto"/>
                                <w:right w:val="none" w:sz="0" w:space="0" w:color="auto"/>
                              </w:divBdr>
                              <w:divsChild>
                                <w:div w:id="14340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75662">
          <w:marLeft w:val="0"/>
          <w:marRight w:val="0"/>
          <w:marTop w:val="0"/>
          <w:marBottom w:val="0"/>
          <w:divBdr>
            <w:top w:val="none" w:sz="0" w:space="0" w:color="auto"/>
            <w:left w:val="none" w:sz="0" w:space="0" w:color="auto"/>
            <w:bottom w:val="none" w:sz="0" w:space="0" w:color="auto"/>
            <w:right w:val="none" w:sz="0" w:space="0" w:color="auto"/>
          </w:divBdr>
          <w:divsChild>
            <w:div w:id="1393430739">
              <w:marLeft w:val="0"/>
              <w:marRight w:val="0"/>
              <w:marTop w:val="0"/>
              <w:marBottom w:val="0"/>
              <w:divBdr>
                <w:top w:val="none" w:sz="0" w:space="0" w:color="auto"/>
                <w:left w:val="none" w:sz="0" w:space="0" w:color="auto"/>
                <w:bottom w:val="none" w:sz="0" w:space="0" w:color="auto"/>
                <w:right w:val="none" w:sz="0" w:space="0" w:color="auto"/>
              </w:divBdr>
              <w:divsChild>
                <w:div w:id="95945126">
                  <w:marLeft w:val="0"/>
                  <w:marRight w:val="0"/>
                  <w:marTop w:val="0"/>
                  <w:marBottom w:val="0"/>
                  <w:divBdr>
                    <w:top w:val="none" w:sz="0" w:space="0" w:color="auto"/>
                    <w:left w:val="none" w:sz="0" w:space="0" w:color="auto"/>
                    <w:bottom w:val="none" w:sz="0" w:space="0" w:color="auto"/>
                    <w:right w:val="none" w:sz="0" w:space="0" w:color="auto"/>
                  </w:divBdr>
                  <w:divsChild>
                    <w:div w:id="2074622193">
                      <w:marLeft w:val="0"/>
                      <w:marRight w:val="0"/>
                      <w:marTop w:val="0"/>
                      <w:marBottom w:val="0"/>
                      <w:divBdr>
                        <w:top w:val="none" w:sz="0" w:space="0" w:color="auto"/>
                        <w:left w:val="none" w:sz="0" w:space="0" w:color="auto"/>
                        <w:bottom w:val="none" w:sz="0" w:space="0" w:color="auto"/>
                        <w:right w:val="none" w:sz="0" w:space="0" w:color="auto"/>
                      </w:divBdr>
                      <w:divsChild>
                        <w:div w:id="185406188">
                          <w:marLeft w:val="0"/>
                          <w:marRight w:val="0"/>
                          <w:marTop w:val="0"/>
                          <w:marBottom w:val="0"/>
                          <w:divBdr>
                            <w:top w:val="none" w:sz="0" w:space="0" w:color="auto"/>
                            <w:left w:val="none" w:sz="0" w:space="0" w:color="auto"/>
                            <w:bottom w:val="none" w:sz="0" w:space="0" w:color="auto"/>
                            <w:right w:val="none" w:sz="0" w:space="0" w:color="auto"/>
                          </w:divBdr>
                          <w:divsChild>
                            <w:div w:id="1130589655">
                              <w:marLeft w:val="0"/>
                              <w:marRight w:val="0"/>
                              <w:marTop w:val="0"/>
                              <w:marBottom w:val="0"/>
                              <w:divBdr>
                                <w:top w:val="none" w:sz="0" w:space="0" w:color="auto"/>
                                <w:left w:val="none" w:sz="0" w:space="0" w:color="auto"/>
                                <w:bottom w:val="none" w:sz="0" w:space="0" w:color="auto"/>
                                <w:right w:val="none" w:sz="0" w:space="0" w:color="auto"/>
                              </w:divBdr>
                              <w:divsChild>
                                <w:div w:id="1417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153501">
      <w:bodyDiv w:val="1"/>
      <w:marLeft w:val="0"/>
      <w:marRight w:val="0"/>
      <w:marTop w:val="0"/>
      <w:marBottom w:val="0"/>
      <w:divBdr>
        <w:top w:val="none" w:sz="0" w:space="0" w:color="auto"/>
        <w:left w:val="none" w:sz="0" w:space="0" w:color="auto"/>
        <w:bottom w:val="none" w:sz="0" w:space="0" w:color="auto"/>
        <w:right w:val="none" w:sz="0" w:space="0" w:color="auto"/>
      </w:divBdr>
      <w:divsChild>
        <w:div w:id="1815946346">
          <w:marLeft w:val="0"/>
          <w:marRight w:val="0"/>
          <w:marTop w:val="0"/>
          <w:marBottom w:val="0"/>
          <w:divBdr>
            <w:top w:val="none" w:sz="0" w:space="0" w:color="auto"/>
            <w:left w:val="none" w:sz="0" w:space="0" w:color="auto"/>
            <w:bottom w:val="none" w:sz="0" w:space="0" w:color="auto"/>
            <w:right w:val="none" w:sz="0" w:space="0" w:color="auto"/>
          </w:divBdr>
          <w:divsChild>
            <w:div w:id="576475918">
              <w:marLeft w:val="0"/>
              <w:marRight w:val="0"/>
              <w:marTop w:val="0"/>
              <w:marBottom w:val="0"/>
              <w:divBdr>
                <w:top w:val="none" w:sz="0" w:space="0" w:color="auto"/>
                <w:left w:val="none" w:sz="0" w:space="0" w:color="auto"/>
                <w:bottom w:val="none" w:sz="0" w:space="0" w:color="auto"/>
                <w:right w:val="none" w:sz="0" w:space="0" w:color="auto"/>
              </w:divBdr>
              <w:divsChild>
                <w:div w:id="1765492522">
                  <w:marLeft w:val="0"/>
                  <w:marRight w:val="0"/>
                  <w:marTop w:val="0"/>
                  <w:marBottom w:val="0"/>
                  <w:divBdr>
                    <w:top w:val="none" w:sz="0" w:space="0" w:color="auto"/>
                    <w:left w:val="none" w:sz="0" w:space="0" w:color="auto"/>
                    <w:bottom w:val="none" w:sz="0" w:space="0" w:color="auto"/>
                    <w:right w:val="none" w:sz="0" w:space="0" w:color="auto"/>
                  </w:divBdr>
                  <w:divsChild>
                    <w:div w:id="19912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BECLE</dc:creator>
  <cp:keywords/>
  <dc:description/>
  <cp:lastModifiedBy>Emilie BECLE</cp:lastModifiedBy>
  <cp:revision>15</cp:revision>
  <dcterms:created xsi:type="dcterms:W3CDTF">2021-10-08T09:55:00Z</dcterms:created>
  <dcterms:modified xsi:type="dcterms:W3CDTF">2021-12-01T16:22:00Z</dcterms:modified>
</cp:coreProperties>
</file>