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4571AB" w:rsidRDefault="004571AB" w:rsidP="004571AB">
      <w:pPr>
        <w:spacing w:before="120" w:line="240" w:lineRule="auto"/>
        <w:jc w:val="both"/>
        <w:rPr>
          <w:rFonts w:asciiTheme="minorHAnsi" w:hAnsiTheme="minorHAnsi"/>
          <w:b/>
          <w:sz w:val="22"/>
          <w:lang w:val="fr-FR"/>
        </w:rPr>
      </w:pPr>
      <w:r w:rsidRPr="004571AB">
        <w:rPr>
          <w:rFonts w:asciiTheme="minorHAnsi" w:hAnsiTheme="minorHAnsi"/>
          <w:b/>
          <w:sz w:val="22"/>
          <w:lang w:val="fr-FR"/>
        </w:rPr>
        <w:t>40, Boulevard de Port-Royal, 75005 PARIS, France</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invitation to tender relates to [</w:t>
      </w:r>
      <w:r w:rsidRPr="006E4A06">
        <w:rPr>
          <w:rFonts w:asciiTheme="minorHAnsi" w:hAnsiTheme="minorHAnsi"/>
          <w:sz w:val="22"/>
          <w:highlight w:val="yellow"/>
        </w:rPr>
        <w:t>to be determined</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4D2B0C">
        <w:rPr>
          <w:rFonts w:asciiTheme="minorHAnsi" w:hAnsiTheme="minorHAnsi" w:cs="Arial"/>
          <w:sz w:val="22"/>
        </w:rPr>
      </w:r>
      <w:r w:rsidR="004D2B0C">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4D2B0C">
        <w:rPr>
          <w:rFonts w:asciiTheme="minorHAnsi" w:hAnsiTheme="minorHAnsi" w:cs="Arial"/>
          <w:sz w:val="22"/>
        </w:rPr>
      </w:r>
      <w:r w:rsidR="004D2B0C">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 with the invitation to tender [</w:t>
      </w:r>
      <w:r w:rsidRPr="006E4A06">
        <w:rPr>
          <w:rFonts w:asciiTheme="minorHAnsi" w:hAnsiTheme="minorHAnsi"/>
          <w:sz w:val="22"/>
          <w:highlight w:val="yellow"/>
        </w:rPr>
        <w:t>to be determined</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professional experience in respect of [</w:t>
      </w:r>
      <w:r w:rsidRPr="006E4A06">
        <w:rPr>
          <w:rFonts w:asciiTheme="minorHAnsi" w:hAnsiTheme="minorHAnsi"/>
          <w:sz w:val="22"/>
          <w:highlight w:val="yellow"/>
        </w:rPr>
        <w:t>specify the field of expertise able to qualify the eligibility of the candidature</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C914A0" w:rsidRPr="006E4A06">
        <w:rPr>
          <w:rFonts w:asciiTheme="minorHAnsi" w:hAnsiTheme="minorHAnsi"/>
          <w:sz w:val="22"/>
          <w:szCs w:val="22"/>
          <w:highlight w:val="yellow"/>
        </w:rPr>
        <w:t>give details</w:t>
      </w:r>
      <w:r w:rsidR="004A6CDB">
        <w:rPr>
          <w:rFonts w:asciiTheme="minorHAnsi" w:hAnsiTheme="minorHAnsi"/>
          <w:sz w:val="22"/>
          <w:szCs w:val="22"/>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w:t>
      </w:r>
      <w:r w:rsidRPr="006E4A06">
        <w:rPr>
          <w:rFonts w:asciiTheme="minorHAnsi" w:hAnsiTheme="minorHAnsi"/>
          <w:sz w:val="22"/>
          <w:szCs w:val="22"/>
        </w:rPr>
        <w:lastRenderedPageBreak/>
        <w:t>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4"/>
          <w:footerReference w:type="default" r:id="rId15"/>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6"/>
          <w:headerReference w:type="first" r:id="rId17"/>
          <w:footerReference w:type="first" r:id="rId18"/>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9" o:title=""/>
          </v:shape>
          <o:OLEObject Type="Embed" ProgID="Excel.Sheet.12" ShapeID="_x0000_i1025" DrawAspect="Content" ObjectID="_1711442344" r:id="rId20"/>
        </w:object>
      </w:r>
    </w:p>
    <w:sectPr w:rsidR="00B76D6F" w:rsidRPr="006E4A06" w:rsidSect="00CB7DFD">
      <w:headerReference w:type="first" r:id="rId21"/>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B0C" w:rsidRDefault="004D2B0C">
      <w:r>
        <w:separator/>
      </w:r>
    </w:p>
  </w:endnote>
  <w:endnote w:type="continuationSeparator" w:id="0">
    <w:p w:rsidR="004D2B0C" w:rsidRDefault="004D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4571AB">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4571AB">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4571AB">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4571AB">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571AB" w:rsidRPr="004571AB" w:rsidRDefault="004571AB" w:rsidP="004571AB">
                    <w:pPr>
                      <w:pStyle w:val="Pieddepage"/>
                      <w:tabs>
                        <w:tab w:val="clear" w:pos="4536"/>
                        <w:tab w:val="clear" w:pos="9072"/>
                        <w:tab w:val="right" w:pos="9746"/>
                      </w:tabs>
                      <w:spacing w:line="240" w:lineRule="auto"/>
                      <w:rPr>
                        <w:lang w:val="fr-FR"/>
                      </w:rPr>
                    </w:pPr>
                    <w:r w:rsidRPr="004571AB">
                      <w:rPr>
                        <w:rFonts w:ascii="Calibri" w:hAnsi="Calibri"/>
                        <w:sz w:val="16"/>
                        <w:szCs w:val="16"/>
                        <w:lang w:val="fr-FR"/>
                      </w:rPr>
                      <w:t xml:space="preserve">Expertise France - SAS </w:t>
                    </w:r>
                    <w:r w:rsidRPr="004571AB">
                      <w:rPr>
                        <w:rFonts w:ascii="Calibri" w:hAnsi="Calibri"/>
                        <w:sz w:val="16"/>
                        <w:szCs w:val="16"/>
                        <w:lang w:val="fr-FR"/>
                      </w:rPr>
                      <w:br/>
                      <w:t xml:space="preserve">SIRET : 808 734 792 00035- </w:t>
                    </w:r>
                    <w:r w:rsidRPr="004571AB">
                      <w:rPr>
                        <w:rFonts w:asciiTheme="minorHAnsi" w:hAnsiTheme="minorHAnsi" w:cs="Arial"/>
                        <w:sz w:val="16"/>
                        <w:szCs w:val="16"/>
                        <w:lang w:val="fr-FR"/>
                      </w:rPr>
                      <w:t>40, Boulevard de Port-Royal, 75005 PARIS, France</w:t>
                    </w:r>
                  </w:p>
                  <w:p w:rsidR="00442AC9" w:rsidRPr="00442AC9" w:rsidRDefault="004D2B0C" w:rsidP="00442AC9">
                    <w:pPr>
                      <w:tabs>
                        <w:tab w:val="right" w:pos="9746"/>
                      </w:tabs>
                      <w:spacing w:line="240" w:lineRule="auto"/>
                      <w:rPr>
                        <w:rFonts w:ascii="Calibri" w:hAnsi="Calibri"/>
                        <w:sz w:val="22"/>
                        <w:szCs w:val="22"/>
                      </w:rPr>
                    </w:pP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4571AB">
      <w:rPr>
        <w:rFonts w:ascii="Calibri" w:hAnsi="Calibri"/>
        <w:b/>
        <w:bCs/>
        <w:noProof/>
        <w:sz w:val="22"/>
        <w:szCs w:val="22"/>
      </w:rPr>
      <w:t>7</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4571AB">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4571AB">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4571AB">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4571AB">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4571AB">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bookmarkStart w:id="0" w:name="_GoBack"/>
    <w:bookmarkEnd w:id="0"/>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B0C" w:rsidRDefault="004D2B0C">
      <w:r>
        <w:separator/>
      </w:r>
    </w:p>
  </w:footnote>
  <w:footnote w:type="continuationSeparator" w:id="0">
    <w:p w:rsidR="004D2B0C" w:rsidRDefault="004D2B0C">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1AB" w:rsidRDefault="004571AB">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4571AB">
    <w:pPr>
      <w:pStyle w:val="En-tte"/>
    </w:pPr>
    <w:r w:rsidRPr="007C4B20">
      <w:rPr>
        <w:rFonts w:eastAsia="Cambria"/>
        <w:noProof/>
        <w:sz w:val="16"/>
      </w:rPr>
      <w:drawing>
        <wp:inline distT="0" distB="0" distL="0" distR="0" wp14:anchorId="32575C1F" wp14:editId="5C75E9E7">
          <wp:extent cx="2011045" cy="780882"/>
          <wp:effectExtent l="0" t="0" r="825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56826" cy="79865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4571AB" w:rsidP="00432FF8">
    <w:pPr>
      <w:pStyle w:val="En-tte"/>
      <w:spacing w:line="240" w:lineRule="auto"/>
      <w:contextualSpacing/>
      <w:rPr>
        <w:rFonts w:asciiTheme="minorHAnsi" w:hAnsiTheme="minorHAnsi"/>
        <w:b/>
        <w:i/>
        <w:color w:val="0070C0"/>
        <w:sz w:val="32"/>
        <w:szCs w:val="32"/>
      </w:rPr>
    </w:pPr>
    <w:r w:rsidRPr="007C4B20">
      <w:rPr>
        <w:rFonts w:eastAsia="Cambria"/>
        <w:noProof/>
        <w:sz w:val="16"/>
      </w:rPr>
      <w:drawing>
        <wp:inline distT="0" distB="0" distL="0" distR="0" wp14:anchorId="05728425" wp14:editId="15443BFD">
          <wp:extent cx="2011637" cy="571500"/>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35967" cy="578412"/>
                  </a:xfrm>
                  <a:prstGeom prst="rect">
                    <a:avLst/>
                  </a:prstGeom>
                </pic:spPr>
              </pic:pic>
            </a:graphicData>
          </a:graphic>
        </wp:inline>
      </w:drawing>
    </w:r>
    <w:r w:rsidR="00D07CF4">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4571AB" w:rsidP="00432FF8">
    <w:pPr>
      <w:pStyle w:val="En-tte"/>
      <w:spacing w:line="240" w:lineRule="auto"/>
      <w:contextualSpacing/>
      <w:rPr>
        <w:rFonts w:asciiTheme="minorHAnsi" w:hAnsiTheme="minorHAnsi"/>
        <w:b/>
        <w:i/>
        <w:color w:val="0070C0"/>
        <w:sz w:val="32"/>
        <w:szCs w:val="32"/>
      </w:rPr>
    </w:pPr>
    <w:r w:rsidRPr="007C4B20">
      <w:rPr>
        <w:rFonts w:eastAsia="Cambria"/>
        <w:noProof/>
        <w:sz w:val="16"/>
      </w:rPr>
      <w:drawing>
        <wp:inline distT="0" distB="0" distL="0" distR="0" wp14:anchorId="6411C32A" wp14:editId="18791008">
          <wp:extent cx="857250" cy="571332"/>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1463" cy="587469"/>
                  </a:xfrm>
                  <a:prstGeom prst="rect">
                    <a:avLst/>
                  </a:prstGeom>
                </pic:spPr>
              </pic:pic>
            </a:graphicData>
          </a:graphic>
        </wp:inline>
      </w:drawing>
    </w:r>
    <w:r w:rsidR="00A060BA">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571AB"/>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2B0C"/>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00005c,#140546"/>
    </o:shapedefaults>
    <o:shapelayout v:ext="edit">
      <o:idmap v:ext="edit" data="1"/>
    </o:shapelayout>
  </w:shapeDefaults>
  <w:decimalSymbol w:val=","/>
  <w:listSeparator w:val=";"/>
  <w14:docId w14:val="466C25B3"/>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package" Target="embeddings/Feuille_de_calcul_Microsoft_Excel.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1D845-51C2-47B0-9941-69BB5F669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32</TotalTime>
  <Pages>8</Pages>
  <Words>1527</Words>
  <Characters>8404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9912</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Med Bechir BARBECHI</cp:lastModifiedBy>
  <cp:revision>44</cp:revision>
  <cp:lastPrinted>2016-03-24T23:23:00Z</cp:lastPrinted>
  <dcterms:created xsi:type="dcterms:W3CDTF">2018-11-02T14:47:00Z</dcterms:created>
  <dcterms:modified xsi:type="dcterms:W3CDTF">2022-04-14T10:53:00Z</dcterms:modified>
</cp:coreProperties>
</file>