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27FB" w14:textId="27C018BF" w:rsidR="005848A5" w:rsidRPr="000F17CF" w:rsidRDefault="002F1B9F" w:rsidP="0082361C">
      <w:pPr>
        <w:rPr>
          <w:rFonts w:ascii="Helvetica" w:hAnsi="Helvetica"/>
        </w:rPr>
      </w:pPr>
      <w:r>
        <w:rPr>
          <w:rFonts w:ascii="Helvetica" w:hAnsi="Helvetica"/>
          <w:noProof/>
          <w:lang w:eastAsia="fr-FR"/>
        </w:rPr>
        <w:drawing>
          <wp:inline distT="0" distB="0" distL="0" distR="0" wp14:anchorId="0F822371" wp14:editId="6A75369A">
            <wp:extent cx="2046534" cy="1047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pertise France - Fond blanc.jpg"/>
                    <pic:cNvPicPr/>
                  </pic:nvPicPr>
                  <pic:blipFill>
                    <a:blip r:embed="rId8">
                      <a:extLst>
                        <a:ext uri="{28A0092B-C50C-407E-A947-70E740481C1C}">
                          <a14:useLocalDpi xmlns:a14="http://schemas.microsoft.com/office/drawing/2010/main" val="0"/>
                        </a:ext>
                      </a:extLst>
                    </a:blip>
                    <a:stretch>
                      <a:fillRect/>
                    </a:stretch>
                  </pic:blipFill>
                  <pic:spPr>
                    <a:xfrm>
                      <a:off x="0" y="0"/>
                      <a:ext cx="2051210" cy="1050144"/>
                    </a:xfrm>
                    <a:prstGeom prst="rect">
                      <a:avLst/>
                    </a:prstGeom>
                  </pic:spPr>
                </pic:pic>
              </a:graphicData>
            </a:graphic>
          </wp:inline>
        </w:drawing>
      </w:r>
    </w:p>
    <w:p w14:paraId="6A182C9D" w14:textId="4B3648BC" w:rsidR="009231FD" w:rsidRDefault="009231FD" w:rsidP="0082361C">
      <w:pPr>
        <w:pStyle w:val="EXP-soustitredfonc"/>
        <w:rPr>
          <w:rFonts w:hint="eastAsia"/>
        </w:rPr>
      </w:pPr>
    </w:p>
    <w:p w14:paraId="593276FE" w14:textId="3C75557E" w:rsidR="009231FD" w:rsidRDefault="009231FD" w:rsidP="0082361C">
      <w:pPr>
        <w:pStyle w:val="EXP-soustitredfonc"/>
        <w:rPr>
          <w:rFonts w:hint="eastAsia"/>
        </w:rPr>
      </w:pPr>
    </w:p>
    <w:p w14:paraId="59AE6B1E" w14:textId="77777777" w:rsidR="009231FD" w:rsidRPr="00D86149" w:rsidRDefault="009231FD" w:rsidP="0082361C">
      <w:pPr>
        <w:pStyle w:val="EXPsous-titrefonc"/>
        <w:rPr>
          <w:rFonts w:hint="eastAsia"/>
        </w:rPr>
      </w:pPr>
    </w:p>
    <w:p w14:paraId="0C062AD4" w14:textId="77777777" w:rsidR="009231FD" w:rsidRPr="00D86149" w:rsidRDefault="009231FD" w:rsidP="0082361C">
      <w:pPr>
        <w:pStyle w:val="EXPsous-titrefonc"/>
        <w:rPr>
          <w:rFonts w:hint="eastAsia"/>
        </w:rPr>
      </w:pPr>
    </w:p>
    <w:p w14:paraId="362825C7" w14:textId="03A68DBC" w:rsidR="00493D47" w:rsidRPr="00D86149" w:rsidRDefault="00274761" w:rsidP="0082361C">
      <w:pPr>
        <w:pStyle w:val="EXPsous-titrefonc"/>
        <w:rPr>
          <w:rFonts w:hint="eastAsia"/>
        </w:rPr>
      </w:pPr>
      <w:r>
        <w:t>Fonds de lutte contre la corruption</w:t>
      </w:r>
      <w:r w:rsidR="00B92E7F">
        <w:t xml:space="preserve"> (</w:t>
      </w:r>
      <w:r>
        <w:t>FLCC)</w:t>
      </w:r>
    </w:p>
    <w:p w14:paraId="7BCC5126" w14:textId="77777777" w:rsidR="00493D47" w:rsidRPr="00D86149" w:rsidRDefault="00493D47" w:rsidP="0082361C">
      <w:pPr>
        <w:rPr>
          <w:rFonts w:hint="eastAsia"/>
          <w:shd w:val="clear" w:color="auto" w:fill="004979"/>
          <w14:props3d w14:extrusionH="0" w14:contourW="12700" w14:prstMaterial="none">
            <w14:contourClr>
              <w14:schemeClr w14:val="bg1"/>
            </w14:contourClr>
          </w14:props3d>
        </w:rPr>
      </w:pPr>
    </w:p>
    <w:p w14:paraId="541202CC" w14:textId="516A0FCA" w:rsidR="005E7798" w:rsidRDefault="00A721CA" w:rsidP="0082361C">
      <w:pPr>
        <w:rPr>
          <w:rFonts w:hint="eastAsia"/>
          <w:color w:val="FFFFFF" w:themeColor="background1"/>
          <w:shd w:val="clear" w:color="auto" w:fill="004979"/>
          <w14:props3d w14:extrusionH="0" w14:contourW="12700" w14:prstMaterial="none">
            <w14:contourClr>
              <w14:schemeClr w14:val="bg1"/>
            </w14:contourClr>
          </w14:props3d>
        </w:rPr>
      </w:pPr>
      <w:r>
        <w:rPr>
          <w:color w:val="FFFFFF" w:themeColor="background1"/>
          <w:shd w:val="clear" w:color="auto" w:fill="004979"/>
          <w14:props3d w14:extrusionH="0" w14:contourW="12700" w14:prstMaterial="none">
            <w14:contourClr>
              <w14:schemeClr w14:val="bg1"/>
            </w14:contourClr>
          </w14:props3d>
        </w:rPr>
        <w:t xml:space="preserve">Termes de référence </w:t>
      </w:r>
      <w:r w:rsidR="00A230A0" w:rsidRPr="00E27EF2">
        <w:rPr>
          <w:color w:val="FFFFFF" w:themeColor="background1"/>
          <w:shd w:val="clear" w:color="auto" w:fill="004979"/>
          <w14:props3d w14:extrusionH="0" w14:contourW="12700" w14:prstMaterial="none">
            <w14:contourClr>
              <w14:schemeClr w14:val="bg1"/>
            </w14:contourClr>
          </w14:props3d>
        </w:rPr>
        <w:t xml:space="preserve">pour </w:t>
      </w:r>
      <w:r w:rsidR="00AA4312">
        <w:rPr>
          <w:color w:val="FFFFFF" w:themeColor="background1"/>
          <w:shd w:val="clear" w:color="auto" w:fill="004979"/>
          <w14:props3d w14:extrusionH="0" w14:contourW="12700" w14:prstMaterial="none">
            <w14:contourClr>
              <w14:schemeClr w14:val="bg1"/>
            </w14:contourClr>
          </w14:props3d>
        </w:rPr>
        <w:t>l</w:t>
      </w:r>
      <w:r w:rsidR="00BD2D4C">
        <w:rPr>
          <w:color w:val="FFFFFF" w:themeColor="background1"/>
          <w:shd w:val="clear" w:color="auto" w:fill="004979"/>
          <w14:props3d w14:extrusionH="0" w14:contourW="12700" w14:prstMaterial="none">
            <w14:contourClr>
              <w14:schemeClr w14:val="bg1"/>
            </w14:contourClr>
          </w14:props3d>
        </w:rPr>
        <w:t xml:space="preserve">e </w:t>
      </w:r>
      <w:r>
        <w:rPr>
          <w:color w:val="FFFFFF" w:themeColor="background1"/>
          <w:shd w:val="clear" w:color="auto" w:fill="004979"/>
          <w14:props3d w14:extrusionH="0" w14:contourW="12700" w14:prstMaterial="none">
            <w14:contourClr>
              <w14:schemeClr w14:val="bg1"/>
            </w14:contourClr>
          </w14:props3d>
        </w:rPr>
        <w:t>recrutement d’un</w:t>
      </w:r>
      <w:r w:rsidR="00F968F6">
        <w:rPr>
          <w:color w:val="FFFFFF" w:themeColor="background1"/>
          <w:shd w:val="clear" w:color="auto" w:fill="004979"/>
          <w14:props3d w14:extrusionH="0" w14:contourW="12700" w14:prstMaterial="none">
            <w14:contourClr>
              <w14:schemeClr w14:val="bg1"/>
            </w14:contourClr>
          </w14:props3d>
        </w:rPr>
        <w:t>(e)</w:t>
      </w:r>
      <w:r w:rsidR="00B92E7F">
        <w:rPr>
          <w:color w:val="FFFFFF" w:themeColor="background1"/>
          <w:shd w:val="clear" w:color="auto" w:fill="004979"/>
          <w14:props3d w14:extrusionH="0" w14:contourW="12700" w14:prstMaterial="none">
            <w14:contourClr>
              <w14:schemeClr w14:val="bg1"/>
            </w14:contourClr>
          </w14:props3d>
        </w:rPr>
        <w:t xml:space="preserve"> </w:t>
      </w:r>
      <w:r>
        <w:rPr>
          <w:color w:val="FFFFFF" w:themeColor="background1"/>
          <w:shd w:val="clear" w:color="auto" w:fill="004979"/>
          <w14:props3d w14:extrusionH="0" w14:contourW="12700" w14:prstMaterial="none">
            <w14:contourClr>
              <w14:schemeClr w14:val="bg1"/>
            </w14:contourClr>
          </w14:props3d>
        </w:rPr>
        <w:t>expert</w:t>
      </w:r>
      <w:r w:rsidR="00F968F6">
        <w:rPr>
          <w:color w:val="FFFFFF" w:themeColor="background1"/>
          <w:shd w:val="clear" w:color="auto" w:fill="004979"/>
          <w14:props3d w14:extrusionH="0" w14:contourW="12700" w14:prstMaterial="none">
            <w14:contourClr>
              <w14:schemeClr w14:val="bg1"/>
            </w14:contourClr>
          </w14:props3d>
        </w:rPr>
        <w:t>(e)/consultance</w:t>
      </w:r>
      <w:r w:rsidR="00951BA4">
        <w:rPr>
          <w:color w:val="FFFFFF" w:themeColor="background1"/>
          <w:shd w:val="clear" w:color="auto" w:fill="004979"/>
          <w14:props3d w14:extrusionH="0" w14:contourW="12700" w14:prstMaterial="none">
            <w14:contourClr>
              <w14:schemeClr w14:val="bg1"/>
            </w14:contourClr>
          </w14:props3d>
        </w:rPr>
        <w:t xml:space="preserve"> « genre et corruption »</w:t>
      </w:r>
    </w:p>
    <w:p w14:paraId="1A8F1200" w14:textId="64C6C32F" w:rsidR="00A545B8" w:rsidRPr="00AA4312" w:rsidRDefault="00121097" w:rsidP="0082361C">
      <w:pPr>
        <w:rPr>
          <w:rFonts w:hint="eastAsia"/>
          <w:color w:val="FFFFFF" w:themeColor="background1"/>
          <w:shd w:val="clear" w:color="auto" w:fill="004979"/>
          <w14:props3d w14:extrusionH="0" w14:contourW="12700" w14:prstMaterial="none">
            <w14:contourClr>
              <w14:schemeClr w14:val="bg1"/>
            </w14:contourClr>
          </w14:props3d>
        </w:rPr>
      </w:pPr>
      <w:r>
        <w:rPr>
          <w:color w:val="FFFFFF" w:themeColor="background1"/>
          <w:shd w:val="clear" w:color="auto" w:fill="004979"/>
          <w14:props3d w14:extrusionH="0" w14:contourW="12700" w14:prstMaterial="none">
            <w14:contourClr>
              <w14:schemeClr w14:val="bg1"/>
            </w14:contourClr>
          </w14:props3d>
        </w:rPr>
        <w:t>Janvier</w:t>
      </w:r>
      <w:r w:rsidR="00A545B8">
        <w:rPr>
          <w:color w:val="FFFFFF" w:themeColor="background1"/>
          <w:shd w:val="clear" w:color="auto" w:fill="004979"/>
          <w14:props3d w14:extrusionH="0" w14:contourW="12700" w14:prstMaterial="none">
            <w14:contourClr>
              <w14:schemeClr w14:val="bg1"/>
            </w14:contourClr>
          </w14:props3d>
        </w:rPr>
        <w:t xml:space="preserve"> 202</w:t>
      </w:r>
      <w:r>
        <w:rPr>
          <w:color w:val="FFFFFF" w:themeColor="background1"/>
          <w:shd w:val="clear" w:color="auto" w:fill="004979"/>
          <w14:props3d w14:extrusionH="0" w14:contourW="12700" w14:prstMaterial="none">
            <w14:contourClr>
              <w14:schemeClr w14:val="bg1"/>
            </w14:contourClr>
          </w14:props3d>
        </w:rPr>
        <w:t>5</w:t>
      </w:r>
    </w:p>
    <w:p w14:paraId="520225A6" w14:textId="77777777" w:rsidR="005E7798" w:rsidRPr="00D86149" w:rsidRDefault="005E7798" w:rsidP="0082361C">
      <w:pPr>
        <w:rPr>
          <w:rFonts w:hint="eastAsia"/>
          <w:shd w:val="clear" w:color="auto" w:fill="004979"/>
          <w14:props3d w14:extrusionH="0" w14:contourW="12700" w14:prstMaterial="none">
            <w14:contourClr>
              <w14:schemeClr w14:val="bg1"/>
            </w14:contourClr>
          </w14:props3d>
        </w:rPr>
      </w:pPr>
    </w:p>
    <w:p w14:paraId="376B2D78" w14:textId="77777777" w:rsidR="005E7798" w:rsidRPr="00D86149" w:rsidRDefault="005E7798" w:rsidP="0082361C">
      <w:pPr>
        <w:rPr>
          <w:rFonts w:hint="eastAsia"/>
          <w:shd w:val="clear" w:color="auto" w:fill="004979"/>
        </w:rPr>
      </w:pPr>
    </w:p>
    <w:p w14:paraId="0D5862A2" w14:textId="29E89FE0" w:rsidR="005528CF" w:rsidRPr="00D86149" w:rsidRDefault="005528CF" w:rsidP="0082361C">
      <w:pPr>
        <w:rPr>
          <w:rFonts w:hint="eastAsia"/>
        </w:rPr>
      </w:pPr>
      <w:r w:rsidRPr="00D86149">
        <w:lastRenderedPageBreak/>
        <w:br w:type="page"/>
      </w:r>
    </w:p>
    <w:sdt>
      <w:sdtPr>
        <w:rPr>
          <w:caps w:val="0"/>
          <w:color w:val="auto"/>
          <w:shd w:val="clear" w:color="auto" w:fill="auto"/>
          <w:lang w:val="en-GB" w:eastAsia="ja-JP"/>
        </w:rPr>
        <w:id w:val="-1998252494"/>
        <w:docPartObj>
          <w:docPartGallery w:val="Table of Contents"/>
          <w:docPartUnique/>
        </w:docPartObj>
      </w:sdtPr>
      <w:sdtEndPr>
        <w:rPr>
          <w:color w:val="000000"/>
          <w:lang w:val="fr-FR"/>
        </w:rPr>
      </w:sdtEndPr>
      <w:sdtContent>
        <w:p w14:paraId="09F8664D" w14:textId="7CD42A0F" w:rsidR="00E37994" w:rsidRDefault="00E37994" w:rsidP="0082361C">
          <w:pPr>
            <w:pStyle w:val="En-ttedetabledesmatires"/>
            <w:rPr>
              <w:rFonts w:hint="eastAsia"/>
            </w:rPr>
          </w:pPr>
          <w:r>
            <w:t>Table des matières</w:t>
          </w:r>
        </w:p>
        <w:p w14:paraId="0B7DE278" w14:textId="01239873" w:rsidR="00434291" w:rsidRDefault="00C134DA">
          <w:pPr>
            <w:pStyle w:val="TM1"/>
            <w:tabs>
              <w:tab w:val="left" w:pos="440"/>
              <w:tab w:val="right" w:leader="dot" w:pos="9770"/>
            </w:tabs>
            <w:rPr>
              <w:rFonts w:asciiTheme="minorHAnsi" w:hAnsiTheme="minorHAnsi"/>
              <w:b w:val="0"/>
              <w:caps w:val="0"/>
              <w:noProof/>
              <w:color w:val="auto"/>
              <w:sz w:val="22"/>
              <w:szCs w:val="22"/>
              <w:lang w:eastAsia="fr-FR"/>
            </w:rPr>
          </w:pPr>
          <w:r>
            <w:rPr>
              <w:b w:val="0"/>
              <w:caps w:val="0"/>
              <w:color w:val="68B1E6"/>
            </w:rPr>
            <w:fldChar w:fldCharType="begin"/>
          </w:r>
          <w:r>
            <w:instrText xml:space="preserve"> TOC \o "1-2" \h \z \u </w:instrText>
          </w:r>
          <w:r>
            <w:rPr>
              <w:b w:val="0"/>
              <w:caps w:val="0"/>
              <w:color w:val="68B1E6"/>
            </w:rPr>
            <w:fldChar w:fldCharType="separate"/>
          </w:r>
          <w:hyperlink w:anchor="_Toc172193702" w:history="1">
            <w:r w:rsidR="00434291" w:rsidRPr="00F233D2">
              <w:rPr>
                <w:rStyle w:val="Lienhypertexte"/>
                <w:noProof/>
              </w:rPr>
              <w:t>1</w:t>
            </w:r>
            <w:r w:rsidR="00434291">
              <w:rPr>
                <w:rFonts w:asciiTheme="minorHAnsi" w:hAnsiTheme="minorHAnsi"/>
                <w:b w:val="0"/>
                <w:caps w:val="0"/>
                <w:noProof/>
                <w:color w:val="auto"/>
                <w:sz w:val="22"/>
                <w:szCs w:val="22"/>
                <w:lang w:eastAsia="fr-FR"/>
              </w:rPr>
              <w:tab/>
            </w:r>
            <w:r w:rsidR="00434291" w:rsidRPr="00F233D2">
              <w:rPr>
                <w:rStyle w:val="Lienhypertexte"/>
                <w:noProof/>
              </w:rPr>
              <w:t>Information générales</w:t>
            </w:r>
            <w:r w:rsidR="00434291">
              <w:rPr>
                <w:noProof/>
                <w:webHidden/>
              </w:rPr>
              <w:tab/>
            </w:r>
            <w:r w:rsidR="00434291">
              <w:rPr>
                <w:noProof/>
                <w:webHidden/>
              </w:rPr>
              <w:fldChar w:fldCharType="begin"/>
            </w:r>
            <w:r w:rsidR="00434291">
              <w:rPr>
                <w:noProof/>
                <w:webHidden/>
              </w:rPr>
              <w:instrText xml:space="preserve"> PAGEREF _Toc172193702 \h </w:instrText>
            </w:r>
            <w:r w:rsidR="00434291">
              <w:rPr>
                <w:noProof/>
                <w:webHidden/>
              </w:rPr>
            </w:r>
            <w:r w:rsidR="00434291">
              <w:rPr>
                <w:noProof/>
                <w:webHidden/>
              </w:rPr>
              <w:fldChar w:fldCharType="separate"/>
            </w:r>
            <w:r w:rsidR="00434291">
              <w:rPr>
                <w:noProof/>
                <w:webHidden/>
              </w:rPr>
              <w:t>3</w:t>
            </w:r>
            <w:r w:rsidR="00434291">
              <w:rPr>
                <w:noProof/>
                <w:webHidden/>
              </w:rPr>
              <w:fldChar w:fldCharType="end"/>
            </w:r>
          </w:hyperlink>
        </w:p>
        <w:p w14:paraId="7765C386" w14:textId="5EC8F4F5" w:rsidR="00434291" w:rsidRDefault="00230B1B">
          <w:pPr>
            <w:pStyle w:val="TM1"/>
            <w:tabs>
              <w:tab w:val="left" w:pos="440"/>
              <w:tab w:val="right" w:leader="dot" w:pos="9770"/>
            </w:tabs>
            <w:rPr>
              <w:rFonts w:asciiTheme="minorHAnsi" w:hAnsiTheme="minorHAnsi"/>
              <w:b w:val="0"/>
              <w:caps w:val="0"/>
              <w:noProof/>
              <w:color w:val="auto"/>
              <w:sz w:val="22"/>
              <w:szCs w:val="22"/>
              <w:lang w:eastAsia="fr-FR"/>
            </w:rPr>
          </w:pPr>
          <w:hyperlink w:anchor="_Toc172193703" w:history="1">
            <w:r w:rsidR="00434291" w:rsidRPr="00F233D2">
              <w:rPr>
                <w:rStyle w:val="Lienhypertexte"/>
                <w:noProof/>
              </w:rPr>
              <w:t>2</w:t>
            </w:r>
            <w:r w:rsidR="00434291">
              <w:rPr>
                <w:rFonts w:asciiTheme="minorHAnsi" w:hAnsiTheme="minorHAnsi"/>
                <w:b w:val="0"/>
                <w:caps w:val="0"/>
                <w:noProof/>
                <w:color w:val="auto"/>
                <w:sz w:val="22"/>
                <w:szCs w:val="22"/>
                <w:lang w:eastAsia="fr-FR"/>
              </w:rPr>
              <w:tab/>
            </w:r>
            <w:r w:rsidR="00434291" w:rsidRPr="00F233D2">
              <w:rPr>
                <w:rStyle w:val="Lienhypertexte"/>
                <w:noProof/>
              </w:rPr>
              <w:t>PRESENTATION DU PROJET</w:t>
            </w:r>
            <w:r w:rsidR="00434291">
              <w:rPr>
                <w:noProof/>
                <w:webHidden/>
              </w:rPr>
              <w:tab/>
            </w:r>
            <w:r w:rsidR="00434291">
              <w:rPr>
                <w:noProof/>
                <w:webHidden/>
              </w:rPr>
              <w:fldChar w:fldCharType="begin"/>
            </w:r>
            <w:r w:rsidR="00434291">
              <w:rPr>
                <w:noProof/>
                <w:webHidden/>
              </w:rPr>
              <w:instrText xml:space="preserve"> PAGEREF _Toc172193703 \h </w:instrText>
            </w:r>
            <w:r w:rsidR="00434291">
              <w:rPr>
                <w:noProof/>
                <w:webHidden/>
              </w:rPr>
            </w:r>
            <w:r w:rsidR="00434291">
              <w:rPr>
                <w:noProof/>
                <w:webHidden/>
              </w:rPr>
              <w:fldChar w:fldCharType="separate"/>
            </w:r>
            <w:r w:rsidR="00434291">
              <w:rPr>
                <w:noProof/>
                <w:webHidden/>
              </w:rPr>
              <w:t>3</w:t>
            </w:r>
            <w:r w:rsidR="00434291">
              <w:rPr>
                <w:noProof/>
                <w:webHidden/>
              </w:rPr>
              <w:fldChar w:fldCharType="end"/>
            </w:r>
          </w:hyperlink>
        </w:p>
        <w:p w14:paraId="160AD2C9" w14:textId="3807BFDD" w:rsidR="00434291" w:rsidRDefault="00230B1B">
          <w:pPr>
            <w:pStyle w:val="TM1"/>
            <w:tabs>
              <w:tab w:val="left" w:pos="440"/>
              <w:tab w:val="right" w:leader="dot" w:pos="9770"/>
            </w:tabs>
            <w:rPr>
              <w:rFonts w:asciiTheme="minorHAnsi" w:hAnsiTheme="minorHAnsi"/>
              <w:b w:val="0"/>
              <w:caps w:val="0"/>
              <w:noProof/>
              <w:color w:val="auto"/>
              <w:sz w:val="22"/>
              <w:szCs w:val="22"/>
              <w:lang w:eastAsia="fr-FR"/>
            </w:rPr>
          </w:pPr>
          <w:hyperlink w:anchor="_Toc172193704" w:history="1">
            <w:r w:rsidR="00434291" w:rsidRPr="00F233D2">
              <w:rPr>
                <w:rStyle w:val="Lienhypertexte"/>
                <w:noProof/>
              </w:rPr>
              <w:t>3</w:t>
            </w:r>
            <w:r w:rsidR="00434291">
              <w:rPr>
                <w:rFonts w:asciiTheme="minorHAnsi" w:hAnsiTheme="minorHAnsi"/>
                <w:b w:val="0"/>
                <w:caps w:val="0"/>
                <w:noProof/>
                <w:color w:val="auto"/>
                <w:sz w:val="22"/>
                <w:szCs w:val="22"/>
                <w:lang w:eastAsia="fr-FR"/>
              </w:rPr>
              <w:tab/>
            </w:r>
            <w:r w:rsidR="00434291" w:rsidRPr="00F233D2">
              <w:rPr>
                <w:rStyle w:val="Lienhypertexte"/>
                <w:noProof/>
              </w:rPr>
              <w:t>OBJECTIFS ET RESULTATS POURSUIVIS</w:t>
            </w:r>
            <w:r w:rsidR="00434291">
              <w:rPr>
                <w:noProof/>
                <w:webHidden/>
              </w:rPr>
              <w:tab/>
            </w:r>
            <w:r w:rsidR="00434291">
              <w:rPr>
                <w:noProof/>
                <w:webHidden/>
              </w:rPr>
              <w:fldChar w:fldCharType="begin"/>
            </w:r>
            <w:r w:rsidR="00434291">
              <w:rPr>
                <w:noProof/>
                <w:webHidden/>
              </w:rPr>
              <w:instrText xml:space="preserve"> PAGEREF _Toc172193704 \h </w:instrText>
            </w:r>
            <w:r w:rsidR="00434291">
              <w:rPr>
                <w:noProof/>
                <w:webHidden/>
              </w:rPr>
            </w:r>
            <w:r w:rsidR="00434291">
              <w:rPr>
                <w:noProof/>
                <w:webHidden/>
              </w:rPr>
              <w:fldChar w:fldCharType="separate"/>
            </w:r>
            <w:r w:rsidR="00434291">
              <w:rPr>
                <w:noProof/>
                <w:webHidden/>
              </w:rPr>
              <w:t>4</w:t>
            </w:r>
            <w:r w:rsidR="00434291">
              <w:rPr>
                <w:noProof/>
                <w:webHidden/>
              </w:rPr>
              <w:fldChar w:fldCharType="end"/>
            </w:r>
          </w:hyperlink>
        </w:p>
        <w:p w14:paraId="38451A19" w14:textId="06F8321D" w:rsidR="00434291" w:rsidRDefault="00230B1B">
          <w:pPr>
            <w:pStyle w:val="TM2"/>
            <w:tabs>
              <w:tab w:val="left" w:pos="880"/>
              <w:tab w:val="right" w:leader="dot" w:pos="9770"/>
            </w:tabs>
            <w:rPr>
              <w:rFonts w:asciiTheme="minorHAnsi" w:hAnsiTheme="minorHAnsi"/>
              <w:noProof/>
              <w:color w:val="auto"/>
              <w:sz w:val="22"/>
              <w:szCs w:val="22"/>
              <w:lang w:eastAsia="fr-FR"/>
            </w:rPr>
          </w:pPr>
          <w:hyperlink w:anchor="_Toc172193705" w:history="1">
            <w:r w:rsidR="00434291" w:rsidRPr="00F233D2">
              <w:rPr>
                <w:rStyle w:val="Lienhypertexte"/>
                <w:noProof/>
              </w:rPr>
              <w:t>3.1</w:t>
            </w:r>
            <w:r w:rsidR="00434291">
              <w:rPr>
                <w:rFonts w:asciiTheme="minorHAnsi" w:hAnsiTheme="minorHAnsi"/>
                <w:noProof/>
                <w:color w:val="auto"/>
                <w:sz w:val="22"/>
                <w:szCs w:val="22"/>
                <w:lang w:eastAsia="fr-FR"/>
              </w:rPr>
              <w:tab/>
            </w:r>
            <w:r w:rsidR="00434291" w:rsidRPr="00F233D2">
              <w:rPr>
                <w:rStyle w:val="Lienhypertexte"/>
                <w:noProof/>
              </w:rPr>
              <w:t>Objectifs de la mission</w:t>
            </w:r>
            <w:r w:rsidR="00434291">
              <w:rPr>
                <w:noProof/>
                <w:webHidden/>
              </w:rPr>
              <w:tab/>
            </w:r>
            <w:r w:rsidR="00434291">
              <w:rPr>
                <w:noProof/>
                <w:webHidden/>
              </w:rPr>
              <w:fldChar w:fldCharType="begin"/>
            </w:r>
            <w:r w:rsidR="00434291">
              <w:rPr>
                <w:noProof/>
                <w:webHidden/>
              </w:rPr>
              <w:instrText xml:space="preserve"> PAGEREF _Toc172193705 \h </w:instrText>
            </w:r>
            <w:r w:rsidR="00434291">
              <w:rPr>
                <w:noProof/>
                <w:webHidden/>
              </w:rPr>
            </w:r>
            <w:r w:rsidR="00434291">
              <w:rPr>
                <w:noProof/>
                <w:webHidden/>
              </w:rPr>
              <w:fldChar w:fldCharType="separate"/>
            </w:r>
            <w:r w:rsidR="00434291">
              <w:rPr>
                <w:noProof/>
                <w:webHidden/>
              </w:rPr>
              <w:t>4</w:t>
            </w:r>
            <w:r w:rsidR="00434291">
              <w:rPr>
                <w:noProof/>
                <w:webHidden/>
              </w:rPr>
              <w:fldChar w:fldCharType="end"/>
            </w:r>
          </w:hyperlink>
        </w:p>
        <w:p w14:paraId="4E0709F2" w14:textId="12D0C63F" w:rsidR="00434291" w:rsidRDefault="00230B1B">
          <w:pPr>
            <w:pStyle w:val="TM2"/>
            <w:tabs>
              <w:tab w:val="left" w:pos="880"/>
              <w:tab w:val="right" w:leader="dot" w:pos="9770"/>
            </w:tabs>
            <w:rPr>
              <w:rFonts w:asciiTheme="minorHAnsi" w:hAnsiTheme="minorHAnsi"/>
              <w:noProof/>
              <w:color w:val="auto"/>
              <w:sz w:val="22"/>
              <w:szCs w:val="22"/>
              <w:lang w:eastAsia="fr-FR"/>
            </w:rPr>
          </w:pPr>
          <w:hyperlink w:anchor="_Toc172193706" w:history="1">
            <w:r w:rsidR="00434291" w:rsidRPr="00F233D2">
              <w:rPr>
                <w:rStyle w:val="Lienhypertexte"/>
                <w:noProof/>
              </w:rPr>
              <w:t>3.2</w:t>
            </w:r>
            <w:r w:rsidR="00434291">
              <w:rPr>
                <w:rFonts w:asciiTheme="minorHAnsi" w:hAnsiTheme="minorHAnsi"/>
                <w:noProof/>
                <w:color w:val="auto"/>
                <w:sz w:val="22"/>
                <w:szCs w:val="22"/>
                <w:lang w:eastAsia="fr-FR"/>
              </w:rPr>
              <w:tab/>
            </w:r>
            <w:r w:rsidR="00434291" w:rsidRPr="00F233D2">
              <w:rPr>
                <w:rStyle w:val="Lienhypertexte"/>
                <w:noProof/>
              </w:rPr>
              <w:t>Résultats attendus</w:t>
            </w:r>
            <w:r w:rsidR="00434291">
              <w:rPr>
                <w:noProof/>
                <w:webHidden/>
              </w:rPr>
              <w:tab/>
            </w:r>
            <w:r w:rsidR="00434291">
              <w:rPr>
                <w:noProof/>
                <w:webHidden/>
              </w:rPr>
              <w:fldChar w:fldCharType="begin"/>
            </w:r>
            <w:r w:rsidR="00434291">
              <w:rPr>
                <w:noProof/>
                <w:webHidden/>
              </w:rPr>
              <w:instrText xml:space="preserve"> PAGEREF _Toc172193706 \h </w:instrText>
            </w:r>
            <w:r w:rsidR="00434291">
              <w:rPr>
                <w:noProof/>
                <w:webHidden/>
              </w:rPr>
            </w:r>
            <w:r w:rsidR="00434291">
              <w:rPr>
                <w:noProof/>
                <w:webHidden/>
              </w:rPr>
              <w:fldChar w:fldCharType="separate"/>
            </w:r>
            <w:r w:rsidR="00434291">
              <w:rPr>
                <w:noProof/>
                <w:webHidden/>
              </w:rPr>
              <w:t>4</w:t>
            </w:r>
            <w:r w:rsidR="00434291">
              <w:rPr>
                <w:noProof/>
                <w:webHidden/>
              </w:rPr>
              <w:fldChar w:fldCharType="end"/>
            </w:r>
          </w:hyperlink>
        </w:p>
        <w:p w14:paraId="7F157315" w14:textId="19807737" w:rsidR="00434291" w:rsidRDefault="00230B1B">
          <w:pPr>
            <w:pStyle w:val="TM1"/>
            <w:tabs>
              <w:tab w:val="left" w:pos="440"/>
              <w:tab w:val="right" w:leader="dot" w:pos="9770"/>
            </w:tabs>
            <w:rPr>
              <w:rFonts w:asciiTheme="minorHAnsi" w:hAnsiTheme="minorHAnsi"/>
              <w:b w:val="0"/>
              <w:caps w:val="0"/>
              <w:noProof/>
              <w:color w:val="auto"/>
              <w:sz w:val="22"/>
              <w:szCs w:val="22"/>
              <w:lang w:eastAsia="fr-FR"/>
            </w:rPr>
          </w:pPr>
          <w:hyperlink w:anchor="_Toc172193707" w:history="1">
            <w:r w:rsidR="00434291" w:rsidRPr="00F233D2">
              <w:rPr>
                <w:rStyle w:val="Lienhypertexte"/>
                <w:noProof/>
              </w:rPr>
              <w:t>4</w:t>
            </w:r>
            <w:r w:rsidR="00434291">
              <w:rPr>
                <w:rFonts w:asciiTheme="minorHAnsi" w:hAnsiTheme="minorHAnsi"/>
                <w:b w:val="0"/>
                <w:caps w:val="0"/>
                <w:noProof/>
                <w:color w:val="auto"/>
                <w:sz w:val="22"/>
                <w:szCs w:val="22"/>
                <w:lang w:eastAsia="fr-FR"/>
              </w:rPr>
              <w:tab/>
            </w:r>
            <w:r w:rsidR="00434291" w:rsidRPr="00F233D2">
              <w:rPr>
                <w:rStyle w:val="Lienhypertexte"/>
                <w:noProof/>
              </w:rPr>
              <w:t>Description de la mission</w:t>
            </w:r>
            <w:r w:rsidR="00434291">
              <w:rPr>
                <w:noProof/>
                <w:webHidden/>
              </w:rPr>
              <w:tab/>
            </w:r>
            <w:r w:rsidR="00434291">
              <w:rPr>
                <w:noProof/>
                <w:webHidden/>
              </w:rPr>
              <w:fldChar w:fldCharType="begin"/>
            </w:r>
            <w:r w:rsidR="00434291">
              <w:rPr>
                <w:noProof/>
                <w:webHidden/>
              </w:rPr>
              <w:instrText xml:space="preserve"> PAGEREF _Toc172193707 \h </w:instrText>
            </w:r>
            <w:r w:rsidR="00434291">
              <w:rPr>
                <w:noProof/>
                <w:webHidden/>
              </w:rPr>
            </w:r>
            <w:r w:rsidR="00434291">
              <w:rPr>
                <w:noProof/>
                <w:webHidden/>
              </w:rPr>
              <w:fldChar w:fldCharType="separate"/>
            </w:r>
            <w:r w:rsidR="00434291">
              <w:rPr>
                <w:noProof/>
                <w:webHidden/>
              </w:rPr>
              <w:t>4</w:t>
            </w:r>
            <w:r w:rsidR="00434291">
              <w:rPr>
                <w:noProof/>
                <w:webHidden/>
              </w:rPr>
              <w:fldChar w:fldCharType="end"/>
            </w:r>
          </w:hyperlink>
        </w:p>
        <w:p w14:paraId="74ECFB97" w14:textId="0BB6D70A" w:rsidR="00434291" w:rsidRDefault="00230B1B">
          <w:pPr>
            <w:pStyle w:val="TM2"/>
            <w:tabs>
              <w:tab w:val="left" w:pos="880"/>
              <w:tab w:val="right" w:leader="dot" w:pos="9770"/>
            </w:tabs>
            <w:rPr>
              <w:rFonts w:asciiTheme="minorHAnsi" w:hAnsiTheme="minorHAnsi"/>
              <w:noProof/>
              <w:color w:val="auto"/>
              <w:sz w:val="22"/>
              <w:szCs w:val="22"/>
              <w:lang w:eastAsia="fr-FR"/>
            </w:rPr>
          </w:pPr>
          <w:hyperlink w:anchor="_Toc172193708" w:history="1">
            <w:r w:rsidR="00434291" w:rsidRPr="00F233D2">
              <w:rPr>
                <w:rStyle w:val="Lienhypertexte"/>
                <w:noProof/>
              </w:rPr>
              <w:t>4.1</w:t>
            </w:r>
            <w:r w:rsidR="00434291">
              <w:rPr>
                <w:rFonts w:asciiTheme="minorHAnsi" w:hAnsiTheme="minorHAnsi"/>
                <w:noProof/>
                <w:color w:val="auto"/>
                <w:sz w:val="22"/>
                <w:szCs w:val="22"/>
                <w:lang w:eastAsia="fr-FR"/>
              </w:rPr>
              <w:tab/>
            </w:r>
            <w:r w:rsidR="00434291" w:rsidRPr="00F233D2">
              <w:rPr>
                <w:rStyle w:val="Lienhypertexte"/>
                <w:noProof/>
              </w:rPr>
              <w:t>Principales activités</w:t>
            </w:r>
            <w:r w:rsidR="00434291">
              <w:rPr>
                <w:noProof/>
                <w:webHidden/>
              </w:rPr>
              <w:tab/>
            </w:r>
            <w:r w:rsidR="00434291">
              <w:rPr>
                <w:noProof/>
                <w:webHidden/>
              </w:rPr>
              <w:fldChar w:fldCharType="begin"/>
            </w:r>
            <w:r w:rsidR="00434291">
              <w:rPr>
                <w:noProof/>
                <w:webHidden/>
              </w:rPr>
              <w:instrText xml:space="preserve"> PAGEREF _Toc172193708 \h </w:instrText>
            </w:r>
            <w:r w:rsidR="00434291">
              <w:rPr>
                <w:noProof/>
                <w:webHidden/>
              </w:rPr>
            </w:r>
            <w:r w:rsidR="00434291">
              <w:rPr>
                <w:noProof/>
                <w:webHidden/>
              </w:rPr>
              <w:fldChar w:fldCharType="separate"/>
            </w:r>
            <w:r w:rsidR="00434291">
              <w:rPr>
                <w:noProof/>
                <w:webHidden/>
              </w:rPr>
              <w:t>4</w:t>
            </w:r>
            <w:r w:rsidR="00434291">
              <w:rPr>
                <w:noProof/>
                <w:webHidden/>
              </w:rPr>
              <w:fldChar w:fldCharType="end"/>
            </w:r>
          </w:hyperlink>
        </w:p>
        <w:p w14:paraId="427CBF93" w14:textId="79459478" w:rsidR="00434291" w:rsidRDefault="00230B1B">
          <w:pPr>
            <w:pStyle w:val="TM2"/>
            <w:tabs>
              <w:tab w:val="left" w:pos="880"/>
              <w:tab w:val="right" w:leader="dot" w:pos="9770"/>
            </w:tabs>
            <w:rPr>
              <w:rFonts w:asciiTheme="minorHAnsi" w:hAnsiTheme="minorHAnsi"/>
              <w:noProof/>
              <w:color w:val="auto"/>
              <w:sz w:val="22"/>
              <w:szCs w:val="22"/>
              <w:lang w:eastAsia="fr-FR"/>
            </w:rPr>
          </w:pPr>
          <w:hyperlink w:anchor="_Toc172193709" w:history="1">
            <w:r w:rsidR="00434291" w:rsidRPr="00F233D2">
              <w:rPr>
                <w:rStyle w:val="Lienhypertexte"/>
                <w:noProof/>
              </w:rPr>
              <w:t>4.2</w:t>
            </w:r>
            <w:r w:rsidR="00434291">
              <w:rPr>
                <w:rFonts w:asciiTheme="minorHAnsi" w:hAnsiTheme="minorHAnsi"/>
                <w:noProof/>
                <w:color w:val="auto"/>
                <w:sz w:val="22"/>
                <w:szCs w:val="22"/>
                <w:lang w:eastAsia="fr-FR"/>
              </w:rPr>
              <w:tab/>
            </w:r>
            <w:r w:rsidR="00434291" w:rsidRPr="00F233D2">
              <w:rPr>
                <w:rStyle w:val="Lienhypertexte"/>
                <w:noProof/>
              </w:rPr>
              <w:t>Livrables attendus</w:t>
            </w:r>
            <w:r w:rsidR="00434291">
              <w:rPr>
                <w:noProof/>
                <w:webHidden/>
              </w:rPr>
              <w:tab/>
            </w:r>
            <w:r w:rsidR="00434291">
              <w:rPr>
                <w:noProof/>
                <w:webHidden/>
              </w:rPr>
              <w:fldChar w:fldCharType="begin"/>
            </w:r>
            <w:r w:rsidR="00434291">
              <w:rPr>
                <w:noProof/>
                <w:webHidden/>
              </w:rPr>
              <w:instrText xml:space="preserve"> PAGEREF _Toc172193709 \h </w:instrText>
            </w:r>
            <w:r w:rsidR="00434291">
              <w:rPr>
                <w:noProof/>
                <w:webHidden/>
              </w:rPr>
            </w:r>
            <w:r w:rsidR="00434291">
              <w:rPr>
                <w:noProof/>
                <w:webHidden/>
              </w:rPr>
              <w:fldChar w:fldCharType="separate"/>
            </w:r>
            <w:r w:rsidR="00434291">
              <w:rPr>
                <w:noProof/>
                <w:webHidden/>
              </w:rPr>
              <w:t>5</w:t>
            </w:r>
            <w:r w:rsidR="00434291">
              <w:rPr>
                <w:noProof/>
                <w:webHidden/>
              </w:rPr>
              <w:fldChar w:fldCharType="end"/>
            </w:r>
          </w:hyperlink>
        </w:p>
        <w:p w14:paraId="46CE3DA6" w14:textId="0FF6CE05" w:rsidR="00434291" w:rsidRDefault="00230B1B">
          <w:pPr>
            <w:pStyle w:val="TM1"/>
            <w:tabs>
              <w:tab w:val="left" w:pos="440"/>
              <w:tab w:val="right" w:leader="dot" w:pos="9770"/>
            </w:tabs>
            <w:rPr>
              <w:rFonts w:asciiTheme="minorHAnsi" w:hAnsiTheme="minorHAnsi"/>
              <w:b w:val="0"/>
              <w:caps w:val="0"/>
              <w:noProof/>
              <w:color w:val="auto"/>
              <w:sz w:val="22"/>
              <w:szCs w:val="22"/>
              <w:lang w:eastAsia="fr-FR"/>
            </w:rPr>
          </w:pPr>
          <w:hyperlink w:anchor="_Toc172193710" w:history="1">
            <w:r w:rsidR="00434291" w:rsidRPr="00F233D2">
              <w:rPr>
                <w:rStyle w:val="Lienhypertexte"/>
                <w:noProof/>
              </w:rPr>
              <w:t>5</w:t>
            </w:r>
            <w:r w:rsidR="00434291">
              <w:rPr>
                <w:rFonts w:asciiTheme="minorHAnsi" w:hAnsiTheme="minorHAnsi"/>
                <w:b w:val="0"/>
                <w:caps w:val="0"/>
                <w:noProof/>
                <w:color w:val="auto"/>
                <w:sz w:val="22"/>
                <w:szCs w:val="22"/>
                <w:lang w:eastAsia="fr-FR"/>
              </w:rPr>
              <w:tab/>
            </w:r>
            <w:r w:rsidR="00434291" w:rsidRPr="00F233D2">
              <w:rPr>
                <w:rStyle w:val="Lienhypertexte"/>
                <w:noProof/>
              </w:rPr>
              <w:t>Organisation des travaux</w:t>
            </w:r>
            <w:r w:rsidR="00434291">
              <w:rPr>
                <w:noProof/>
                <w:webHidden/>
              </w:rPr>
              <w:tab/>
            </w:r>
            <w:r w:rsidR="00434291">
              <w:rPr>
                <w:noProof/>
                <w:webHidden/>
              </w:rPr>
              <w:fldChar w:fldCharType="begin"/>
            </w:r>
            <w:r w:rsidR="00434291">
              <w:rPr>
                <w:noProof/>
                <w:webHidden/>
              </w:rPr>
              <w:instrText xml:space="preserve"> PAGEREF _Toc172193710 \h </w:instrText>
            </w:r>
            <w:r w:rsidR="00434291">
              <w:rPr>
                <w:noProof/>
                <w:webHidden/>
              </w:rPr>
            </w:r>
            <w:r w:rsidR="00434291">
              <w:rPr>
                <w:noProof/>
                <w:webHidden/>
              </w:rPr>
              <w:fldChar w:fldCharType="separate"/>
            </w:r>
            <w:r w:rsidR="00434291">
              <w:rPr>
                <w:noProof/>
                <w:webHidden/>
              </w:rPr>
              <w:t>5</w:t>
            </w:r>
            <w:r w:rsidR="00434291">
              <w:rPr>
                <w:noProof/>
                <w:webHidden/>
              </w:rPr>
              <w:fldChar w:fldCharType="end"/>
            </w:r>
          </w:hyperlink>
        </w:p>
        <w:p w14:paraId="711FDB93" w14:textId="00AE20E8" w:rsidR="00434291" w:rsidRDefault="00230B1B">
          <w:pPr>
            <w:pStyle w:val="TM2"/>
            <w:tabs>
              <w:tab w:val="left" w:pos="880"/>
              <w:tab w:val="right" w:leader="dot" w:pos="9770"/>
            </w:tabs>
            <w:rPr>
              <w:rFonts w:asciiTheme="minorHAnsi" w:hAnsiTheme="minorHAnsi"/>
              <w:noProof/>
              <w:color w:val="auto"/>
              <w:sz w:val="22"/>
              <w:szCs w:val="22"/>
              <w:lang w:eastAsia="fr-FR"/>
            </w:rPr>
          </w:pPr>
          <w:hyperlink w:anchor="_Toc172193711" w:history="1">
            <w:r w:rsidR="00434291" w:rsidRPr="00F233D2">
              <w:rPr>
                <w:rStyle w:val="Lienhypertexte"/>
                <w:noProof/>
              </w:rPr>
              <w:t>5.1</w:t>
            </w:r>
            <w:r w:rsidR="00434291">
              <w:rPr>
                <w:rFonts w:asciiTheme="minorHAnsi" w:hAnsiTheme="minorHAnsi"/>
                <w:noProof/>
                <w:color w:val="auto"/>
                <w:sz w:val="22"/>
                <w:szCs w:val="22"/>
                <w:lang w:eastAsia="fr-FR"/>
              </w:rPr>
              <w:tab/>
            </w:r>
            <w:r w:rsidR="00434291" w:rsidRPr="00F233D2">
              <w:rPr>
                <w:rStyle w:val="Lienhypertexte"/>
                <w:noProof/>
              </w:rPr>
              <w:t>Modalités de coordination</w:t>
            </w:r>
            <w:r w:rsidR="00434291">
              <w:rPr>
                <w:noProof/>
                <w:webHidden/>
              </w:rPr>
              <w:tab/>
            </w:r>
            <w:r w:rsidR="00434291">
              <w:rPr>
                <w:noProof/>
                <w:webHidden/>
              </w:rPr>
              <w:fldChar w:fldCharType="begin"/>
            </w:r>
            <w:r w:rsidR="00434291">
              <w:rPr>
                <w:noProof/>
                <w:webHidden/>
              </w:rPr>
              <w:instrText xml:space="preserve"> PAGEREF _Toc172193711 \h </w:instrText>
            </w:r>
            <w:r w:rsidR="00434291">
              <w:rPr>
                <w:noProof/>
                <w:webHidden/>
              </w:rPr>
            </w:r>
            <w:r w:rsidR="00434291">
              <w:rPr>
                <w:noProof/>
                <w:webHidden/>
              </w:rPr>
              <w:fldChar w:fldCharType="separate"/>
            </w:r>
            <w:r w:rsidR="00434291">
              <w:rPr>
                <w:noProof/>
                <w:webHidden/>
              </w:rPr>
              <w:t>5</w:t>
            </w:r>
            <w:r w:rsidR="00434291">
              <w:rPr>
                <w:noProof/>
                <w:webHidden/>
              </w:rPr>
              <w:fldChar w:fldCharType="end"/>
            </w:r>
          </w:hyperlink>
        </w:p>
        <w:p w14:paraId="6E37812C" w14:textId="594F59FE" w:rsidR="00434291" w:rsidRDefault="00230B1B">
          <w:pPr>
            <w:pStyle w:val="TM2"/>
            <w:tabs>
              <w:tab w:val="left" w:pos="880"/>
              <w:tab w:val="right" w:leader="dot" w:pos="9770"/>
            </w:tabs>
            <w:rPr>
              <w:rFonts w:asciiTheme="minorHAnsi" w:hAnsiTheme="minorHAnsi"/>
              <w:noProof/>
              <w:color w:val="auto"/>
              <w:sz w:val="22"/>
              <w:szCs w:val="22"/>
              <w:lang w:eastAsia="fr-FR"/>
            </w:rPr>
          </w:pPr>
          <w:hyperlink w:anchor="_Toc172193712" w:history="1">
            <w:r w:rsidR="00434291" w:rsidRPr="00F233D2">
              <w:rPr>
                <w:rStyle w:val="Lienhypertexte"/>
                <w:noProof/>
              </w:rPr>
              <w:t>5.2</w:t>
            </w:r>
            <w:r w:rsidR="00434291">
              <w:rPr>
                <w:rFonts w:asciiTheme="minorHAnsi" w:hAnsiTheme="minorHAnsi"/>
                <w:noProof/>
                <w:color w:val="auto"/>
                <w:sz w:val="22"/>
                <w:szCs w:val="22"/>
                <w:lang w:eastAsia="fr-FR"/>
              </w:rPr>
              <w:tab/>
            </w:r>
            <w:r w:rsidR="00434291" w:rsidRPr="00F233D2">
              <w:rPr>
                <w:rStyle w:val="Lienhypertexte"/>
                <w:noProof/>
              </w:rPr>
              <w:t>Conditions de travail</w:t>
            </w:r>
            <w:r w:rsidR="00434291">
              <w:rPr>
                <w:noProof/>
                <w:webHidden/>
              </w:rPr>
              <w:tab/>
            </w:r>
            <w:r w:rsidR="00434291">
              <w:rPr>
                <w:noProof/>
                <w:webHidden/>
              </w:rPr>
              <w:fldChar w:fldCharType="begin"/>
            </w:r>
            <w:r w:rsidR="00434291">
              <w:rPr>
                <w:noProof/>
                <w:webHidden/>
              </w:rPr>
              <w:instrText xml:space="preserve"> PAGEREF _Toc172193712 \h </w:instrText>
            </w:r>
            <w:r w:rsidR="00434291">
              <w:rPr>
                <w:noProof/>
                <w:webHidden/>
              </w:rPr>
            </w:r>
            <w:r w:rsidR="00434291">
              <w:rPr>
                <w:noProof/>
                <w:webHidden/>
              </w:rPr>
              <w:fldChar w:fldCharType="separate"/>
            </w:r>
            <w:r w:rsidR="00434291">
              <w:rPr>
                <w:noProof/>
                <w:webHidden/>
              </w:rPr>
              <w:t>5</w:t>
            </w:r>
            <w:r w:rsidR="00434291">
              <w:rPr>
                <w:noProof/>
                <w:webHidden/>
              </w:rPr>
              <w:fldChar w:fldCharType="end"/>
            </w:r>
          </w:hyperlink>
        </w:p>
        <w:p w14:paraId="62636F0A" w14:textId="00232C5C" w:rsidR="00434291" w:rsidRDefault="00230B1B">
          <w:pPr>
            <w:pStyle w:val="TM1"/>
            <w:tabs>
              <w:tab w:val="left" w:pos="440"/>
              <w:tab w:val="right" w:leader="dot" w:pos="9770"/>
            </w:tabs>
            <w:rPr>
              <w:rFonts w:asciiTheme="minorHAnsi" w:hAnsiTheme="minorHAnsi"/>
              <w:b w:val="0"/>
              <w:caps w:val="0"/>
              <w:noProof/>
              <w:color w:val="auto"/>
              <w:sz w:val="22"/>
              <w:szCs w:val="22"/>
              <w:lang w:eastAsia="fr-FR"/>
            </w:rPr>
          </w:pPr>
          <w:hyperlink w:anchor="_Toc172193713" w:history="1">
            <w:r w:rsidR="00434291" w:rsidRPr="00F233D2">
              <w:rPr>
                <w:rStyle w:val="Lienhypertexte"/>
                <w:noProof/>
              </w:rPr>
              <w:t>6</w:t>
            </w:r>
            <w:r w:rsidR="00434291">
              <w:rPr>
                <w:rFonts w:asciiTheme="minorHAnsi" w:hAnsiTheme="minorHAnsi"/>
                <w:b w:val="0"/>
                <w:caps w:val="0"/>
                <w:noProof/>
                <w:color w:val="auto"/>
                <w:sz w:val="22"/>
                <w:szCs w:val="22"/>
                <w:lang w:eastAsia="fr-FR"/>
              </w:rPr>
              <w:tab/>
            </w:r>
            <w:r w:rsidR="00434291" w:rsidRPr="00F233D2">
              <w:rPr>
                <w:rStyle w:val="Lienhypertexte"/>
                <w:noProof/>
              </w:rPr>
              <w:t>Moyens</w:t>
            </w:r>
            <w:r w:rsidR="00434291">
              <w:rPr>
                <w:noProof/>
                <w:webHidden/>
              </w:rPr>
              <w:tab/>
            </w:r>
            <w:r w:rsidR="00434291">
              <w:rPr>
                <w:noProof/>
                <w:webHidden/>
              </w:rPr>
              <w:fldChar w:fldCharType="begin"/>
            </w:r>
            <w:r w:rsidR="00434291">
              <w:rPr>
                <w:noProof/>
                <w:webHidden/>
              </w:rPr>
              <w:instrText xml:space="preserve"> PAGEREF _Toc172193713 \h </w:instrText>
            </w:r>
            <w:r w:rsidR="00434291">
              <w:rPr>
                <w:noProof/>
                <w:webHidden/>
              </w:rPr>
            </w:r>
            <w:r w:rsidR="00434291">
              <w:rPr>
                <w:noProof/>
                <w:webHidden/>
              </w:rPr>
              <w:fldChar w:fldCharType="separate"/>
            </w:r>
            <w:r w:rsidR="00434291">
              <w:rPr>
                <w:noProof/>
                <w:webHidden/>
              </w:rPr>
              <w:t>5</w:t>
            </w:r>
            <w:r w:rsidR="00434291">
              <w:rPr>
                <w:noProof/>
                <w:webHidden/>
              </w:rPr>
              <w:fldChar w:fldCharType="end"/>
            </w:r>
          </w:hyperlink>
        </w:p>
        <w:p w14:paraId="1BA7CECB" w14:textId="5B4D2894" w:rsidR="00434291" w:rsidRDefault="00230B1B">
          <w:pPr>
            <w:pStyle w:val="TM2"/>
            <w:tabs>
              <w:tab w:val="left" w:pos="880"/>
              <w:tab w:val="right" w:leader="dot" w:pos="9770"/>
            </w:tabs>
            <w:rPr>
              <w:rFonts w:asciiTheme="minorHAnsi" w:hAnsiTheme="minorHAnsi"/>
              <w:noProof/>
              <w:color w:val="auto"/>
              <w:sz w:val="22"/>
              <w:szCs w:val="22"/>
              <w:lang w:eastAsia="fr-FR"/>
            </w:rPr>
          </w:pPr>
          <w:hyperlink w:anchor="_Toc172193714" w:history="1">
            <w:r w:rsidR="00434291" w:rsidRPr="00F233D2">
              <w:rPr>
                <w:rStyle w:val="Lienhypertexte"/>
                <w:noProof/>
              </w:rPr>
              <w:t>6.1</w:t>
            </w:r>
            <w:r w:rsidR="00434291">
              <w:rPr>
                <w:rFonts w:asciiTheme="minorHAnsi" w:hAnsiTheme="minorHAnsi"/>
                <w:noProof/>
                <w:color w:val="auto"/>
                <w:sz w:val="22"/>
                <w:szCs w:val="22"/>
                <w:lang w:eastAsia="fr-FR"/>
              </w:rPr>
              <w:tab/>
            </w:r>
            <w:r w:rsidR="00434291" w:rsidRPr="00F233D2">
              <w:rPr>
                <w:rStyle w:val="Lienhypertexte"/>
                <w:noProof/>
              </w:rPr>
              <w:t>Profil(s) demandé(s)</w:t>
            </w:r>
            <w:r w:rsidR="00434291">
              <w:rPr>
                <w:noProof/>
                <w:webHidden/>
              </w:rPr>
              <w:tab/>
            </w:r>
            <w:r w:rsidR="00434291">
              <w:rPr>
                <w:noProof/>
                <w:webHidden/>
              </w:rPr>
              <w:fldChar w:fldCharType="begin"/>
            </w:r>
            <w:r w:rsidR="00434291">
              <w:rPr>
                <w:noProof/>
                <w:webHidden/>
              </w:rPr>
              <w:instrText xml:space="preserve"> PAGEREF _Toc172193714 \h </w:instrText>
            </w:r>
            <w:r w:rsidR="00434291">
              <w:rPr>
                <w:noProof/>
                <w:webHidden/>
              </w:rPr>
            </w:r>
            <w:r w:rsidR="00434291">
              <w:rPr>
                <w:noProof/>
                <w:webHidden/>
              </w:rPr>
              <w:fldChar w:fldCharType="separate"/>
            </w:r>
            <w:r w:rsidR="00434291">
              <w:rPr>
                <w:noProof/>
                <w:webHidden/>
              </w:rPr>
              <w:t>5</w:t>
            </w:r>
            <w:r w:rsidR="00434291">
              <w:rPr>
                <w:noProof/>
                <w:webHidden/>
              </w:rPr>
              <w:fldChar w:fldCharType="end"/>
            </w:r>
          </w:hyperlink>
        </w:p>
        <w:p w14:paraId="0FB4F467" w14:textId="713D1B93" w:rsidR="00434291" w:rsidRDefault="00230B1B">
          <w:pPr>
            <w:pStyle w:val="TM1"/>
            <w:tabs>
              <w:tab w:val="left" w:pos="440"/>
              <w:tab w:val="right" w:leader="dot" w:pos="9770"/>
            </w:tabs>
            <w:rPr>
              <w:rFonts w:asciiTheme="minorHAnsi" w:hAnsiTheme="minorHAnsi"/>
              <w:b w:val="0"/>
              <w:caps w:val="0"/>
              <w:noProof/>
              <w:color w:val="auto"/>
              <w:sz w:val="22"/>
              <w:szCs w:val="22"/>
              <w:lang w:eastAsia="fr-FR"/>
            </w:rPr>
          </w:pPr>
          <w:hyperlink w:anchor="_Toc172193715" w:history="1">
            <w:r w:rsidR="00434291" w:rsidRPr="00F233D2">
              <w:rPr>
                <w:rStyle w:val="Lienhypertexte"/>
                <w:noProof/>
              </w:rPr>
              <w:t>7</w:t>
            </w:r>
            <w:r w:rsidR="00434291">
              <w:rPr>
                <w:rFonts w:asciiTheme="minorHAnsi" w:hAnsiTheme="minorHAnsi"/>
                <w:b w:val="0"/>
                <w:caps w:val="0"/>
                <w:noProof/>
                <w:color w:val="auto"/>
                <w:sz w:val="22"/>
                <w:szCs w:val="22"/>
                <w:lang w:eastAsia="fr-FR"/>
              </w:rPr>
              <w:tab/>
            </w:r>
            <w:r w:rsidR="00434291" w:rsidRPr="00F233D2">
              <w:rPr>
                <w:rStyle w:val="Lienhypertexte"/>
                <w:noProof/>
              </w:rPr>
              <w:t>Dépôt des offres</w:t>
            </w:r>
            <w:r w:rsidR="00434291">
              <w:rPr>
                <w:noProof/>
                <w:webHidden/>
              </w:rPr>
              <w:tab/>
            </w:r>
            <w:r w:rsidR="00434291">
              <w:rPr>
                <w:noProof/>
                <w:webHidden/>
              </w:rPr>
              <w:fldChar w:fldCharType="begin"/>
            </w:r>
            <w:r w:rsidR="00434291">
              <w:rPr>
                <w:noProof/>
                <w:webHidden/>
              </w:rPr>
              <w:instrText xml:space="preserve"> PAGEREF _Toc172193715 \h </w:instrText>
            </w:r>
            <w:r w:rsidR="00434291">
              <w:rPr>
                <w:noProof/>
                <w:webHidden/>
              </w:rPr>
            </w:r>
            <w:r w:rsidR="00434291">
              <w:rPr>
                <w:noProof/>
                <w:webHidden/>
              </w:rPr>
              <w:fldChar w:fldCharType="separate"/>
            </w:r>
            <w:r w:rsidR="00434291">
              <w:rPr>
                <w:noProof/>
                <w:webHidden/>
              </w:rPr>
              <w:t>6</w:t>
            </w:r>
            <w:r w:rsidR="00434291">
              <w:rPr>
                <w:noProof/>
                <w:webHidden/>
              </w:rPr>
              <w:fldChar w:fldCharType="end"/>
            </w:r>
          </w:hyperlink>
        </w:p>
        <w:p w14:paraId="53AF4631" w14:textId="48AF6336" w:rsidR="00E37994" w:rsidRDefault="00C134DA" w:rsidP="0082361C">
          <w:pPr>
            <w:rPr>
              <w:rFonts w:hint="eastAsia"/>
            </w:rPr>
          </w:pPr>
          <w:r>
            <w:rPr>
              <w:rFonts w:cstheme="minorBidi"/>
              <w:caps/>
              <w:color w:val="004979"/>
              <w:sz w:val="24"/>
              <w:szCs w:val="24"/>
            </w:rPr>
            <w:fldChar w:fldCharType="end"/>
          </w:r>
        </w:p>
      </w:sdtContent>
    </w:sdt>
    <w:p w14:paraId="07B2E8CE" w14:textId="45E3EAB0" w:rsidR="00F14B4C" w:rsidRPr="00E37994" w:rsidRDefault="00F14B4C" w:rsidP="0082361C">
      <w:pPr>
        <w:rPr>
          <w:rFonts w:hint="eastAsia"/>
        </w:rPr>
      </w:pPr>
      <w:r>
        <w:rPr>
          <w:shd w:val="clear" w:color="auto" w:fill="004979"/>
        </w:rPr>
        <w:br w:type="page"/>
      </w:r>
    </w:p>
    <w:p w14:paraId="4D7AB1F9" w14:textId="77777777" w:rsidR="00E31064" w:rsidRPr="009231FD" w:rsidRDefault="00E31064" w:rsidP="0082361C">
      <w:pPr>
        <w:pStyle w:val="EXP-Titre1"/>
        <w:rPr>
          <w:rFonts w:hint="eastAsia"/>
        </w:rPr>
        <w:sectPr w:rsidR="00E31064" w:rsidRPr="009231FD" w:rsidSect="00921D7E">
          <w:footerReference w:type="even" r:id="rId9"/>
          <w:footerReference w:type="default" r:id="rId10"/>
          <w:pgSz w:w="11900" w:h="16840"/>
          <w:pgMar w:top="1135" w:right="1127" w:bottom="1135" w:left="993" w:header="709" w:footer="590" w:gutter="0"/>
          <w:pgNumType w:start="1"/>
          <w:cols w:space="708"/>
          <w:docGrid w:linePitch="360"/>
        </w:sectPr>
      </w:pPr>
    </w:p>
    <w:p w14:paraId="0433F116" w14:textId="56FB7DC4" w:rsidR="00365020" w:rsidRDefault="00365020" w:rsidP="0082361C">
      <w:pPr>
        <w:pStyle w:val="Titre1"/>
        <w:numPr>
          <w:ilvl w:val="0"/>
          <w:numId w:val="6"/>
        </w:numPr>
        <w:rPr>
          <w:rFonts w:hint="eastAsia"/>
        </w:rPr>
      </w:pPr>
      <w:bookmarkStart w:id="0" w:name="_Toc172193702"/>
      <w:r>
        <w:lastRenderedPageBreak/>
        <w:t>Information générales</w:t>
      </w:r>
      <w:bookmarkEnd w:id="0"/>
    </w:p>
    <w:p w14:paraId="0914A9D7" w14:textId="20525425" w:rsidR="00365020" w:rsidRDefault="00365020" w:rsidP="00365020">
      <w:pPr>
        <w:rPr>
          <w:rFonts w:hint="eastAsia"/>
        </w:rPr>
      </w:pPr>
    </w:p>
    <w:tbl>
      <w:tblPr>
        <w:tblStyle w:val="Grilledutableau"/>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7"/>
        <w:gridCol w:w="4814"/>
      </w:tblGrid>
      <w:tr w:rsidR="00365020" w14:paraId="11BF88FE" w14:textId="77777777" w:rsidTr="00365020">
        <w:tc>
          <w:tcPr>
            <w:tcW w:w="4597" w:type="dxa"/>
          </w:tcPr>
          <w:p w14:paraId="6D51D72F" w14:textId="5702E2BD" w:rsidR="00365020" w:rsidRDefault="00365020" w:rsidP="00365020">
            <w:pPr>
              <w:ind w:left="0"/>
            </w:pPr>
            <w:r w:rsidRPr="007E4951">
              <w:rPr>
                <w:rFonts w:hint="eastAsia"/>
              </w:rPr>
              <w:t>Intitulé de la mission</w:t>
            </w:r>
          </w:p>
        </w:tc>
        <w:tc>
          <w:tcPr>
            <w:tcW w:w="4814" w:type="dxa"/>
          </w:tcPr>
          <w:p w14:paraId="77B9109F" w14:textId="3D15CAA8" w:rsidR="00365020" w:rsidRPr="00807A18" w:rsidRDefault="00B84842" w:rsidP="00951BA4">
            <w:pPr>
              <w:ind w:left="0"/>
              <w:rPr>
                <w:i w:val="0"/>
              </w:rPr>
            </w:pPr>
            <w:r w:rsidRPr="00807A18">
              <w:rPr>
                <w:rFonts w:hint="eastAsia"/>
                <w:i w:val="0"/>
              </w:rPr>
              <w:t>A</w:t>
            </w:r>
            <w:r w:rsidR="00951BA4">
              <w:rPr>
                <w:i w:val="0"/>
              </w:rPr>
              <w:t>ccompagnement à la prise en compte des enjeux de genre pour le FLCC</w:t>
            </w:r>
          </w:p>
        </w:tc>
      </w:tr>
      <w:tr w:rsidR="00365020" w14:paraId="6A8F0877" w14:textId="77777777" w:rsidTr="00365020">
        <w:tc>
          <w:tcPr>
            <w:tcW w:w="4597" w:type="dxa"/>
          </w:tcPr>
          <w:p w14:paraId="7BF73B08" w14:textId="24C15962" w:rsidR="00365020" w:rsidRDefault="00365020" w:rsidP="00365020">
            <w:pPr>
              <w:ind w:left="0"/>
            </w:pPr>
            <w:r w:rsidRPr="007E4951">
              <w:rPr>
                <w:rFonts w:hint="eastAsia"/>
              </w:rPr>
              <w:t>Bénéficiaire(s)</w:t>
            </w:r>
          </w:p>
        </w:tc>
        <w:tc>
          <w:tcPr>
            <w:tcW w:w="4814" w:type="dxa"/>
          </w:tcPr>
          <w:p w14:paraId="56A09C0A" w14:textId="4A5F4A21" w:rsidR="00365020" w:rsidRPr="00807A18" w:rsidRDefault="00B84842" w:rsidP="00365020">
            <w:pPr>
              <w:ind w:left="0"/>
              <w:rPr>
                <w:i w:val="0"/>
              </w:rPr>
            </w:pPr>
            <w:r w:rsidRPr="00807A18">
              <w:rPr>
                <w:rFonts w:hint="eastAsia"/>
                <w:i w:val="0"/>
              </w:rPr>
              <w:t>E</w:t>
            </w:r>
            <w:r w:rsidR="00951BA4">
              <w:rPr>
                <w:i w:val="0"/>
              </w:rPr>
              <w:t>quipe projet</w:t>
            </w:r>
          </w:p>
        </w:tc>
      </w:tr>
      <w:tr w:rsidR="00365020" w14:paraId="59E66713" w14:textId="77777777" w:rsidTr="00365020">
        <w:tc>
          <w:tcPr>
            <w:tcW w:w="4597" w:type="dxa"/>
          </w:tcPr>
          <w:p w14:paraId="0C44BF76" w14:textId="288ECD95" w:rsidR="00365020" w:rsidRDefault="00365020" w:rsidP="00365020">
            <w:pPr>
              <w:ind w:left="0"/>
            </w:pPr>
            <w:r w:rsidRPr="007E4951">
              <w:rPr>
                <w:rFonts w:hint="eastAsia"/>
              </w:rPr>
              <w:t>Pays</w:t>
            </w:r>
          </w:p>
        </w:tc>
        <w:tc>
          <w:tcPr>
            <w:tcW w:w="4814" w:type="dxa"/>
          </w:tcPr>
          <w:p w14:paraId="4471B981" w14:textId="2E073DCF" w:rsidR="00365020" w:rsidRPr="00807A18" w:rsidRDefault="00951BA4" w:rsidP="00365020">
            <w:pPr>
              <w:ind w:left="0"/>
              <w:rPr>
                <w:i w:val="0"/>
              </w:rPr>
            </w:pPr>
            <w:r>
              <w:rPr>
                <w:i w:val="0"/>
              </w:rPr>
              <w:t>Multi-pays</w:t>
            </w:r>
          </w:p>
        </w:tc>
      </w:tr>
      <w:tr w:rsidR="00DC3561" w14:paraId="119A708E" w14:textId="77777777" w:rsidTr="00365020">
        <w:tc>
          <w:tcPr>
            <w:tcW w:w="4597" w:type="dxa"/>
          </w:tcPr>
          <w:p w14:paraId="6A04E0EA" w14:textId="04F0263F" w:rsidR="00DC3561" w:rsidRPr="007E4951" w:rsidRDefault="00DC3561" w:rsidP="00DC3561">
            <w:pPr>
              <w:ind w:left="0"/>
            </w:pPr>
            <w:r>
              <w:t>Présence locale souhaitée</w:t>
            </w:r>
          </w:p>
        </w:tc>
        <w:tc>
          <w:tcPr>
            <w:tcW w:w="4814" w:type="dxa"/>
          </w:tcPr>
          <w:p w14:paraId="583558BF" w14:textId="3F7F0461" w:rsidR="00DC3561" w:rsidRPr="00807A18" w:rsidRDefault="00951BA4" w:rsidP="00DC3561">
            <w:pPr>
              <w:ind w:left="0"/>
              <w:rPr>
                <w:i w:val="0"/>
              </w:rPr>
            </w:pPr>
            <w:r>
              <w:rPr>
                <w:i w:val="0"/>
              </w:rPr>
              <w:t>Si possible (Paris) ; non obligatoire</w:t>
            </w:r>
          </w:p>
        </w:tc>
      </w:tr>
      <w:tr w:rsidR="00DC3561" w14:paraId="4757E764" w14:textId="77777777" w:rsidTr="00365020">
        <w:tc>
          <w:tcPr>
            <w:tcW w:w="4597" w:type="dxa"/>
          </w:tcPr>
          <w:p w14:paraId="770D1C3D" w14:textId="0971A3D3" w:rsidR="00DC3561" w:rsidRDefault="00DC3561" w:rsidP="00DC3561">
            <w:pPr>
              <w:ind w:left="0"/>
            </w:pPr>
            <w:r w:rsidRPr="007E4951">
              <w:t>Budget estimé ou d</w:t>
            </w:r>
            <w:r w:rsidRPr="007E4951">
              <w:rPr>
                <w:rFonts w:hint="eastAsia"/>
              </w:rPr>
              <w:t>urée totale des jours prévus</w:t>
            </w:r>
          </w:p>
        </w:tc>
        <w:tc>
          <w:tcPr>
            <w:tcW w:w="4814" w:type="dxa"/>
          </w:tcPr>
          <w:p w14:paraId="4D015648" w14:textId="6CAC552C" w:rsidR="00DC3561" w:rsidRPr="00807A18" w:rsidRDefault="00AE64DB" w:rsidP="0029642C">
            <w:pPr>
              <w:ind w:left="0"/>
              <w:rPr>
                <w:i w:val="0"/>
              </w:rPr>
            </w:pPr>
            <w:r>
              <w:rPr>
                <w:i w:val="0"/>
              </w:rPr>
              <w:t>22,5</w:t>
            </w:r>
            <w:r w:rsidR="00B84842" w:rsidRPr="00807A18">
              <w:rPr>
                <w:i w:val="0"/>
              </w:rPr>
              <w:t xml:space="preserve"> jours maximum</w:t>
            </w:r>
          </w:p>
        </w:tc>
      </w:tr>
      <w:tr w:rsidR="0029642C" w14:paraId="76F06054" w14:textId="77777777" w:rsidTr="00365020">
        <w:tc>
          <w:tcPr>
            <w:tcW w:w="4597" w:type="dxa"/>
          </w:tcPr>
          <w:p w14:paraId="17A2A28C" w14:textId="6A8AD380" w:rsidR="0029642C" w:rsidRPr="007E4951" w:rsidRDefault="0029642C" w:rsidP="00DC3561">
            <w:pPr>
              <w:ind w:left="0"/>
            </w:pPr>
            <w:r>
              <w:t>Dates indicatives de début &amp; de fin de mission</w:t>
            </w:r>
          </w:p>
        </w:tc>
        <w:tc>
          <w:tcPr>
            <w:tcW w:w="4814" w:type="dxa"/>
          </w:tcPr>
          <w:p w14:paraId="554298E5" w14:textId="08862A40" w:rsidR="0029642C" w:rsidRPr="00807A18" w:rsidRDefault="00AE64DB" w:rsidP="00951BA4">
            <w:pPr>
              <w:ind w:left="0"/>
              <w:rPr>
                <w:i w:val="0"/>
              </w:rPr>
            </w:pPr>
            <w:r>
              <w:rPr>
                <w:i w:val="0"/>
              </w:rPr>
              <w:t>Expertise perlée entre le 15/02/2025</w:t>
            </w:r>
            <w:r w:rsidR="00951BA4">
              <w:rPr>
                <w:i w:val="0"/>
              </w:rPr>
              <w:t xml:space="preserve"> et le </w:t>
            </w:r>
            <w:r w:rsidR="002C72A5">
              <w:rPr>
                <w:i w:val="0"/>
              </w:rPr>
              <w:t>31</w:t>
            </w:r>
            <w:r w:rsidR="00951BA4">
              <w:rPr>
                <w:i w:val="0"/>
              </w:rPr>
              <w:t>/</w:t>
            </w:r>
            <w:r w:rsidR="002C72A5">
              <w:rPr>
                <w:i w:val="0"/>
              </w:rPr>
              <w:t>10</w:t>
            </w:r>
            <w:r w:rsidR="00951BA4">
              <w:rPr>
                <w:i w:val="0"/>
              </w:rPr>
              <w:t>/2027</w:t>
            </w:r>
          </w:p>
        </w:tc>
      </w:tr>
    </w:tbl>
    <w:p w14:paraId="49E4EC5C" w14:textId="73B529DD" w:rsidR="00365020" w:rsidRDefault="00365020" w:rsidP="00365020">
      <w:pPr>
        <w:rPr>
          <w:rFonts w:hint="eastAsia"/>
        </w:rPr>
      </w:pPr>
    </w:p>
    <w:p w14:paraId="79D88996" w14:textId="1801A782" w:rsidR="00986A7D" w:rsidRPr="00986A7D" w:rsidRDefault="0070249D" w:rsidP="00592A70">
      <w:pPr>
        <w:pStyle w:val="Titre1"/>
        <w:rPr>
          <w:rFonts w:hint="eastAsia"/>
        </w:rPr>
      </w:pPr>
      <w:bookmarkStart w:id="1" w:name="_Toc172193703"/>
      <w:r>
        <w:t>PRESENTATION DU PROJET</w:t>
      </w:r>
      <w:bookmarkEnd w:id="1"/>
    </w:p>
    <w:p w14:paraId="29481C86" w14:textId="77777777" w:rsidR="002C72A5" w:rsidRPr="0070249D" w:rsidRDefault="002C72A5" w:rsidP="002C72A5">
      <w:pPr>
        <w:pStyle w:val="corpstexte"/>
        <w:rPr>
          <w:rFonts w:asciiTheme="majorHAnsi" w:hAnsiTheme="majorHAnsi" w:cstheme="majorHAnsi"/>
          <w:sz w:val="22"/>
          <w:szCs w:val="22"/>
        </w:rPr>
      </w:pPr>
      <w:r w:rsidRPr="0070249D">
        <w:rPr>
          <w:rFonts w:asciiTheme="majorHAnsi" w:hAnsiTheme="majorHAnsi" w:cstheme="majorHAnsi"/>
          <w:color w:val="000000" w:themeColor="text1"/>
          <w:sz w:val="22"/>
          <w:szCs w:val="22"/>
        </w:rPr>
        <w:t xml:space="preserve">Le Fonds de lutte contre la corruption (FLCC) </w:t>
      </w:r>
      <w:r w:rsidRPr="0070249D">
        <w:rPr>
          <w:rFonts w:asciiTheme="majorHAnsi" w:hAnsiTheme="majorHAnsi" w:cstheme="majorHAnsi"/>
          <w:sz w:val="22"/>
          <w:szCs w:val="22"/>
        </w:rPr>
        <w:t xml:space="preserve">vise à contribuer à la réduction de la corruption en soutenant des acteurs divers et pertinents engagés sur ce sujet. Le FLCC s’organise autour de deux composantes : </w:t>
      </w:r>
    </w:p>
    <w:p w14:paraId="4E7B0E88" w14:textId="6DB09B89" w:rsidR="002C72A5" w:rsidRPr="0070249D" w:rsidRDefault="002C72A5" w:rsidP="002C72A5">
      <w:pPr>
        <w:pStyle w:val="corpstexte"/>
        <w:numPr>
          <w:ilvl w:val="0"/>
          <w:numId w:val="41"/>
        </w:numPr>
        <w:rPr>
          <w:rFonts w:asciiTheme="majorHAnsi" w:hAnsiTheme="majorHAnsi" w:cstheme="majorHAnsi"/>
          <w:sz w:val="22"/>
          <w:szCs w:val="22"/>
        </w:rPr>
      </w:pPr>
      <w:r w:rsidRPr="0070249D">
        <w:rPr>
          <w:rFonts w:asciiTheme="majorHAnsi" w:hAnsiTheme="majorHAnsi" w:cstheme="majorHAnsi"/>
          <w:b/>
          <w:color w:val="215868" w:themeColor="accent5" w:themeShade="80"/>
          <w:sz w:val="22"/>
          <w:szCs w:val="22"/>
        </w:rPr>
        <w:t>Une plateforme d’expertise</w:t>
      </w:r>
      <w:r w:rsidRPr="0070249D">
        <w:rPr>
          <w:rFonts w:asciiTheme="majorHAnsi" w:hAnsiTheme="majorHAnsi" w:cstheme="majorHAnsi"/>
          <w:color w:val="215868" w:themeColor="accent5" w:themeShade="80"/>
          <w:sz w:val="22"/>
          <w:szCs w:val="22"/>
        </w:rPr>
        <w:t xml:space="preserve"> </w:t>
      </w:r>
      <w:r w:rsidRPr="0070249D">
        <w:rPr>
          <w:rFonts w:asciiTheme="majorHAnsi" w:hAnsiTheme="majorHAnsi" w:cstheme="majorHAnsi"/>
          <w:sz w:val="22"/>
          <w:szCs w:val="22"/>
        </w:rPr>
        <w:t>permettant de répondre rapidement à des requêtes d’entités publiques de pays bénéficiaires engagées dans la lutte contre la corruption. En réponse aux besoins identifiés, et en prenant en compte la valeur ajoutée que peut avoir le présent Fonds, l’expertise mobilisée par la plateforme ciblera prioritairement les domaines suivants : (i) la lutte contre le blanchiment et les infracti</w:t>
      </w:r>
      <w:r w:rsidR="00230B1B">
        <w:rPr>
          <w:rFonts w:asciiTheme="majorHAnsi" w:hAnsiTheme="majorHAnsi" w:cstheme="majorHAnsi"/>
          <w:sz w:val="22"/>
          <w:szCs w:val="22"/>
        </w:rPr>
        <w:t>ons financières (Europe</w:t>
      </w:r>
      <w:r w:rsidRPr="0070249D">
        <w:rPr>
          <w:rFonts w:asciiTheme="majorHAnsi" w:hAnsiTheme="majorHAnsi" w:cstheme="majorHAnsi"/>
          <w:sz w:val="22"/>
          <w:szCs w:val="22"/>
        </w:rPr>
        <w:t>) ; (ii) l’appui à la transparence des intérêts et des avoirs des responsables publics,</w:t>
      </w:r>
      <w:r w:rsidR="009541D2">
        <w:rPr>
          <w:rFonts w:asciiTheme="majorHAnsi" w:hAnsiTheme="majorHAnsi" w:cstheme="majorHAnsi"/>
          <w:sz w:val="22"/>
          <w:szCs w:val="22"/>
        </w:rPr>
        <w:t xml:space="preserve"> élus et nommés (Europe</w:t>
      </w:r>
      <w:r w:rsidRPr="0070249D">
        <w:rPr>
          <w:rFonts w:asciiTheme="majorHAnsi" w:hAnsiTheme="majorHAnsi" w:cstheme="majorHAnsi"/>
          <w:sz w:val="22"/>
          <w:szCs w:val="22"/>
        </w:rPr>
        <w:t xml:space="preserve">) ; et (iii) le renforcement organisationnel et technique des institutions locales de LCC (Afrique de l’Ouest). </w:t>
      </w:r>
    </w:p>
    <w:p w14:paraId="61E946AE" w14:textId="77777777" w:rsidR="002C72A5" w:rsidRPr="0070249D" w:rsidRDefault="002C72A5" w:rsidP="002C72A5">
      <w:pPr>
        <w:pStyle w:val="corpstexte"/>
        <w:ind w:left="720"/>
        <w:rPr>
          <w:rFonts w:asciiTheme="majorHAnsi" w:hAnsiTheme="majorHAnsi" w:cstheme="majorHAnsi"/>
          <w:sz w:val="22"/>
          <w:szCs w:val="22"/>
        </w:rPr>
      </w:pPr>
      <w:r w:rsidRPr="0070249D">
        <w:rPr>
          <w:rFonts w:asciiTheme="majorHAnsi" w:hAnsiTheme="majorHAnsi" w:cstheme="majorHAnsi"/>
          <w:sz w:val="22"/>
          <w:szCs w:val="22"/>
        </w:rPr>
        <w:t xml:space="preserve">En fonction des requêtes reçues, et afin d’assurer le caractère flexible voulu pour ce Fonds, des appuis pourront également être apportés dans d’autres géographies et </w:t>
      </w:r>
      <w:r w:rsidRPr="0070249D">
        <w:rPr>
          <w:rFonts w:asciiTheme="majorHAnsi" w:hAnsiTheme="majorHAnsi" w:cstheme="majorHAnsi"/>
          <w:sz w:val="22"/>
          <w:szCs w:val="22"/>
        </w:rPr>
        <w:lastRenderedPageBreak/>
        <w:t>dans d’autres domaines de la LCC, si le Comité de programmation de la plateforme le juge pertinent et possible.</w:t>
      </w:r>
    </w:p>
    <w:p w14:paraId="4D4961CB" w14:textId="5396E422" w:rsidR="002C72A5" w:rsidRPr="0070249D" w:rsidRDefault="002C72A5" w:rsidP="002C72A5">
      <w:pPr>
        <w:pStyle w:val="corpstexte"/>
        <w:numPr>
          <w:ilvl w:val="0"/>
          <w:numId w:val="41"/>
        </w:numPr>
        <w:rPr>
          <w:rFonts w:asciiTheme="majorHAnsi" w:hAnsiTheme="majorHAnsi" w:cstheme="majorHAnsi"/>
          <w:sz w:val="22"/>
          <w:szCs w:val="22"/>
        </w:rPr>
      </w:pPr>
      <w:r w:rsidRPr="0070249D">
        <w:rPr>
          <w:rFonts w:asciiTheme="majorHAnsi" w:hAnsiTheme="majorHAnsi" w:cstheme="majorHAnsi"/>
          <w:b/>
          <w:color w:val="215868" w:themeColor="accent5" w:themeShade="80"/>
          <w:sz w:val="22"/>
          <w:szCs w:val="22"/>
        </w:rPr>
        <w:t>Le financement de projets portés par des acteurs de la société civile et des médias indépendants</w:t>
      </w:r>
      <w:r w:rsidRPr="0070249D">
        <w:rPr>
          <w:rFonts w:asciiTheme="majorHAnsi" w:hAnsiTheme="majorHAnsi" w:cstheme="majorHAnsi"/>
          <w:color w:val="215868" w:themeColor="accent5" w:themeShade="80"/>
          <w:sz w:val="22"/>
          <w:szCs w:val="22"/>
        </w:rPr>
        <w:t xml:space="preserve">. </w:t>
      </w:r>
      <w:r w:rsidRPr="0070249D">
        <w:rPr>
          <w:rFonts w:asciiTheme="majorHAnsi" w:hAnsiTheme="majorHAnsi" w:cstheme="majorHAnsi"/>
          <w:sz w:val="22"/>
          <w:szCs w:val="22"/>
        </w:rPr>
        <w:t>En Europe ces projets viseront plus particulièrement à : (i) soutenir les coalitions des OSC qui développent les espaces de dialogue sur la corruption ; (ii) soutenir les associations de la société civile dans l’accès à l’information ; et (iii) favoriser la transparence des intérêts et des avoirs des responsables publics. En Afrique de l’Ouest ces projets viseront plus particulièrement à : (i) renforcer les capacités des médias indépendants pour le journalisme d'investigation, et la protection des lanceurs et lanceuses d’alerte ; et (ii) appuyer la collaboration entre acteurs non-étatiques et acteurs étatiques de LCC.</w:t>
      </w:r>
    </w:p>
    <w:p w14:paraId="133987C2" w14:textId="77777777" w:rsidR="002C72A5" w:rsidRPr="0070249D" w:rsidRDefault="002C72A5" w:rsidP="002C72A5">
      <w:pPr>
        <w:pStyle w:val="corpstexte"/>
        <w:rPr>
          <w:rFonts w:asciiTheme="majorHAnsi" w:hAnsiTheme="majorHAnsi" w:cstheme="majorHAnsi"/>
          <w:sz w:val="22"/>
          <w:szCs w:val="22"/>
        </w:rPr>
      </w:pPr>
      <w:r w:rsidRPr="0070249D">
        <w:rPr>
          <w:rFonts w:asciiTheme="majorHAnsi" w:hAnsiTheme="majorHAnsi" w:cstheme="majorHAnsi"/>
          <w:sz w:val="22"/>
          <w:szCs w:val="22"/>
        </w:rPr>
        <w:t>Une attention particulière devra être portée à la prise en compte de la manière dont la corruption affecte différemment les femmes et les hommes, avec pour objectif de réduire son incidence particulière sur les femmes.</w:t>
      </w:r>
    </w:p>
    <w:p w14:paraId="2119DD3E" w14:textId="77777777" w:rsidR="002C72A5" w:rsidRPr="0070249D" w:rsidRDefault="002C72A5" w:rsidP="0054312F">
      <w:pPr>
        <w:spacing w:before="100" w:beforeAutospacing="1" w:after="100" w:afterAutospacing="1"/>
        <w:ind w:left="0"/>
        <w:rPr>
          <w:rFonts w:asciiTheme="majorHAnsi" w:eastAsia="Times New Roman" w:hAnsiTheme="majorHAnsi" w:cstheme="majorHAnsi"/>
          <w:b/>
          <w:bCs/>
          <w:i w:val="0"/>
          <w:color w:val="002060"/>
          <w:lang w:eastAsia="fr-FR"/>
        </w:rPr>
      </w:pPr>
      <w:r w:rsidRPr="0070249D">
        <w:rPr>
          <w:rFonts w:asciiTheme="majorHAnsi" w:eastAsia="Times New Roman" w:hAnsiTheme="majorHAnsi" w:cstheme="majorHAnsi"/>
          <w:b/>
          <w:bCs/>
          <w:i w:val="0"/>
          <w:color w:val="002060"/>
          <w:lang w:eastAsia="fr-FR"/>
        </w:rPr>
        <w:t>Le FLCC sera géré par une équipe projet composée :</w:t>
      </w:r>
    </w:p>
    <w:p w14:paraId="78495D1A" w14:textId="77777777" w:rsidR="002C72A5" w:rsidRPr="0070249D" w:rsidRDefault="002C72A5" w:rsidP="0054312F">
      <w:pPr>
        <w:spacing w:before="100" w:beforeAutospacing="1" w:after="60"/>
        <w:ind w:left="0"/>
        <w:rPr>
          <w:rFonts w:asciiTheme="majorHAnsi" w:eastAsia="Times New Roman" w:hAnsiTheme="majorHAnsi" w:cstheme="majorHAnsi"/>
          <w:i w:val="0"/>
          <w:color w:val="215868" w:themeColor="accent5" w:themeShade="80"/>
          <w:lang w:eastAsia="fr-FR"/>
        </w:rPr>
      </w:pPr>
      <w:r w:rsidRPr="0070249D">
        <w:rPr>
          <w:rFonts w:asciiTheme="majorHAnsi" w:eastAsia="Times New Roman" w:hAnsiTheme="majorHAnsi" w:cstheme="majorHAnsi"/>
          <w:i w:val="0"/>
          <w:color w:val="215868" w:themeColor="accent5" w:themeShade="80"/>
          <w:lang w:eastAsia="fr-FR"/>
        </w:rPr>
        <w:t>A Paris :</w:t>
      </w:r>
    </w:p>
    <w:p w14:paraId="31859686" w14:textId="70FEFF91" w:rsidR="002C72A5" w:rsidRPr="0070249D" w:rsidRDefault="0070249D" w:rsidP="0054312F">
      <w:pPr>
        <w:pStyle w:val="Paragraphedeliste"/>
        <w:numPr>
          <w:ilvl w:val="0"/>
          <w:numId w:val="45"/>
        </w:numPr>
        <w:tabs>
          <w:tab w:val="clear" w:pos="9923"/>
        </w:tabs>
        <w:spacing w:after="100" w:afterAutospacing="1"/>
        <w:contextualSpacing/>
        <w:rPr>
          <w:rFonts w:asciiTheme="majorHAnsi" w:eastAsia="Times New Roman" w:hAnsiTheme="majorHAnsi" w:cstheme="majorHAnsi"/>
          <w:i w:val="0"/>
          <w:lang w:eastAsia="fr-FR"/>
        </w:rPr>
      </w:pPr>
      <w:proofErr w:type="gramStart"/>
      <w:r w:rsidRPr="0070249D">
        <w:rPr>
          <w:rFonts w:asciiTheme="majorHAnsi" w:eastAsia="Times New Roman" w:hAnsiTheme="majorHAnsi" w:cstheme="majorHAnsi"/>
          <w:i w:val="0"/>
          <w:lang w:eastAsia="fr-FR"/>
        </w:rPr>
        <w:t>d’une</w:t>
      </w:r>
      <w:proofErr w:type="gramEnd"/>
      <w:r w:rsidRPr="0070249D">
        <w:rPr>
          <w:rFonts w:asciiTheme="majorHAnsi" w:eastAsia="Times New Roman" w:hAnsiTheme="majorHAnsi" w:cstheme="majorHAnsi"/>
          <w:i w:val="0"/>
          <w:lang w:eastAsia="fr-FR"/>
        </w:rPr>
        <w:t xml:space="preserve"> chef</w:t>
      </w:r>
      <w:r w:rsidR="002C72A5" w:rsidRPr="0070249D">
        <w:rPr>
          <w:rFonts w:asciiTheme="majorHAnsi" w:eastAsia="Times New Roman" w:hAnsiTheme="majorHAnsi" w:cstheme="majorHAnsi"/>
          <w:i w:val="0"/>
          <w:lang w:eastAsia="fr-FR"/>
        </w:rPr>
        <w:t>fe de projet</w:t>
      </w:r>
    </w:p>
    <w:p w14:paraId="6CEC51B1" w14:textId="7909D591" w:rsidR="002C72A5" w:rsidRPr="0070249D" w:rsidRDefault="0070249D" w:rsidP="0054312F">
      <w:pPr>
        <w:pStyle w:val="Paragraphedeliste"/>
        <w:numPr>
          <w:ilvl w:val="0"/>
          <w:numId w:val="45"/>
        </w:numPr>
        <w:tabs>
          <w:tab w:val="clear" w:pos="9923"/>
        </w:tabs>
        <w:spacing w:before="100" w:beforeAutospacing="1" w:after="100" w:afterAutospacing="1"/>
        <w:contextualSpacing/>
        <w:rPr>
          <w:rFonts w:asciiTheme="majorHAnsi" w:eastAsia="Times New Roman" w:hAnsiTheme="majorHAnsi" w:cstheme="majorHAnsi"/>
          <w:i w:val="0"/>
          <w:lang w:eastAsia="fr-FR"/>
        </w:rPr>
      </w:pPr>
      <w:proofErr w:type="gramStart"/>
      <w:r w:rsidRPr="0070249D">
        <w:rPr>
          <w:rFonts w:asciiTheme="majorHAnsi" w:eastAsia="Times New Roman" w:hAnsiTheme="majorHAnsi" w:cstheme="majorHAnsi"/>
          <w:i w:val="0"/>
          <w:lang w:eastAsia="fr-FR"/>
        </w:rPr>
        <w:t>d’un</w:t>
      </w:r>
      <w:proofErr w:type="gramEnd"/>
      <w:r w:rsidR="002C72A5" w:rsidRPr="0070249D">
        <w:rPr>
          <w:rFonts w:asciiTheme="majorHAnsi" w:eastAsia="Times New Roman" w:hAnsiTheme="majorHAnsi" w:cstheme="majorHAnsi"/>
          <w:i w:val="0"/>
          <w:lang w:eastAsia="fr-FR"/>
        </w:rPr>
        <w:t xml:space="preserve"> responsable des subventions &amp; du suivi/évaluation</w:t>
      </w:r>
    </w:p>
    <w:p w14:paraId="4106EA4A" w14:textId="77777777" w:rsidR="002C72A5" w:rsidRPr="0070249D" w:rsidRDefault="002C72A5" w:rsidP="0054312F">
      <w:pPr>
        <w:pStyle w:val="Paragraphedeliste"/>
        <w:numPr>
          <w:ilvl w:val="0"/>
          <w:numId w:val="45"/>
        </w:numPr>
        <w:tabs>
          <w:tab w:val="clear" w:pos="9923"/>
        </w:tabs>
        <w:spacing w:before="100" w:beforeAutospacing="1" w:after="100" w:afterAutospacing="1"/>
        <w:contextualSpacing/>
        <w:rPr>
          <w:rFonts w:asciiTheme="majorHAnsi" w:eastAsia="Times New Roman" w:hAnsiTheme="majorHAnsi" w:cstheme="majorHAnsi"/>
          <w:i w:val="0"/>
          <w:lang w:eastAsia="fr-FR"/>
        </w:rPr>
      </w:pPr>
      <w:proofErr w:type="gramStart"/>
      <w:r w:rsidRPr="0070249D">
        <w:rPr>
          <w:rFonts w:asciiTheme="majorHAnsi" w:eastAsia="Times New Roman" w:hAnsiTheme="majorHAnsi" w:cstheme="majorHAnsi"/>
          <w:i w:val="0"/>
          <w:lang w:eastAsia="fr-FR"/>
        </w:rPr>
        <w:t>d’</w:t>
      </w:r>
      <w:proofErr w:type="spellStart"/>
      <w:r w:rsidRPr="0070249D">
        <w:rPr>
          <w:rFonts w:asciiTheme="majorHAnsi" w:eastAsia="Times New Roman" w:hAnsiTheme="majorHAnsi" w:cstheme="majorHAnsi"/>
          <w:i w:val="0"/>
          <w:lang w:eastAsia="fr-FR"/>
        </w:rPr>
        <w:t>un.e</w:t>
      </w:r>
      <w:proofErr w:type="spellEnd"/>
      <w:proofErr w:type="gramEnd"/>
      <w:r w:rsidRPr="0070249D">
        <w:rPr>
          <w:rFonts w:asciiTheme="majorHAnsi" w:eastAsia="Times New Roman" w:hAnsiTheme="majorHAnsi" w:cstheme="majorHAnsi"/>
          <w:i w:val="0"/>
          <w:lang w:eastAsia="fr-FR"/>
        </w:rPr>
        <w:t xml:space="preserve"> responsable administratif/financier et logistique</w:t>
      </w:r>
    </w:p>
    <w:p w14:paraId="4156DD71" w14:textId="3D0D4616" w:rsidR="002C72A5" w:rsidRPr="0070249D" w:rsidRDefault="002C72A5" w:rsidP="0054312F">
      <w:pPr>
        <w:spacing w:after="60"/>
        <w:ind w:left="0"/>
        <w:rPr>
          <w:rFonts w:asciiTheme="majorHAnsi" w:eastAsia="Times New Roman" w:hAnsiTheme="majorHAnsi" w:cstheme="majorHAnsi"/>
          <w:i w:val="0"/>
          <w:lang w:eastAsia="fr-FR"/>
        </w:rPr>
      </w:pPr>
      <w:r w:rsidRPr="0070249D">
        <w:rPr>
          <w:rFonts w:asciiTheme="majorHAnsi" w:eastAsia="Times New Roman" w:hAnsiTheme="majorHAnsi" w:cstheme="majorHAnsi"/>
          <w:i w:val="0"/>
          <w:color w:val="215868" w:themeColor="accent5" w:themeShade="80"/>
          <w:lang w:eastAsia="fr-FR"/>
        </w:rPr>
        <w:t>En Afrique de l’Ouest et en Europe</w:t>
      </w:r>
      <w:r w:rsidR="00230B1B">
        <w:rPr>
          <w:rFonts w:asciiTheme="majorHAnsi" w:eastAsia="Times New Roman" w:hAnsiTheme="majorHAnsi" w:cstheme="majorHAnsi"/>
          <w:i w:val="0"/>
          <w:color w:val="215868" w:themeColor="accent5" w:themeShade="80"/>
          <w:lang w:eastAsia="fr-FR"/>
        </w:rPr>
        <w:t xml:space="preserve"> </w:t>
      </w:r>
      <w:bookmarkStart w:id="2" w:name="_GoBack"/>
      <w:bookmarkEnd w:id="2"/>
      <w:r w:rsidRPr="0070249D">
        <w:rPr>
          <w:rFonts w:asciiTheme="majorHAnsi" w:eastAsia="Times New Roman" w:hAnsiTheme="majorHAnsi" w:cstheme="majorHAnsi"/>
          <w:i w:val="0"/>
          <w:color w:val="215868" w:themeColor="accent5" w:themeShade="80"/>
          <w:lang w:eastAsia="fr-FR"/>
        </w:rPr>
        <w:t>:</w:t>
      </w:r>
    </w:p>
    <w:p w14:paraId="3C7A199C" w14:textId="77777777" w:rsidR="002C72A5" w:rsidRPr="0070249D" w:rsidRDefault="002C72A5" w:rsidP="0070249D">
      <w:pPr>
        <w:pStyle w:val="Paragraphedeliste"/>
        <w:numPr>
          <w:ilvl w:val="0"/>
          <w:numId w:val="42"/>
        </w:numPr>
        <w:tabs>
          <w:tab w:val="clear" w:pos="9923"/>
        </w:tabs>
        <w:spacing w:after="0"/>
        <w:contextualSpacing/>
        <w:rPr>
          <w:rFonts w:asciiTheme="majorHAnsi" w:eastAsia="Times New Roman" w:hAnsiTheme="majorHAnsi" w:cstheme="majorHAnsi"/>
          <w:i w:val="0"/>
          <w:lang w:eastAsia="fr-FR"/>
        </w:rPr>
      </w:pPr>
      <w:proofErr w:type="gramStart"/>
      <w:r w:rsidRPr="0070249D">
        <w:rPr>
          <w:rFonts w:asciiTheme="majorHAnsi" w:eastAsia="Times New Roman" w:hAnsiTheme="majorHAnsi" w:cstheme="majorHAnsi"/>
          <w:i w:val="0"/>
          <w:lang w:eastAsia="fr-FR"/>
        </w:rPr>
        <w:t>d’un</w:t>
      </w:r>
      <w:proofErr w:type="gramEnd"/>
      <w:r w:rsidRPr="0070249D">
        <w:rPr>
          <w:rFonts w:asciiTheme="majorHAnsi" w:eastAsia="Times New Roman" w:hAnsiTheme="majorHAnsi" w:cstheme="majorHAnsi"/>
          <w:i w:val="0"/>
          <w:lang w:eastAsia="fr-FR"/>
        </w:rPr>
        <w:t xml:space="preserve"> expert « bonne gouvernance », basé en Afrique de l’Ouest</w:t>
      </w:r>
    </w:p>
    <w:p w14:paraId="33353C2E" w14:textId="59C06482" w:rsidR="002C72A5" w:rsidRPr="0070249D" w:rsidRDefault="002C72A5" w:rsidP="002C72A5">
      <w:pPr>
        <w:pStyle w:val="Paragraphedeliste"/>
        <w:numPr>
          <w:ilvl w:val="0"/>
          <w:numId w:val="42"/>
        </w:numPr>
        <w:tabs>
          <w:tab w:val="clear" w:pos="9923"/>
        </w:tabs>
        <w:spacing w:before="100" w:beforeAutospacing="1" w:after="100" w:afterAutospacing="1"/>
        <w:contextualSpacing/>
        <w:rPr>
          <w:rFonts w:asciiTheme="majorHAnsi" w:eastAsia="Times New Roman" w:hAnsiTheme="majorHAnsi" w:cstheme="majorHAnsi"/>
          <w:i w:val="0"/>
          <w:lang w:eastAsia="fr-FR"/>
        </w:rPr>
      </w:pPr>
      <w:proofErr w:type="gramStart"/>
      <w:r w:rsidRPr="0070249D">
        <w:rPr>
          <w:rFonts w:asciiTheme="majorHAnsi" w:eastAsia="Times New Roman" w:hAnsiTheme="majorHAnsi" w:cstheme="majorHAnsi"/>
          <w:i w:val="0"/>
          <w:lang w:eastAsia="fr-FR"/>
        </w:rPr>
        <w:t>d’un</w:t>
      </w:r>
      <w:r w:rsidR="0070249D" w:rsidRPr="0070249D">
        <w:rPr>
          <w:rFonts w:asciiTheme="majorHAnsi" w:eastAsia="Times New Roman" w:hAnsiTheme="majorHAnsi" w:cstheme="majorHAnsi"/>
          <w:i w:val="0"/>
          <w:lang w:eastAsia="fr-FR"/>
        </w:rPr>
        <w:t>e</w:t>
      </w:r>
      <w:proofErr w:type="gramEnd"/>
      <w:r w:rsidRPr="0070249D">
        <w:rPr>
          <w:rFonts w:asciiTheme="majorHAnsi" w:eastAsia="Times New Roman" w:hAnsiTheme="majorHAnsi" w:cstheme="majorHAnsi"/>
          <w:i w:val="0"/>
          <w:lang w:eastAsia="fr-FR"/>
        </w:rPr>
        <w:t xml:space="preserve"> exp</w:t>
      </w:r>
      <w:r w:rsidRPr="0070249D">
        <w:rPr>
          <w:rFonts w:asciiTheme="majorHAnsi" w:eastAsia="Times New Roman" w:hAnsiTheme="majorHAnsi" w:cstheme="majorHAnsi"/>
          <w:i w:val="0"/>
          <w:color w:val="auto"/>
          <w:lang w:eastAsia="fr-FR"/>
        </w:rPr>
        <w:t>erte « transparence et lutte contre la blanchimen</w:t>
      </w:r>
      <w:r w:rsidR="00230B1B">
        <w:rPr>
          <w:rFonts w:asciiTheme="majorHAnsi" w:eastAsia="Times New Roman" w:hAnsiTheme="majorHAnsi" w:cstheme="majorHAnsi"/>
          <w:i w:val="0"/>
          <w:color w:val="auto"/>
          <w:lang w:eastAsia="fr-FR"/>
        </w:rPr>
        <w:t>t » , basée en Europe</w:t>
      </w:r>
      <w:r w:rsidRPr="0070249D">
        <w:rPr>
          <w:rFonts w:asciiTheme="majorHAnsi" w:eastAsia="Times New Roman" w:hAnsiTheme="majorHAnsi" w:cstheme="majorHAnsi"/>
          <w:i w:val="0"/>
          <w:color w:val="auto"/>
          <w:lang w:eastAsia="fr-FR"/>
        </w:rPr>
        <w:t>.</w:t>
      </w:r>
    </w:p>
    <w:p w14:paraId="356F88BD" w14:textId="5CEE6D34" w:rsidR="00807A18" w:rsidRPr="0070249D" w:rsidRDefault="0070249D" w:rsidP="0054312F">
      <w:pPr>
        <w:spacing w:before="120" w:after="160"/>
        <w:ind w:left="0"/>
        <w:rPr>
          <w:rFonts w:asciiTheme="majorHAnsi" w:eastAsia="Times New Roman" w:hAnsiTheme="majorHAnsi" w:cstheme="majorHAnsi"/>
          <w:b/>
          <w:bCs/>
          <w:i w:val="0"/>
          <w:color w:val="002060"/>
          <w:lang w:eastAsia="fr-FR"/>
        </w:rPr>
      </w:pPr>
      <w:r w:rsidRPr="0070249D">
        <w:rPr>
          <w:rFonts w:asciiTheme="majorHAnsi" w:eastAsia="Times New Roman" w:hAnsiTheme="majorHAnsi" w:cstheme="majorHAnsi"/>
          <w:b/>
          <w:bCs/>
          <w:i w:val="0"/>
          <w:color w:val="002060"/>
          <w:lang w:eastAsia="fr-FR"/>
        </w:rPr>
        <w:t xml:space="preserve">Autres informations </w:t>
      </w:r>
    </w:p>
    <w:p w14:paraId="5CF3F87F" w14:textId="12A53BC0" w:rsidR="008E0FB0" w:rsidRPr="00951BA4" w:rsidRDefault="008E0FB0" w:rsidP="00951BA4">
      <w:pPr>
        <w:pStyle w:val="Paragraphedeliste"/>
        <w:numPr>
          <w:ilvl w:val="0"/>
          <w:numId w:val="8"/>
        </w:numPr>
        <w:rPr>
          <w:rFonts w:asciiTheme="majorHAnsi" w:hAnsiTheme="majorHAnsi" w:cstheme="majorHAnsi"/>
          <w:i w:val="0"/>
        </w:rPr>
      </w:pPr>
      <w:r w:rsidRPr="001A1736">
        <w:rPr>
          <w:rFonts w:asciiTheme="majorHAnsi" w:hAnsiTheme="majorHAnsi" w:cstheme="majorHAnsi"/>
          <w:i w:val="0"/>
        </w:rPr>
        <w:t>Dates de mise en œuvre</w:t>
      </w:r>
      <w:r w:rsidR="00951BA4">
        <w:rPr>
          <w:rFonts w:asciiTheme="majorHAnsi" w:hAnsiTheme="majorHAnsi" w:cstheme="majorHAnsi"/>
          <w:i w:val="0"/>
        </w:rPr>
        <w:t xml:space="preserve"> : 1er juillet 2024 – 31 décembre 2027</w:t>
      </w:r>
    </w:p>
    <w:p w14:paraId="72BF64E6" w14:textId="52FD0B20" w:rsidR="008E0FB0" w:rsidRPr="001A1736" w:rsidRDefault="00951BA4" w:rsidP="0082361C">
      <w:pPr>
        <w:pStyle w:val="Paragraphedeliste"/>
        <w:numPr>
          <w:ilvl w:val="0"/>
          <w:numId w:val="8"/>
        </w:numPr>
        <w:rPr>
          <w:rFonts w:hint="eastAsia"/>
          <w:i w:val="0"/>
        </w:rPr>
      </w:pPr>
      <w:r>
        <w:rPr>
          <w:i w:val="0"/>
        </w:rPr>
        <w:lastRenderedPageBreak/>
        <w:t>Budget : 5 M</w:t>
      </w:r>
      <w:r w:rsidR="001A1736" w:rsidRPr="001A1736">
        <w:rPr>
          <w:i w:val="0"/>
        </w:rPr>
        <w:t>€</w:t>
      </w:r>
    </w:p>
    <w:p w14:paraId="3B5A245F" w14:textId="46B61D3E" w:rsidR="0054312F" w:rsidRPr="0054312F" w:rsidRDefault="008E0FB0" w:rsidP="0054312F">
      <w:pPr>
        <w:pStyle w:val="Paragraphedeliste"/>
        <w:numPr>
          <w:ilvl w:val="0"/>
          <w:numId w:val="8"/>
        </w:numPr>
        <w:spacing w:after="240"/>
        <w:ind w:left="1066" w:hanging="357"/>
        <w:rPr>
          <w:rFonts w:hint="eastAsia"/>
          <w:i w:val="0"/>
        </w:rPr>
      </w:pPr>
      <w:r w:rsidRPr="001A1736">
        <w:rPr>
          <w:i w:val="0"/>
        </w:rPr>
        <w:t>Résultats attendus et indicateurs</w:t>
      </w:r>
      <w:r w:rsidR="001A1736" w:rsidRPr="001A1736">
        <w:rPr>
          <w:i w:val="0"/>
        </w:rPr>
        <w:t xml:space="preserve"> : voir </w:t>
      </w:r>
      <w:r w:rsidR="00951BA4">
        <w:rPr>
          <w:i w:val="0"/>
        </w:rPr>
        <w:t>cadre logique en annexe</w:t>
      </w:r>
    </w:p>
    <w:p w14:paraId="403067FD" w14:textId="3E98E816" w:rsidR="001737A8" w:rsidRDefault="001737A8" w:rsidP="001737A8">
      <w:pPr>
        <w:pStyle w:val="Titre1"/>
        <w:rPr>
          <w:rFonts w:hint="eastAsia"/>
        </w:rPr>
      </w:pPr>
      <w:bookmarkStart w:id="3" w:name="_Toc172193704"/>
      <w:r>
        <w:t>OBJECTIFS ET RESULTATS POURSUIVIS</w:t>
      </w:r>
      <w:bookmarkEnd w:id="3"/>
    </w:p>
    <w:p w14:paraId="0C81DE20" w14:textId="17F1E04A" w:rsidR="001737A8" w:rsidRDefault="001737A8" w:rsidP="001737A8">
      <w:pPr>
        <w:pStyle w:val="Titre2"/>
        <w:rPr>
          <w:rFonts w:hint="eastAsia"/>
        </w:rPr>
      </w:pPr>
      <w:bookmarkStart w:id="4" w:name="_Toc172193705"/>
      <w:r>
        <w:t>Objectifs de la mission</w:t>
      </w:r>
      <w:bookmarkEnd w:id="4"/>
    </w:p>
    <w:p w14:paraId="590BA28A" w14:textId="2B000E1A" w:rsidR="00985571" w:rsidRPr="0070249D" w:rsidRDefault="0070249D" w:rsidP="00807A18">
      <w:pPr>
        <w:pStyle w:val="Paragraphedeliste"/>
        <w:numPr>
          <w:ilvl w:val="0"/>
          <w:numId w:val="0"/>
        </w:numPr>
        <w:spacing w:after="240"/>
        <w:ind w:left="1077"/>
        <w:rPr>
          <w:rFonts w:asciiTheme="majorHAnsi" w:hAnsiTheme="majorHAnsi" w:cstheme="majorHAnsi"/>
          <w:i w:val="0"/>
        </w:rPr>
      </w:pPr>
      <w:r w:rsidRPr="00807A18">
        <w:rPr>
          <w:rFonts w:hint="eastAsia"/>
          <w:i w:val="0"/>
        </w:rPr>
        <w:t>A</w:t>
      </w:r>
      <w:r>
        <w:rPr>
          <w:i w:val="0"/>
        </w:rPr>
        <w:t xml:space="preserve">ccompagner la prise en compte des enjeux de genre au sein des processus et des activités </w:t>
      </w:r>
      <w:r w:rsidRPr="0070249D">
        <w:rPr>
          <w:i w:val="0"/>
        </w:rPr>
        <w:t>financées par le Fonds de lutte contre la corruption.</w:t>
      </w:r>
    </w:p>
    <w:p w14:paraId="7A29D670" w14:textId="77777777" w:rsidR="00D3700E" w:rsidRPr="0070249D" w:rsidRDefault="00DC3561" w:rsidP="001A141E">
      <w:pPr>
        <w:pStyle w:val="Titre2"/>
        <w:rPr>
          <w:rFonts w:hint="eastAsia"/>
        </w:rPr>
      </w:pPr>
      <w:bookmarkStart w:id="5" w:name="_Toc172193706"/>
      <w:r w:rsidRPr="0070249D">
        <w:rPr>
          <w:rFonts w:hint="eastAsia"/>
        </w:rPr>
        <w:t>R</w:t>
      </w:r>
      <w:r w:rsidRPr="0070249D">
        <w:rPr>
          <w:rFonts w:hint="cs"/>
        </w:rPr>
        <w:t>é</w:t>
      </w:r>
      <w:r w:rsidRPr="0070249D">
        <w:rPr>
          <w:rFonts w:hint="eastAsia"/>
        </w:rPr>
        <w:t>sultats attendus</w:t>
      </w:r>
      <w:bookmarkEnd w:id="5"/>
      <w:r w:rsidR="00D261F5" w:rsidRPr="0070249D">
        <w:t xml:space="preserve"> </w:t>
      </w:r>
    </w:p>
    <w:p w14:paraId="080E77D7" w14:textId="06AB07D2" w:rsidR="0070249D" w:rsidRPr="0070249D" w:rsidRDefault="0070249D" w:rsidP="0070249D">
      <w:pPr>
        <w:pStyle w:val="Paragraphedeliste"/>
        <w:numPr>
          <w:ilvl w:val="0"/>
          <w:numId w:val="27"/>
        </w:numPr>
        <w:rPr>
          <w:rFonts w:hint="eastAsia"/>
          <w:i w:val="0"/>
        </w:rPr>
      </w:pPr>
      <w:r>
        <w:rPr>
          <w:i w:val="0"/>
        </w:rPr>
        <w:t>Des activités financées par le FLCC prenant en compte les enjeux liés au genre</w:t>
      </w:r>
    </w:p>
    <w:p w14:paraId="643F7B45" w14:textId="78948C35" w:rsidR="007912A3" w:rsidRPr="0070249D" w:rsidRDefault="00C53E7F" w:rsidP="0070249D">
      <w:pPr>
        <w:pStyle w:val="Paragraphedeliste"/>
        <w:numPr>
          <w:ilvl w:val="0"/>
          <w:numId w:val="27"/>
        </w:numPr>
        <w:ind w:left="1077" w:hanging="357"/>
        <w:rPr>
          <w:rFonts w:hint="eastAsia"/>
          <w:i w:val="0"/>
        </w:rPr>
      </w:pPr>
      <w:r w:rsidRPr="0070249D">
        <w:rPr>
          <w:rFonts w:cstheme="minorHAnsi" w:hint="eastAsia"/>
          <w:i w:val="0"/>
        </w:rPr>
        <w:t>La formation et l</w:t>
      </w:r>
      <w:r w:rsidRPr="0070249D">
        <w:rPr>
          <w:rFonts w:cstheme="minorHAnsi" w:hint="eastAsia"/>
          <w:i w:val="0"/>
        </w:rPr>
        <w:t>’</w:t>
      </w:r>
      <w:r w:rsidRPr="0070249D">
        <w:rPr>
          <w:rFonts w:cstheme="minorHAnsi" w:hint="eastAsia"/>
          <w:i w:val="0"/>
        </w:rPr>
        <w:t xml:space="preserve">accompagnement des </w:t>
      </w:r>
      <w:r w:rsidR="00EA39CF" w:rsidRPr="0070249D">
        <w:rPr>
          <w:i w:val="0"/>
        </w:rPr>
        <w:t>parties prenantes</w:t>
      </w:r>
      <w:r w:rsidR="0070249D">
        <w:rPr>
          <w:i w:val="0"/>
        </w:rPr>
        <w:t xml:space="preserve">, équipe projet, institutions &amp; société civile / médias indépendants </w:t>
      </w:r>
    </w:p>
    <w:p w14:paraId="3A313A96" w14:textId="77777777" w:rsidR="000F6F34" w:rsidRDefault="000F6F34" w:rsidP="000F6F34">
      <w:pPr>
        <w:jc w:val="center"/>
        <w:rPr>
          <w:rFonts w:hint="eastAsia"/>
        </w:rPr>
      </w:pPr>
    </w:p>
    <w:p w14:paraId="1FB4115A" w14:textId="4A345CAE" w:rsidR="00986A7D" w:rsidRDefault="001737A8" w:rsidP="0082361C">
      <w:pPr>
        <w:pStyle w:val="Titre1"/>
        <w:rPr>
          <w:rFonts w:hint="eastAsia"/>
        </w:rPr>
      </w:pPr>
      <w:bookmarkStart w:id="6" w:name="_Toc172193707"/>
      <w:r>
        <w:t>Description de la mission</w:t>
      </w:r>
      <w:bookmarkEnd w:id="6"/>
    </w:p>
    <w:p w14:paraId="51C7181F" w14:textId="0DADDC90" w:rsidR="000F6F34" w:rsidRDefault="00D54793" w:rsidP="00D261F5">
      <w:pPr>
        <w:pStyle w:val="Titre2"/>
        <w:rPr>
          <w:rFonts w:hint="eastAsia"/>
        </w:rPr>
      </w:pPr>
      <w:bookmarkStart w:id="7" w:name="_Toc172193708"/>
      <w:r>
        <w:t>Principales activités</w:t>
      </w:r>
      <w:bookmarkEnd w:id="7"/>
    </w:p>
    <w:p w14:paraId="38081FD7" w14:textId="44DCB9B3" w:rsidR="0070249D" w:rsidRPr="0070249D" w:rsidRDefault="0070249D" w:rsidP="0054312F">
      <w:pPr>
        <w:spacing w:after="0"/>
        <w:ind w:left="0"/>
        <w:rPr>
          <w:rFonts w:hint="eastAsia"/>
          <w:i w:val="0"/>
        </w:rPr>
      </w:pPr>
      <w:r w:rsidRPr="0070249D">
        <w:rPr>
          <w:i w:val="0"/>
        </w:rPr>
        <w:t>L'</w:t>
      </w:r>
      <w:proofErr w:type="spellStart"/>
      <w:r w:rsidRPr="0070249D">
        <w:rPr>
          <w:i w:val="0"/>
        </w:rPr>
        <w:t>expert.e</w:t>
      </w:r>
      <w:proofErr w:type="spellEnd"/>
      <w:r w:rsidRPr="0070249D">
        <w:rPr>
          <w:i w:val="0"/>
        </w:rPr>
        <w:t xml:space="preserve"> sera </w:t>
      </w:r>
      <w:proofErr w:type="spellStart"/>
      <w:proofErr w:type="gramStart"/>
      <w:r w:rsidRPr="0070249D">
        <w:rPr>
          <w:i w:val="0"/>
        </w:rPr>
        <w:t>mobilis</w:t>
      </w:r>
      <w:r w:rsidRPr="0070249D">
        <w:rPr>
          <w:rFonts w:hint="cs"/>
          <w:i w:val="0"/>
        </w:rPr>
        <w:t>é</w:t>
      </w:r>
      <w:r w:rsidRPr="0070249D">
        <w:rPr>
          <w:i w:val="0"/>
        </w:rPr>
        <w:t>.e</w:t>
      </w:r>
      <w:proofErr w:type="spellEnd"/>
      <w:proofErr w:type="gramEnd"/>
      <w:r w:rsidRPr="0070249D">
        <w:rPr>
          <w:i w:val="0"/>
        </w:rPr>
        <w:t xml:space="preserve"> pour soutenir le d</w:t>
      </w:r>
      <w:r w:rsidRPr="0070249D">
        <w:rPr>
          <w:rFonts w:hint="cs"/>
          <w:i w:val="0"/>
        </w:rPr>
        <w:t>é</w:t>
      </w:r>
      <w:r w:rsidRPr="0070249D">
        <w:rPr>
          <w:i w:val="0"/>
        </w:rPr>
        <w:t>ploiement du projet et fournir un soutien technique adapt</w:t>
      </w:r>
      <w:r w:rsidRPr="0070249D">
        <w:rPr>
          <w:rFonts w:hint="cs"/>
          <w:i w:val="0"/>
        </w:rPr>
        <w:t>é</w:t>
      </w:r>
      <w:r w:rsidRPr="0070249D">
        <w:rPr>
          <w:i w:val="0"/>
        </w:rPr>
        <w:t xml:space="preserve"> aux sp</w:t>
      </w:r>
      <w:r w:rsidRPr="0070249D">
        <w:rPr>
          <w:rFonts w:hint="cs"/>
          <w:i w:val="0"/>
        </w:rPr>
        <w:t>é</w:t>
      </w:r>
      <w:r w:rsidRPr="0070249D">
        <w:rPr>
          <w:i w:val="0"/>
        </w:rPr>
        <w:t>cificit</w:t>
      </w:r>
      <w:r w:rsidRPr="0070249D">
        <w:rPr>
          <w:rFonts w:hint="cs"/>
          <w:i w:val="0"/>
        </w:rPr>
        <w:t>é</w:t>
      </w:r>
      <w:r w:rsidRPr="0070249D">
        <w:rPr>
          <w:i w:val="0"/>
        </w:rPr>
        <w:t>s des b</w:t>
      </w:r>
      <w:r w:rsidRPr="0070249D">
        <w:rPr>
          <w:rFonts w:hint="cs"/>
          <w:i w:val="0"/>
        </w:rPr>
        <w:t>é</w:t>
      </w:r>
      <w:r w:rsidRPr="0070249D">
        <w:rPr>
          <w:i w:val="0"/>
        </w:rPr>
        <w:t>n</w:t>
      </w:r>
      <w:r w:rsidRPr="0070249D">
        <w:rPr>
          <w:rFonts w:hint="cs"/>
          <w:i w:val="0"/>
        </w:rPr>
        <w:t>é</w:t>
      </w:r>
      <w:r w:rsidRPr="0070249D">
        <w:rPr>
          <w:i w:val="0"/>
        </w:rPr>
        <w:t>ficiaires (institutions publiques d</w:t>
      </w:r>
      <w:r w:rsidRPr="0070249D">
        <w:rPr>
          <w:rFonts w:hint="eastAsia"/>
          <w:i w:val="0"/>
        </w:rPr>
        <w:t>’</w:t>
      </w:r>
      <w:r w:rsidRPr="0070249D">
        <w:rPr>
          <w:i w:val="0"/>
        </w:rPr>
        <w:t>une part ; soci</w:t>
      </w:r>
      <w:r w:rsidRPr="0070249D">
        <w:rPr>
          <w:rFonts w:hint="cs"/>
          <w:i w:val="0"/>
        </w:rPr>
        <w:t>é</w:t>
      </w:r>
      <w:r w:rsidRPr="0070249D">
        <w:rPr>
          <w:i w:val="0"/>
        </w:rPr>
        <w:t>t</w:t>
      </w:r>
      <w:r w:rsidRPr="0070249D">
        <w:rPr>
          <w:rFonts w:hint="cs"/>
          <w:i w:val="0"/>
        </w:rPr>
        <w:t>é</w:t>
      </w:r>
      <w:r w:rsidRPr="0070249D">
        <w:rPr>
          <w:i w:val="0"/>
        </w:rPr>
        <w:t xml:space="preserve"> civile et m</w:t>
      </w:r>
      <w:r w:rsidRPr="0070249D">
        <w:rPr>
          <w:rFonts w:hint="cs"/>
          <w:i w:val="0"/>
        </w:rPr>
        <w:t>é</w:t>
      </w:r>
      <w:r w:rsidRPr="0070249D">
        <w:rPr>
          <w:i w:val="0"/>
        </w:rPr>
        <w:t>dias ind</w:t>
      </w:r>
      <w:r w:rsidRPr="0070249D">
        <w:rPr>
          <w:rFonts w:hint="cs"/>
          <w:i w:val="0"/>
        </w:rPr>
        <w:t>é</w:t>
      </w:r>
      <w:r w:rsidRPr="0070249D">
        <w:rPr>
          <w:i w:val="0"/>
        </w:rPr>
        <w:t>pendants d</w:t>
      </w:r>
      <w:r w:rsidRPr="0070249D">
        <w:rPr>
          <w:rFonts w:hint="eastAsia"/>
          <w:i w:val="0"/>
        </w:rPr>
        <w:t>’</w:t>
      </w:r>
      <w:r w:rsidRPr="0070249D">
        <w:rPr>
          <w:i w:val="0"/>
        </w:rPr>
        <w:t>autre part). L'</w:t>
      </w:r>
      <w:proofErr w:type="spellStart"/>
      <w:r w:rsidRPr="0070249D">
        <w:rPr>
          <w:i w:val="0"/>
        </w:rPr>
        <w:t>expert.e</w:t>
      </w:r>
      <w:proofErr w:type="spellEnd"/>
      <w:r w:rsidRPr="0070249D">
        <w:rPr>
          <w:i w:val="0"/>
        </w:rPr>
        <w:t xml:space="preserve"> travaillera sous la supervision de la cheffe de projet et en collaboration avec le reste de l</w:t>
      </w:r>
      <w:r w:rsidRPr="0070249D">
        <w:rPr>
          <w:rFonts w:hint="eastAsia"/>
          <w:i w:val="0"/>
        </w:rPr>
        <w:t>’</w:t>
      </w:r>
      <w:r w:rsidRPr="0070249D">
        <w:rPr>
          <w:rFonts w:hint="cs"/>
          <w:i w:val="0"/>
        </w:rPr>
        <w:t>é</w:t>
      </w:r>
      <w:r w:rsidRPr="0070249D">
        <w:rPr>
          <w:i w:val="0"/>
        </w:rPr>
        <w:t>quipe projet : en particulier le charg</w:t>
      </w:r>
      <w:r w:rsidRPr="0070249D">
        <w:rPr>
          <w:rFonts w:hint="cs"/>
          <w:i w:val="0"/>
        </w:rPr>
        <w:t>é</w:t>
      </w:r>
      <w:r w:rsidRPr="0070249D">
        <w:rPr>
          <w:i w:val="0"/>
        </w:rPr>
        <w:t xml:space="preserve"> de subventions &amp; de suivi, </w:t>
      </w:r>
      <w:r w:rsidRPr="0070249D">
        <w:rPr>
          <w:rFonts w:hint="cs"/>
          <w:i w:val="0"/>
        </w:rPr>
        <w:t>é</w:t>
      </w:r>
      <w:r w:rsidRPr="0070249D">
        <w:rPr>
          <w:i w:val="0"/>
        </w:rPr>
        <w:t>valuation, redevabilit</w:t>
      </w:r>
      <w:r w:rsidRPr="0070249D">
        <w:rPr>
          <w:rFonts w:hint="cs"/>
          <w:i w:val="0"/>
        </w:rPr>
        <w:t>é</w:t>
      </w:r>
      <w:r w:rsidRPr="0070249D">
        <w:rPr>
          <w:i w:val="0"/>
        </w:rPr>
        <w:t>, apprentissage, et les experts techniques d</w:t>
      </w:r>
      <w:r w:rsidRPr="0070249D">
        <w:rPr>
          <w:rFonts w:hint="cs"/>
          <w:i w:val="0"/>
        </w:rPr>
        <w:t>é</w:t>
      </w:r>
      <w:r w:rsidRPr="0070249D">
        <w:rPr>
          <w:i w:val="0"/>
        </w:rPr>
        <w:t>tach</w:t>
      </w:r>
      <w:r w:rsidRPr="0070249D">
        <w:rPr>
          <w:rFonts w:hint="cs"/>
          <w:i w:val="0"/>
        </w:rPr>
        <w:t>é</w:t>
      </w:r>
      <w:r w:rsidRPr="0070249D">
        <w:rPr>
          <w:i w:val="0"/>
        </w:rPr>
        <w:t xml:space="preserve">s en Europe et en Afrique </w:t>
      </w:r>
      <w:r w:rsidRPr="0070249D">
        <w:rPr>
          <w:rFonts w:hint="eastAsia"/>
          <w:i w:val="0"/>
        </w:rPr>
        <w:t>de l</w:t>
      </w:r>
      <w:r w:rsidRPr="0070249D">
        <w:rPr>
          <w:rFonts w:hint="eastAsia"/>
          <w:i w:val="0"/>
        </w:rPr>
        <w:t>’</w:t>
      </w:r>
      <w:r w:rsidRPr="0070249D">
        <w:rPr>
          <w:rFonts w:hint="eastAsia"/>
          <w:i w:val="0"/>
        </w:rPr>
        <w:t xml:space="preserve">Ouest. </w:t>
      </w:r>
    </w:p>
    <w:p w14:paraId="04315744" w14:textId="77777777" w:rsidR="0070249D" w:rsidRDefault="0070249D" w:rsidP="0054312F">
      <w:pPr>
        <w:spacing w:after="0"/>
        <w:ind w:left="0"/>
        <w:rPr>
          <w:rFonts w:hint="eastAsia"/>
          <w:i w:val="0"/>
        </w:rPr>
      </w:pPr>
    </w:p>
    <w:p w14:paraId="2ABA54B9" w14:textId="5A0E663F" w:rsidR="0070249D" w:rsidRDefault="0070249D" w:rsidP="0054312F">
      <w:pPr>
        <w:spacing w:after="0"/>
        <w:ind w:left="0"/>
        <w:rPr>
          <w:rFonts w:hint="eastAsia"/>
          <w:i w:val="0"/>
        </w:rPr>
      </w:pPr>
      <w:r w:rsidRPr="0070249D">
        <w:rPr>
          <w:i w:val="0"/>
        </w:rPr>
        <w:lastRenderedPageBreak/>
        <w:t>Elle/il sera en charge des t</w:t>
      </w:r>
      <w:r w:rsidRPr="0070249D">
        <w:rPr>
          <w:rFonts w:hint="cs"/>
          <w:i w:val="0"/>
        </w:rPr>
        <w:t>â</w:t>
      </w:r>
      <w:r w:rsidRPr="0070249D">
        <w:rPr>
          <w:i w:val="0"/>
        </w:rPr>
        <w:t>ches suivantes :</w:t>
      </w:r>
    </w:p>
    <w:p w14:paraId="757569CE" w14:textId="77777777" w:rsidR="0070249D" w:rsidRPr="0070249D" w:rsidRDefault="0070249D" w:rsidP="0054312F">
      <w:pPr>
        <w:spacing w:after="0"/>
        <w:ind w:left="0"/>
        <w:rPr>
          <w:rFonts w:hint="eastAsia"/>
          <w:i w:val="0"/>
        </w:rPr>
      </w:pPr>
    </w:p>
    <w:p w14:paraId="4950F9F9" w14:textId="613A8984" w:rsidR="0070249D" w:rsidRPr="0070249D" w:rsidRDefault="0070249D" w:rsidP="0054312F">
      <w:pPr>
        <w:spacing w:after="120"/>
        <w:ind w:left="0"/>
        <w:rPr>
          <w:rFonts w:hint="eastAsia"/>
          <w:b/>
        </w:rPr>
      </w:pPr>
      <w:r w:rsidRPr="0070249D">
        <w:rPr>
          <w:rFonts w:hint="eastAsia"/>
          <w:b/>
        </w:rPr>
        <w:t>Ensemble du projet</w:t>
      </w:r>
    </w:p>
    <w:p w14:paraId="2DFE802A" w14:textId="64C6DE02" w:rsidR="0070249D" w:rsidRPr="0054312F" w:rsidRDefault="00AE64DB" w:rsidP="0054312F">
      <w:pPr>
        <w:pStyle w:val="Paragraphedeliste"/>
        <w:numPr>
          <w:ilvl w:val="0"/>
          <w:numId w:val="47"/>
        </w:numPr>
        <w:spacing w:after="0"/>
        <w:rPr>
          <w:rFonts w:hint="eastAsia"/>
          <w:i w:val="0"/>
        </w:rPr>
      </w:pPr>
      <w:r>
        <w:rPr>
          <w:i w:val="0"/>
        </w:rPr>
        <w:t>D</w:t>
      </w:r>
      <w:r w:rsidR="0070249D" w:rsidRPr="0054312F">
        <w:rPr>
          <w:rFonts w:hint="cs"/>
          <w:i w:val="0"/>
        </w:rPr>
        <w:t>é</w:t>
      </w:r>
      <w:r w:rsidR="0070249D" w:rsidRPr="0054312F">
        <w:rPr>
          <w:i w:val="0"/>
        </w:rPr>
        <w:t>finir les besoins en termes d</w:t>
      </w:r>
      <w:r w:rsidR="0070249D" w:rsidRPr="0054312F">
        <w:rPr>
          <w:rFonts w:hint="eastAsia"/>
          <w:i w:val="0"/>
        </w:rPr>
        <w:t>’</w:t>
      </w:r>
      <w:r w:rsidR="0070249D" w:rsidRPr="0054312F">
        <w:rPr>
          <w:i w:val="0"/>
        </w:rPr>
        <w:t>expertise court-terme genre et appuyer la supervision technique des travaux des experts CT.</w:t>
      </w:r>
    </w:p>
    <w:p w14:paraId="6AD7A7BC" w14:textId="77777777" w:rsidR="0070249D" w:rsidRPr="0070249D" w:rsidRDefault="0070249D" w:rsidP="0054312F">
      <w:pPr>
        <w:spacing w:after="0"/>
        <w:ind w:left="0"/>
        <w:rPr>
          <w:rFonts w:hint="eastAsia"/>
          <w:i w:val="0"/>
        </w:rPr>
      </w:pPr>
    </w:p>
    <w:p w14:paraId="17878854" w14:textId="77777777" w:rsidR="0070249D" w:rsidRPr="0070249D" w:rsidRDefault="0070249D" w:rsidP="0054312F">
      <w:pPr>
        <w:keepNext/>
        <w:spacing w:after="120"/>
        <w:ind w:left="0"/>
        <w:rPr>
          <w:rFonts w:hint="eastAsia"/>
          <w:b/>
        </w:rPr>
      </w:pPr>
      <w:r w:rsidRPr="0070249D">
        <w:rPr>
          <w:rFonts w:hint="eastAsia"/>
          <w:b/>
        </w:rPr>
        <w:t xml:space="preserve">Composante 1 </w:t>
      </w:r>
    </w:p>
    <w:p w14:paraId="4585B36A" w14:textId="329475CB" w:rsidR="0070249D" w:rsidRPr="0054312F" w:rsidRDefault="0070249D" w:rsidP="0054312F">
      <w:pPr>
        <w:pStyle w:val="Paragraphedeliste"/>
        <w:keepNext/>
        <w:numPr>
          <w:ilvl w:val="0"/>
          <w:numId w:val="46"/>
        </w:numPr>
        <w:spacing w:after="0"/>
        <w:rPr>
          <w:rFonts w:hint="eastAsia"/>
          <w:i w:val="0"/>
        </w:rPr>
      </w:pPr>
      <w:r w:rsidRPr="0054312F">
        <w:rPr>
          <w:i w:val="0"/>
        </w:rPr>
        <w:t>Evaluer les requ</w:t>
      </w:r>
      <w:r w:rsidRPr="0054312F">
        <w:rPr>
          <w:rFonts w:hint="cs"/>
          <w:i w:val="0"/>
        </w:rPr>
        <w:t>ê</w:t>
      </w:r>
      <w:r w:rsidRPr="0054312F">
        <w:rPr>
          <w:i w:val="0"/>
        </w:rPr>
        <w:t>tes re</w:t>
      </w:r>
      <w:r w:rsidRPr="0054312F">
        <w:rPr>
          <w:rFonts w:hint="cs"/>
          <w:i w:val="0"/>
        </w:rPr>
        <w:t>ç</w:t>
      </w:r>
      <w:r w:rsidRPr="0054312F">
        <w:rPr>
          <w:i w:val="0"/>
        </w:rPr>
        <w:t>ues de la part des administrations potentiellement b</w:t>
      </w:r>
      <w:r w:rsidRPr="0054312F">
        <w:rPr>
          <w:rFonts w:hint="cs"/>
          <w:i w:val="0"/>
        </w:rPr>
        <w:t>é</w:t>
      </w:r>
      <w:r w:rsidRPr="0054312F">
        <w:rPr>
          <w:i w:val="0"/>
        </w:rPr>
        <w:t>n</w:t>
      </w:r>
      <w:r w:rsidRPr="0054312F">
        <w:rPr>
          <w:rFonts w:hint="cs"/>
          <w:i w:val="0"/>
        </w:rPr>
        <w:t>é</w:t>
      </w:r>
      <w:r w:rsidRPr="0054312F">
        <w:rPr>
          <w:i w:val="0"/>
        </w:rPr>
        <w:t>ficiaires de la plateforme et les notes de cadrage au regard des enjeux de genre et proposer d</w:t>
      </w:r>
      <w:r w:rsidRPr="0054312F">
        <w:rPr>
          <w:rFonts w:hint="eastAsia"/>
          <w:i w:val="0"/>
        </w:rPr>
        <w:t>’</w:t>
      </w:r>
      <w:r w:rsidRPr="0054312F">
        <w:rPr>
          <w:rFonts w:hint="cs"/>
          <w:i w:val="0"/>
        </w:rPr>
        <w:t>é</w:t>
      </w:r>
      <w:r w:rsidRPr="0054312F">
        <w:rPr>
          <w:i w:val="0"/>
        </w:rPr>
        <w:t>ventuelles modifications au regard de ces enjeux, en lien avec les experts long</w:t>
      </w:r>
      <w:r w:rsidRPr="0054312F">
        <w:rPr>
          <w:rFonts w:hint="eastAsia"/>
          <w:i w:val="0"/>
        </w:rPr>
        <w:t>-terme.</w:t>
      </w:r>
    </w:p>
    <w:p w14:paraId="49057EE4" w14:textId="77777777" w:rsidR="0070249D" w:rsidRPr="0070249D" w:rsidRDefault="0070249D" w:rsidP="0054312F">
      <w:pPr>
        <w:spacing w:after="0"/>
        <w:ind w:left="0"/>
        <w:rPr>
          <w:rFonts w:hint="eastAsia"/>
          <w:i w:val="0"/>
        </w:rPr>
      </w:pPr>
    </w:p>
    <w:p w14:paraId="3540CC7D" w14:textId="77777777" w:rsidR="0070249D" w:rsidRPr="0070249D" w:rsidRDefault="0070249D" w:rsidP="0054312F">
      <w:pPr>
        <w:keepNext/>
        <w:spacing w:after="120"/>
        <w:ind w:left="0"/>
        <w:rPr>
          <w:rFonts w:hint="eastAsia"/>
          <w:b/>
        </w:rPr>
      </w:pPr>
      <w:r w:rsidRPr="0070249D">
        <w:rPr>
          <w:rFonts w:hint="eastAsia"/>
          <w:b/>
        </w:rPr>
        <w:t>Composante 2</w:t>
      </w:r>
    </w:p>
    <w:p w14:paraId="11F1AF3B" w14:textId="4567C7DE" w:rsidR="0070249D" w:rsidRPr="0054312F" w:rsidRDefault="0070249D" w:rsidP="0054312F">
      <w:pPr>
        <w:pStyle w:val="Paragraphedeliste"/>
        <w:numPr>
          <w:ilvl w:val="0"/>
          <w:numId w:val="46"/>
        </w:numPr>
        <w:spacing w:after="0"/>
        <w:rPr>
          <w:rFonts w:hint="eastAsia"/>
          <w:i w:val="0"/>
        </w:rPr>
      </w:pPr>
      <w:r w:rsidRPr="0054312F">
        <w:rPr>
          <w:i w:val="0"/>
        </w:rPr>
        <w:t>Evaluer les propositions de projet re</w:t>
      </w:r>
      <w:r w:rsidRPr="0054312F">
        <w:rPr>
          <w:rFonts w:hint="cs"/>
          <w:i w:val="0"/>
        </w:rPr>
        <w:t>ç</w:t>
      </w:r>
      <w:r w:rsidRPr="0054312F">
        <w:rPr>
          <w:i w:val="0"/>
        </w:rPr>
        <w:t>ues de la soci</w:t>
      </w:r>
      <w:r w:rsidRPr="0054312F">
        <w:rPr>
          <w:rFonts w:hint="cs"/>
          <w:i w:val="0"/>
        </w:rPr>
        <w:t>é</w:t>
      </w:r>
      <w:r w:rsidRPr="0054312F">
        <w:rPr>
          <w:i w:val="0"/>
        </w:rPr>
        <w:t>t</w:t>
      </w:r>
      <w:r w:rsidRPr="0054312F">
        <w:rPr>
          <w:rFonts w:hint="cs"/>
          <w:i w:val="0"/>
        </w:rPr>
        <w:t>é</w:t>
      </w:r>
      <w:r w:rsidRPr="0054312F">
        <w:rPr>
          <w:i w:val="0"/>
        </w:rPr>
        <w:t xml:space="preserve"> civile au regard des enjeux de genre et proposer d</w:t>
      </w:r>
      <w:r w:rsidRPr="0054312F">
        <w:rPr>
          <w:rFonts w:hint="eastAsia"/>
          <w:i w:val="0"/>
        </w:rPr>
        <w:t>’</w:t>
      </w:r>
      <w:r w:rsidRPr="0054312F">
        <w:rPr>
          <w:rFonts w:hint="cs"/>
          <w:i w:val="0"/>
        </w:rPr>
        <w:t>é</w:t>
      </w:r>
      <w:r w:rsidRPr="0054312F">
        <w:rPr>
          <w:i w:val="0"/>
        </w:rPr>
        <w:t>ventuelles modifications au regard de ces enjeux, en lien avec le charg</w:t>
      </w:r>
      <w:r w:rsidRPr="0054312F">
        <w:rPr>
          <w:rFonts w:hint="cs"/>
          <w:i w:val="0"/>
        </w:rPr>
        <w:t>é</w:t>
      </w:r>
      <w:r w:rsidRPr="0054312F">
        <w:rPr>
          <w:i w:val="0"/>
        </w:rPr>
        <w:t xml:space="preserve"> de subventions ;</w:t>
      </w:r>
    </w:p>
    <w:p w14:paraId="61871020" w14:textId="36D1611A" w:rsidR="003D39CD" w:rsidRPr="0054312F" w:rsidRDefault="0070249D" w:rsidP="0054312F">
      <w:pPr>
        <w:pStyle w:val="Paragraphedeliste"/>
        <w:numPr>
          <w:ilvl w:val="0"/>
          <w:numId w:val="46"/>
        </w:numPr>
        <w:spacing w:after="0"/>
        <w:rPr>
          <w:rFonts w:hint="eastAsia"/>
          <w:i w:val="0"/>
        </w:rPr>
      </w:pPr>
      <w:r w:rsidRPr="0054312F">
        <w:rPr>
          <w:i w:val="0"/>
        </w:rPr>
        <w:t>Appuyer, techniquement, les ONG s</w:t>
      </w:r>
      <w:r w:rsidRPr="0054312F">
        <w:rPr>
          <w:rFonts w:hint="cs"/>
          <w:i w:val="0"/>
        </w:rPr>
        <w:t>é</w:t>
      </w:r>
      <w:r w:rsidRPr="0054312F">
        <w:rPr>
          <w:i w:val="0"/>
        </w:rPr>
        <w:t>lectionn</w:t>
      </w:r>
      <w:r w:rsidRPr="0054312F">
        <w:rPr>
          <w:rFonts w:hint="cs"/>
          <w:i w:val="0"/>
        </w:rPr>
        <w:t>é</w:t>
      </w:r>
      <w:r w:rsidRPr="0054312F">
        <w:rPr>
          <w:i w:val="0"/>
        </w:rPr>
        <w:t>es dans la prise en compte des enjeux de genre dans le cadre des projets financ</w:t>
      </w:r>
      <w:r w:rsidRPr="0054312F">
        <w:rPr>
          <w:rFonts w:hint="cs"/>
          <w:i w:val="0"/>
        </w:rPr>
        <w:t>é</w:t>
      </w:r>
      <w:r w:rsidRPr="0054312F">
        <w:rPr>
          <w:i w:val="0"/>
        </w:rPr>
        <w:t>s par le FLCC, en lien avec le charg</w:t>
      </w:r>
      <w:r w:rsidRPr="0054312F">
        <w:rPr>
          <w:rFonts w:hint="cs"/>
          <w:i w:val="0"/>
        </w:rPr>
        <w:t>é</w:t>
      </w:r>
      <w:r w:rsidRPr="0054312F">
        <w:rPr>
          <w:i w:val="0"/>
        </w:rPr>
        <w:t xml:space="preserve"> de subventions.</w:t>
      </w:r>
    </w:p>
    <w:p w14:paraId="54332F32" w14:textId="77777777" w:rsidR="0070249D" w:rsidRPr="00502933" w:rsidRDefault="0070249D" w:rsidP="0070249D">
      <w:pPr>
        <w:spacing w:after="0"/>
        <w:ind w:left="357"/>
        <w:rPr>
          <w:rFonts w:hint="eastAsia"/>
          <w:i w:val="0"/>
        </w:rPr>
      </w:pPr>
    </w:p>
    <w:p w14:paraId="3A85F469" w14:textId="35C86F1F" w:rsidR="00776A6D" w:rsidRDefault="00776A6D" w:rsidP="0082361C">
      <w:pPr>
        <w:pStyle w:val="Titre2"/>
        <w:rPr>
          <w:rFonts w:hint="eastAsia"/>
        </w:rPr>
      </w:pPr>
      <w:bookmarkStart w:id="8" w:name="_Toc172193709"/>
      <w:r>
        <w:t>Livrables attendus</w:t>
      </w:r>
      <w:bookmarkEnd w:id="8"/>
    </w:p>
    <w:tbl>
      <w:tblPr>
        <w:tblStyle w:val="TableauGrille1Clair-Accentuation1"/>
        <w:tblW w:w="0" w:type="auto"/>
        <w:tblInd w:w="2122" w:type="dxa"/>
        <w:tblLook w:val="04A0" w:firstRow="1" w:lastRow="0" w:firstColumn="1" w:lastColumn="0" w:noHBand="0" w:noVBand="1"/>
      </w:tblPr>
      <w:tblGrid>
        <w:gridCol w:w="6520"/>
      </w:tblGrid>
      <w:tr w:rsidR="0054312F" w:rsidRPr="00502933" w14:paraId="0B883C47" w14:textId="0012C3F6" w:rsidTr="00543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0" w:type="dxa"/>
          </w:tcPr>
          <w:p w14:paraId="17B41B85" w14:textId="50B30A20" w:rsidR="0054312F" w:rsidRPr="00502933" w:rsidRDefault="0054312F" w:rsidP="000A0947">
            <w:pPr>
              <w:ind w:left="0"/>
              <w:rPr>
                <w:rFonts w:hint="eastAsia"/>
                <w:i w:val="0"/>
              </w:rPr>
            </w:pPr>
            <w:r w:rsidRPr="00502933">
              <w:rPr>
                <w:rFonts w:hint="eastAsia"/>
                <w:i w:val="0"/>
              </w:rPr>
              <w:t>Livrables</w:t>
            </w:r>
          </w:p>
        </w:tc>
      </w:tr>
      <w:tr w:rsidR="0054312F" w:rsidRPr="00502933" w14:paraId="31DED8C0" w14:textId="77777777" w:rsidTr="0054312F">
        <w:tc>
          <w:tcPr>
            <w:cnfStyle w:val="001000000000" w:firstRow="0" w:lastRow="0" w:firstColumn="1" w:lastColumn="0" w:oddVBand="0" w:evenVBand="0" w:oddHBand="0" w:evenHBand="0" w:firstRowFirstColumn="0" w:firstRowLastColumn="0" w:lastRowFirstColumn="0" w:lastRowLastColumn="0"/>
            <w:tcW w:w="6520" w:type="dxa"/>
          </w:tcPr>
          <w:p w14:paraId="1F317576" w14:textId="6FA12207" w:rsidR="0054312F" w:rsidRPr="0054312F" w:rsidRDefault="0054312F" w:rsidP="000A0947">
            <w:pPr>
              <w:pStyle w:val="Paragraphedeliste"/>
              <w:numPr>
                <w:ilvl w:val="0"/>
                <w:numId w:val="21"/>
              </w:numPr>
              <w:rPr>
                <w:rFonts w:hint="eastAsia"/>
                <w:b w:val="0"/>
                <w:i w:val="0"/>
              </w:rPr>
            </w:pPr>
            <w:r w:rsidRPr="0054312F">
              <w:rPr>
                <w:b w:val="0"/>
                <w:i w:val="0"/>
              </w:rPr>
              <w:t>Intrants &amp; examen techniques</w:t>
            </w:r>
          </w:p>
        </w:tc>
      </w:tr>
      <w:tr w:rsidR="0054312F" w:rsidRPr="00502933" w14:paraId="1EA01D76" w14:textId="77777777" w:rsidTr="0054312F">
        <w:tc>
          <w:tcPr>
            <w:cnfStyle w:val="001000000000" w:firstRow="0" w:lastRow="0" w:firstColumn="1" w:lastColumn="0" w:oddVBand="0" w:evenVBand="0" w:oddHBand="0" w:evenHBand="0" w:firstRowFirstColumn="0" w:firstRowLastColumn="0" w:lastRowFirstColumn="0" w:lastRowLastColumn="0"/>
            <w:tcW w:w="6520" w:type="dxa"/>
          </w:tcPr>
          <w:p w14:paraId="2DEEDB2E" w14:textId="3168538A" w:rsidR="0054312F" w:rsidRPr="0054312F" w:rsidRDefault="0054312F" w:rsidP="000A0947">
            <w:pPr>
              <w:pStyle w:val="Paragraphedeliste"/>
              <w:numPr>
                <w:ilvl w:val="0"/>
                <w:numId w:val="21"/>
              </w:numPr>
              <w:rPr>
                <w:rFonts w:asciiTheme="majorHAnsi" w:hAnsiTheme="majorHAnsi" w:cstheme="majorHAnsi"/>
                <w:b w:val="0"/>
                <w:i w:val="0"/>
              </w:rPr>
            </w:pPr>
            <w:r w:rsidRPr="0054312F">
              <w:rPr>
                <w:rFonts w:asciiTheme="majorHAnsi" w:hAnsiTheme="majorHAnsi" w:cstheme="majorHAnsi"/>
                <w:b w:val="0"/>
                <w:i w:val="0"/>
              </w:rPr>
              <w:t xml:space="preserve">Rapports analytiques contenant des recommandations et faisant état des progrès </w:t>
            </w:r>
            <w:r w:rsidRPr="0054312F">
              <w:rPr>
                <w:rFonts w:asciiTheme="majorHAnsi" w:eastAsia="Times New Roman" w:hAnsiTheme="majorHAnsi" w:cstheme="majorHAnsi"/>
                <w:b w:val="0"/>
                <w:i w:val="0"/>
                <w:lang w:eastAsia="fr-FR"/>
              </w:rPr>
              <w:t>réalisés pour chaque projet porté par une ONG &amp; pour chaque requête d’institution publique bénéficiaire.</w:t>
            </w:r>
          </w:p>
        </w:tc>
      </w:tr>
    </w:tbl>
    <w:p w14:paraId="50497691" w14:textId="77777777" w:rsidR="000A0947" w:rsidRPr="00502933" w:rsidRDefault="000A0947" w:rsidP="00BD3041">
      <w:pPr>
        <w:spacing w:after="120"/>
        <w:ind w:left="357"/>
        <w:rPr>
          <w:rFonts w:hint="eastAsia"/>
          <w:i w:val="0"/>
        </w:rPr>
      </w:pPr>
    </w:p>
    <w:p w14:paraId="2FAB9F0C" w14:textId="2B88503D" w:rsidR="00776A6D" w:rsidRPr="00776A6D" w:rsidRDefault="004F75E0" w:rsidP="00BD3041">
      <w:pPr>
        <w:spacing w:after="360"/>
        <w:ind w:left="357"/>
        <w:rPr>
          <w:rFonts w:hint="eastAsia"/>
        </w:rPr>
      </w:pPr>
      <w:r w:rsidRPr="0024531F">
        <w:rPr>
          <w:i w:val="0"/>
        </w:rPr>
        <w:lastRenderedPageBreak/>
        <w:t xml:space="preserve">Tous les rapports doivent être rendus en </w:t>
      </w:r>
      <w:r w:rsidR="0024531F" w:rsidRPr="0024531F">
        <w:rPr>
          <w:i w:val="0"/>
        </w:rPr>
        <w:t>français</w:t>
      </w:r>
      <w:r w:rsidRPr="0024531F">
        <w:rPr>
          <w:i w:val="0"/>
        </w:rPr>
        <w:t>.</w:t>
      </w:r>
    </w:p>
    <w:p w14:paraId="6253822D" w14:textId="3FEC4910" w:rsidR="00986A7D" w:rsidRDefault="00986A7D" w:rsidP="0082361C">
      <w:pPr>
        <w:pStyle w:val="Titre1"/>
        <w:rPr>
          <w:rFonts w:hint="eastAsia"/>
        </w:rPr>
      </w:pPr>
      <w:bookmarkStart w:id="9" w:name="_Toc172193710"/>
      <w:r>
        <w:t>Organisation des travaux</w:t>
      </w:r>
      <w:bookmarkEnd w:id="9"/>
    </w:p>
    <w:p w14:paraId="6A052149" w14:textId="23B7E247" w:rsidR="00986A7D" w:rsidRDefault="00986A7D" w:rsidP="0082361C">
      <w:pPr>
        <w:pStyle w:val="Titre2"/>
        <w:rPr>
          <w:rFonts w:hint="eastAsia"/>
        </w:rPr>
      </w:pPr>
      <w:bookmarkStart w:id="10" w:name="_Toc172193711"/>
      <w:r>
        <w:t xml:space="preserve">Modalités de </w:t>
      </w:r>
      <w:r w:rsidR="000A0947">
        <w:t>coordination</w:t>
      </w:r>
      <w:bookmarkEnd w:id="10"/>
    </w:p>
    <w:p w14:paraId="10C57B2A" w14:textId="4D76736F" w:rsidR="00E81E41" w:rsidRPr="0024531F" w:rsidRDefault="0024531F">
      <w:pPr>
        <w:rPr>
          <w:rFonts w:hint="eastAsia"/>
          <w:i w:val="0"/>
          <w:iCs w:val="0"/>
          <w:color w:val="4BACC6" w:themeColor="accent5"/>
          <w:sz w:val="18"/>
          <w:szCs w:val="18"/>
        </w:rPr>
      </w:pPr>
      <w:r w:rsidRPr="0024531F">
        <w:rPr>
          <w:i w:val="0"/>
        </w:rPr>
        <w:t>L’</w:t>
      </w:r>
      <w:r w:rsidR="00340707" w:rsidRPr="0024531F">
        <w:rPr>
          <w:i w:val="0"/>
        </w:rPr>
        <w:t>expert</w:t>
      </w:r>
      <w:r w:rsidRPr="0024531F">
        <w:rPr>
          <w:i w:val="0"/>
        </w:rPr>
        <w:t>(e)</w:t>
      </w:r>
      <w:r w:rsidR="00340707" w:rsidRPr="0024531F">
        <w:rPr>
          <w:i w:val="0"/>
        </w:rPr>
        <w:t xml:space="preserve"> </w:t>
      </w:r>
      <w:r w:rsidR="0054312F">
        <w:rPr>
          <w:i w:val="0"/>
        </w:rPr>
        <w:t>t</w:t>
      </w:r>
      <w:r w:rsidR="00340707" w:rsidRPr="0024531F">
        <w:rPr>
          <w:i w:val="0"/>
        </w:rPr>
        <w:t>ravaillera sous la supervision d</w:t>
      </w:r>
      <w:r w:rsidR="0054312F">
        <w:rPr>
          <w:i w:val="0"/>
        </w:rPr>
        <w:t>e la</w:t>
      </w:r>
      <w:r w:rsidRPr="0024531F">
        <w:rPr>
          <w:i w:val="0"/>
        </w:rPr>
        <w:t xml:space="preserve"> chef</w:t>
      </w:r>
      <w:r w:rsidR="0054312F">
        <w:rPr>
          <w:i w:val="0"/>
        </w:rPr>
        <w:t>fe</w:t>
      </w:r>
      <w:r w:rsidRPr="0024531F">
        <w:rPr>
          <w:i w:val="0"/>
        </w:rPr>
        <w:t xml:space="preserve"> </w:t>
      </w:r>
      <w:proofErr w:type="gramStart"/>
      <w:r w:rsidRPr="0024531F">
        <w:rPr>
          <w:i w:val="0"/>
        </w:rPr>
        <w:t xml:space="preserve">de </w:t>
      </w:r>
      <w:r w:rsidR="0054312F">
        <w:rPr>
          <w:i w:val="0"/>
        </w:rPr>
        <w:t xml:space="preserve"> projet</w:t>
      </w:r>
      <w:proofErr w:type="gramEnd"/>
      <w:r w:rsidR="0054312F">
        <w:rPr>
          <w:i w:val="0"/>
        </w:rPr>
        <w:t xml:space="preserve"> </w:t>
      </w:r>
      <w:r w:rsidRPr="0024531F">
        <w:rPr>
          <w:i w:val="0"/>
        </w:rPr>
        <w:t>pour l’ensemble de la mission. Elle/il</w:t>
      </w:r>
      <w:r w:rsidR="00EF28BE" w:rsidRPr="0024531F">
        <w:rPr>
          <w:i w:val="0"/>
        </w:rPr>
        <w:t xml:space="preserve"> </w:t>
      </w:r>
      <w:r w:rsidRPr="0024531F">
        <w:rPr>
          <w:i w:val="0"/>
        </w:rPr>
        <w:t xml:space="preserve">sera également en contact régulier avec </w:t>
      </w:r>
      <w:r w:rsidR="0054312F">
        <w:rPr>
          <w:i w:val="0"/>
        </w:rPr>
        <w:t>le reste de l’équipe projet</w:t>
      </w:r>
      <w:r w:rsidR="00EF28BE" w:rsidRPr="0024531F">
        <w:rPr>
          <w:i w:val="0"/>
        </w:rPr>
        <w:t xml:space="preserve">. </w:t>
      </w:r>
    </w:p>
    <w:p w14:paraId="37D5BB64" w14:textId="2C79464B" w:rsidR="00986A7D" w:rsidRPr="0024531F" w:rsidRDefault="00746583" w:rsidP="0082361C">
      <w:pPr>
        <w:rPr>
          <w:rFonts w:hint="eastAsia"/>
          <w:i w:val="0"/>
        </w:rPr>
      </w:pPr>
      <w:r w:rsidRPr="0024531F">
        <w:rPr>
          <w:i w:val="0"/>
        </w:rPr>
        <w:t>P</w:t>
      </w:r>
      <w:r w:rsidR="0054312F">
        <w:rPr>
          <w:i w:val="0"/>
        </w:rPr>
        <w:t xml:space="preserve">our mener à bien sa mission, </w:t>
      </w:r>
      <w:r w:rsidRPr="0024531F">
        <w:rPr>
          <w:i w:val="0"/>
        </w:rPr>
        <w:t>elle</w:t>
      </w:r>
      <w:r w:rsidR="0054312F">
        <w:rPr>
          <w:i w:val="0"/>
        </w:rPr>
        <w:t>/il</w:t>
      </w:r>
      <w:r w:rsidRPr="0024531F">
        <w:rPr>
          <w:i w:val="0"/>
        </w:rPr>
        <w:t xml:space="preserve"> disposera des o</w:t>
      </w:r>
      <w:r w:rsidR="00986A7D" w:rsidRPr="0024531F">
        <w:rPr>
          <w:i w:val="0"/>
        </w:rPr>
        <w:t>utils techniques de collaboration</w:t>
      </w:r>
      <w:r w:rsidR="00AD5986" w:rsidRPr="0024531F">
        <w:rPr>
          <w:i w:val="0"/>
        </w:rPr>
        <w:t xml:space="preserve"> </w:t>
      </w:r>
      <w:r w:rsidRPr="0024531F">
        <w:rPr>
          <w:i w:val="0"/>
        </w:rPr>
        <w:t>suivant :</w:t>
      </w:r>
      <w:r w:rsidR="0024531F" w:rsidRPr="0024531F">
        <w:rPr>
          <w:i w:val="0"/>
        </w:rPr>
        <w:t xml:space="preserve"> accès à l’espace de travail partagé sur </w:t>
      </w:r>
      <w:proofErr w:type="spellStart"/>
      <w:r w:rsidR="0024531F" w:rsidRPr="0024531F">
        <w:rPr>
          <w:i w:val="0"/>
        </w:rPr>
        <w:t>Wimi</w:t>
      </w:r>
      <w:proofErr w:type="spellEnd"/>
      <w:r w:rsidR="0024531F" w:rsidRPr="0024531F">
        <w:rPr>
          <w:i w:val="0"/>
        </w:rPr>
        <w:t xml:space="preserve">, lequel inclus un </w:t>
      </w:r>
      <w:r w:rsidRPr="0024531F">
        <w:rPr>
          <w:i w:val="0"/>
        </w:rPr>
        <w:t>syst</w:t>
      </w:r>
      <w:r w:rsidRPr="0024531F">
        <w:rPr>
          <w:rFonts w:hint="cs"/>
          <w:i w:val="0"/>
        </w:rPr>
        <w:t>è</w:t>
      </w:r>
      <w:r w:rsidRPr="0024531F">
        <w:rPr>
          <w:i w:val="0"/>
        </w:rPr>
        <w:t xml:space="preserve">me de </w:t>
      </w:r>
      <w:proofErr w:type="spellStart"/>
      <w:r w:rsidR="00AD5986" w:rsidRPr="0024531F">
        <w:rPr>
          <w:i w:val="0"/>
        </w:rPr>
        <w:t>visio</w:t>
      </w:r>
      <w:proofErr w:type="spellEnd"/>
      <w:r w:rsidR="0024531F" w:rsidRPr="0024531F">
        <w:rPr>
          <w:i w:val="0"/>
        </w:rPr>
        <w:t xml:space="preserve"> ainsi qu’un système d’archivage de la documentation</w:t>
      </w:r>
      <w:r w:rsidR="00C40054" w:rsidRPr="0024531F">
        <w:rPr>
          <w:i w:val="0"/>
        </w:rPr>
        <w:t>.</w:t>
      </w:r>
    </w:p>
    <w:p w14:paraId="3DAE61C7" w14:textId="60AE5527" w:rsidR="00124F71" w:rsidRDefault="00E81E41" w:rsidP="0082361C">
      <w:pPr>
        <w:pStyle w:val="Titre2"/>
        <w:rPr>
          <w:rFonts w:hint="eastAsia"/>
        </w:rPr>
      </w:pPr>
      <w:bookmarkStart w:id="11" w:name="_Toc172193712"/>
      <w:r>
        <w:t>Conditions de travail</w:t>
      </w:r>
      <w:bookmarkEnd w:id="11"/>
    </w:p>
    <w:p w14:paraId="2C415DAF" w14:textId="658CB3D1" w:rsidR="00E81E41" w:rsidRPr="00502933" w:rsidRDefault="00E906B1" w:rsidP="00E81E41">
      <w:pPr>
        <w:rPr>
          <w:rFonts w:hint="eastAsia"/>
          <w:i w:val="0"/>
        </w:rPr>
      </w:pPr>
      <w:r w:rsidRPr="00502933">
        <w:rPr>
          <w:i w:val="0"/>
        </w:rPr>
        <w:t>La</w:t>
      </w:r>
      <w:r w:rsidR="009C09FF" w:rsidRPr="00502933">
        <w:rPr>
          <w:i w:val="0"/>
        </w:rPr>
        <w:t xml:space="preserve"> lang</w:t>
      </w:r>
      <w:r w:rsidR="00613687">
        <w:rPr>
          <w:i w:val="0"/>
        </w:rPr>
        <w:t>u</w:t>
      </w:r>
      <w:r w:rsidR="009C09FF" w:rsidRPr="00502933">
        <w:rPr>
          <w:i w:val="0"/>
        </w:rPr>
        <w:t>e de travail sera</w:t>
      </w:r>
      <w:r w:rsidRPr="00502933">
        <w:rPr>
          <w:i w:val="0"/>
        </w:rPr>
        <w:t xml:space="preserve"> </w:t>
      </w:r>
      <w:r w:rsidR="00844110" w:rsidRPr="00502933">
        <w:rPr>
          <w:i w:val="0"/>
        </w:rPr>
        <w:t>le français</w:t>
      </w:r>
      <w:r w:rsidR="00AE64DB">
        <w:rPr>
          <w:i w:val="0"/>
        </w:rPr>
        <w:t>, mais une partie des documents à revoir sera en anglais</w:t>
      </w:r>
      <w:r w:rsidRPr="00502933">
        <w:rPr>
          <w:i w:val="0"/>
        </w:rPr>
        <w:t>.</w:t>
      </w:r>
    </w:p>
    <w:p w14:paraId="1BA0C768" w14:textId="26BDCA81" w:rsidR="00776A6D" w:rsidRDefault="00776A6D" w:rsidP="0082361C">
      <w:pPr>
        <w:pStyle w:val="Titre1"/>
        <w:rPr>
          <w:rFonts w:hint="eastAsia"/>
        </w:rPr>
      </w:pPr>
      <w:bookmarkStart w:id="12" w:name="_Toc172193713"/>
      <w:r>
        <w:t>Moyens</w:t>
      </w:r>
      <w:bookmarkEnd w:id="12"/>
    </w:p>
    <w:p w14:paraId="3EC97DF2" w14:textId="39BA3547" w:rsidR="00776A6D" w:rsidRDefault="00302C46" w:rsidP="0082361C">
      <w:pPr>
        <w:pStyle w:val="Titre2"/>
        <w:rPr>
          <w:rFonts w:hint="eastAsia"/>
        </w:rPr>
      </w:pPr>
      <w:bookmarkStart w:id="13" w:name="_Toc172193714"/>
      <w:r>
        <w:t>Profil(s) demandé(s)</w:t>
      </w:r>
      <w:bookmarkEnd w:id="13"/>
    </w:p>
    <w:p w14:paraId="77454F4A" w14:textId="77777777" w:rsidR="0054312F" w:rsidRPr="0054312F" w:rsidRDefault="0054312F" w:rsidP="0054312F">
      <w:pPr>
        <w:keepNext/>
        <w:spacing w:before="100" w:beforeAutospacing="1" w:after="100" w:afterAutospacing="1"/>
        <w:rPr>
          <w:rFonts w:asciiTheme="majorHAnsi" w:eastAsia="Times New Roman" w:hAnsiTheme="majorHAnsi" w:cstheme="majorHAnsi"/>
          <w:i w:val="0"/>
          <w:color w:val="215868" w:themeColor="accent5" w:themeShade="80"/>
          <w:lang w:eastAsia="fr-FR"/>
        </w:rPr>
      </w:pPr>
      <w:r w:rsidRPr="0054312F">
        <w:rPr>
          <w:rFonts w:asciiTheme="majorHAnsi" w:eastAsia="Times New Roman" w:hAnsiTheme="majorHAnsi" w:cstheme="majorHAnsi"/>
          <w:b/>
          <w:bCs/>
          <w:i w:val="0"/>
          <w:color w:val="215868" w:themeColor="accent5" w:themeShade="80"/>
          <w:lang w:eastAsia="fr-FR"/>
        </w:rPr>
        <w:t>Compétences :</w:t>
      </w:r>
    </w:p>
    <w:p w14:paraId="38FFC238" w14:textId="77777777" w:rsidR="0054312F" w:rsidRPr="0054312F" w:rsidRDefault="0054312F" w:rsidP="0054312F">
      <w:pPr>
        <w:pStyle w:val="Paragraphedeliste"/>
        <w:keepNext/>
        <w:numPr>
          <w:ilvl w:val="0"/>
          <w:numId w:val="48"/>
        </w:numPr>
        <w:tabs>
          <w:tab w:val="clear" w:pos="9923"/>
        </w:tabs>
        <w:spacing w:after="160" w:line="259" w:lineRule="auto"/>
        <w:contextualSpacing/>
        <w:rPr>
          <w:rFonts w:asciiTheme="majorHAnsi" w:hAnsiTheme="majorHAnsi" w:cstheme="majorHAnsi"/>
          <w:i w:val="0"/>
        </w:rPr>
      </w:pPr>
      <w:r w:rsidRPr="0054312F">
        <w:rPr>
          <w:rFonts w:asciiTheme="majorHAnsi" w:hAnsiTheme="majorHAnsi" w:cstheme="majorHAnsi"/>
          <w:i w:val="0"/>
        </w:rPr>
        <w:t>Master ou diplôme équivalent en études sur le genre et le développement, en sciences politiques, en sciences sociales, en coopération internationale ou autre thématique pertinente pour la mission ;</w:t>
      </w:r>
    </w:p>
    <w:p w14:paraId="46CAAD65" w14:textId="77777777" w:rsidR="0054312F" w:rsidRPr="0054312F" w:rsidRDefault="0054312F" w:rsidP="0054312F">
      <w:pPr>
        <w:pStyle w:val="Paragraphedeliste"/>
        <w:numPr>
          <w:ilvl w:val="0"/>
          <w:numId w:val="48"/>
        </w:numPr>
        <w:tabs>
          <w:tab w:val="clear" w:pos="9923"/>
        </w:tabs>
        <w:spacing w:after="160" w:line="259" w:lineRule="auto"/>
        <w:contextualSpacing/>
        <w:rPr>
          <w:rFonts w:asciiTheme="majorHAnsi" w:hAnsiTheme="majorHAnsi" w:cstheme="majorHAnsi"/>
          <w:i w:val="0"/>
        </w:rPr>
      </w:pPr>
      <w:r w:rsidRPr="0054312F">
        <w:rPr>
          <w:rFonts w:asciiTheme="majorHAnsi" w:hAnsiTheme="majorHAnsi" w:cstheme="majorHAnsi"/>
          <w:i w:val="0"/>
        </w:rPr>
        <w:t>Expertise avérée dans le domaine de l'intégration de la dimension de genre dans des projets de coopération au développement ;</w:t>
      </w:r>
    </w:p>
    <w:p w14:paraId="686AC75E" w14:textId="77777777" w:rsidR="0054312F" w:rsidRPr="0054312F" w:rsidRDefault="0054312F" w:rsidP="0054312F">
      <w:pPr>
        <w:pStyle w:val="Paragraphedeliste"/>
        <w:numPr>
          <w:ilvl w:val="0"/>
          <w:numId w:val="48"/>
        </w:numPr>
        <w:tabs>
          <w:tab w:val="clear" w:pos="9923"/>
        </w:tabs>
        <w:spacing w:after="160" w:line="259" w:lineRule="auto"/>
        <w:contextualSpacing/>
        <w:rPr>
          <w:rFonts w:asciiTheme="majorHAnsi" w:hAnsiTheme="majorHAnsi" w:cstheme="majorHAnsi"/>
          <w:i w:val="0"/>
        </w:rPr>
      </w:pPr>
      <w:r w:rsidRPr="0054312F">
        <w:rPr>
          <w:rFonts w:asciiTheme="majorHAnsi" w:hAnsiTheme="majorHAnsi" w:cstheme="majorHAnsi"/>
          <w:i w:val="0"/>
        </w:rPr>
        <w:t>Qualités analytiques ;</w:t>
      </w:r>
    </w:p>
    <w:p w14:paraId="636F4C85" w14:textId="77777777" w:rsidR="0054312F" w:rsidRPr="0054312F" w:rsidRDefault="0054312F" w:rsidP="0054312F">
      <w:pPr>
        <w:pStyle w:val="Paragraphedeliste"/>
        <w:numPr>
          <w:ilvl w:val="0"/>
          <w:numId w:val="48"/>
        </w:numPr>
        <w:tabs>
          <w:tab w:val="clear" w:pos="9923"/>
        </w:tabs>
        <w:spacing w:before="100" w:beforeAutospacing="1" w:after="0"/>
        <w:contextualSpacing/>
        <w:rPr>
          <w:rFonts w:asciiTheme="majorHAnsi" w:hAnsiTheme="majorHAnsi" w:cstheme="majorHAnsi"/>
          <w:i w:val="0"/>
        </w:rPr>
      </w:pPr>
      <w:r w:rsidRPr="0054312F">
        <w:rPr>
          <w:rFonts w:asciiTheme="majorHAnsi" w:hAnsiTheme="majorHAnsi" w:cstheme="majorHAnsi"/>
          <w:i w:val="0"/>
        </w:rPr>
        <w:lastRenderedPageBreak/>
        <w:t>Excellentes capacités de communication à l’écrit et à l’oral, en français et en anglais ;</w:t>
      </w:r>
    </w:p>
    <w:p w14:paraId="3FD76F52" w14:textId="77777777" w:rsidR="0054312F" w:rsidRPr="0054312F" w:rsidRDefault="0054312F" w:rsidP="0054312F">
      <w:pPr>
        <w:pStyle w:val="Paragraphedeliste"/>
        <w:numPr>
          <w:ilvl w:val="0"/>
          <w:numId w:val="48"/>
        </w:numPr>
        <w:tabs>
          <w:tab w:val="clear" w:pos="9923"/>
        </w:tabs>
        <w:spacing w:after="160" w:line="259" w:lineRule="auto"/>
        <w:contextualSpacing/>
        <w:rPr>
          <w:rFonts w:asciiTheme="majorHAnsi" w:hAnsiTheme="majorHAnsi" w:cstheme="majorHAnsi"/>
          <w:i w:val="0"/>
        </w:rPr>
      </w:pPr>
      <w:r w:rsidRPr="0054312F">
        <w:rPr>
          <w:rFonts w:asciiTheme="majorHAnsi" w:hAnsiTheme="majorHAnsi" w:cstheme="majorHAnsi"/>
          <w:i w:val="0"/>
        </w:rPr>
        <w:t>Compétences interpersonnelles.</w:t>
      </w:r>
    </w:p>
    <w:p w14:paraId="46D670EF" w14:textId="77777777" w:rsidR="0054312F" w:rsidRPr="0054312F" w:rsidRDefault="0054312F" w:rsidP="0054312F">
      <w:pPr>
        <w:spacing w:before="100" w:beforeAutospacing="1"/>
        <w:rPr>
          <w:rFonts w:asciiTheme="majorHAnsi" w:hAnsiTheme="majorHAnsi" w:cstheme="majorHAnsi"/>
          <w:i w:val="0"/>
          <w:color w:val="002060"/>
        </w:rPr>
      </w:pPr>
      <w:r w:rsidRPr="0054312F">
        <w:rPr>
          <w:rStyle w:val="lev"/>
          <w:rFonts w:asciiTheme="majorHAnsi" w:hAnsiTheme="majorHAnsi" w:cstheme="majorHAnsi"/>
          <w:i w:val="0"/>
          <w:color w:val="002060"/>
        </w:rPr>
        <w:t>Expérience :</w:t>
      </w:r>
    </w:p>
    <w:p w14:paraId="2BB759FE" w14:textId="77777777" w:rsidR="0054312F" w:rsidRPr="0054312F" w:rsidRDefault="0054312F" w:rsidP="0054312F">
      <w:pPr>
        <w:pStyle w:val="Paragraphedeliste"/>
        <w:numPr>
          <w:ilvl w:val="0"/>
          <w:numId w:val="49"/>
        </w:numPr>
        <w:tabs>
          <w:tab w:val="clear" w:pos="9923"/>
        </w:tabs>
        <w:spacing w:after="160" w:line="259" w:lineRule="auto"/>
        <w:contextualSpacing/>
        <w:rPr>
          <w:rFonts w:asciiTheme="majorHAnsi" w:hAnsiTheme="majorHAnsi" w:cstheme="majorHAnsi"/>
          <w:i w:val="0"/>
        </w:rPr>
      </w:pPr>
      <w:r w:rsidRPr="0054312F">
        <w:rPr>
          <w:rFonts w:asciiTheme="majorHAnsi" w:hAnsiTheme="majorHAnsi" w:cstheme="majorHAnsi"/>
          <w:i w:val="0"/>
        </w:rPr>
        <w:t>Expérience professionnelle d’au moins 6 ans dans le domaine de l’égalité entre les femmes et les hommes ;</w:t>
      </w:r>
    </w:p>
    <w:p w14:paraId="34041E98" w14:textId="77777777" w:rsidR="0054312F" w:rsidRPr="0054312F" w:rsidRDefault="0054312F" w:rsidP="0054312F">
      <w:pPr>
        <w:pStyle w:val="Paragraphedeliste"/>
        <w:numPr>
          <w:ilvl w:val="0"/>
          <w:numId w:val="49"/>
        </w:numPr>
        <w:tabs>
          <w:tab w:val="clear" w:pos="9923"/>
        </w:tabs>
        <w:spacing w:after="160" w:line="259" w:lineRule="auto"/>
        <w:contextualSpacing/>
        <w:rPr>
          <w:rFonts w:asciiTheme="majorHAnsi" w:hAnsiTheme="majorHAnsi" w:cstheme="majorHAnsi"/>
          <w:i w:val="0"/>
        </w:rPr>
      </w:pPr>
      <w:r w:rsidRPr="0054312F">
        <w:rPr>
          <w:rFonts w:asciiTheme="majorHAnsi" w:hAnsiTheme="majorHAnsi" w:cstheme="majorHAnsi"/>
          <w:i w:val="0"/>
        </w:rPr>
        <w:t>Expérience en lien avec le secteur de la justice et/ou des finances publiques, et en particulier sur la lutte contre la corruption/les infractions financières, la transparence etc. ;</w:t>
      </w:r>
    </w:p>
    <w:p w14:paraId="1D168556" w14:textId="77777777" w:rsidR="0054312F" w:rsidRPr="0054312F" w:rsidRDefault="0054312F" w:rsidP="0054312F">
      <w:pPr>
        <w:pStyle w:val="Paragraphedeliste"/>
        <w:numPr>
          <w:ilvl w:val="0"/>
          <w:numId w:val="49"/>
        </w:numPr>
        <w:tabs>
          <w:tab w:val="clear" w:pos="9923"/>
        </w:tabs>
        <w:spacing w:after="160" w:line="259" w:lineRule="auto"/>
        <w:contextualSpacing/>
        <w:rPr>
          <w:rFonts w:asciiTheme="majorHAnsi" w:hAnsiTheme="majorHAnsi" w:cstheme="majorHAnsi"/>
          <w:i w:val="0"/>
        </w:rPr>
      </w:pPr>
      <w:r w:rsidRPr="0054312F">
        <w:rPr>
          <w:rFonts w:asciiTheme="majorHAnsi" w:hAnsiTheme="majorHAnsi" w:cstheme="majorHAnsi"/>
          <w:i w:val="0"/>
        </w:rPr>
        <w:t>Expérience de travail avec la société civile ;</w:t>
      </w:r>
    </w:p>
    <w:p w14:paraId="0405FF19" w14:textId="77777777" w:rsidR="0054312F" w:rsidRPr="0054312F" w:rsidRDefault="0054312F" w:rsidP="0054312F">
      <w:pPr>
        <w:pStyle w:val="Paragraphedeliste"/>
        <w:numPr>
          <w:ilvl w:val="0"/>
          <w:numId w:val="49"/>
        </w:numPr>
        <w:tabs>
          <w:tab w:val="clear" w:pos="9923"/>
        </w:tabs>
        <w:spacing w:after="160" w:line="259" w:lineRule="auto"/>
        <w:contextualSpacing/>
        <w:rPr>
          <w:rFonts w:asciiTheme="majorHAnsi" w:hAnsiTheme="majorHAnsi" w:cstheme="majorHAnsi"/>
          <w:i w:val="0"/>
        </w:rPr>
      </w:pPr>
      <w:r w:rsidRPr="0054312F">
        <w:rPr>
          <w:rFonts w:asciiTheme="majorHAnsi" w:hAnsiTheme="majorHAnsi" w:cstheme="majorHAnsi"/>
          <w:i w:val="0"/>
        </w:rPr>
        <w:t>Expérience de soutien technique aux institutions publiques souhaitée ;</w:t>
      </w:r>
    </w:p>
    <w:p w14:paraId="7518272A" w14:textId="77777777" w:rsidR="0054312F" w:rsidRPr="0054312F" w:rsidRDefault="0054312F" w:rsidP="0054312F">
      <w:pPr>
        <w:pStyle w:val="Paragraphedeliste"/>
        <w:numPr>
          <w:ilvl w:val="0"/>
          <w:numId w:val="49"/>
        </w:numPr>
        <w:tabs>
          <w:tab w:val="clear" w:pos="9923"/>
        </w:tabs>
        <w:spacing w:after="160" w:line="259" w:lineRule="auto"/>
        <w:contextualSpacing/>
        <w:rPr>
          <w:rFonts w:asciiTheme="majorHAnsi" w:hAnsiTheme="majorHAnsi" w:cstheme="majorHAnsi"/>
          <w:i w:val="0"/>
        </w:rPr>
      </w:pPr>
      <w:r w:rsidRPr="0054312F">
        <w:rPr>
          <w:rFonts w:asciiTheme="majorHAnsi" w:hAnsiTheme="majorHAnsi" w:cstheme="majorHAnsi"/>
          <w:i w:val="0"/>
        </w:rPr>
        <w:t>Expérience de travail dans le cadre de projets de coopération internationale ;</w:t>
      </w:r>
    </w:p>
    <w:p w14:paraId="3AA3623B" w14:textId="1741D50C" w:rsidR="0054312F" w:rsidRPr="0054312F" w:rsidRDefault="0054312F" w:rsidP="0054312F">
      <w:pPr>
        <w:pStyle w:val="Paragraphedeliste"/>
        <w:numPr>
          <w:ilvl w:val="0"/>
          <w:numId w:val="49"/>
        </w:numPr>
        <w:tabs>
          <w:tab w:val="clear" w:pos="9923"/>
        </w:tabs>
        <w:spacing w:after="160" w:line="259" w:lineRule="auto"/>
        <w:contextualSpacing/>
        <w:rPr>
          <w:rFonts w:asciiTheme="majorHAnsi" w:hAnsiTheme="majorHAnsi" w:cstheme="majorHAnsi"/>
          <w:i w:val="0"/>
        </w:rPr>
      </w:pPr>
      <w:r w:rsidRPr="0054312F">
        <w:rPr>
          <w:rFonts w:asciiTheme="majorHAnsi" w:hAnsiTheme="majorHAnsi" w:cstheme="majorHAnsi"/>
          <w:i w:val="0"/>
        </w:rPr>
        <w:t>Expérience professionnelle et connaissance du paysage institutionnel dans les zones géographiques Afriqu</w:t>
      </w:r>
      <w:r w:rsidR="00230B1B">
        <w:rPr>
          <w:rFonts w:asciiTheme="majorHAnsi" w:hAnsiTheme="majorHAnsi" w:cstheme="majorHAnsi"/>
          <w:i w:val="0"/>
        </w:rPr>
        <w:t xml:space="preserve">e de l’Ouest et Europe </w:t>
      </w:r>
      <w:r w:rsidRPr="0054312F">
        <w:rPr>
          <w:rFonts w:asciiTheme="majorHAnsi" w:hAnsiTheme="majorHAnsi" w:cstheme="majorHAnsi"/>
          <w:i w:val="0"/>
        </w:rPr>
        <w:t xml:space="preserve">souhaitée. </w:t>
      </w:r>
    </w:p>
    <w:p w14:paraId="3F96FC95" w14:textId="77777777" w:rsidR="006776A8" w:rsidRPr="00502933" w:rsidRDefault="006776A8" w:rsidP="001A141E">
      <w:pPr>
        <w:pStyle w:val="Paragraphedeliste"/>
        <w:numPr>
          <w:ilvl w:val="0"/>
          <w:numId w:val="0"/>
        </w:numPr>
        <w:tabs>
          <w:tab w:val="clear" w:pos="9923"/>
        </w:tabs>
        <w:spacing w:after="0" w:line="360" w:lineRule="auto"/>
        <w:ind w:left="1429"/>
        <w:contextualSpacing/>
        <w:jc w:val="left"/>
        <w:rPr>
          <w:rFonts w:hint="eastAsia"/>
          <w:i w:val="0"/>
        </w:rPr>
      </w:pPr>
    </w:p>
    <w:p w14:paraId="5B539802" w14:textId="69ACD17F" w:rsidR="00986A7D" w:rsidRDefault="007966B1" w:rsidP="00BD3041">
      <w:pPr>
        <w:pStyle w:val="Titre1"/>
        <w:keepNext/>
        <w:rPr>
          <w:rFonts w:hint="eastAsia"/>
        </w:rPr>
      </w:pPr>
      <w:bookmarkStart w:id="14" w:name="_Toc172193715"/>
      <w:r>
        <w:t>Dépôt des offres</w:t>
      </w:r>
      <w:bookmarkEnd w:id="14"/>
    </w:p>
    <w:p w14:paraId="382086C6" w14:textId="42122145" w:rsidR="007966B1" w:rsidRDefault="0054312F" w:rsidP="00DD32EC">
      <w:pPr>
        <w:pStyle w:val="puceEF"/>
        <w:keepNext/>
        <w:rPr>
          <w:rFonts w:hint="eastAsia"/>
          <w:i w:val="0"/>
          <w:lang w:eastAsia="fr-FR"/>
        </w:rPr>
      </w:pPr>
      <w:r>
        <w:rPr>
          <w:i w:val="0"/>
          <w:lang w:eastAsia="fr-FR"/>
        </w:rPr>
        <w:t>Documents à soumettre</w:t>
      </w:r>
      <w:r w:rsidR="007966B1">
        <w:rPr>
          <w:i w:val="0"/>
          <w:lang w:eastAsia="fr-FR"/>
        </w:rPr>
        <w:t> :</w:t>
      </w:r>
    </w:p>
    <w:p w14:paraId="6C873663" w14:textId="435CA2D5" w:rsidR="007966B1" w:rsidRDefault="0054312F" w:rsidP="007966B1">
      <w:pPr>
        <w:pStyle w:val="puceEF"/>
        <w:keepNext/>
        <w:numPr>
          <w:ilvl w:val="1"/>
          <w:numId w:val="9"/>
        </w:numPr>
        <w:rPr>
          <w:rFonts w:hint="eastAsia"/>
          <w:i w:val="0"/>
          <w:lang w:eastAsia="fr-FR"/>
        </w:rPr>
      </w:pPr>
      <w:r>
        <w:rPr>
          <w:i w:val="0"/>
          <w:lang w:eastAsia="fr-FR"/>
        </w:rPr>
        <w:t>CV</w:t>
      </w:r>
      <w:r w:rsidR="007966B1">
        <w:rPr>
          <w:i w:val="0"/>
          <w:lang w:eastAsia="fr-FR"/>
        </w:rPr>
        <w:t> ;</w:t>
      </w:r>
    </w:p>
    <w:p w14:paraId="0166176D" w14:textId="2C0B68AB" w:rsidR="006A6A4C" w:rsidRDefault="007966B1" w:rsidP="007966B1">
      <w:pPr>
        <w:pStyle w:val="puceEF"/>
        <w:keepNext/>
        <w:numPr>
          <w:ilvl w:val="1"/>
          <w:numId w:val="9"/>
        </w:numPr>
        <w:rPr>
          <w:rFonts w:hint="eastAsia"/>
          <w:i w:val="0"/>
          <w:lang w:eastAsia="fr-FR"/>
        </w:rPr>
      </w:pPr>
      <w:r>
        <w:rPr>
          <w:rFonts w:hint="eastAsia"/>
          <w:i w:val="0"/>
          <w:lang w:eastAsia="fr-FR"/>
        </w:rPr>
        <w:t>U</w:t>
      </w:r>
      <w:r>
        <w:rPr>
          <w:i w:val="0"/>
          <w:lang w:eastAsia="fr-FR"/>
        </w:rPr>
        <w:t>ne offre financière incluant le taux journalier</w:t>
      </w:r>
      <w:r w:rsidR="00DD32EC">
        <w:rPr>
          <w:i w:val="0"/>
          <w:lang w:eastAsia="fr-FR"/>
        </w:rPr>
        <w:t>.</w:t>
      </w:r>
      <w:r w:rsidR="003D3A19" w:rsidRPr="00844110">
        <w:rPr>
          <w:rFonts w:hint="eastAsia"/>
          <w:i w:val="0"/>
          <w:lang w:eastAsia="fr-FR"/>
        </w:rPr>
        <w:t xml:space="preserve"> </w:t>
      </w:r>
    </w:p>
    <w:p w14:paraId="4CBB2E41" w14:textId="28BCBE44" w:rsidR="005958BE" w:rsidRPr="00DD32EC" w:rsidRDefault="005958BE" w:rsidP="006C394A">
      <w:pPr>
        <w:pStyle w:val="puceEF"/>
        <w:keepNext/>
        <w:numPr>
          <w:ilvl w:val="0"/>
          <w:numId w:val="0"/>
        </w:numPr>
        <w:ind w:left="720"/>
        <w:rPr>
          <w:rFonts w:hint="eastAsia"/>
          <w:i w:val="0"/>
          <w:lang w:eastAsia="fr-FR"/>
        </w:rPr>
      </w:pPr>
    </w:p>
    <w:sectPr w:rsidR="005958BE" w:rsidRPr="00DD32EC" w:rsidSect="00921D7E">
      <w:pgSz w:w="11900" w:h="16840"/>
      <w:pgMar w:top="1134" w:right="1127" w:bottom="1134" w:left="992" w:header="709" w:footer="59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C7A4" w16cex:dateUtc="2021-07-02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BBEB8" w16cid:durableId="2489C6EB"/>
  <w16cid:commentId w16cid:paraId="31681D7C" w16cid:durableId="2489C6EC"/>
  <w16cid:commentId w16cid:paraId="5D2A3511" w16cid:durableId="2489C6ED"/>
  <w16cid:commentId w16cid:paraId="394C71FF" w16cid:durableId="2489C6EE"/>
  <w16cid:commentId w16cid:paraId="40331B24" w16cid:durableId="2489C6EF"/>
  <w16cid:commentId w16cid:paraId="64915BEA" w16cid:durableId="2489C7A4"/>
  <w16cid:commentId w16cid:paraId="0333EF73" w16cid:durableId="2489C6F1"/>
  <w16cid:commentId w16cid:paraId="6EBEFCA6" w16cid:durableId="2489C6F3"/>
  <w16cid:commentId w16cid:paraId="1734F700" w16cid:durableId="2489C6F4"/>
  <w16cid:commentId w16cid:paraId="7B13EA9F" w16cid:durableId="2489C6F5"/>
  <w16cid:commentId w16cid:paraId="33D4632B" w16cid:durableId="2489C6F6"/>
  <w16cid:commentId w16cid:paraId="039391F4" w16cid:durableId="2489C6F7"/>
  <w16cid:commentId w16cid:paraId="575C75C7" w16cid:durableId="2489C6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AEFCC" w14:textId="77777777" w:rsidR="009623FA" w:rsidRDefault="009623FA" w:rsidP="0082361C">
      <w:pPr>
        <w:rPr>
          <w:rFonts w:hint="eastAsia"/>
        </w:rPr>
      </w:pPr>
      <w:r>
        <w:separator/>
      </w:r>
    </w:p>
    <w:p w14:paraId="35BE289F" w14:textId="77777777" w:rsidR="009623FA" w:rsidRDefault="009623FA" w:rsidP="0082361C">
      <w:pPr>
        <w:rPr>
          <w:rFonts w:hint="eastAsia"/>
        </w:rPr>
      </w:pPr>
    </w:p>
  </w:endnote>
  <w:endnote w:type="continuationSeparator" w:id="0">
    <w:p w14:paraId="55031D40" w14:textId="77777777" w:rsidR="009623FA" w:rsidRDefault="009623FA" w:rsidP="0082361C">
      <w:pPr>
        <w:rPr>
          <w:rFonts w:hint="eastAsia"/>
        </w:rPr>
      </w:pPr>
      <w:r>
        <w:continuationSeparator/>
      </w:r>
    </w:p>
    <w:p w14:paraId="7385F1EB" w14:textId="77777777" w:rsidR="009623FA" w:rsidRDefault="009623FA" w:rsidP="0082361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Italic">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Pro-Regular-Identity-H">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E217" w14:textId="77777777" w:rsidR="004F75E0" w:rsidRDefault="004F75E0" w:rsidP="0082361C">
    <w:pPr>
      <w:pStyle w:val="Pieddepage"/>
      <w:rPr>
        <w:rStyle w:val="Numrodepage"/>
        <w:rFonts w:hint="eastAsia"/>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F2326D0" w14:textId="77777777" w:rsidR="004F75E0" w:rsidRDefault="004F75E0" w:rsidP="0082361C">
    <w:pPr>
      <w:pStyle w:val="Pieddepage"/>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3246" w14:textId="58D86A8A" w:rsidR="004F75E0" w:rsidRDefault="004F75E0" w:rsidP="0082361C">
    <w:pPr>
      <w:pStyle w:val="Pieddepage"/>
      <w:rPr>
        <w:rFonts w:hint="eastAsia"/>
      </w:rPr>
    </w:pPr>
    <w:r>
      <w:rPr>
        <w:noProof/>
        <w:lang w:eastAsia="fr-FR"/>
      </w:rPr>
      <mc:AlternateContent>
        <mc:Choice Requires="wps">
          <w:drawing>
            <wp:anchor distT="0" distB="0" distL="114300" distR="114300" simplePos="0" relativeHeight="251657728" behindDoc="1" locked="0" layoutInCell="1" allowOverlap="1" wp14:anchorId="796B20C8" wp14:editId="51158705">
              <wp:simplePos x="0" y="0"/>
              <wp:positionH relativeFrom="column">
                <wp:posOffset>5456555</wp:posOffset>
              </wp:positionH>
              <wp:positionV relativeFrom="paragraph">
                <wp:posOffset>-116205</wp:posOffset>
              </wp:positionV>
              <wp:extent cx="447040" cy="447040"/>
              <wp:effectExtent l="0" t="0" r="10160" b="10160"/>
              <wp:wrapNone/>
              <wp:docPr id="26" name="Ellipse 26"/>
              <wp:cNvGraphicFramePr/>
              <a:graphic xmlns:a="http://schemas.openxmlformats.org/drawingml/2006/main">
                <a:graphicData uri="http://schemas.microsoft.com/office/word/2010/wordprocessingShape">
                  <wps:wsp>
                    <wps:cNvSpPr/>
                    <wps:spPr>
                      <a:xfrm>
                        <a:off x="0" y="0"/>
                        <a:ext cx="447040" cy="447040"/>
                      </a:xfrm>
                      <a:prstGeom prst="ellipse">
                        <a:avLst/>
                      </a:prstGeom>
                      <a:solidFill>
                        <a:srgbClr val="E9E4DE"/>
                      </a:solidFill>
                      <a:ln>
                        <a:noFill/>
                      </a:ln>
                      <a:effectLst/>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76A11F6" w14:textId="0F385FE4" w:rsidR="004F75E0" w:rsidRPr="004365BE" w:rsidRDefault="004F75E0" w:rsidP="0082361C">
                          <w:pPr>
                            <w:pStyle w:val="Pieddepage"/>
                            <w:rPr>
                              <w:rStyle w:val="Numrodepage"/>
                              <w:rFonts w:hint="eastAsia"/>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9541D2">
                            <w:rPr>
                              <w:rStyle w:val="Numrodepage"/>
                              <w:rFonts w:hint="eastAsia"/>
                              <w:noProof/>
                              <w:color w:val="004979"/>
                            </w:rPr>
                            <w:t>1</w:t>
                          </w:r>
                          <w:r w:rsidRPr="004365BE">
                            <w:rPr>
                              <w:rStyle w:val="Numrodepage"/>
                              <w:color w:val="004979"/>
                            </w:rPr>
                            <w:fldChar w:fldCharType="end"/>
                          </w:r>
                        </w:p>
                        <w:p w14:paraId="6B3FF30A" w14:textId="62508C51" w:rsidR="004F75E0" w:rsidRPr="004365BE" w:rsidRDefault="004F75E0" w:rsidP="0082361C">
                          <w:pPr>
                            <w:rPr>
                              <w:rFonts w:hint="eastAsia"/>
                            </w:rPr>
                          </w:pPr>
                          <w:r>
                            <w:t>1</w:t>
                          </w:r>
                          <w:r>
                            <w:fldChar w:fldCharType="begin"/>
                          </w:r>
                          <w:r>
                            <w:instrText>PAGE   \* MERGEFORMAT</w:instrText>
                          </w:r>
                          <w:r>
                            <w:fldChar w:fldCharType="separate"/>
                          </w:r>
                          <w:r w:rsidR="009541D2">
                            <w:rPr>
                              <w:rFonts w:hint="eastAsia"/>
                              <w:noProof/>
                            </w:rPr>
                            <w:t>1</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B20C8" id="Ellipse 26" o:spid="_x0000_s1026" style="position:absolute;left:0;text-align:left;margin-left:429.65pt;margin-top:-9.15pt;width:35.2pt;height:3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" fillcolor="#e9e4de" stroked="f">
              <v:textbox>
                <w:txbxContent>
                  <w:p w14:paraId="676A11F6" w14:textId="0F385FE4" w:rsidR="004F75E0" w:rsidRPr="004365BE" w:rsidRDefault="004F75E0" w:rsidP="0082361C">
                    <w:pPr>
                      <w:pStyle w:val="Pieddepage"/>
                      <w:rPr>
                        <w:rStyle w:val="Numrodepage"/>
                        <w:rFonts w:hint="eastAsia"/>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9541D2">
                      <w:rPr>
                        <w:rStyle w:val="Numrodepage"/>
                        <w:rFonts w:hint="eastAsia"/>
                        <w:noProof/>
                        <w:color w:val="004979"/>
                      </w:rPr>
                      <w:t>1</w:t>
                    </w:r>
                    <w:r w:rsidRPr="004365BE">
                      <w:rPr>
                        <w:rStyle w:val="Numrodepage"/>
                        <w:color w:val="004979"/>
                      </w:rPr>
                      <w:fldChar w:fldCharType="end"/>
                    </w:r>
                  </w:p>
                  <w:p w14:paraId="6B3FF30A" w14:textId="62508C51" w:rsidR="004F75E0" w:rsidRPr="004365BE" w:rsidRDefault="004F75E0" w:rsidP="0082361C">
                    <w:pPr>
                      <w:rPr>
                        <w:rFonts w:hint="eastAsia"/>
                      </w:rPr>
                    </w:pPr>
                    <w:r>
                      <w:t>1</w:t>
                    </w:r>
                    <w:r>
                      <w:fldChar w:fldCharType="begin"/>
                    </w:r>
                    <w:r>
                      <w:instrText>PAGE   \* MERGEFORMAT</w:instrText>
                    </w:r>
                    <w:r>
                      <w:fldChar w:fldCharType="separate"/>
                    </w:r>
                    <w:r w:rsidR="009541D2">
                      <w:rPr>
                        <w:rFonts w:hint="eastAsia"/>
                        <w:noProof/>
                      </w:rPr>
                      <w:t>1</w:t>
                    </w:r>
                    <w:r>
                      <w:fldChar w:fldCharType="end"/>
                    </w:r>
                  </w:p>
                </w:txbxContent>
              </v:textbox>
            </v:oval>
          </w:pict>
        </mc:Fallback>
      </mc:AlternateContent>
    </w:r>
    <w:r>
      <w:tab/>
    </w:r>
    <w:r>
      <w:tab/>
    </w:r>
    <w:r w:rsidRPr="00C134DA">
      <w:fldChar w:fldCharType="begin"/>
    </w:r>
    <w:r w:rsidRPr="00C134DA">
      <w:instrText>PAGE   \* MERGEFORMAT</w:instrText>
    </w:r>
    <w:r w:rsidRPr="00C134DA">
      <w:fldChar w:fldCharType="separate"/>
    </w:r>
    <w:r w:rsidR="009541D2">
      <w:rPr>
        <w:rFonts w:hint="eastAsia"/>
        <w:noProof/>
      </w:rPr>
      <w:t>1</w:t>
    </w:r>
    <w:r w:rsidRPr="00C134DA">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EBE63" w14:textId="77777777" w:rsidR="009623FA" w:rsidRDefault="009623FA" w:rsidP="0082361C">
      <w:pPr>
        <w:rPr>
          <w:rFonts w:hint="eastAsia"/>
        </w:rPr>
      </w:pPr>
      <w:r>
        <w:separator/>
      </w:r>
    </w:p>
    <w:p w14:paraId="23EAD367" w14:textId="77777777" w:rsidR="009623FA" w:rsidRDefault="009623FA" w:rsidP="0082361C">
      <w:pPr>
        <w:rPr>
          <w:rFonts w:hint="eastAsia"/>
        </w:rPr>
      </w:pPr>
    </w:p>
  </w:footnote>
  <w:footnote w:type="continuationSeparator" w:id="0">
    <w:p w14:paraId="22B3842C" w14:textId="77777777" w:rsidR="009623FA" w:rsidRDefault="009623FA" w:rsidP="0082361C">
      <w:pPr>
        <w:rPr>
          <w:rFonts w:hint="eastAsia"/>
        </w:rPr>
      </w:pPr>
      <w:r>
        <w:continuationSeparator/>
      </w:r>
    </w:p>
    <w:p w14:paraId="5BE24C80" w14:textId="77777777" w:rsidR="009623FA" w:rsidRDefault="009623FA" w:rsidP="0082361C">
      <w:pPr>
        <w:rPr>
          <w:rFonts w:hint="eastAsi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3E17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6B3A55"/>
    <w:multiLevelType w:val="hybridMultilevel"/>
    <w:tmpl w:val="9120E192"/>
    <w:lvl w:ilvl="0" w:tplc="CB868186">
      <w:start w:val="1"/>
      <w:numFmt w:val="lowerRoman"/>
      <w:lvlText w:val="%1)"/>
      <w:lvlJc w:val="left"/>
      <w:pPr>
        <w:ind w:left="108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932CDB"/>
    <w:multiLevelType w:val="hybridMultilevel"/>
    <w:tmpl w:val="02E2EDD6"/>
    <w:lvl w:ilvl="0" w:tplc="7EE2003A">
      <w:start w:val="1"/>
      <w:numFmt w:val="bullet"/>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EF32EE"/>
    <w:multiLevelType w:val="hybridMultilevel"/>
    <w:tmpl w:val="29308836"/>
    <w:lvl w:ilvl="0" w:tplc="E03A9ECA">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0DE7051E"/>
    <w:multiLevelType w:val="hybridMultilevel"/>
    <w:tmpl w:val="F33CDAB2"/>
    <w:lvl w:ilvl="0" w:tplc="7EE2003A">
      <w:start w:val="1"/>
      <w:numFmt w:val="bullet"/>
      <w:lvlText w:val="»"/>
      <w:lvlJc w:val="left"/>
      <w:pPr>
        <w:ind w:left="1069" w:hanging="360"/>
      </w:pPr>
      <w:rPr>
        <w:rFonts w:ascii="Calibri" w:hAnsi="Calibri" w:hint="default"/>
        <w:b w:val="0"/>
        <w:i w:val="0"/>
        <w:color w:val="4F81BD" w:themeColor="accent1"/>
        <w:sz w:val="21"/>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0E015D13"/>
    <w:multiLevelType w:val="hybridMultilevel"/>
    <w:tmpl w:val="F2C0701A"/>
    <w:lvl w:ilvl="0" w:tplc="7EE2003A">
      <w:start w:val="1"/>
      <w:numFmt w:val="bullet"/>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21151E6"/>
    <w:multiLevelType w:val="hybridMultilevel"/>
    <w:tmpl w:val="3CC2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6C30CA"/>
    <w:multiLevelType w:val="hybridMultilevel"/>
    <w:tmpl w:val="B2146078"/>
    <w:lvl w:ilvl="0" w:tplc="65747B92">
      <w:start w:val="1"/>
      <w:numFmt w:val="bullet"/>
      <w:lvlText w:val=""/>
      <w:lvlJc w:val="left"/>
      <w:pPr>
        <w:ind w:left="1080" w:hanging="360"/>
      </w:pPr>
      <w:rPr>
        <w:rFonts w:ascii="Symbol" w:hAnsi="Symbol" w:hint="default"/>
        <w:color w:val="244061" w:themeColor="accent1"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6C1D9C"/>
    <w:multiLevelType w:val="hybridMultilevel"/>
    <w:tmpl w:val="3AC64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0A6894"/>
    <w:multiLevelType w:val="hybridMultilevel"/>
    <w:tmpl w:val="7C101384"/>
    <w:lvl w:ilvl="0" w:tplc="E03A9ECA">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255B4630"/>
    <w:multiLevelType w:val="hybridMultilevel"/>
    <w:tmpl w:val="FC98EB34"/>
    <w:lvl w:ilvl="0" w:tplc="DA9E7DC6">
      <w:start w:val="1"/>
      <w:numFmt w:val="bullet"/>
      <w:lvlText w:val=""/>
      <w:lvlJc w:val="left"/>
      <w:pPr>
        <w:ind w:left="1080" w:hanging="360"/>
      </w:pPr>
      <w:rPr>
        <w:rFonts w:ascii="Symbol" w:hAnsi="Symbol" w:hint="default"/>
        <w:color w:val="244061" w:themeColor="accent1"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63E61C3"/>
    <w:multiLevelType w:val="hybridMultilevel"/>
    <w:tmpl w:val="4A9A7164"/>
    <w:lvl w:ilvl="0" w:tplc="A08A38D2">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FF0B4E"/>
    <w:multiLevelType w:val="hybridMultilevel"/>
    <w:tmpl w:val="AF9A368E"/>
    <w:lvl w:ilvl="0" w:tplc="B1B61C1A">
      <w:start w:val="1"/>
      <w:numFmt w:val="decimal"/>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3C2417"/>
    <w:multiLevelType w:val="hybridMultilevel"/>
    <w:tmpl w:val="A388066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6" w15:restartNumberingAfterBreak="0">
    <w:nsid w:val="35C572E9"/>
    <w:multiLevelType w:val="hybridMultilevel"/>
    <w:tmpl w:val="418890AA"/>
    <w:lvl w:ilvl="0" w:tplc="3A5A0E28">
      <w:start w:val="1"/>
      <w:numFmt w:val="decimal"/>
      <w:lvlText w:val="%1."/>
      <w:lvlJc w:val="left"/>
      <w:pPr>
        <w:ind w:left="720" w:hanging="360"/>
      </w:pPr>
      <w:rPr>
        <w:b/>
        <w:color w:val="215868" w:themeColor="accent5"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5272A2"/>
    <w:multiLevelType w:val="hybridMultilevel"/>
    <w:tmpl w:val="F4DC2D42"/>
    <w:lvl w:ilvl="0" w:tplc="040C0001">
      <w:start w:val="1"/>
      <w:numFmt w:val="bullet"/>
      <w:lvlText w:val=""/>
      <w:lvlJc w:val="left"/>
      <w:pPr>
        <w:ind w:left="1083" w:hanging="360"/>
      </w:pPr>
      <w:rPr>
        <w:rFonts w:ascii="Symbol" w:hAnsi="Symbol" w:hint="default"/>
      </w:rPr>
    </w:lvl>
    <w:lvl w:ilvl="1" w:tplc="040C0003" w:tentative="1">
      <w:start w:val="1"/>
      <w:numFmt w:val="bullet"/>
      <w:lvlText w:val="o"/>
      <w:lvlJc w:val="left"/>
      <w:pPr>
        <w:ind w:left="1803" w:hanging="360"/>
      </w:pPr>
      <w:rPr>
        <w:rFonts w:ascii="Courier New" w:hAnsi="Courier New" w:cs="Courier New" w:hint="default"/>
      </w:rPr>
    </w:lvl>
    <w:lvl w:ilvl="2" w:tplc="040C0005" w:tentative="1">
      <w:start w:val="1"/>
      <w:numFmt w:val="bullet"/>
      <w:lvlText w:val=""/>
      <w:lvlJc w:val="left"/>
      <w:pPr>
        <w:ind w:left="2523" w:hanging="360"/>
      </w:pPr>
      <w:rPr>
        <w:rFonts w:ascii="Wingdings" w:hAnsi="Wingdings" w:hint="default"/>
      </w:rPr>
    </w:lvl>
    <w:lvl w:ilvl="3" w:tplc="040C0001" w:tentative="1">
      <w:start w:val="1"/>
      <w:numFmt w:val="bullet"/>
      <w:lvlText w:val=""/>
      <w:lvlJc w:val="left"/>
      <w:pPr>
        <w:ind w:left="3243" w:hanging="360"/>
      </w:pPr>
      <w:rPr>
        <w:rFonts w:ascii="Symbol" w:hAnsi="Symbol" w:hint="default"/>
      </w:rPr>
    </w:lvl>
    <w:lvl w:ilvl="4" w:tplc="040C0003" w:tentative="1">
      <w:start w:val="1"/>
      <w:numFmt w:val="bullet"/>
      <w:lvlText w:val="o"/>
      <w:lvlJc w:val="left"/>
      <w:pPr>
        <w:ind w:left="3963" w:hanging="360"/>
      </w:pPr>
      <w:rPr>
        <w:rFonts w:ascii="Courier New" w:hAnsi="Courier New" w:cs="Courier New" w:hint="default"/>
      </w:rPr>
    </w:lvl>
    <w:lvl w:ilvl="5" w:tplc="040C0005" w:tentative="1">
      <w:start w:val="1"/>
      <w:numFmt w:val="bullet"/>
      <w:lvlText w:val=""/>
      <w:lvlJc w:val="left"/>
      <w:pPr>
        <w:ind w:left="4683" w:hanging="360"/>
      </w:pPr>
      <w:rPr>
        <w:rFonts w:ascii="Wingdings" w:hAnsi="Wingdings" w:hint="default"/>
      </w:rPr>
    </w:lvl>
    <w:lvl w:ilvl="6" w:tplc="040C0001" w:tentative="1">
      <w:start w:val="1"/>
      <w:numFmt w:val="bullet"/>
      <w:lvlText w:val=""/>
      <w:lvlJc w:val="left"/>
      <w:pPr>
        <w:ind w:left="5403" w:hanging="360"/>
      </w:pPr>
      <w:rPr>
        <w:rFonts w:ascii="Symbol" w:hAnsi="Symbol" w:hint="default"/>
      </w:rPr>
    </w:lvl>
    <w:lvl w:ilvl="7" w:tplc="040C0003" w:tentative="1">
      <w:start w:val="1"/>
      <w:numFmt w:val="bullet"/>
      <w:lvlText w:val="o"/>
      <w:lvlJc w:val="left"/>
      <w:pPr>
        <w:ind w:left="6123" w:hanging="360"/>
      </w:pPr>
      <w:rPr>
        <w:rFonts w:ascii="Courier New" w:hAnsi="Courier New" w:cs="Courier New" w:hint="default"/>
      </w:rPr>
    </w:lvl>
    <w:lvl w:ilvl="8" w:tplc="040C0005" w:tentative="1">
      <w:start w:val="1"/>
      <w:numFmt w:val="bullet"/>
      <w:lvlText w:val=""/>
      <w:lvlJc w:val="left"/>
      <w:pPr>
        <w:ind w:left="6843" w:hanging="360"/>
      </w:pPr>
      <w:rPr>
        <w:rFonts w:ascii="Wingdings" w:hAnsi="Wingdings" w:hint="default"/>
      </w:rPr>
    </w:lvl>
  </w:abstractNum>
  <w:abstractNum w:abstractNumId="18" w15:restartNumberingAfterBreak="0">
    <w:nsid w:val="3C985436"/>
    <w:multiLevelType w:val="hybridMultilevel"/>
    <w:tmpl w:val="AA6C75AC"/>
    <w:lvl w:ilvl="0" w:tplc="7EE2003A">
      <w:start w:val="1"/>
      <w:numFmt w:val="bullet"/>
      <w:lvlText w:val="»"/>
      <w:lvlJc w:val="left"/>
      <w:pPr>
        <w:ind w:left="1080" w:hanging="360"/>
      </w:pPr>
      <w:rPr>
        <w:rFonts w:ascii="Calibri" w:hAnsi="Calibri" w:hint="default"/>
        <w:b w:val="0"/>
        <w:i w:val="0"/>
        <w:color w:val="4F81BD" w:themeColor="accent1"/>
        <w:sz w:val="21"/>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DE4164E"/>
    <w:multiLevelType w:val="hybridMultilevel"/>
    <w:tmpl w:val="B1126C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13E2F43"/>
    <w:multiLevelType w:val="multilevel"/>
    <w:tmpl w:val="92065AB2"/>
    <w:lvl w:ilvl="0">
      <w:start w:val="1"/>
      <w:numFmt w:val="decimal"/>
      <w:lvlText w:val="%1."/>
      <w:lvlJc w:val="left"/>
      <w:pPr>
        <w:ind w:left="360" w:hanging="360"/>
      </w:pPr>
      <w:rPr>
        <w:rFonts w:hint="default"/>
        <w:b/>
        <w:bCs/>
        <w:i w:val="0"/>
        <w:iCs w:val="0"/>
        <w:color w:val="004979"/>
        <w:sz w:val="32"/>
        <w:szCs w:val="32"/>
        <w:u w:val="none"/>
      </w:rPr>
    </w:lvl>
    <w:lvl w:ilvl="1">
      <w:start w:val="1"/>
      <w:numFmt w:val="decimal"/>
      <w:pStyle w:val="EXP-Titre2"/>
      <w:lvlText w:val="%1.%2."/>
      <w:lvlJc w:val="left"/>
      <w:pPr>
        <w:ind w:left="792" w:hanging="432"/>
      </w:pPr>
      <w:rPr>
        <w:rFonts w:hint="default"/>
        <w:b/>
        <w:bCs/>
        <w:i w:val="0"/>
        <w:iCs w:val="0"/>
        <w:color w:val="68B1E6"/>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0A1587"/>
    <w:multiLevelType w:val="hybridMultilevel"/>
    <w:tmpl w:val="1A5EC78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4FE71B65"/>
    <w:multiLevelType w:val="hybridMultilevel"/>
    <w:tmpl w:val="AE80F750"/>
    <w:lvl w:ilvl="0" w:tplc="5A18BE12">
      <w:start w:val="1"/>
      <w:numFmt w:val="bullet"/>
      <w:pStyle w:val="Paragraphedeliste"/>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556C64C7"/>
    <w:multiLevelType w:val="hybridMultilevel"/>
    <w:tmpl w:val="8A101E34"/>
    <w:lvl w:ilvl="0" w:tplc="011E1C3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A2796A"/>
    <w:multiLevelType w:val="hybridMultilevel"/>
    <w:tmpl w:val="367EE14A"/>
    <w:lvl w:ilvl="0" w:tplc="9440FCA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C94DDA"/>
    <w:multiLevelType w:val="multilevel"/>
    <w:tmpl w:val="040C001F"/>
    <w:numStyleLink w:val="111111"/>
  </w:abstractNum>
  <w:abstractNum w:abstractNumId="26" w15:restartNumberingAfterBreak="0">
    <w:nsid w:val="59235C22"/>
    <w:multiLevelType w:val="hybridMultilevel"/>
    <w:tmpl w:val="B748E05E"/>
    <w:lvl w:ilvl="0" w:tplc="7EE2003A">
      <w:start w:val="1"/>
      <w:numFmt w:val="bullet"/>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15:restartNumberingAfterBreak="0">
    <w:nsid w:val="5D11138A"/>
    <w:multiLevelType w:val="multilevel"/>
    <w:tmpl w:val="5070514A"/>
    <w:lvl w:ilvl="0">
      <w:start w:val="1"/>
      <w:numFmt w:val="decimal"/>
      <w:pStyle w:val="Titre1"/>
      <w:lvlText w:val="%1"/>
      <w:lvlJc w:val="left"/>
      <w:pPr>
        <w:ind w:left="432" w:hanging="432"/>
      </w:pPr>
    </w:lvl>
    <w:lvl w:ilvl="1">
      <w:start w:val="1"/>
      <w:numFmt w:val="decimal"/>
      <w:pStyle w:val="Titre2"/>
      <w:lvlText w:val="%1.%2"/>
      <w:lvlJc w:val="left"/>
      <w:pPr>
        <w:ind w:left="128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62B62A59"/>
    <w:multiLevelType w:val="hybridMultilevel"/>
    <w:tmpl w:val="BA000504"/>
    <w:lvl w:ilvl="0" w:tplc="00000005">
      <w:start w:val="1"/>
      <w:numFmt w:val="bullet"/>
      <w:lvlText w:val=""/>
      <w:lvlJc w:val="left"/>
      <w:pPr>
        <w:ind w:left="720" w:hanging="360"/>
      </w:pPr>
      <w:rPr>
        <w:rFonts w:ascii="Symbol" w:hAnsi="Symbol" w:cs="Symbol"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B520F6"/>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E5755BA"/>
    <w:multiLevelType w:val="hybridMultilevel"/>
    <w:tmpl w:val="2DCEA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BA47E7"/>
    <w:multiLevelType w:val="multilevel"/>
    <w:tmpl w:val="74CA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512D74"/>
    <w:multiLevelType w:val="hybridMultilevel"/>
    <w:tmpl w:val="12187780"/>
    <w:lvl w:ilvl="0" w:tplc="4C189536">
      <w:start w:val="1"/>
      <w:numFmt w:val="lowerRoman"/>
      <w:lvlText w:val="(%1)"/>
      <w:lvlJc w:val="left"/>
      <w:pPr>
        <w:ind w:left="1997" w:hanging="72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D46485"/>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5"/>
    <w:lvlOverride w:ilvl="0">
      <w:lvl w:ilvl="0">
        <w:start w:val="1"/>
        <w:numFmt w:val="decimal"/>
        <w:pStyle w:val="EXP-Titre1"/>
        <w:lvlText w:val="%1."/>
        <w:lvlJc w:val="left"/>
        <w:pPr>
          <w:ind w:left="360" w:hanging="360"/>
        </w:pPr>
        <w:rPr>
          <w:b/>
          <w:color w:val="004979"/>
        </w:rPr>
      </w:lvl>
    </w:lvlOverride>
  </w:num>
  <w:num w:numId="3">
    <w:abstractNumId w:val="20"/>
  </w:num>
  <w:num w:numId="4">
    <w:abstractNumId w:val="22"/>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5"/>
  </w:num>
  <w:num w:numId="9">
    <w:abstractNumId w:val="3"/>
  </w:num>
  <w:num w:numId="10">
    <w:abstractNumId w:val="0"/>
  </w:num>
  <w:num w:numId="11">
    <w:abstractNumId w:val="4"/>
  </w:num>
  <w:num w:numId="12">
    <w:abstractNumId w:val="11"/>
  </w:num>
  <w:num w:numId="13">
    <w:abstractNumId w:val="31"/>
  </w:num>
  <w:num w:numId="14">
    <w:abstractNumId w:val="22"/>
  </w:num>
  <w:num w:numId="15">
    <w:abstractNumId w:val="22"/>
  </w:num>
  <w:num w:numId="16">
    <w:abstractNumId w:val="22"/>
  </w:num>
  <w:num w:numId="17">
    <w:abstractNumId w:val="22"/>
  </w:num>
  <w:num w:numId="18">
    <w:abstractNumId w:val="24"/>
  </w:num>
  <w:num w:numId="19">
    <w:abstractNumId w:val="1"/>
  </w:num>
  <w:num w:numId="20">
    <w:abstractNumId w:val="14"/>
  </w:num>
  <w:num w:numId="21">
    <w:abstractNumId w:val="23"/>
  </w:num>
  <w:num w:numId="22">
    <w:abstractNumId w:val="22"/>
  </w:num>
  <w:num w:numId="23">
    <w:abstractNumId w:val="33"/>
  </w:num>
  <w:num w:numId="24">
    <w:abstractNumId w:val="29"/>
  </w:num>
  <w:num w:numId="25">
    <w:abstractNumId w:val="6"/>
  </w:num>
  <w:num w:numId="26">
    <w:abstractNumId w:val="2"/>
  </w:num>
  <w:num w:numId="27">
    <w:abstractNumId w:val="18"/>
  </w:num>
  <w:num w:numId="28">
    <w:abstractNumId w:val="28"/>
  </w:num>
  <w:num w:numId="29">
    <w:abstractNumId w:val="22"/>
  </w:num>
  <w:num w:numId="30">
    <w:abstractNumId w:val="27"/>
  </w:num>
  <w:num w:numId="31">
    <w:abstractNumId w:val="30"/>
  </w:num>
  <w:num w:numId="32">
    <w:abstractNumId w:val="27"/>
  </w:num>
  <w:num w:numId="33">
    <w:abstractNumId w:val="13"/>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2"/>
  </w:num>
  <w:num w:numId="37">
    <w:abstractNumId w:val="22"/>
  </w:num>
  <w:num w:numId="38">
    <w:abstractNumId w:val="22"/>
  </w:num>
  <w:num w:numId="39">
    <w:abstractNumId w:val="22"/>
  </w:num>
  <w:num w:numId="40">
    <w:abstractNumId w:val="32"/>
  </w:num>
  <w:num w:numId="41">
    <w:abstractNumId w:val="16"/>
  </w:num>
  <w:num w:numId="42">
    <w:abstractNumId w:val="19"/>
  </w:num>
  <w:num w:numId="43">
    <w:abstractNumId w:val="15"/>
  </w:num>
  <w:num w:numId="44">
    <w:abstractNumId w:val="17"/>
  </w:num>
  <w:num w:numId="45">
    <w:abstractNumId w:val="21"/>
  </w:num>
  <w:num w:numId="46">
    <w:abstractNumId w:val="7"/>
  </w:num>
  <w:num w:numId="47">
    <w:abstractNumId w:val="10"/>
  </w:num>
  <w:num w:numId="48">
    <w:abstractNumId w:val="8"/>
  </w:num>
  <w:num w:numId="4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embedSystemFonts/>
  <w:hideSpellingErrors/>
  <w:hideGrammatical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CF"/>
    <w:rsid w:val="000010E4"/>
    <w:rsid w:val="00012A27"/>
    <w:rsid w:val="00037106"/>
    <w:rsid w:val="000435EB"/>
    <w:rsid w:val="00047E92"/>
    <w:rsid w:val="000557E6"/>
    <w:rsid w:val="000646B3"/>
    <w:rsid w:val="000A0947"/>
    <w:rsid w:val="000A755E"/>
    <w:rsid w:val="000B3588"/>
    <w:rsid w:val="000B3B4F"/>
    <w:rsid w:val="000B3C84"/>
    <w:rsid w:val="000C0724"/>
    <w:rsid w:val="000D1F95"/>
    <w:rsid w:val="000E039B"/>
    <w:rsid w:val="000E6506"/>
    <w:rsid w:val="000E72F3"/>
    <w:rsid w:val="000E79BA"/>
    <w:rsid w:val="000F17CF"/>
    <w:rsid w:val="000F1E88"/>
    <w:rsid w:val="000F6F34"/>
    <w:rsid w:val="001053DB"/>
    <w:rsid w:val="00110E47"/>
    <w:rsid w:val="00115F5F"/>
    <w:rsid w:val="00121097"/>
    <w:rsid w:val="00121C96"/>
    <w:rsid w:val="00123E28"/>
    <w:rsid w:val="00124F2F"/>
    <w:rsid w:val="00124F71"/>
    <w:rsid w:val="0013476E"/>
    <w:rsid w:val="0015170D"/>
    <w:rsid w:val="0015665A"/>
    <w:rsid w:val="00162C6A"/>
    <w:rsid w:val="001737A8"/>
    <w:rsid w:val="00176D0E"/>
    <w:rsid w:val="001771D9"/>
    <w:rsid w:val="001A1379"/>
    <w:rsid w:val="001A141E"/>
    <w:rsid w:val="001A1736"/>
    <w:rsid w:val="001A43EC"/>
    <w:rsid w:val="001E797C"/>
    <w:rsid w:val="00201813"/>
    <w:rsid w:val="0021400D"/>
    <w:rsid w:val="002177FA"/>
    <w:rsid w:val="00226149"/>
    <w:rsid w:val="00230B1B"/>
    <w:rsid w:val="002372DF"/>
    <w:rsid w:val="0024421A"/>
    <w:rsid w:val="0024531F"/>
    <w:rsid w:val="00255DEE"/>
    <w:rsid w:val="002614DF"/>
    <w:rsid w:val="00274761"/>
    <w:rsid w:val="00276A4B"/>
    <w:rsid w:val="00290C76"/>
    <w:rsid w:val="0029642C"/>
    <w:rsid w:val="002A0BA9"/>
    <w:rsid w:val="002A140F"/>
    <w:rsid w:val="002A3211"/>
    <w:rsid w:val="002C4244"/>
    <w:rsid w:val="002C72A5"/>
    <w:rsid w:val="002E0D6F"/>
    <w:rsid w:val="002E7B39"/>
    <w:rsid w:val="002F1B9F"/>
    <w:rsid w:val="00301538"/>
    <w:rsid w:val="003027C7"/>
    <w:rsid w:val="00302C46"/>
    <w:rsid w:val="00307E66"/>
    <w:rsid w:val="0031506A"/>
    <w:rsid w:val="003360E6"/>
    <w:rsid w:val="00340707"/>
    <w:rsid w:val="003450AF"/>
    <w:rsid w:val="00345E08"/>
    <w:rsid w:val="0035361D"/>
    <w:rsid w:val="00360626"/>
    <w:rsid w:val="00362538"/>
    <w:rsid w:val="00364005"/>
    <w:rsid w:val="00365020"/>
    <w:rsid w:val="00386FEB"/>
    <w:rsid w:val="0038702F"/>
    <w:rsid w:val="00387AB1"/>
    <w:rsid w:val="00397F25"/>
    <w:rsid w:val="003A0521"/>
    <w:rsid w:val="003B0BEA"/>
    <w:rsid w:val="003B1013"/>
    <w:rsid w:val="003C31EB"/>
    <w:rsid w:val="003D2A70"/>
    <w:rsid w:val="003D39CD"/>
    <w:rsid w:val="003D3A19"/>
    <w:rsid w:val="003E42F7"/>
    <w:rsid w:val="003E49C7"/>
    <w:rsid w:val="003F586D"/>
    <w:rsid w:val="004040DA"/>
    <w:rsid w:val="0040776E"/>
    <w:rsid w:val="00412B83"/>
    <w:rsid w:val="00420926"/>
    <w:rsid w:val="004249A2"/>
    <w:rsid w:val="00424EF6"/>
    <w:rsid w:val="00433289"/>
    <w:rsid w:val="00434291"/>
    <w:rsid w:val="004365BE"/>
    <w:rsid w:val="00440166"/>
    <w:rsid w:val="004660E1"/>
    <w:rsid w:val="0047644F"/>
    <w:rsid w:val="00491368"/>
    <w:rsid w:val="00493D47"/>
    <w:rsid w:val="004A06EC"/>
    <w:rsid w:val="004A3389"/>
    <w:rsid w:val="004A631C"/>
    <w:rsid w:val="004B4D6E"/>
    <w:rsid w:val="004D3880"/>
    <w:rsid w:val="004E3ACE"/>
    <w:rsid w:val="004F2A4C"/>
    <w:rsid w:val="004F75E0"/>
    <w:rsid w:val="00502933"/>
    <w:rsid w:val="005204A3"/>
    <w:rsid w:val="0054312F"/>
    <w:rsid w:val="005528CF"/>
    <w:rsid w:val="005633A9"/>
    <w:rsid w:val="00566074"/>
    <w:rsid w:val="00566A2A"/>
    <w:rsid w:val="00575180"/>
    <w:rsid w:val="005778D5"/>
    <w:rsid w:val="00580E8E"/>
    <w:rsid w:val="0058416C"/>
    <w:rsid w:val="005848A5"/>
    <w:rsid w:val="00590A2E"/>
    <w:rsid w:val="00592A70"/>
    <w:rsid w:val="005958BE"/>
    <w:rsid w:val="005B6486"/>
    <w:rsid w:val="005E5378"/>
    <w:rsid w:val="005E5928"/>
    <w:rsid w:val="005E5F51"/>
    <w:rsid w:val="005E7798"/>
    <w:rsid w:val="00602E87"/>
    <w:rsid w:val="00613687"/>
    <w:rsid w:val="00622045"/>
    <w:rsid w:val="00647E53"/>
    <w:rsid w:val="00663BD1"/>
    <w:rsid w:val="0066753E"/>
    <w:rsid w:val="00677665"/>
    <w:rsid w:val="006776A8"/>
    <w:rsid w:val="0068034F"/>
    <w:rsid w:val="006866EC"/>
    <w:rsid w:val="006A6A4C"/>
    <w:rsid w:val="006B1BA8"/>
    <w:rsid w:val="006B7E3E"/>
    <w:rsid w:val="006C394A"/>
    <w:rsid w:val="006D2B11"/>
    <w:rsid w:val="006E374E"/>
    <w:rsid w:val="006E3AD1"/>
    <w:rsid w:val="006E4427"/>
    <w:rsid w:val="006E5C17"/>
    <w:rsid w:val="006E6C08"/>
    <w:rsid w:val="006F6953"/>
    <w:rsid w:val="0070249D"/>
    <w:rsid w:val="00716F89"/>
    <w:rsid w:val="00725418"/>
    <w:rsid w:val="00725BA8"/>
    <w:rsid w:val="007304C5"/>
    <w:rsid w:val="00730A93"/>
    <w:rsid w:val="007424F2"/>
    <w:rsid w:val="00743247"/>
    <w:rsid w:val="00745731"/>
    <w:rsid w:val="00746583"/>
    <w:rsid w:val="00765606"/>
    <w:rsid w:val="00770174"/>
    <w:rsid w:val="00776A6D"/>
    <w:rsid w:val="00783170"/>
    <w:rsid w:val="007912A3"/>
    <w:rsid w:val="007966B1"/>
    <w:rsid w:val="007B0836"/>
    <w:rsid w:val="007B5080"/>
    <w:rsid w:val="007C4F90"/>
    <w:rsid w:val="007D2065"/>
    <w:rsid w:val="007D3C39"/>
    <w:rsid w:val="007E2C5C"/>
    <w:rsid w:val="007E7B0B"/>
    <w:rsid w:val="007F5242"/>
    <w:rsid w:val="007F665B"/>
    <w:rsid w:val="008021E1"/>
    <w:rsid w:val="00807A18"/>
    <w:rsid w:val="008225E8"/>
    <w:rsid w:val="0082361C"/>
    <w:rsid w:val="00826183"/>
    <w:rsid w:val="00844110"/>
    <w:rsid w:val="00850E0A"/>
    <w:rsid w:val="00854C74"/>
    <w:rsid w:val="00861305"/>
    <w:rsid w:val="00862500"/>
    <w:rsid w:val="0086533C"/>
    <w:rsid w:val="00873CD5"/>
    <w:rsid w:val="00887F75"/>
    <w:rsid w:val="008900B7"/>
    <w:rsid w:val="00890D8C"/>
    <w:rsid w:val="008A17E2"/>
    <w:rsid w:val="008B3306"/>
    <w:rsid w:val="008B67BD"/>
    <w:rsid w:val="008E0FB0"/>
    <w:rsid w:val="008F1481"/>
    <w:rsid w:val="00921D7E"/>
    <w:rsid w:val="009231FD"/>
    <w:rsid w:val="009415AD"/>
    <w:rsid w:val="00941A0F"/>
    <w:rsid w:val="0094607B"/>
    <w:rsid w:val="0094796B"/>
    <w:rsid w:val="00947CD2"/>
    <w:rsid w:val="00951BA4"/>
    <w:rsid w:val="009541D2"/>
    <w:rsid w:val="00961704"/>
    <w:rsid w:val="009623FA"/>
    <w:rsid w:val="00965CBD"/>
    <w:rsid w:val="009721A5"/>
    <w:rsid w:val="009812C0"/>
    <w:rsid w:val="00983C9F"/>
    <w:rsid w:val="00985571"/>
    <w:rsid w:val="00986A7D"/>
    <w:rsid w:val="009904E7"/>
    <w:rsid w:val="009C09FF"/>
    <w:rsid w:val="009C1BE7"/>
    <w:rsid w:val="009C1EA0"/>
    <w:rsid w:val="009C3196"/>
    <w:rsid w:val="009C671D"/>
    <w:rsid w:val="009D05B4"/>
    <w:rsid w:val="009F227D"/>
    <w:rsid w:val="009F34DA"/>
    <w:rsid w:val="009F6981"/>
    <w:rsid w:val="00A14FC9"/>
    <w:rsid w:val="00A17232"/>
    <w:rsid w:val="00A230A0"/>
    <w:rsid w:val="00A26A2B"/>
    <w:rsid w:val="00A31880"/>
    <w:rsid w:val="00A3257D"/>
    <w:rsid w:val="00A33646"/>
    <w:rsid w:val="00A45A16"/>
    <w:rsid w:val="00A545B8"/>
    <w:rsid w:val="00A55F80"/>
    <w:rsid w:val="00A721CA"/>
    <w:rsid w:val="00A76486"/>
    <w:rsid w:val="00A83B3E"/>
    <w:rsid w:val="00A91B44"/>
    <w:rsid w:val="00A93447"/>
    <w:rsid w:val="00AA31A6"/>
    <w:rsid w:val="00AA4312"/>
    <w:rsid w:val="00AB25DE"/>
    <w:rsid w:val="00AB777E"/>
    <w:rsid w:val="00AC0339"/>
    <w:rsid w:val="00AC37C8"/>
    <w:rsid w:val="00AD5986"/>
    <w:rsid w:val="00AE64DB"/>
    <w:rsid w:val="00AE762B"/>
    <w:rsid w:val="00B023D0"/>
    <w:rsid w:val="00B0518F"/>
    <w:rsid w:val="00B229DA"/>
    <w:rsid w:val="00B4759D"/>
    <w:rsid w:val="00B47DF8"/>
    <w:rsid w:val="00B5606A"/>
    <w:rsid w:val="00B6039D"/>
    <w:rsid w:val="00B67847"/>
    <w:rsid w:val="00B76B87"/>
    <w:rsid w:val="00B84842"/>
    <w:rsid w:val="00B8525C"/>
    <w:rsid w:val="00B92E7F"/>
    <w:rsid w:val="00B932D2"/>
    <w:rsid w:val="00BA0BFF"/>
    <w:rsid w:val="00BB2C95"/>
    <w:rsid w:val="00BB5F2E"/>
    <w:rsid w:val="00BB6BE5"/>
    <w:rsid w:val="00BC232E"/>
    <w:rsid w:val="00BC7C41"/>
    <w:rsid w:val="00BD2D4C"/>
    <w:rsid w:val="00BD3041"/>
    <w:rsid w:val="00BF23A9"/>
    <w:rsid w:val="00BF6376"/>
    <w:rsid w:val="00BF7281"/>
    <w:rsid w:val="00C134DA"/>
    <w:rsid w:val="00C202AF"/>
    <w:rsid w:val="00C3188C"/>
    <w:rsid w:val="00C33791"/>
    <w:rsid w:val="00C355E1"/>
    <w:rsid w:val="00C40054"/>
    <w:rsid w:val="00C53E7F"/>
    <w:rsid w:val="00C7035C"/>
    <w:rsid w:val="00C70DAA"/>
    <w:rsid w:val="00CD5F31"/>
    <w:rsid w:val="00CD7134"/>
    <w:rsid w:val="00CD7433"/>
    <w:rsid w:val="00CF1317"/>
    <w:rsid w:val="00CF2344"/>
    <w:rsid w:val="00D141F1"/>
    <w:rsid w:val="00D15030"/>
    <w:rsid w:val="00D17D98"/>
    <w:rsid w:val="00D261F5"/>
    <w:rsid w:val="00D339C1"/>
    <w:rsid w:val="00D346AE"/>
    <w:rsid w:val="00D35DBF"/>
    <w:rsid w:val="00D3700E"/>
    <w:rsid w:val="00D41367"/>
    <w:rsid w:val="00D471A5"/>
    <w:rsid w:val="00D54793"/>
    <w:rsid w:val="00D65A78"/>
    <w:rsid w:val="00D86149"/>
    <w:rsid w:val="00D923B4"/>
    <w:rsid w:val="00D941D7"/>
    <w:rsid w:val="00D96767"/>
    <w:rsid w:val="00DA5CD1"/>
    <w:rsid w:val="00DA7AAC"/>
    <w:rsid w:val="00DC3561"/>
    <w:rsid w:val="00DD32EC"/>
    <w:rsid w:val="00DD6547"/>
    <w:rsid w:val="00DE0BE0"/>
    <w:rsid w:val="00DE3160"/>
    <w:rsid w:val="00E27D82"/>
    <w:rsid w:val="00E27EF2"/>
    <w:rsid w:val="00E31064"/>
    <w:rsid w:val="00E37994"/>
    <w:rsid w:val="00E43D39"/>
    <w:rsid w:val="00E478B7"/>
    <w:rsid w:val="00E81E41"/>
    <w:rsid w:val="00E82D0E"/>
    <w:rsid w:val="00E87DA1"/>
    <w:rsid w:val="00E906B1"/>
    <w:rsid w:val="00EA39CF"/>
    <w:rsid w:val="00EB344B"/>
    <w:rsid w:val="00EC619A"/>
    <w:rsid w:val="00ED0666"/>
    <w:rsid w:val="00EE73E3"/>
    <w:rsid w:val="00EF28BE"/>
    <w:rsid w:val="00F0550C"/>
    <w:rsid w:val="00F14B4C"/>
    <w:rsid w:val="00F227D4"/>
    <w:rsid w:val="00F30E8A"/>
    <w:rsid w:val="00F353F8"/>
    <w:rsid w:val="00F36BCE"/>
    <w:rsid w:val="00F66759"/>
    <w:rsid w:val="00F668F0"/>
    <w:rsid w:val="00F66944"/>
    <w:rsid w:val="00F70CB0"/>
    <w:rsid w:val="00F775C6"/>
    <w:rsid w:val="00F85793"/>
    <w:rsid w:val="00F968F6"/>
    <w:rsid w:val="00FB0FD9"/>
    <w:rsid w:val="00FB70B3"/>
    <w:rsid w:val="00FB780D"/>
    <w:rsid w:val="00FE527E"/>
    <w:rsid w:val="00FE6B82"/>
    <w:rsid w:val="00FF21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20AED83A"/>
  <w15:docId w15:val="{D1088713-7F2A-4EC4-8CA6-D6067939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pPr>
      <w:tabs>
        <w:tab w:val="right" w:leader="dot" w:pos="9923"/>
      </w:tabs>
      <w:spacing w:after="240"/>
      <w:ind w:left="360"/>
      <w:jc w:val="both"/>
    </w:pPr>
    <w:rPr>
      <w:rFonts w:ascii="Calibri-Italic" w:hAnsi="Calibri-Italic" w:cs="Arial"/>
      <w:i/>
      <w:iCs/>
      <w:color w:val="000000"/>
      <w:sz w:val="22"/>
      <w:szCs w:val="22"/>
      <w:lang w:val="fr-FR"/>
    </w:rPr>
  </w:style>
  <w:style w:type="paragraph" w:styleId="Titre1">
    <w:name w:val="heading 1"/>
    <w:basedOn w:val="EXP-Titre1"/>
    <w:next w:val="Normal"/>
    <w:link w:val="Titre1Car"/>
    <w:uiPriority w:val="9"/>
    <w:qFormat/>
    <w:rsid w:val="00B932D2"/>
    <w:pPr>
      <w:numPr>
        <w:numId w:val="5"/>
      </w:numPr>
      <w:shd w:val="clear" w:color="auto" w:fill="1F497D" w:themeFill="text2"/>
      <w:outlineLvl w:val="0"/>
    </w:pPr>
  </w:style>
  <w:style w:type="paragraph" w:styleId="Titre2">
    <w:name w:val="heading 2"/>
    <w:basedOn w:val="EXP-Titre2"/>
    <w:next w:val="Normal"/>
    <w:link w:val="Titre2Car"/>
    <w:uiPriority w:val="9"/>
    <w:unhideWhenUsed/>
    <w:qFormat/>
    <w:rsid w:val="00B932D2"/>
    <w:pPr>
      <w:numPr>
        <w:numId w:val="5"/>
      </w:numPr>
      <w:shd w:val="clear" w:color="auto" w:fill="95B3D7" w:themeFill="accent1" w:themeFillTint="99"/>
      <w:outlineLvl w:val="1"/>
    </w:pPr>
    <w:rPr>
      <w:shd w:val="clear" w:color="auto" w:fill="auto"/>
    </w:rPr>
  </w:style>
  <w:style w:type="paragraph" w:styleId="Titre3">
    <w:name w:val="heading 3"/>
    <w:basedOn w:val="Normal"/>
    <w:next w:val="Normal"/>
    <w:link w:val="Titre3Car"/>
    <w:uiPriority w:val="9"/>
    <w:unhideWhenUsed/>
    <w:qFormat/>
    <w:rsid w:val="00B932D2"/>
    <w:pPr>
      <w:keepNext/>
      <w:keepLines/>
      <w:numPr>
        <w:ilvl w:val="2"/>
        <w:numId w:val="5"/>
      </w:numPr>
      <w:spacing w:before="40"/>
      <w:outlineLvl w:val="2"/>
    </w:pPr>
    <w:rPr>
      <w:rFonts w:asciiTheme="majorHAnsi" w:eastAsiaTheme="majorEastAsia" w:hAnsiTheme="majorHAnsi" w:cstheme="majorBidi"/>
      <w:b/>
      <w:bCs/>
      <w:color w:val="243F60" w:themeColor="accent1" w:themeShade="7F"/>
    </w:rPr>
  </w:style>
  <w:style w:type="paragraph" w:styleId="Titre4">
    <w:name w:val="heading 4"/>
    <w:basedOn w:val="Normal"/>
    <w:next w:val="Normal"/>
    <w:link w:val="Titre4Car"/>
    <w:uiPriority w:val="9"/>
    <w:unhideWhenUsed/>
    <w:qFormat/>
    <w:rsid w:val="00BF6376"/>
    <w:pPr>
      <w:keepNext/>
      <w:keepLines/>
      <w:spacing w:before="40" w:after="0"/>
      <w:outlineLvl w:val="3"/>
    </w:pPr>
    <w:rPr>
      <w:rFonts w:asciiTheme="majorHAnsi" w:eastAsiaTheme="majorEastAsia" w:hAnsiTheme="majorHAnsi" w:cstheme="majorBidi"/>
      <w:i w:val="0"/>
      <w:iCs w:val="0"/>
      <w:color w:val="365F91" w:themeColor="accent1" w:themeShade="BF"/>
    </w:rPr>
  </w:style>
  <w:style w:type="paragraph" w:styleId="Titre5">
    <w:name w:val="heading 5"/>
    <w:basedOn w:val="Normal"/>
    <w:next w:val="Normal"/>
    <w:link w:val="Titre5Car"/>
    <w:uiPriority w:val="9"/>
    <w:unhideWhenUsed/>
    <w:qFormat/>
    <w:rsid w:val="00B932D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B932D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B932D2"/>
    <w:pPr>
      <w:keepNext/>
      <w:keepLines/>
      <w:numPr>
        <w:ilvl w:val="6"/>
        <w:numId w:val="5"/>
      </w:numPr>
      <w:spacing w:before="40" w:after="0"/>
      <w:outlineLvl w:val="6"/>
    </w:pPr>
    <w:rPr>
      <w:rFonts w:asciiTheme="majorHAnsi" w:eastAsiaTheme="majorEastAsia" w:hAnsiTheme="majorHAnsi" w:cstheme="majorBidi"/>
      <w:i w:val="0"/>
      <w:iCs w:val="0"/>
      <w:color w:val="243F60" w:themeColor="accent1" w:themeShade="7F"/>
    </w:rPr>
  </w:style>
  <w:style w:type="paragraph" w:styleId="Titre8">
    <w:name w:val="heading 8"/>
    <w:basedOn w:val="Normal"/>
    <w:next w:val="Normal"/>
    <w:link w:val="Titre8Car"/>
    <w:uiPriority w:val="9"/>
    <w:semiHidden/>
    <w:unhideWhenUsed/>
    <w:qFormat/>
    <w:rsid w:val="00B932D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2D2"/>
    <w:pPr>
      <w:keepNext/>
      <w:keepLines/>
      <w:numPr>
        <w:ilvl w:val="8"/>
        <w:numId w:val="5"/>
      </w:numPr>
      <w:spacing w:before="40" w:after="0"/>
      <w:outlineLvl w:val="8"/>
    </w:pPr>
    <w:rPr>
      <w:rFonts w:asciiTheme="majorHAnsi" w:eastAsiaTheme="majorEastAsia" w:hAnsiTheme="majorHAnsi" w:cstheme="majorBidi"/>
      <w:i w:val="0"/>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spacing w:after="0"/>
    </w:pPr>
  </w:style>
  <w:style w:type="character" w:customStyle="1" w:styleId="En-tteCar">
    <w:name w:val="En-tête Car"/>
    <w:basedOn w:val="Policepardfaut"/>
    <w:link w:val="En-tte"/>
    <w:uiPriority w:val="99"/>
    <w:rsid w:val="000F17CF"/>
    <w:rPr>
      <w:sz w:val="24"/>
      <w:szCs w:val="24"/>
      <w:lang w:val="fr-FR"/>
    </w:rPr>
  </w:style>
  <w:style w:type="paragraph" w:styleId="Pieddepage">
    <w:name w:val="footer"/>
    <w:basedOn w:val="Normal"/>
    <w:link w:val="PieddepageCar"/>
    <w:uiPriority w:val="99"/>
    <w:unhideWhenUsed/>
    <w:rsid w:val="000F17CF"/>
    <w:pPr>
      <w:tabs>
        <w:tab w:val="center" w:pos="4536"/>
        <w:tab w:val="right" w:pos="9072"/>
      </w:tabs>
      <w:spacing w:after="0"/>
    </w:pPr>
  </w:style>
  <w:style w:type="character" w:customStyle="1" w:styleId="PieddepageCar">
    <w:name w:val="Pied de page Car"/>
    <w:basedOn w:val="Policepardfaut"/>
    <w:link w:val="Pieddepage"/>
    <w:uiPriority w:val="99"/>
    <w:rsid w:val="000F17CF"/>
    <w:rPr>
      <w:sz w:val="24"/>
      <w:szCs w:val="24"/>
      <w:lang w:val="fr-FR"/>
    </w:rPr>
  </w:style>
  <w:style w:type="paragraph" w:styleId="Paragraphedeliste">
    <w:name w:val="List Paragraph"/>
    <w:aliases w:val="Dot pt,F5 List Paragraph,No Spacing1,List Paragraph Char Char Char,Indicator Text,Numbered Para 1,Colorful List - Accent 11,Bullet 1,Bullet Points,MAIN CONTENT,List Paragraph12,List Paragraph2,Normal numbered,First Level Outline,EC"/>
    <w:basedOn w:val="Normal"/>
    <w:link w:val="ParagraphedelisteCar"/>
    <w:uiPriority w:val="34"/>
    <w:qFormat/>
    <w:rsid w:val="008021E1"/>
    <w:pPr>
      <w:numPr>
        <w:numId w:val="4"/>
      </w:numPr>
      <w:spacing w:after="120"/>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qFormat/>
    <w:rsid w:val="00A721CA"/>
    <w:pPr>
      <w:numPr>
        <w:numId w:val="2"/>
      </w:numPr>
      <w:spacing w:after="240" w:line="300" w:lineRule="atLeast"/>
    </w:pPr>
    <w:rPr>
      <w:caps/>
      <w:color w:val="FFFFFF" w:themeColor="background1"/>
      <w:shd w:val="clear" w:color="auto" w:fill="004979"/>
    </w:rPr>
  </w:style>
  <w:style w:type="paragraph" w:customStyle="1" w:styleId="EXP-Titre2">
    <w:name w:val="EXP - Titre 2"/>
    <w:basedOn w:val="Paragraphedeliste"/>
    <w:link w:val="EXP-Titre2Car"/>
    <w:qFormat/>
    <w:rsid w:val="009C671D"/>
    <w:pPr>
      <w:numPr>
        <w:ilvl w:val="1"/>
        <w:numId w:val="3"/>
      </w:numPr>
      <w:spacing w:after="240" w:line="300" w:lineRule="atLeast"/>
      <w:ind w:left="709" w:hanging="792"/>
    </w:pPr>
    <w:rPr>
      <w:color w:val="FFFFFF" w:themeColor="background1"/>
      <w:shd w:val="clear" w:color="auto" w:fill="68B1E6"/>
    </w:rPr>
  </w:style>
  <w:style w:type="character" w:customStyle="1" w:styleId="ParagraphedelisteCar">
    <w:name w:val="Paragraphe de liste Car"/>
    <w:aliases w:val="Dot pt Car,F5 List Paragraph Car,No Spacing1 Car,List Paragraph Char Char Char Car,Indicator Text Car,Numbered Para 1 Car,Colorful List - Accent 11 Car,Bullet 1 Car,Bullet Points Car,MAIN CONTENT Car,List Paragraph12 Car,EC Car"/>
    <w:basedOn w:val="Policepardfaut"/>
    <w:link w:val="Paragraphedeliste"/>
    <w:uiPriority w:val="34"/>
    <w:qFormat/>
    <w:rsid w:val="008021E1"/>
    <w:rPr>
      <w:rFonts w:ascii="Calibri-Italic" w:hAnsi="Calibri-Italic" w:cs="Arial"/>
      <w:i/>
      <w:iCs/>
      <w:color w:val="000000"/>
      <w:sz w:val="22"/>
      <w:szCs w:val="22"/>
      <w:lang w:val="fr-FR"/>
    </w:rPr>
  </w:style>
  <w:style w:type="character" w:customStyle="1" w:styleId="EXP-Titre1Car">
    <w:name w:val="EXP - Titre 1 Car"/>
    <w:basedOn w:val="ParagraphedelisteCar"/>
    <w:link w:val="EXP-Titre1"/>
    <w:rsid w:val="00A721CA"/>
    <w:rPr>
      <w:rFonts w:ascii="Calibri-Italic" w:hAnsi="Calibri-Italic" w:cs="Arial"/>
      <w:i/>
      <w:iCs/>
      <w:caps/>
      <w:color w:val="FFFFFF" w:themeColor="background1"/>
      <w:sz w:val="22"/>
      <w:szCs w:val="22"/>
      <w:lang w:val="fr-FR"/>
    </w:rPr>
  </w:style>
  <w:style w:type="paragraph" w:customStyle="1" w:styleId="EXP-Titre3">
    <w:name w:val="EXP - Titre 3"/>
    <w:basedOn w:val="Normal"/>
    <w:link w:val="EXP-Titre3Car"/>
    <w:qFormat/>
    <w:rsid w:val="009C671D"/>
    <w:rPr>
      <w:b/>
      <w:color w:val="004979"/>
      <w:shd w:val="clear" w:color="auto" w:fill="E9E4DE"/>
    </w:rPr>
  </w:style>
  <w:style w:type="character" w:customStyle="1" w:styleId="EXP-Titre2Car">
    <w:name w:val="EXP - Titre 2 Car"/>
    <w:basedOn w:val="ParagraphedelisteCar"/>
    <w:link w:val="EXP-Titre2"/>
    <w:rsid w:val="009C671D"/>
    <w:rPr>
      <w:rFonts w:ascii="Calibri-Italic" w:hAnsi="Calibri-Italic" w:cs="Arial"/>
      <w:i/>
      <w:iCs/>
      <w:color w:val="FFFFFF" w:themeColor="background1"/>
      <w:sz w:val="22"/>
      <w:szCs w:val="22"/>
      <w:lang w:val="fr-FR"/>
    </w:rPr>
  </w:style>
  <w:style w:type="paragraph" w:customStyle="1" w:styleId="EXP-Titre4">
    <w:name w:val="EXP - Titre 4"/>
    <w:basedOn w:val="Normal"/>
    <w:link w:val="EXP-Titre4Car"/>
    <w:qFormat/>
    <w:rsid w:val="009C671D"/>
    <w:rPr>
      <w:b/>
      <w:color w:val="004979"/>
      <w:u w:val="single"/>
    </w:rPr>
  </w:style>
  <w:style w:type="character" w:customStyle="1" w:styleId="EXP-Titre3Car">
    <w:name w:val="EXP - Titre 3 Car"/>
    <w:basedOn w:val="Policepardfaut"/>
    <w:link w:val="EXP-Titre3"/>
    <w:rsid w:val="009C671D"/>
    <w:rPr>
      <w:rFonts w:ascii="Arial" w:hAnsi="Arial" w:cs="Arial"/>
      <w:b/>
      <w:color w:val="004979"/>
      <w:sz w:val="22"/>
      <w:szCs w:val="22"/>
      <w:lang w:val="fr-FR"/>
    </w:rPr>
  </w:style>
  <w:style w:type="paragraph" w:customStyle="1" w:styleId="EXP-Contenu">
    <w:name w:val="EXP - Contenu"/>
    <w:basedOn w:val="Normal"/>
    <w:link w:val="EXP-ContenuCar"/>
    <w:qFormat/>
    <w:rsid w:val="009C671D"/>
  </w:style>
  <w:style w:type="character" w:customStyle="1" w:styleId="EXP-Titre4Car">
    <w:name w:val="EXP - Titre 4 Car"/>
    <w:basedOn w:val="Policepardfaut"/>
    <w:link w:val="EXP-Titre4"/>
    <w:rsid w:val="009C671D"/>
    <w:rPr>
      <w:rFonts w:ascii="Arial" w:hAnsi="Arial" w:cs="Arial"/>
      <w:b/>
      <w:color w:val="004979"/>
      <w:sz w:val="22"/>
      <w:szCs w:val="22"/>
      <w:u w:val="single"/>
      <w:lang w:val="fr-FR"/>
    </w:rPr>
  </w:style>
  <w:style w:type="character" w:customStyle="1" w:styleId="Titre1Car">
    <w:name w:val="Titre 1 Car"/>
    <w:basedOn w:val="Policepardfaut"/>
    <w:link w:val="Titre1"/>
    <w:uiPriority w:val="9"/>
    <w:rsid w:val="00B932D2"/>
    <w:rPr>
      <w:rFonts w:ascii="Calibri-Italic" w:hAnsi="Calibri-Italic" w:cs="Arial"/>
      <w:i/>
      <w:iCs/>
      <w:caps/>
      <w:color w:val="FFFFFF" w:themeColor="background1"/>
      <w:sz w:val="22"/>
      <w:szCs w:val="22"/>
      <w:shd w:val="clear" w:color="auto" w:fill="1F497D" w:themeFill="text2"/>
      <w:lang w:val="fr-FR"/>
    </w:rPr>
  </w:style>
  <w:style w:type="character" w:customStyle="1" w:styleId="EXP-ContenuCar">
    <w:name w:val="EXP - Contenu Car"/>
    <w:basedOn w:val="Policepardfaut"/>
    <w:link w:val="EXP-Contenu"/>
    <w:rsid w:val="009C671D"/>
    <w:rPr>
      <w:rFonts w:ascii="Arial" w:hAnsi="Arial" w:cs="Arial"/>
      <w:sz w:val="22"/>
      <w:szCs w:val="22"/>
      <w:lang w:val="fr-FR"/>
    </w:rPr>
  </w:style>
  <w:style w:type="character" w:customStyle="1" w:styleId="Titre2Car">
    <w:name w:val="Titre 2 Car"/>
    <w:basedOn w:val="Policepardfaut"/>
    <w:link w:val="Titre2"/>
    <w:uiPriority w:val="9"/>
    <w:rsid w:val="00B932D2"/>
    <w:rPr>
      <w:rFonts w:ascii="Calibri-Italic" w:hAnsi="Calibri-Italic" w:cs="Arial"/>
      <w:i/>
      <w:iCs/>
      <w:color w:val="FFFFFF" w:themeColor="background1"/>
      <w:sz w:val="22"/>
      <w:szCs w:val="22"/>
      <w:shd w:val="clear" w:color="auto" w:fill="95B3D7" w:themeFill="accent1" w:themeFillTint="99"/>
      <w:lang w:val="fr-FR"/>
    </w:rPr>
  </w:style>
  <w:style w:type="character" w:customStyle="1" w:styleId="Titre3Car">
    <w:name w:val="Titre 3 Car"/>
    <w:basedOn w:val="Policepardfaut"/>
    <w:link w:val="Titre3"/>
    <w:uiPriority w:val="9"/>
    <w:rsid w:val="00B932D2"/>
    <w:rPr>
      <w:rFonts w:asciiTheme="majorHAnsi" w:eastAsiaTheme="majorEastAsia" w:hAnsiTheme="majorHAnsi" w:cstheme="majorBidi"/>
      <w:b/>
      <w:bCs/>
      <w:i/>
      <w:iCs/>
      <w:color w:val="243F60" w:themeColor="accent1" w:themeShade="7F"/>
      <w:sz w:val="22"/>
      <w:szCs w:val="22"/>
      <w:lang w:val="fr-FR"/>
    </w:rPr>
  </w:style>
  <w:style w:type="paragraph" w:styleId="TM1">
    <w:name w:val="toc 1"/>
    <w:basedOn w:val="Sansinterligne"/>
    <w:next w:val="Normal"/>
    <w:autoRedefine/>
    <w:uiPriority w:val="39"/>
    <w:unhideWhenUsed/>
    <w:rsid w:val="00037106"/>
    <w:pPr>
      <w:spacing w:after="100"/>
    </w:pPr>
    <w:rPr>
      <w:rFonts w:ascii="Arial" w:hAnsi="Arial"/>
      <w:b/>
      <w:caps/>
      <w:color w:val="004979"/>
    </w:rPr>
  </w:style>
  <w:style w:type="paragraph" w:styleId="TM2">
    <w:name w:val="toc 2"/>
    <w:basedOn w:val="Sansinterligne"/>
    <w:next w:val="Normal"/>
    <w:autoRedefine/>
    <w:uiPriority w:val="39"/>
    <w:unhideWhenUsed/>
    <w:rsid w:val="00037106"/>
    <w:pPr>
      <w:spacing w:after="100"/>
      <w:ind w:left="240"/>
    </w:pPr>
    <w:rPr>
      <w:rFonts w:ascii="Arial" w:hAnsi="Arial"/>
      <w:color w:val="68B1E6"/>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cs="Times New Roman"/>
      <w:lang w:eastAsia="fr-FR"/>
    </w:r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
    <w:basedOn w:val="Normal"/>
    <w:link w:val="NotedebasdepageCar"/>
    <w:semiHidden/>
    <w:unhideWhenUsed/>
    <w:qFormat/>
    <w:rsid w:val="00CF1317"/>
    <w:pPr>
      <w:spacing w:after="0"/>
    </w:pPr>
    <w:rPr>
      <w:sz w:val="20"/>
      <w:szCs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basedOn w:val="Policepardfaut"/>
    <w:link w:val="Notedebasdepage"/>
    <w:semiHidden/>
    <w:rsid w:val="00CF1317"/>
    <w:rPr>
      <w:lang w:val="fr-FR"/>
    </w:rPr>
  </w:style>
  <w:style w:type="character" w:styleId="Appelnotedebasdep">
    <w:name w:val="footnote reference"/>
    <w:aliases w:val="16 Point,Superscript 6 Point,Char Char,Ref,de nota al pie,Footnote Reference Superscript,Footnote symbol,BVI fnr,ftref,BVI fnr Char Car Char,ftref Char Car Char,16 Point Char Car Char,Footnote reference number"/>
    <w:basedOn w:val="Policepardfaut"/>
    <w:link w:val="BVIfnrCharCar1CarChar"/>
    <w:unhideWhenUsed/>
    <w:rsid w:val="00CF1317"/>
    <w:rPr>
      <w:vertAlign w:val="superscript"/>
    </w:rPr>
  </w:style>
  <w:style w:type="paragraph" w:styleId="En-ttedetabledesmatires">
    <w:name w:val="TOC Heading"/>
    <w:basedOn w:val="Titre1"/>
    <w:next w:val="Normal"/>
    <w:uiPriority w:val="39"/>
    <w:unhideWhenUsed/>
    <w:qFormat/>
    <w:rsid w:val="00941A0F"/>
    <w:pPr>
      <w:spacing w:line="259" w:lineRule="auto"/>
      <w:outlineLvl w:val="9"/>
    </w:pPr>
    <w:rPr>
      <w:lang w:eastAsia="fr-FR"/>
    </w:rPr>
  </w:style>
  <w:style w:type="paragraph" w:styleId="Sansinterligne">
    <w:name w:val="No Spacing"/>
    <w:uiPriority w:val="1"/>
    <w:qFormat/>
    <w:rsid w:val="00F14B4C"/>
    <w:pPr>
      <w:spacing w:after="0"/>
    </w:pPr>
    <w:rPr>
      <w:sz w:val="24"/>
      <w:szCs w:val="24"/>
      <w:lang w:val="fr-FR"/>
    </w:rPr>
  </w:style>
  <w:style w:type="paragraph" w:customStyle="1" w:styleId="EXPsous-titrefonc">
    <w:name w:val="EXP_sous-titre foncé"/>
    <w:basedOn w:val="Normal"/>
    <w:link w:val="EXPsous-titrefoncCar"/>
    <w:qFormat/>
    <w:rsid w:val="009231FD"/>
    <w:pPr>
      <w:spacing w:after="0"/>
    </w:pPr>
    <w:rPr>
      <w:color w:val="FFFFFF" w:themeColor="background1"/>
      <w:sz w:val="50"/>
      <w:szCs w:val="50"/>
      <w:shd w:val="clear" w:color="auto" w:fill="004979"/>
      <w14:props3d w14:extrusionH="0" w14:contourW="12700" w14:prstMaterial="none">
        <w14:contourClr>
          <w14:schemeClr w14:val="bg1"/>
        </w14:contourClr>
      </w14:props3d>
    </w:rPr>
  </w:style>
  <w:style w:type="paragraph" w:customStyle="1" w:styleId="EXP-soustitredfonc">
    <w:name w:val="EXP-sous titre défoncé"/>
    <w:basedOn w:val="Normal"/>
    <w:link w:val="EXP-soustitredfoncCar"/>
    <w:qFormat/>
    <w:rsid w:val="009231FD"/>
    <w:pPr>
      <w:spacing w:after="0"/>
    </w:pPr>
    <w:rPr>
      <w:color w:val="C0B5B2"/>
      <w:sz w:val="50"/>
      <w:szCs w:val="50"/>
      <w:shd w:val="clear" w:color="auto" w:fill="FFFFFF"/>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9231FD"/>
    <w:rPr>
      <w:rFonts w:ascii="Arial" w:hAnsi="Arial" w:cs="Arial"/>
      <w:color w:val="FFFFFF" w:themeColor="background1"/>
      <w:sz w:val="50"/>
      <w:szCs w:val="50"/>
      <w:lang w:val="fr-FR"/>
      <w14:props3d w14:extrusionH="0" w14:contourW="12700" w14:prstMaterial="none">
        <w14:contourClr>
          <w14:schemeClr w14:val="bg1"/>
        </w14:contourClr>
      </w14:props3d>
    </w:rPr>
  </w:style>
  <w:style w:type="table" w:styleId="Grilledutableau">
    <w:name w:val="Table Grid"/>
    <w:basedOn w:val="TableauNormal"/>
    <w:uiPriority w:val="59"/>
    <w:rsid w:val="003B0BEA"/>
    <w:pPr>
      <w:spacing w:after="0"/>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soustitredfoncCar">
    <w:name w:val="EXP-sous titre défoncé Car"/>
    <w:basedOn w:val="Policepardfaut"/>
    <w:link w:val="EXP-soustitredfonc"/>
    <w:rsid w:val="009231FD"/>
    <w:rPr>
      <w:rFonts w:ascii="Arial" w:hAnsi="Arial" w:cs="Arial"/>
      <w:color w:val="C0B5B2"/>
      <w:sz w:val="50"/>
      <w:szCs w:val="50"/>
      <w:lang w:val="fr-FR"/>
      <w14:props3d w14:extrusionH="0" w14:contourW="12700" w14:prstMaterial="none">
        <w14:contourClr>
          <w14:schemeClr w14:val="bg1"/>
        </w14:contourClr>
      </w14:props3d>
    </w:rPr>
  </w:style>
  <w:style w:type="paragraph" w:customStyle="1" w:styleId="2Tableaunormal">
    <w:name w:val="2Tableau_normal"/>
    <w:basedOn w:val="Normal"/>
    <w:link w:val="2TableaunormalCar"/>
    <w:qFormat/>
    <w:rsid w:val="000B3B4F"/>
    <w:pPr>
      <w:tabs>
        <w:tab w:val="clear" w:pos="9923"/>
      </w:tabs>
      <w:spacing w:after="60"/>
      <w:ind w:left="0"/>
    </w:pPr>
    <w:rPr>
      <w:rFonts w:cstheme="minorBidi"/>
      <w:sz w:val="20"/>
      <w:lang w:eastAsia="en-US"/>
    </w:rPr>
  </w:style>
  <w:style w:type="character" w:customStyle="1" w:styleId="2TableaunormalCar">
    <w:name w:val="2Tableau_normal Car"/>
    <w:basedOn w:val="Policepardfaut"/>
    <w:link w:val="2Tableaunormal"/>
    <w:rsid w:val="000B3B4F"/>
    <w:rPr>
      <w:rFonts w:ascii="Arial" w:hAnsi="Arial"/>
      <w:szCs w:val="22"/>
      <w:lang w:val="fr-FR" w:eastAsia="en-US"/>
    </w:rPr>
  </w:style>
  <w:style w:type="character" w:customStyle="1" w:styleId="Mentionnonrsolue1">
    <w:name w:val="Mention non résolue1"/>
    <w:basedOn w:val="Policepardfaut"/>
    <w:uiPriority w:val="99"/>
    <w:semiHidden/>
    <w:unhideWhenUsed/>
    <w:rsid w:val="003B0BEA"/>
    <w:rPr>
      <w:color w:val="605E5C"/>
      <w:shd w:val="clear" w:color="auto" w:fill="E1DFDD"/>
    </w:rPr>
  </w:style>
  <w:style w:type="character" w:styleId="Lienhypertextesuivivisit">
    <w:name w:val="FollowedHyperlink"/>
    <w:basedOn w:val="Policepardfaut"/>
    <w:uiPriority w:val="99"/>
    <w:semiHidden/>
    <w:unhideWhenUsed/>
    <w:rsid w:val="008F1481"/>
    <w:rPr>
      <w:color w:val="800080" w:themeColor="followedHyperlink"/>
      <w:u w:val="single"/>
    </w:rPr>
  </w:style>
  <w:style w:type="character" w:customStyle="1" w:styleId="fontstyle01">
    <w:name w:val="fontstyle01"/>
    <w:basedOn w:val="Policepardfaut"/>
    <w:rsid w:val="008F1481"/>
    <w:rPr>
      <w:rFonts w:ascii="Verdana-Bold" w:hAnsi="Verdana-Bold" w:hint="default"/>
      <w:b/>
      <w:bCs/>
      <w:i w:val="0"/>
      <w:iCs w:val="0"/>
      <w:color w:val="000000"/>
      <w:sz w:val="20"/>
      <w:szCs w:val="20"/>
    </w:rPr>
  </w:style>
  <w:style w:type="character" w:customStyle="1" w:styleId="fontstyle21">
    <w:name w:val="fontstyle21"/>
    <w:basedOn w:val="Policepardfaut"/>
    <w:rsid w:val="008F1481"/>
    <w:rPr>
      <w:rFonts w:ascii="Verdana" w:hAnsi="Verdana" w:hint="default"/>
      <w:b w:val="0"/>
      <w:bCs w:val="0"/>
      <w:i w:val="0"/>
      <w:iCs w:val="0"/>
      <w:color w:val="000000"/>
      <w:sz w:val="18"/>
      <w:szCs w:val="18"/>
    </w:rPr>
  </w:style>
  <w:style w:type="paragraph" w:styleId="Lgende">
    <w:name w:val="caption"/>
    <w:basedOn w:val="Normal"/>
    <w:next w:val="Normal"/>
    <w:uiPriority w:val="35"/>
    <w:unhideWhenUsed/>
    <w:qFormat/>
    <w:rsid w:val="00397F25"/>
    <w:pPr>
      <w:spacing w:after="200"/>
    </w:pPr>
    <w:rPr>
      <w:i w:val="0"/>
      <w:iCs w:val="0"/>
      <w:color w:val="1F497D" w:themeColor="text2"/>
      <w:sz w:val="18"/>
      <w:szCs w:val="18"/>
    </w:rPr>
  </w:style>
  <w:style w:type="character" w:customStyle="1" w:styleId="Titre4Car">
    <w:name w:val="Titre 4 Car"/>
    <w:basedOn w:val="Policepardfaut"/>
    <w:link w:val="Titre4"/>
    <w:uiPriority w:val="9"/>
    <w:rsid w:val="00BF6376"/>
    <w:rPr>
      <w:rFonts w:asciiTheme="majorHAnsi" w:eastAsiaTheme="majorEastAsia" w:hAnsiTheme="majorHAnsi" w:cstheme="majorBidi"/>
      <w:i/>
      <w:iCs/>
      <w:color w:val="365F91" w:themeColor="accent1" w:themeShade="BF"/>
      <w:sz w:val="22"/>
      <w:szCs w:val="22"/>
      <w:lang w:val="fr-FR"/>
    </w:rPr>
  </w:style>
  <w:style w:type="paragraph" w:styleId="Citation">
    <w:name w:val="Quote"/>
    <w:basedOn w:val="Normal"/>
    <w:next w:val="Normal"/>
    <w:link w:val="CitationCar"/>
    <w:uiPriority w:val="29"/>
    <w:qFormat/>
    <w:rsid w:val="00A26A2B"/>
    <w:pPr>
      <w:spacing w:before="200" w:after="160"/>
      <w:ind w:left="864" w:right="864"/>
      <w:jc w:val="center"/>
    </w:pPr>
    <w:rPr>
      <w:i w:val="0"/>
      <w:iCs w:val="0"/>
      <w:color w:val="404040" w:themeColor="text1" w:themeTint="BF"/>
    </w:rPr>
  </w:style>
  <w:style w:type="character" w:customStyle="1" w:styleId="CitationCar">
    <w:name w:val="Citation Car"/>
    <w:basedOn w:val="Policepardfaut"/>
    <w:link w:val="Citation"/>
    <w:uiPriority w:val="29"/>
    <w:rsid w:val="00A26A2B"/>
    <w:rPr>
      <w:rFonts w:ascii="Arial" w:hAnsi="Arial" w:cs="Arial"/>
      <w:i/>
      <w:iCs/>
      <w:color w:val="404040" w:themeColor="text1" w:themeTint="BF"/>
      <w:sz w:val="22"/>
      <w:szCs w:val="22"/>
      <w:lang w:val="en-GB"/>
    </w:rPr>
  </w:style>
  <w:style w:type="character" w:customStyle="1" w:styleId="Titre5Car">
    <w:name w:val="Titre 5 Car"/>
    <w:basedOn w:val="Policepardfaut"/>
    <w:link w:val="Titre5"/>
    <w:uiPriority w:val="9"/>
    <w:rsid w:val="00B932D2"/>
    <w:rPr>
      <w:rFonts w:asciiTheme="majorHAnsi" w:eastAsiaTheme="majorEastAsia" w:hAnsiTheme="majorHAnsi" w:cstheme="majorBidi"/>
      <w:i/>
      <w:iCs/>
      <w:color w:val="365F91" w:themeColor="accent1" w:themeShade="BF"/>
      <w:sz w:val="22"/>
      <w:szCs w:val="22"/>
      <w:lang w:val="fr-FR"/>
    </w:rPr>
  </w:style>
  <w:style w:type="character" w:customStyle="1" w:styleId="Titre6Car">
    <w:name w:val="Titre 6 Car"/>
    <w:basedOn w:val="Policepardfaut"/>
    <w:link w:val="Titre6"/>
    <w:uiPriority w:val="9"/>
    <w:rsid w:val="00B932D2"/>
    <w:rPr>
      <w:rFonts w:asciiTheme="majorHAnsi" w:eastAsiaTheme="majorEastAsia" w:hAnsiTheme="majorHAnsi" w:cstheme="majorBidi"/>
      <w:i/>
      <w:iCs/>
      <w:color w:val="243F60" w:themeColor="accent1" w:themeShade="7F"/>
      <w:sz w:val="22"/>
      <w:szCs w:val="22"/>
      <w:lang w:val="fr-FR"/>
    </w:rPr>
  </w:style>
  <w:style w:type="character" w:customStyle="1" w:styleId="Titre7Car">
    <w:name w:val="Titre 7 Car"/>
    <w:basedOn w:val="Policepardfaut"/>
    <w:link w:val="Titre7"/>
    <w:uiPriority w:val="9"/>
    <w:rsid w:val="00B932D2"/>
    <w:rPr>
      <w:rFonts w:asciiTheme="majorHAnsi" w:eastAsiaTheme="majorEastAsia" w:hAnsiTheme="majorHAnsi" w:cstheme="majorBidi"/>
      <w:color w:val="243F60" w:themeColor="accent1" w:themeShade="7F"/>
      <w:sz w:val="22"/>
      <w:szCs w:val="22"/>
      <w:lang w:val="fr-FR"/>
    </w:rPr>
  </w:style>
  <w:style w:type="character" w:customStyle="1" w:styleId="Titre8Car">
    <w:name w:val="Titre 8 Car"/>
    <w:basedOn w:val="Policepardfaut"/>
    <w:link w:val="Titre8"/>
    <w:uiPriority w:val="9"/>
    <w:semiHidden/>
    <w:rsid w:val="00B932D2"/>
    <w:rPr>
      <w:rFonts w:asciiTheme="majorHAnsi" w:eastAsiaTheme="majorEastAsia" w:hAnsiTheme="majorHAnsi" w:cstheme="majorBidi"/>
      <w:i/>
      <w:iCs/>
      <w:color w:val="272727" w:themeColor="text1" w:themeTint="D8"/>
      <w:sz w:val="21"/>
      <w:szCs w:val="21"/>
      <w:lang w:val="fr-FR"/>
    </w:rPr>
  </w:style>
  <w:style w:type="character" w:customStyle="1" w:styleId="Titre9Car">
    <w:name w:val="Titre 9 Car"/>
    <w:basedOn w:val="Policepardfaut"/>
    <w:link w:val="Titre9"/>
    <w:uiPriority w:val="9"/>
    <w:semiHidden/>
    <w:rsid w:val="00B932D2"/>
    <w:rPr>
      <w:rFonts w:asciiTheme="majorHAnsi" w:eastAsiaTheme="majorEastAsia" w:hAnsiTheme="majorHAnsi" w:cstheme="majorBidi"/>
      <w:color w:val="272727" w:themeColor="text1" w:themeTint="D8"/>
      <w:sz w:val="21"/>
      <w:szCs w:val="21"/>
      <w:lang w:val="fr-FR"/>
    </w:rPr>
  </w:style>
  <w:style w:type="character" w:customStyle="1" w:styleId="fontstyle11">
    <w:name w:val="fontstyle11"/>
    <w:basedOn w:val="Policepardfaut"/>
    <w:rsid w:val="008021E1"/>
    <w:rPr>
      <w:rFonts w:ascii="MyriadPro-Regular-Identity-H" w:hAnsi="MyriadPro-Regular-Identity-H" w:hint="default"/>
      <w:b w:val="0"/>
      <w:bCs w:val="0"/>
      <w:i w:val="0"/>
      <w:iCs w:val="0"/>
      <w:color w:val="242021"/>
      <w:sz w:val="18"/>
      <w:szCs w:val="18"/>
    </w:rPr>
  </w:style>
  <w:style w:type="character" w:customStyle="1" w:styleId="fontstyle31">
    <w:name w:val="fontstyle31"/>
    <w:basedOn w:val="Policepardfaut"/>
    <w:rsid w:val="00D35DBF"/>
    <w:rPr>
      <w:rFonts w:ascii="Verdana-Italic" w:hAnsi="Verdana-Italic" w:hint="default"/>
      <w:b w:val="0"/>
      <w:bCs w:val="0"/>
      <w:i/>
      <w:iCs/>
      <w:color w:val="000000"/>
      <w:sz w:val="18"/>
      <w:szCs w:val="18"/>
    </w:rPr>
  </w:style>
  <w:style w:type="character" w:styleId="Marquedecommentaire">
    <w:name w:val="annotation reference"/>
    <w:basedOn w:val="Policepardfaut"/>
    <w:uiPriority w:val="99"/>
    <w:semiHidden/>
    <w:unhideWhenUsed/>
    <w:rsid w:val="00E37994"/>
    <w:rPr>
      <w:sz w:val="16"/>
      <w:szCs w:val="16"/>
    </w:rPr>
  </w:style>
  <w:style w:type="paragraph" w:styleId="Commentaire">
    <w:name w:val="annotation text"/>
    <w:basedOn w:val="Normal"/>
    <w:link w:val="CommentaireCar"/>
    <w:uiPriority w:val="99"/>
    <w:semiHidden/>
    <w:unhideWhenUsed/>
    <w:rsid w:val="00E37994"/>
    <w:rPr>
      <w:sz w:val="20"/>
      <w:szCs w:val="20"/>
    </w:rPr>
  </w:style>
  <w:style w:type="character" w:customStyle="1" w:styleId="CommentaireCar">
    <w:name w:val="Commentaire Car"/>
    <w:basedOn w:val="Policepardfaut"/>
    <w:link w:val="Commentaire"/>
    <w:uiPriority w:val="99"/>
    <w:semiHidden/>
    <w:rsid w:val="00E37994"/>
    <w:rPr>
      <w:rFonts w:ascii="Arial" w:hAnsi="Arial" w:cs="Arial"/>
      <w:lang w:val="en-GB"/>
    </w:rPr>
  </w:style>
  <w:style w:type="paragraph" w:styleId="Objetducommentaire">
    <w:name w:val="annotation subject"/>
    <w:basedOn w:val="Commentaire"/>
    <w:next w:val="Commentaire"/>
    <w:link w:val="ObjetducommentaireCar"/>
    <w:uiPriority w:val="99"/>
    <w:semiHidden/>
    <w:unhideWhenUsed/>
    <w:rsid w:val="00E37994"/>
    <w:rPr>
      <w:b/>
      <w:bCs/>
    </w:rPr>
  </w:style>
  <w:style w:type="character" w:customStyle="1" w:styleId="ObjetducommentaireCar">
    <w:name w:val="Objet du commentaire Car"/>
    <w:basedOn w:val="CommentaireCar"/>
    <w:link w:val="Objetducommentaire"/>
    <w:uiPriority w:val="99"/>
    <w:semiHidden/>
    <w:rsid w:val="00E37994"/>
    <w:rPr>
      <w:rFonts w:ascii="Arial" w:hAnsi="Arial" w:cs="Arial"/>
      <w:b/>
      <w:bCs/>
      <w:lang w:val="en-GB"/>
    </w:rPr>
  </w:style>
  <w:style w:type="paragraph" w:styleId="TM3">
    <w:name w:val="toc 3"/>
    <w:basedOn w:val="Normal"/>
    <w:next w:val="Normal"/>
    <w:autoRedefine/>
    <w:uiPriority w:val="39"/>
    <w:unhideWhenUsed/>
    <w:rsid w:val="00E37994"/>
    <w:pPr>
      <w:tabs>
        <w:tab w:val="clear" w:pos="9923"/>
      </w:tabs>
      <w:spacing w:after="100"/>
      <w:ind w:left="440"/>
    </w:pPr>
  </w:style>
  <w:style w:type="character" w:customStyle="1" w:styleId="Titre10">
    <w:name w:val="Titre1"/>
    <w:basedOn w:val="Policepardfaut"/>
    <w:rsid w:val="00580E8E"/>
  </w:style>
  <w:style w:type="table" w:customStyle="1" w:styleId="Focus">
    <w:name w:val="Focus"/>
    <w:basedOn w:val="TableauNormal"/>
    <w:uiPriority w:val="99"/>
    <w:rsid w:val="00307E66"/>
    <w:pPr>
      <w:spacing w:after="0"/>
    </w:pPr>
    <w:rPr>
      <w:rFonts w:eastAsiaTheme="minorHAnsi" w:cs="Times New Roman (Corps CS)"/>
      <w:sz w:val="21"/>
      <w:szCs w:val="24"/>
      <w:lang w:val="fr-FR"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Default">
    <w:name w:val="Default"/>
    <w:rsid w:val="000B3B4F"/>
    <w:pPr>
      <w:autoSpaceDE w:val="0"/>
      <w:autoSpaceDN w:val="0"/>
      <w:adjustRightInd w:val="0"/>
      <w:spacing w:after="0"/>
    </w:pPr>
    <w:rPr>
      <w:rFonts w:ascii="Verdana" w:eastAsiaTheme="minorHAnsi" w:hAnsi="Verdana" w:cs="Verdana"/>
      <w:color w:val="000000"/>
      <w:sz w:val="24"/>
      <w:szCs w:val="24"/>
      <w:lang w:val="fr-FR" w:eastAsia="en-US"/>
    </w:rPr>
  </w:style>
  <w:style w:type="paragraph" w:customStyle="1" w:styleId="StyleStyleChecklist105ptAvant6ptHautPasdebordure">
    <w:name w:val="Style Style Check list + 105 pt Avant : 6 pt Haut: (Pas de bordure)..."/>
    <w:basedOn w:val="Default"/>
    <w:next w:val="Default"/>
    <w:uiPriority w:val="99"/>
    <w:rsid w:val="000B3B4F"/>
    <w:rPr>
      <w:rFonts w:cstheme="minorBidi"/>
      <w:color w:val="auto"/>
    </w:rPr>
  </w:style>
  <w:style w:type="paragraph" w:styleId="Listepuces">
    <w:name w:val="List Bullet"/>
    <w:basedOn w:val="Normal"/>
    <w:uiPriority w:val="99"/>
    <w:semiHidden/>
    <w:unhideWhenUsed/>
    <w:rsid w:val="00124F71"/>
    <w:pPr>
      <w:numPr>
        <w:numId w:val="10"/>
      </w:numPr>
      <w:contextualSpacing/>
    </w:pPr>
  </w:style>
  <w:style w:type="paragraph" w:customStyle="1" w:styleId="puceEF">
    <w:name w:val="puce_EF"/>
    <w:basedOn w:val="Paragraphedeliste"/>
    <w:link w:val="puceEFCar"/>
    <w:qFormat/>
    <w:rsid w:val="0082361C"/>
    <w:pPr>
      <w:numPr>
        <w:numId w:val="9"/>
      </w:numPr>
    </w:pPr>
  </w:style>
  <w:style w:type="character" w:customStyle="1" w:styleId="puceEFCar">
    <w:name w:val="puce_EF Car"/>
    <w:basedOn w:val="ParagraphedelisteCar"/>
    <w:link w:val="puceEF"/>
    <w:rsid w:val="0082361C"/>
    <w:rPr>
      <w:rFonts w:ascii="Calibri-Italic" w:hAnsi="Calibri-Italic" w:cs="Arial"/>
      <w:i/>
      <w:iCs/>
      <w:color w:val="000000"/>
      <w:sz w:val="22"/>
      <w:szCs w:val="22"/>
      <w:lang w:val="fr-FR"/>
    </w:rPr>
  </w:style>
  <w:style w:type="table" w:styleId="TableauGrille1Clair-Accentuation1">
    <w:name w:val="Grid Table 1 Light Accent 1"/>
    <w:basedOn w:val="TableauNormal"/>
    <w:uiPriority w:val="46"/>
    <w:rsid w:val="000A0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B4759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59D"/>
    <w:rPr>
      <w:rFonts w:ascii="Segoe UI" w:hAnsi="Segoe UI" w:cs="Segoe UI"/>
      <w:i/>
      <w:iCs/>
      <w:color w:val="000000"/>
      <w:sz w:val="18"/>
      <w:szCs w:val="18"/>
      <w:lang w:val="fr-FR"/>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link w:val="Appelnotedebasdep"/>
    <w:rsid w:val="001053DB"/>
    <w:pPr>
      <w:tabs>
        <w:tab w:val="clear" w:pos="9923"/>
      </w:tabs>
      <w:spacing w:after="160" w:line="240" w:lineRule="exact"/>
      <w:ind w:left="0"/>
      <w:jc w:val="left"/>
    </w:pPr>
    <w:rPr>
      <w:rFonts w:asciiTheme="minorHAnsi" w:hAnsiTheme="minorHAnsi" w:cstheme="minorBidi"/>
      <w:i w:val="0"/>
      <w:iCs w:val="0"/>
      <w:color w:val="auto"/>
      <w:sz w:val="20"/>
      <w:szCs w:val="20"/>
      <w:vertAlign w:val="superscript"/>
      <w:lang w:val="en-US"/>
    </w:rPr>
  </w:style>
  <w:style w:type="paragraph" w:styleId="PrformatHTML">
    <w:name w:val="HTML Preformatted"/>
    <w:basedOn w:val="Normal"/>
    <w:link w:val="PrformatHTMLCar"/>
    <w:uiPriority w:val="99"/>
    <w:semiHidden/>
    <w:unhideWhenUsed/>
    <w:rsid w:val="006F6953"/>
    <w:pPr>
      <w:tabs>
        <w:tab w:val="clear" w:pos="992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eastAsia="Times New Roman" w:hAnsi="Courier New" w:cs="Courier New"/>
      <w:i w:val="0"/>
      <w:iCs w:val="0"/>
      <w:color w:val="auto"/>
      <w:sz w:val="20"/>
      <w:szCs w:val="20"/>
      <w:lang w:val="en-GB" w:eastAsia="en-GB"/>
    </w:rPr>
  </w:style>
  <w:style w:type="character" w:customStyle="1" w:styleId="PrformatHTMLCar">
    <w:name w:val="Préformaté HTML Car"/>
    <w:basedOn w:val="Policepardfaut"/>
    <w:link w:val="PrformatHTML"/>
    <w:uiPriority w:val="99"/>
    <w:semiHidden/>
    <w:rsid w:val="006F6953"/>
    <w:rPr>
      <w:rFonts w:ascii="Courier New" w:eastAsia="Times New Roman" w:hAnsi="Courier New" w:cs="Courier New"/>
      <w:lang w:val="en-GB" w:eastAsia="en-GB"/>
    </w:rPr>
  </w:style>
  <w:style w:type="character" w:customStyle="1" w:styleId="y2iqfc">
    <w:name w:val="y2iqfc"/>
    <w:basedOn w:val="Policepardfaut"/>
    <w:rsid w:val="006F6953"/>
  </w:style>
  <w:style w:type="paragraph" w:styleId="Rvision">
    <w:name w:val="Revision"/>
    <w:hidden/>
    <w:uiPriority w:val="99"/>
    <w:semiHidden/>
    <w:rsid w:val="001A141E"/>
    <w:pPr>
      <w:spacing w:after="0"/>
    </w:pPr>
    <w:rPr>
      <w:rFonts w:ascii="Calibri-Italic" w:hAnsi="Calibri-Italic" w:cs="Arial"/>
      <w:i/>
      <w:iCs/>
      <w:color w:val="000000"/>
      <w:sz w:val="22"/>
      <w:szCs w:val="22"/>
      <w:lang w:val="fr-FR"/>
    </w:rPr>
  </w:style>
  <w:style w:type="paragraph" w:customStyle="1" w:styleId="corpstexte">
    <w:name w:val="corps texte"/>
    <w:basedOn w:val="Normal"/>
    <w:link w:val="corpstexteCar"/>
    <w:qFormat/>
    <w:rsid w:val="002C72A5"/>
    <w:pPr>
      <w:tabs>
        <w:tab w:val="clear" w:pos="9923"/>
      </w:tabs>
      <w:spacing w:before="120" w:after="120"/>
      <w:ind w:left="0"/>
    </w:pPr>
    <w:rPr>
      <w:rFonts w:ascii="Times New Roman" w:eastAsia="Times New Roman" w:hAnsi="Times New Roman" w:cs="Times New Roman"/>
      <w:i w:val="0"/>
      <w:iCs w:val="0"/>
      <w:color w:val="auto"/>
      <w:sz w:val="24"/>
      <w:szCs w:val="20"/>
      <w:lang w:eastAsia="fr-FR"/>
    </w:rPr>
  </w:style>
  <w:style w:type="character" w:customStyle="1" w:styleId="corpstexteCar">
    <w:name w:val="corps texte Car"/>
    <w:basedOn w:val="Policepardfaut"/>
    <w:link w:val="corpstexte"/>
    <w:rsid w:val="002C72A5"/>
    <w:rPr>
      <w:rFonts w:ascii="Times New Roman" w:eastAsia="Times New Roman" w:hAnsi="Times New Roman" w:cs="Times New Roman"/>
      <w:sz w:val="24"/>
      <w:lang w:val="fr-FR" w:eastAsia="fr-FR"/>
    </w:rPr>
  </w:style>
  <w:style w:type="character" w:styleId="lev">
    <w:name w:val="Strong"/>
    <w:basedOn w:val="Policepardfaut"/>
    <w:uiPriority w:val="22"/>
    <w:qFormat/>
    <w:rsid w:val="00543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2044">
      <w:bodyDiv w:val="1"/>
      <w:marLeft w:val="0"/>
      <w:marRight w:val="0"/>
      <w:marTop w:val="0"/>
      <w:marBottom w:val="0"/>
      <w:divBdr>
        <w:top w:val="none" w:sz="0" w:space="0" w:color="auto"/>
        <w:left w:val="none" w:sz="0" w:space="0" w:color="auto"/>
        <w:bottom w:val="none" w:sz="0" w:space="0" w:color="auto"/>
        <w:right w:val="none" w:sz="0" w:space="0" w:color="auto"/>
      </w:divBdr>
    </w:div>
    <w:div w:id="86512023">
      <w:bodyDiv w:val="1"/>
      <w:marLeft w:val="0"/>
      <w:marRight w:val="0"/>
      <w:marTop w:val="0"/>
      <w:marBottom w:val="0"/>
      <w:divBdr>
        <w:top w:val="none" w:sz="0" w:space="0" w:color="auto"/>
        <w:left w:val="none" w:sz="0" w:space="0" w:color="auto"/>
        <w:bottom w:val="none" w:sz="0" w:space="0" w:color="auto"/>
        <w:right w:val="none" w:sz="0" w:space="0" w:color="auto"/>
      </w:divBdr>
    </w:div>
    <w:div w:id="161242016">
      <w:bodyDiv w:val="1"/>
      <w:marLeft w:val="0"/>
      <w:marRight w:val="0"/>
      <w:marTop w:val="0"/>
      <w:marBottom w:val="0"/>
      <w:divBdr>
        <w:top w:val="none" w:sz="0" w:space="0" w:color="auto"/>
        <w:left w:val="none" w:sz="0" w:space="0" w:color="auto"/>
        <w:bottom w:val="none" w:sz="0" w:space="0" w:color="auto"/>
        <w:right w:val="none" w:sz="0" w:space="0" w:color="auto"/>
      </w:divBdr>
    </w:div>
    <w:div w:id="193540984">
      <w:bodyDiv w:val="1"/>
      <w:marLeft w:val="0"/>
      <w:marRight w:val="0"/>
      <w:marTop w:val="0"/>
      <w:marBottom w:val="0"/>
      <w:divBdr>
        <w:top w:val="none" w:sz="0" w:space="0" w:color="auto"/>
        <w:left w:val="none" w:sz="0" w:space="0" w:color="auto"/>
        <w:bottom w:val="none" w:sz="0" w:space="0" w:color="auto"/>
        <w:right w:val="none" w:sz="0" w:space="0" w:color="auto"/>
      </w:divBdr>
    </w:div>
    <w:div w:id="212228977">
      <w:bodyDiv w:val="1"/>
      <w:marLeft w:val="0"/>
      <w:marRight w:val="0"/>
      <w:marTop w:val="0"/>
      <w:marBottom w:val="0"/>
      <w:divBdr>
        <w:top w:val="none" w:sz="0" w:space="0" w:color="auto"/>
        <w:left w:val="none" w:sz="0" w:space="0" w:color="auto"/>
        <w:bottom w:val="none" w:sz="0" w:space="0" w:color="auto"/>
        <w:right w:val="none" w:sz="0" w:space="0" w:color="auto"/>
      </w:divBdr>
    </w:div>
    <w:div w:id="295917838">
      <w:bodyDiv w:val="1"/>
      <w:marLeft w:val="0"/>
      <w:marRight w:val="0"/>
      <w:marTop w:val="0"/>
      <w:marBottom w:val="0"/>
      <w:divBdr>
        <w:top w:val="none" w:sz="0" w:space="0" w:color="auto"/>
        <w:left w:val="none" w:sz="0" w:space="0" w:color="auto"/>
        <w:bottom w:val="none" w:sz="0" w:space="0" w:color="auto"/>
        <w:right w:val="none" w:sz="0" w:space="0" w:color="auto"/>
      </w:divBdr>
    </w:div>
    <w:div w:id="386881967">
      <w:bodyDiv w:val="1"/>
      <w:marLeft w:val="0"/>
      <w:marRight w:val="0"/>
      <w:marTop w:val="0"/>
      <w:marBottom w:val="0"/>
      <w:divBdr>
        <w:top w:val="none" w:sz="0" w:space="0" w:color="auto"/>
        <w:left w:val="none" w:sz="0" w:space="0" w:color="auto"/>
        <w:bottom w:val="none" w:sz="0" w:space="0" w:color="auto"/>
        <w:right w:val="none" w:sz="0" w:space="0" w:color="auto"/>
      </w:divBdr>
    </w:div>
    <w:div w:id="477772435">
      <w:bodyDiv w:val="1"/>
      <w:marLeft w:val="0"/>
      <w:marRight w:val="0"/>
      <w:marTop w:val="0"/>
      <w:marBottom w:val="0"/>
      <w:divBdr>
        <w:top w:val="none" w:sz="0" w:space="0" w:color="auto"/>
        <w:left w:val="none" w:sz="0" w:space="0" w:color="auto"/>
        <w:bottom w:val="none" w:sz="0" w:space="0" w:color="auto"/>
        <w:right w:val="none" w:sz="0" w:space="0" w:color="auto"/>
      </w:divBdr>
      <w:divsChild>
        <w:div w:id="1477261370">
          <w:marLeft w:val="0"/>
          <w:marRight w:val="0"/>
          <w:marTop w:val="0"/>
          <w:marBottom w:val="0"/>
          <w:divBdr>
            <w:top w:val="none" w:sz="0" w:space="0" w:color="auto"/>
            <w:left w:val="none" w:sz="0" w:space="0" w:color="auto"/>
            <w:bottom w:val="none" w:sz="0" w:space="0" w:color="auto"/>
            <w:right w:val="none" w:sz="0" w:space="0" w:color="auto"/>
          </w:divBdr>
          <w:divsChild>
            <w:div w:id="96221901">
              <w:marLeft w:val="0"/>
              <w:marRight w:val="0"/>
              <w:marTop w:val="0"/>
              <w:marBottom w:val="0"/>
              <w:divBdr>
                <w:top w:val="none" w:sz="0" w:space="0" w:color="auto"/>
                <w:left w:val="none" w:sz="0" w:space="0" w:color="auto"/>
                <w:bottom w:val="none" w:sz="0" w:space="0" w:color="auto"/>
                <w:right w:val="none" w:sz="0" w:space="0" w:color="auto"/>
              </w:divBdr>
              <w:divsChild>
                <w:div w:id="31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521">
      <w:bodyDiv w:val="1"/>
      <w:marLeft w:val="0"/>
      <w:marRight w:val="0"/>
      <w:marTop w:val="0"/>
      <w:marBottom w:val="0"/>
      <w:divBdr>
        <w:top w:val="none" w:sz="0" w:space="0" w:color="auto"/>
        <w:left w:val="none" w:sz="0" w:space="0" w:color="auto"/>
        <w:bottom w:val="none" w:sz="0" w:space="0" w:color="auto"/>
        <w:right w:val="none" w:sz="0" w:space="0" w:color="auto"/>
      </w:divBdr>
    </w:div>
    <w:div w:id="617028348">
      <w:bodyDiv w:val="1"/>
      <w:marLeft w:val="0"/>
      <w:marRight w:val="0"/>
      <w:marTop w:val="0"/>
      <w:marBottom w:val="0"/>
      <w:divBdr>
        <w:top w:val="none" w:sz="0" w:space="0" w:color="auto"/>
        <w:left w:val="none" w:sz="0" w:space="0" w:color="auto"/>
        <w:bottom w:val="none" w:sz="0" w:space="0" w:color="auto"/>
        <w:right w:val="none" w:sz="0" w:space="0" w:color="auto"/>
      </w:divBdr>
      <w:divsChild>
        <w:div w:id="680159734">
          <w:marLeft w:val="0"/>
          <w:marRight w:val="0"/>
          <w:marTop w:val="0"/>
          <w:marBottom w:val="0"/>
          <w:divBdr>
            <w:top w:val="none" w:sz="0" w:space="0" w:color="auto"/>
            <w:left w:val="none" w:sz="0" w:space="0" w:color="auto"/>
            <w:bottom w:val="none" w:sz="0" w:space="0" w:color="auto"/>
            <w:right w:val="none" w:sz="0" w:space="0" w:color="auto"/>
          </w:divBdr>
          <w:divsChild>
            <w:div w:id="285622294">
              <w:marLeft w:val="0"/>
              <w:marRight w:val="0"/>
              <w:marTop w:val="0"/>
              <w:marBottom w:val="0"/>
              <w:divBdr>
                <w:top w:val="none" w:sz="0" w:space="0" w:color="auto"/>
                <w:left w:val="none" w:sz="0" w:space="0" w:color="auto"/>
                <w:bottom w:val="none" w:sz="0" w:space="0" w:color="auto"/>
                <w:right w:val="none" w:sz="0" w:space="0" w:color="auto"/>
              </w:divBdr>
              <w:divsChild>
                <w:div w:id="2053192004">
                  <w:marLeft w:val="0"/>
                  <w:marRight w:val="0"/>
                  <w:marTop w:val="0"/>
                  <w:marBottom w:val="0"/>
                  <w:divBdr>
                    <w:top w:val="none" w:sz="0" w:space="0" w:color="auto"/>
                    <w:left w:val="none" w:sz="0" w:space="0" w:color="auto"/>
                    <w:bottom w:val="none" w:sz="0" w:space="0" w:color="auto"/>
                    <w:right w:val="none" w:sz="0" w:space="0" w:color="auto"/>
                  </w:divBdr>
                  <w:divsChild>
                    <w:div w:id="1333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60864">
      <w:bodyDiv w:val="1"/>
      <w:marLeft w:val="0"/>
      <w:marRight w:val="0"/>
      <w:marTop w:val="0"/>
      <w:marBottom w:val="0"/>
      <w:divBdr>
        <w:top w:val="none" w:sz="0" w:space="0" w:color="auto"/>
        <w:left w:val="none" w:sz="0" w:space="0" w:color="auto"/>
        <w:bottom w:val="none" w:sz="0" w:space="0" w:color="auto"/>
        <w:right w:val="none" w:sz="0" w:space="0" w:color="auto"/>
      </w:divBdr>
    </w:div>
    <w:div w:id="897008668">
      <w:bodyDiv w:val="1"/>
      <w:marLeft w:val="0"/>
      <w:marRight w:val="0"/>
      <w:marTop w:val="0"/>
      <w:marBottom w:val="0"/>
      <w:divBdr>
        <w:top w:val="none" w:sz="0" w:space="0" w:color="auto"/>
        <w:left w:val="none" w:sz="0" w:space="0" w:color="auto"/>
        <w:bottom w:val="none" w:sz="0" w:space="0" w:color="auto"/>
        <w:right w:val="none" w:sz="0" w:space="0" w:color="auto"/>
      </w:divBdr>
      <w:divsChild>
        <w:div w:id="16467964">
          <w:marLeft w:val="0"/>
          <w:marRight w:val="0"/>
          <w:marTop w:val="0"/>
          <w:marBottom w:val="0"/>
          <w:divBdr>
            <w:top w:val="none" w:sz="0" w:space="0" w:color="auto"/>
            <w:left w:val="none" w:sz="0" w:space="0" w:color="auto"/>
            <w:bottom w:val="none" w:sz="0" w:space="0" w:color="auto"/>
            <w:right w:val="none" w:sz="0" w:space="0" w:color="auto"/>
          </w:divBdr>
          <w:divsChild>
            <w:div w:id="1668947333">
              <w:marLeft w:val="0"/>
              <w:marRight w:val="0"/>
              <w:marTop w:val="0"/>
              <w:marBottom w:val="0"/>
              <w:divBdr>
                <w:top w:val="none" w:sz="0" w:space="0" w:color="auto"/>
                <w:left w:val="none" w:sz="0" w:space="0" w:color="auto"/>
                <w:bottom w:val="none" w:sz="0" w:space="0" w:color="auto"/>
                <w:right w:val="none" w:sz="0" w:space="0" w:color="auto"/>
              </w:divBdr>
              <w:divsChild>
                <w:div w:id="1320886450">
                  <w:marLeft w:val="0"/>
                  <w:marRight w:val="0"/>
                  <w:marTop w:val="0"/>
                  <w:marBottom w:val="0"/>
                  <w:divBdr>
                    <w:top w:val="none" w:sz="0" w:space="0" w:color="auto"/>
                    <w:left w:val="none" w:sz="0" w:space="0" w:color="auto"/>
                    <w:bottom w:val="none" w:sz="0" w:space="0" w:color="auto"/>
                    <w:right w:val="none" w:sz="0" w:space="0" w:color="auto"/>
                  </w:divBdr>
                  <w:divsChild>
                    <w:div w:id="1200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175609706">
      <w:bodyDiv w:val="1"/>
      <w:marLeft w:val="0"/>
      <w:marRight w:val="0"/>
      <w:marTop w:val="0"/>
      <w:marBottom w:val="0"/>
      <w:divBdr>
        <w:top w:val="none" w:sz="0" w:space="0" w:color="auto"/>
        <w:left w:val="none" w:sz="0" w:space="0" w:color="auto"/>
        <w:bottom w:val="none" w:sz="0" w:space="0" w:color="auto"/>
        <w:right w:val="none" w:sz="0" w:space="0" w:color="auto"/>
      </w:divBdr>
    </w:div>
    <w:div w:id="1190492040">
      <w:bodyDiv w:val="1"/>
      <w:marLeft w:val="0"/>
      <w:marRight w:val="0"/>
      <w:marTop w:val="0"/>
      <w:marBottom w:val="0"/>
      <w:divBdr>
        <w:top w:val="none" w:sz="0" w:space="0" w:color="auto"/>
        <w:left w:val="none" w:sz="0" w:space="0" w:color="auto"/>
        <w:bottom w:val="none" w:sz="0" w:space="0" w:color="auto"/>
        <w:right w:val="none" w:sz="0" w:space="0" w:color="auto"/>
      </w:divBdr>
      <w:divsChild>
        <w:div w:id="1664771645">
          <w:marLeft w:val="0"/>
          <w:marRight w:val="0"/>
          <w:marTop w:val="0"/>
          <w:marBottom w:val="0"/>
          <w:divBdr>
            <w:top w:val="none" w:sz="0" w:space="0" w:color="auto"/>
            <w:left w:val="none" w:sz="0" w:space="0" w:color="auto"/>
            <w:bottom w:val="none" w:sz="0" w:space="0" w:color="auto"/>
            <w:right w:val="none" w:sz="0" w:space="0" w:color="auto"/>
          </w:divBdr>
          <w:divsChild>
            <w:div w:id="945427096">
              <w:marLeft w:val="0"/>
              <w:marRight w:val="0"/>
              <w:marTop w:val="0"/>
              <w:marBottom w:val="0"/>
              <w:divBdr>
                <w:top w:val="none" w:sz="0" w:space="0" w:color="auto"/>
                <w:left w:val="none" w:sz="0" w:space="0" w:color="auto"/>
                <w:bottom w:val="none" w:sz="0" w:space="0" w:color="auto"/>
                <w:right w:val="none" w:sz="0" w:space="0" w:color="auto"/>
              </w:divBdr>
              <w:divsChild>
                <w:div w:id="1304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734">
      <w:bodyDiv w:val="1"/>
      <w:marLeft w:val="0"/>
      <w:marRight w:val="0"/>
      <w:marTop w:val="0"/>
      <w:marBottom w:val="0"/>
      <w:divBdr>
        <w:top w:val="none" w:sz="0" w:space="0" w:color="auto"/>
        <w:left w:val="none" w:sz="0" w:space="0" w:color="auto"/>
        <w:bottom w:val="none" w:sz="0" w:space="0" w:color="auto"/>
        <w:right w:val="none" w:sz="0" w:space="0" w:color="auto"/>
      </w:divBdr>
    </w:div>
    <w:div w:id="1236547372">
      <w:bodyDiv w:val="1"/>
      <w:marLeft w:val="0"/>
      <w:marRight w:val="0"/>
      <w:marTop w:val="0"/>
      <w:marBottom w:val="0"/>
      <w:divBdr>
        <w:top w:val="none" w:sz="0" w:space="0" w:color="auto"/>
        <w:left w:val="none" w:sz="0" w:space="0" w:color="auto"/>
        <w:bottom w:val="none" w:sz="0" w:space="0" w:color="auto"/>
        <w:right w:val="none" w:sz="0" w:space="0" w:color="auto"/>
      </w:divBdr>
    </w:div>
    <w:div w:id="1284309159">
      <w:bodyDiv w:val="1"/>
      <w:marLeft w:val="0"/>
      <w:marRight w:val="0"/>
      <w:marTop w:val="0"/>
      <w:marBottom w:val="0"/>
      <w:divBdr>
        <w:top w:val="none" w:sz="0" w:space="0" w:color="auto"/>
        <w:left w:val="none" w:sz="0" w:space="0" w:color="auto"/>
        <w:bottom w:val="none" w:sz="0" w:space="0" w:color="auto"/>
        <w:right w:val="none" w:sz="0" w:space="0" w:color="auto"/>
      </w:divBdr>
    </w:div>
    <w:div w:id="1535145822">
      <w:bodyDiv w:val="1"/>
      <w:marLeft w:val="0"/>
      <w:marRight w:val="0"/>
      <w:marTop w:val="0"/>
      <w:marBottom w:val="0"/>
      <w:divBdr>
        <w:top w:val="none" w:sz="0" w:space="0" w:color="auto"/>
        <w:left w:val="none" w:sz="0" w:space="0" w:color="auto"/>
        <w:bottom w:val="none" w:sz="0" w:space="0" w:color="auto"/>
        <w:right w:val="none" w:sz="0" w:space="0" w:color="auto"/>
      </w:divBdr>
    </w:div>
    <w:div w:id="1545671932">
      <w:bodyDiv w:val="1"/>
      <w:marLeft w:val="0"/>
      <w:marRight w:val="0"/>
      <w:marTop w:val="0"/>
      <w:marBottom w:val="0"/>
      <w:divBdr>
        <w:top w:val="none" w:sz="0" w:space="0" w:color="auto"/>
        <w:left w:val="none" w:sz="0" w:space="0" w:color="auto"/>
        <w:bottom w:val="none" w:sz="0" w:space="0" w:color="auto"/>
        <w:right w:val="none" w:sz="0" w:space="0" w:color="auto"/>
      </w:divBdr>
    </w:div>
    <w:div w:id="1675183611">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964581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E3ED29B4-F51D-44F7-B5BE-D7235865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1306</Words>
  <Characters>7183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Luciole</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Luciole</dc:creator>
  <cp:keywords/>
  <dc:description/>
  <cp:lastModifiedBy>Lena BONNEMAINS</cp:lastModifiedBy>
  <cp:revision>4</cp:revision>
  <cp:lastPrinted>2016-08-04T10:33:00Z</cp:lastPrinted>
  <dcterms:created xsi:type="dcterms:W3CDTF">2025-01-24T14:06:00Z</dcterms:created>
  <dcterms:modified xsi:type="dcterms:W3CDTF">2025-01-24T14:24:00Z</dcterms:modified>
</cp:coreProperties>
</file>