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06AAC" w14:textId="77777777" w:rsidR="00F31052" w:rsidRPr="003A1904" w:rsidRDefault="00BB2E17" w:rsidP="00613F0D">
      <w:pPr>
        <w:pStyle w:val="Titre"/>
        <w:rPr>
          <w:color w:val="002060"/>
        </w:rPr>
      </w:pPr>
      <w:r w:rsidRPr="003A1904">
        <w:rPr>
          <w:color w:val="002060"/>
        </w:rPr>
        <w:t>“</w:t>
      </w:r>
      <w:r w:rsidR="00777812" w:rsidRPr="003A1904">
        <w:rPr>
          <w:color w:val="002060"/>
        </w:rPr>
        <w:t xml:space="preserve">Expertise France Libya - </w:t>
      </w:r>
      <w:r w:rsidR="0075679E" w:rsidRPr="003A1904">
        <w:rPr>
          <w:color w:val="002060"/>
        </w:rPr>
        <w:t>Administration, finance and logistic assistant</w:t>
      </w:r>
      <w:r w:rsidRPr="003A1904">
        <w:rPr>
          <w:color w:val="002060"/>
        </w:rPr>
        <w:t>”</w:t>
      </w:r>
    </w:p>
    <w:p w14:paraId="461928C4" w14:textId="77777777" w:rsidR="00777812" w:rsidRPr="0075679E" w:rsidRDefault="00777812">
      <w:pPr>
        <w:pStyle w:val="Titre"/>
        <w:rPr>
          <w:i/>
          <w:iCs/>
        </w:rPr>
      </w:pPr>
      <w:r w:rsidRPr="0075679E">
        <w:rPr>
          <w:i/>
          <w:iCs/>
          <w:color w:val="002060"/>
        </w:rPr>
        <w:t>Terms of reference</w:t>
      </w:r>
    </w:p>
    <w:p w14:paraId="4E3DD0B4" w14:textId="77777777" w:rsidR="00F31052" w:rsidRPr="0075679E" w:rsidRDefault="00F31052">
      <w:pPr>
        <w:pStyle w:val="Corpsdetexte"/>
        <w:spacing w:before="4"/>
        <w:rPr>
          <w:b/>
          <w:sz w:val="22"/>
          <w:szCs w:val="22"/>
        </w:rPr>
      </w:pPr>
    </w:p>
    <w:p w14:paraId="347C59A4" w14:textId="77777777" w:rsidR="00613F0D" w:rsidRPr="0075679E" w:rsidRDefault="00613F0D">
      <w:pPr>
        <w:pStyle w:val="Corpsdetexte"/>
        <w:spacing w:before="4"/>
        <w:rPr>
          <w:b/>
          <w:sz w:val="22"/>
          <w:szCs w:val="22"/>
        </w:rPr>
      </w:pPr>
    </w:p>
    <w:p w14:paraId="2187B0A9" w14:textId="77777777" w:rsidR="00F31052" w:rsidRPr="005C7557" w:rsidRDefault="00BB2E17">
      <w:pPr>
        <w:ind w:left="115"/>
      </w:pPr>
      <w:r w:rsidRPr="005C7557">
        <w:rPr>
          <w:b/>
        </w:rPr>
        <w:t xml:space="preserve">Position title: </w:t>
      </w:r>
      <w:r w:rsidR="005C7557" w:rsidRPr="005C7557">
        <w:t xml:space="preserve">Administration, finance and logistic </w:t>
      </w:r>
      <w:r w:rsidR="00777812" w:rsidRPr="005C7557">
        <w:t>assistant</w:t>
      </w:r>
    </w:p>
    <w:p w14:paraId="6D911331" w14:textId="77777777" w:rsidR="00F31052" w:rsidRPr="005C7557" w:rsidRDefault="00F31052">
      <w:pPr>
        <w:pStyle w:val="Corpsdetexte"/>
        <w:spacing w:before="7"/>
        <w:rPr>
          <w:sz w:val="22"/>
          <w:szCs w:val="22"/>
        </w:rPr>
      </w:pPr>
    </w:p>
    <w:p w14:paraId="719A29CC" w14:textId="77777777" w:rsidR="00F31052" w:rsidRDefault="00BB2E17">
      <w:pPr>
        <w:ind w:left="115"/>
      </w:pPr>
      <w:r w:rsidRPr="004373F7">
        <w:rPr>
          <w:b/>
        </w:rPr>
        <w:t>Mission country</w:t>
      </w:r>
      <w:r w:rsidRPr="004373F7">
        <w:t xml:space="preserve">: </w:t>
      </w:r>
      <w:r w:rsidR="004373F7" w:rsidRPr="004373F7">
        <w:t>Libya</w:t>
      </w:r>
      <w:r w:rsidRPr="004373F7">
        <w:t xml:space="preserve"> with </w:t>
      </w:r>
      <w:r w:rsidR="005C7557">
        <w:t xml:space="preserve">potential </w:t>
      </w:r>
      <w:r w:rsidRPr="004373F7">
        <w:t xml:space="preserve">missions to </w:t>
      </w:r>
      <w:r w:rsidR="004373F7" w:rsidRPr="004373F7">
        <w:t>Tunis</w:t>
      </w:r>
      <w:r w:rsidRPr="004373F7">
        <w:t xml:space="preserve"> and abroad</w:t>
      </w:r>
    </w:p>
    <w:p w14:paraId="42425FA2" w14:textId="77777777" w:rsidR="004D732D" w:rsidRDefault="004D732D">
      <w:pPr>
        <w:ind w:left="115"/>
      </w:pPr>
    </w:p>
    <w:p w14:paraId="075BB2AE" w14:textId="77777777" w:rsidR="004D732D" w:rsidRPr="004373F7" w:rsidRDefault="004D732D">
      <w:pPr>
        <w:ind w:left="115"/>
      </w:pPr>
      <w:r w:rsidRPr="004D732D">
        <w:rPr>
          <w:b/>
        </w:rPr>
        <w:t>Type of contract</w:t>
      </w:r>
      <w:r>
        <w:t>: service contract.</w:t>
      </w:r>
    </w:p>
    <w:p w14:paraId="63E2751B" w14:textId="77777777" w:rsidR="00F31052" w:rsidRPr="004373F7" w:rsidRDefault="00F31052">
      <w:pPr>
        <w:pStyle w:val="Corpsdetexte"/>
        <w:spacing w:before="3"/>
        <w:rPr>
          <w:sz w:val="22"/>
          <w:szCs w:val="22"/>
        </w:rPr>
      </w:pPr>
    </w:p>
    <w:p w14:paraId="01B379FC" w14:textId="77777777" w:rsidR="00F31052" w:rsidRPr="004373F7" w:rsidRDefault="00BB2E17" w:rsidP="004373F7">
      <w:pPr>
        <w:ind w:left="115"/>
      </w:pPr>
      <w:r w:rsidRPr="004373F7">
        <w:rPr>
          <w:b/>
        </w:rPr>
        <w:t xml:space="preserve">Duration: </w:t>
      </w:r>
      <w:r w:rsidR="00777812" w:rsidRPr="00777812">
        <w:rPr>
          <w:bCs/>
        </w:rPr>
        <w:t>1 year</w:t>
      </w:r>
      <w:r w:rsidR="00777812">
        <w:rPr>
          <w:bCs/>
        </w:rPr>
        <w:t>,</w:t>
      </w:r>
      <w:r w:rsidR="00777812" w:rsidRPr="00777812">
        <w:rPr>
          <w:bCs/>
        </w:rPr>
        <w:t xml:space="preserve"> renewable</w:t>
      </w:r>
    </w:p>
    <w:p w14:paraId="5D5B5E9C" w14:textId="77777777" w:rsidR="00F31052" w:rsidRPr="004373F7" w:rsidRDefault="00F31052">
      <w:pPr>
        <w:pStyle w:val="Corpsdetexte"/>
        <w:spacing w:before="3"/>
        <w:rPr>
          <w:sz w:val="22"/>
          <w:szCs w:val="22"/>
        </w:rPr>
      </w:pPr>
    </w:p>
    <w:p w14:paraId="15496B02" w14:textId="77777777" w:rsidR="00F31052" w:rsidRPr="004373F7" w:rsidRDefault="00BB2E17" w:rsidP="00191B46">
      <w:pPr>
        <w:ind w:left="115" w:right="-46"/>
        <w:jc w:val="both"/>
      </w:pPr>
      <w:r w:rsidRPr="004373F7">
        <w:rPr>
          <w:b/>
        </w:rPr>
        <w:t>Project name and description</w:t>
      </w:r>
      <w:r w:rsidRPr="004373F7">
        <w:t xml:space="preserve">: </w:t>
      </w:r>
      <w:r w:rsidR="00191B46">
        <w:t>supporting on the whole portfolio of projects of EF in Libya</w:t>
      </w:r>
      <w:r w:rsidRPr="004373F7">
        <w:t xml:space="preserve"> of Expertise France in Libya</w:t>
      </w:r>
    </w:p>
    <w:p w14:paraId="3C9AD829" w14:textId="77777777" w:rsidR="00F31052" w:rsidRPr="004373F7" w:rsidRDefault="00F31052">
      <w:pPr>
        <w:pStyle w:val="Corpsdetexte"/>
        <w:spacing w:before="1"/>
        <w:rPr>
          <w:sz w:val="22"/>
          <w:szCs w:val="22"/>
        </w:rPr>
      </w:pPr>
    </w:p>
    <w:p w14:paraId="1B636BB9" w14:textId="77777777" w:rsidR="00F31052" w:rsidRPr="004373F7" w:rsidRDefault="00BB2E17">
      <w:pPr>
        <w:pStyle w:val="Titre1"/>
        <w:rPr>
          <w:b w:val="0"/>
          <w:sz w:val="22"/>
          <w:szCs w:val="22"/>
        </w:rPr>
      </w:pPr>
      <w:r w:rsidRPr="004373F7">
        <w:rPr>
          <w:sz w:val="22"/>
          <w:szCs w:val="22"/>
        </w:rPr>
        <w:t>Description of the mission</w:t>
      </w:r>
      <w:r w:rsidRPr="004373F7">
        <w:rPr>
          <w:b w:val="0"/>
          <w:sz w:val="22"/>
          <w:szCs w:val="22"/>
        </w:rPr>
        <w:t>:</w:t>
      </w:r>
    </w:p>
    <w:p w14:paraId="50284EFB" w14:textId="77777777" w:rsidR="00F31052" w:rsidRPr="004373F7" w:rsidRDefault="00BB2E17" w:rsidP="005C7557">
      <w:pPr>
        <w:pStyle w:val="Corpsdetexte"/>
        <w:spacing w:before="1"/>
        <w:ind w:left="115" w:right="115"/>
        <w:jc w:val="both"/>
        <w:rPr>
          <w:sz w:val="22"/>
          <w:szCs w:val="22"/>
        </w:rPr>
      </w:pPr>
      <w:r w:rsidRPr="004373F7">
        <w:rPr>
          <w:sz w:val="22"/>
          <w:szCs w:val="22"/>
        </w:rPr>
        <w:t xml:space="preserve">The </w:t>
      </w:r>
      <w:r w:rsidR="005C7557">
        <w:rPr>
          <w:sz w:val="22"/>
          <w:szCs w:val="22"/>
        </w:rPr>
        <w:t>a</w:t>
      </w:r>
      <w:r w:rsidR="005C7557" w:rsidRPr="005C7557">
        <w:rPr>
          <w:sz w:val="22"/>
          <w:szCs w:val="22"/>
        </w:rPr>
        <w:t xml:space="preserve">dministration, finance and logistic </w:t>
      </w:r>
      <w:r w:rsidR="00777812">
        <w:rPr>
          <w:sz w:val="22"/>
          <w:szCs w:val="22"/>
        </w:rPr>
        <w:t>assistant</w:t>
      </w:r>
      <w:r w:rsidRPr="004373F7">
        <w:rPr>
          <w:sz w:val="22"/>
          <w:szCs w:val="22"/>
        </w:rPr>
        <w:t xml:space="preserve"> will </w:t>
      </w:r>
      <w:r w:rsidR="005C7557">
        <w:rPr>
          <w:sz w:val="22"/>
          <w:szCs w:val="22"/>
        </w:rPr>
        <w:t xml:space="preserve">support both the logistic manager and the administration and finance manager in all their tasks. </w:t>
      </w:r>
      <w:r w:rsidRPr="004373F7">
        <w:rPr>
          <w:sz w:val="22"/>
          <w:szCs w:val="22"/>
        </w:rPr>
        <w:t xml:space="preserve">The position is to be filled in </w:t>
      </w:r>
      <w:r w:rsidR="004373F7" w:rsidRPr="004373F7">
        <w:rPr>
          <w:sz w:val="22"/>
          <w:szCs w:val="22"/>
        </w:rPr>
        <w:t>Tripoli</w:t>
      </w:r>
      <w:r w:rsidRPr="004373F7">
        <w:rPr>
          <w:sz w:val="22"/>
          <w:szCs w:val="22"/>
        </w:rPr>
        <w:t xml:space="preserve">, </w:t>
      </w:r>
      <w:r w:rsidR="004373F7" w:rsidRPr="004373F7">
        <w:rPr>
          <w:sz w:val="22"/>
          <w:szCs w:val="22"/>
        </w:rPr>
        <w:t>Libya</w:t>
      </w:r>
      <w:r w:rsidRPr="004373F7">
        <w:rPr>
          <w:sz w:val="22"/>
          <w:szCs w:val="22"/>
        </w:rPr>
        <w:t xml:space="preserve">, with </w:t>
      </w:r>
      <w:r w:rsidR="00777812">
        <w:rPr>
          <w:sz w:val="22"/>
          <w:szCs w:val="22"/>
        </w:rPr>
        <w:t>potential</w:t>
      </w:r>
      <w:r w:rsidRPr="004373F7">
        <w:rPr>
          <w:sz w:val="22"/>
          <w:szCs w:val="22"/>
        </w:rPr>
        <w:t xml:space="preserve"> travels in </w:t>
      </w:r>
      <w:r w:rsidR="004373F7" w:rsidRPr="004373F7">
        <w:rPr>
          <w:sz w:val="22"/>
          <w:szCs w:val="22"/>
        </w:rPr>
        <w:t>Tunis</w:t>
      </w:r>
      <w:r w:rsidRPr="004373F7">
        <w:rPr>
          <w:sz w:val="22"/>
          <w:szCs w:val="22"/>
        </w:rPr>
        <w:t xml:space="preserve"> and abroad.</w:t>
      </w:r>
      <w:r w:rsidR="005A10D1">
        <w:rPr>
          <w:sz w:val="22"/>
          <w:szCs w:val="22"/>
        </w:rPr>
        <w:t xml:space="preserve"> In compliance with internal procedures, he</w:t>
      </w:r>
      <w:r w:rsidR="005B0963">
        <w:rPr>
          <w:sz w:val="22"/>
          <w:szCs w:val="22"/>
        </w:rPr>
        <w:t>/</w:t>
      </w:r>
      <w:r w:rsidR="005A10D1">
        <w:rPr>
          <w:sz w:val="22"/>
          <w:szCs w:val="22"/>
        </w:rPr>
        <w:t>s</w:t>
      </w:r>
      <w:r w:rsidR="005B0963">
        <w:rPr>
          <w:sz w:val="22"/>
          <w:szCs w:val="22"/>
        </w:rPr>
        <w:t xml:space="preserve">he supports the implementation of activities </w:t>
      </w:r>
      <w:r w:rsidR="001E33B6">
        <w:rPr>
          <w:sz w:val="22"/>
          <w:szCs w:val="22"/>
        </w:rPr>
        <w:t>and</w:t>
      </w:r>
      <w:r w:rsidR="00311309">
        <w:rPr>
          <w:sz w:val="22"/>
          <w:szCs w:val="22"/>
        </w:rPr>
        <w:t xml:space="preserve"> </w:t>
      </w:r>
      <w:r w:rsidR="005A10D1">
        <w:rPr>
          <w:sz w:val="22"/>
          <w:szCs w:val="22"/>
        </w:rPr>
        <w:t>works with a direct link with the support services in Tunis.</w:t>
      </w:r>
    </w:p>
    <w:p w14:paraId="356AC48F" w14:textId="77777777" w:rsidR="00F31052" w:rsidRDefault="00F31052">
      <w:pPr>
        <w:pStyle w:val="Corpsdetexte"/>
        <w:spacing w:before="7"/>
        <w:rPr>
          <w:sz w:val="24"/>
        </w:rPr>
      </w:pPr>
    </w:p>
    <w:p w14:paraId="5C035F77" w14:textId="77777777" w:rsidR="00F31052" w:rsidRDefault="00BB2E17">
      <w:pPr>
        <w:pStyle w:val="Titre1"/>
        <w:spacing w:before="1"/>
        <w:jc w:val="both"/>
      </w:pPr>
      <w:r>
        <w:t>Main Tasks:</w:t>
      </w:r>
    </w:p>
    <w:p w14:paraId="087236F2" w14:textId="77777777" w:rsidR="00813C91" w:rsidRPr="003A1904" w:rsidRDefault="00813C91" w:rsidP="00813C91">
      <w:pPr>
        <w:shd w:val="clear" w:color="auto" w:fill="FFFFFF"/>
        <w:spacing w:after="150"/>
        <w:jc w:val="both"/>
        <w:rPr>
          <w:sz w:val="24"/>
          <w:szCs w:val="24"/>
          <w:lang w:eastAsia="fr-FR"/>
        </w:rPr>
      </w:pPr>
    </w:p>
    <w:p w14:paraId="20B285CF" w14:textId="08216AC6" w:rsidR="00813C91" w:rsidRPr="003A1904" w:rsidRDefault="00813C91" w:rsidP="00880184">
      <w:pPr>
        <w:shd w:val="clear" w:color="auto" w:fill="FFFFFF"/>
        <w:spacing w:after="150"/>
        <w:ind w:left="115"/>
        <w:jc w:val="both"/>
        <w:rPr>
          <w:b/>
          <w:bCs/>
          <w:lang w:eastAsia="fr-FR"/>
        </w:rPr>
      </w:pPr>
      <w:r w:rsidRPr="003A1904">
        <w:rPr>
          <w:b/>
          <w:bCs/>
          <w:lang w:eastAsia="fr-FR"/>
        </w:rPr>
        <w:t>1. Logisti</w:t>
      </w:r>
      <w:r w:rsidR="00BB1187">
        <w:rPr>
          <w:b/>
          <w:bCs/>
          <w:lang w:eastAsia="fr-FR"/>
        </w:rPr>
        <w:t>cs</w:t>
      </w:r>
    </w:p>
    <w:p w14:paraId="7BC409E5" w14:textId="77777777" w:rsidR="00BB1187" w:rsidRPr="00BB1187" w:rsidRDefault="00BB1187" w:rsidP="00BB1187">
      <w:pPr>
        <w:pStyle w:val="Paragraphedeliste"/>
        <w:widowControl/>
        <w:numPr>
          <w:ilvl w:val="0"/>
          <w:numId w:val="8"/>
        </w:numPr>
        <w:autoSpaceDE/>
        <w:autoSpaceDN/>
        <w:spacing w:after="160" w:line="259" w:lineRule="auto"/>
        <w:contextualSpacing/>
        <w:jc w:val="both"/>
      </w:pPr>
      <w:r>
        <w:t>S</w:t>
      </w:r>
      <w:r w:rsidRPr="00BB1187">
        <w:t>upport</w:t>
      </w:r>
      <w:r w:rsidR="00954D06">
        <w:t xml:space="preserve"> with the field security officer</w:t>
      </w:r>
      <w:r w:rsidRPr="00BB1187">
        <w:t xml:space="preserve"> on the organization of expert missions on an international scale: logistics management and organization on an operational, health and security level;</w:t>
      </w:r>
    </w:p>
    <w:p w14:paraId="2ABCA322" w14:textId="77777777" w:rsidR="00BB1187" w:rsidRPr="00BB1187" w:rsidRDefault="00BB1187" w:rsidP="00BB1187">
      <w:pPr>
        <w:pStyle w:val="Paragraphedeliste"/>
        <w:widowControl/>
        <w:numPr>
          <w:ilvl w:val="0"/>
          <w:numId w:val="8"/>
        </w:numPr>
        <w:autoSpaceDE/>
        <w:autoSpaceDN/>
        <w:spacing w:after="160" w:line="259" w:lineRule="auto"/>
        <w:contextualSpacing/>
        <w:jc w:val="both"/>
      </w:pPr>
      <w:r w:rsidRPr="00BB1187">
        <w:t>Support on the logistical organization of workshops, training, events linked to Libya with beneficiary and partner institutions: logistical management and organization on an operational, health and security level;</w:t>
      </w:r>
    </w:p>
    <w:p w14:paraId="21CB1C74" w14:textId="77777777" w:rsidR="00BB1187" w:rsidRPr="00BB1187" w:rsidRDefault="00880184" w:rsidP="00BB1187">
      <w:pPr>
        <w:pStyle w:val="Paragraphedeliste"/>
        <w:widowControl/>
        <w:numPr>
          <w:ilvl w:val="0"/>
          <w:numId w:val="8"/>
        </w:numPr>
        <w:autoSpaceDE/>
        <w:autoSpaceDN/>
        <w:spacing w:after="160" w:line="259" w:lineRule="auto"/>
        <w:contextualSpacing/>
        <w:jc w:val="both"/>
      </w:pPr>
      <w:r>
        <w:t>Support for the o</w:t>
      </w:r>
      <w:r w:rsidR="00BB1187" w:rsidRPr="00BB1187">
        <w:t>rganization of study visits to Europe, Africa and the Middle East: supervision of visa files, coordination with consular services, assistance to beneficiaries and partners, management and logistical organization on an operational, health and security level;</w:t>
      </w:r>
    </w:p>
    <w:p w14:paraId="080F6476" w14:textId="77777777" w:rsidR="00BB1187" w:rsidRDefault="00880184" w:rsidP="00BB1187">
      <w:pPr>
        <w:pStyle w:val="Paragraphedeliste"/>
        <w:widowControl/>
        <w:numPr>
          <w:ilvl w:val="0"/>
          <w:numId w:val="8"/>
        </w:numPr>
        <w:autoSpaceDE/>
        <w:autoSpaceDN/>
        <w:spacing w:after="160" w:line="259" w:lineRule="auto"/>
        <w:contextualSpacing/>
        <w:jc w:val="both"/>
      </w:pPr>
      <w:r>
        <w:t>Support for the Libyan pro</w:t>
      </w:r>
      <w:bookmarkStart w:id="0" w:name="_GoBack"/>
      <w:bookmarkEnd w:id="0"/>
      <w:r>
        <w:t>viders management</w:t>
      </w:r>
      <w:r w:rsidR="00BB1187" w:rsidRPr="00BB1187">
        <w:t>: supplier research, price negotiation, sourcing of services linked to operations in Libya</w:t>
      </w:r>
      <w:r>
        <w:t>, purchasing, management of the required documentation, etc.</w:t>
      </w:r>
      <w:r w:rsidR="00BB1187" w:rsidRPr="00BB1187">
        <w:t>;</w:t>
      </w:r>
    </w:p>
    <w:p w14:paraId="518DBFEF" w14:textId="0509F411" w:rsidR="00880184" w:rsidRDefault="00880184" w:rsidP="00BB1187">
      <w:pPr>
        <w:pStyle w:val="Paragraphedeliste"/>
        <w:widowControl/>
        <w:numPr>
          <w:ilvl w:val="0"/>
          <w:numId w:val="8"/>
        </w:numPr>
        <w:autoSpaceDE/>
        <w:autoSpaceDN/>
        <w:spacing w:after="160" w:line="259" w:lineRule="auto"/>
        <w:contextualSpacing/>
        <w:jc w:val="both"/>
      </w:pPr>
      <w:r>
        <w:t>Support for the management of EF office in Libya</w:t>
      </w:r>
      <w:r w:rsidR="00890CCB">
        <w:t>: office supplies</w:t>
      </w:r>
      <w:r w:rsidR="00CB22C4">
        <w:t xml:space="preserve"> purchases, ensure maintenance of the office</w:t>
      </w:r>
    </w:p>
    <w:p w14:paraId="46090F16" w14:textId="77777777" w:rsidR="00813C91" w:rsidRPr="00880184" w:rsidRDefault="00813C91" w:rsidP="00880184">
      <w:pPr>
        <w:pStyle w:val="Corpsdetexte"/>
        <w:spacing w:before="1"/>
        <w:ind w:left="142"/>
        <w:jc w:val="both"/>
        <w:rPr>
          <w:sz w:val="22"/>
          <w:szCs w:val="22"/>
        </w:rPr>
      </w:pPr>
    </w:p>
    <w:p w14:paraId="6494A1F8" w14:textId="0569E520" w:rsidR="00BB1187" w:rsidRDefault="00BB1187" w:rsidP="00880184">
      <w:pPr>
        <w:shd w:val="clear" w:color="auto" w:fill="FFFFFF"/>
        <w:spacing w:after="150"/>
        <w:ind w:left="142"/>
        <w:jc w:val="both"/>
        <w:rPr>
          <w:b/>
          <w:bCs/>
          <w:lang w:eastAsia="fr-FR"/>
        </w:rPr>
      </w:pPr>
      <w:r>
        <w:rPr>
          <w:b/>
          <w:bCs/>
          <w:lang w:eastAsia="fr-FR"/>
        </w:rPr>
        <w:t>2</w:t>
      </w:r>
      <w:r w:rsidRPr="003A1904">
        <w:rPr>
          <w:b/>
          <w:bCs/>
          <w:lang w:eastAsia="fr-FR"/>
        </w:rPr>
        <w:t xml:space="preserve">. </w:t>
      </w:r>
      <w:r>
        <w:rPr>
          <w:b/>
          <w:bCs/>
          <w:lang w:eastAsia="fr-FR"/>
        </w:rPr>
        <w:t>Administration and finance</w:t>
      </w:r>
    </w:p>
    <w:p w14:paraId="3516A546" w14:textId="77777777" w:rsidR="00880184" w:rsidRDefault="00DD49B6" w:rsidP="00420A60">
      <w:pPr>
        <w:shd w:val="clear" w:color="auto" w:fill="FFFFFF"/>
        <w:tabs>
          <w:tab w:val="left" w:pos="1751"/>
        </w:tabs>
        <w:spacing w:after="150"/>
        <w:ind w:left="142"/>
        <w:jc w:val="both"/>
        <w:rPr>
          <w:b/>
          <w:bCs/>
          <w:lang w:eastAsia="fr-FR"/>
        </w:rPr>
      </w:pPr>
      <w:r>
        <w:rPr>
          <w:b/>
          <w:bCs/>
          <w:lang w:eastAsia="fr-FR"/>
        </w:rPr>
        <w:tab/>
      </w:r>
    </w:p>
    <w:p w14:paraId="40CF43C6" w14:textId="513115FD" w:rsidR="00880184" w:rsidRPr="00880184" w:rsidRDefault="00DD49B6" w:rsidP="00880184">
      <w:pPr>
        <w:shd w:val="clear" w:color="auto" w:fill="FFFFFF"/>
        <w:spacing w:after="150"/>
        <w:ind w:left="142"/>
        <w:jc w:val="both"/>
        <w:rPr>
          <w:b/>
          <w:bCs/>
          <w:i/>
          <w:iCs/>
          <w:lang w:eastAsia="fr-FR"/>
        </w:rPr>
      </w:pPr>
      <w:r>
        <w:rPr>
          <w:b/>
          <w:bCs/>
          <w:i/>
          <w:iCs/>
          <w:lang w:eastAsia="fr-FR"/>
        </w:rPr>
        <w:t xml:space="preserve"> Treasury management</w:t>
      </w:r>
    </w:p>
    <w:p w14:paraId="11ABC0C9" w14:textId="72B34DC5" w:rsidR="00880184" w:rsidRPr="00880184" w:rsidRDefault="00880184" w:rsidP="00880184">
      <w:pPr>
        <w:pStyle w:val="Paragraphedeliste"/>
        <w:widowControl/>
        <w:numPr>
          <w:ilvl w:val="0"/>
          <w:numId w:val="8"/>
        </w:numPr>
        <w:autoSpaceDE/>
        <w:autoSpaceDN/>
        <w:spacing w:after="160" w:line="259" w:lineRule="auto"/>
        <w:contextualSpacing/>
        <w:jc w:val="both"/>
      </w:pPr>
      <w:r w:rsidRPr="00880184">
        <w:t xml:space="preserve">Coordination with the various </w:t>
      </w:r>
      <w:r w:rsidR="00FB10B1">
        <w:t xml:space="preserve">PSU </w:t>
      </w:r>
      <w:r>
        <w:t>(unit of projects support, based in Tunis)</w:t>
      </w:r>
      <w:r w:rsidRPr="00880184">
        <w:t xml:space="preserve"> services:</w:t>
      </w:r>
    </w:p>
    <w:p w14:paraId="050F97E5" w14:textId="63BB7567" w:rsidR="00880184" w:rsidRPr="00880184" w:rsidRDefault="00880184" w:rsidP="00880184">
      <w:pPr>
        <w:pStyle w:val="Paragraphedeliste"/>
        <w:widowControl/>
        <w:numPr>
          <w:ilvl w:val="1"/>
          <w:numId w:val="8"/>
        </w:numPr>
        <w:autoSpaceDE/>
        <w:autoSpaceDN/>
        <w:spacing w:after="160" w:line="259" w:lineRule="auto"/>
        <w:contextualSpacing/>
        <w:jc w:val="both"/>
      </w:pPr>
      <w:r w:rsidRPr="00880184">
        <w:t>Legal and purchasing department</w:t>
      </w:r>
      <w:r>
        <w:t xml:space="preserve"> and in relation with services purchased in Libya</w:t>
      </w:r>
      <w:r w:rsidRPr="00880184">
        <w:t xml:space="preserve">: </w:t>
      </w:r>
      <w:r>
        <w:t>s</w:t>
      </w:r>
      <w:r w:rsidRPr="00880184">
        <w:t xml:space="preserve">upport for tender files and management of the analysis and contracting of contracts, </w:t>
      </w:r>
    </w:p>
    <w:p w14:paraId="4242DA7F" w14:textId="303F5A5D" w:rsidR="00F0041B" w:rsidRPr="00420A60" w:rsidRDefault="00880184" w:rsidP="00880184">
      <w:pPr>
        <w:pStyle w:val="Paragraphedeliste"/>
        <w:widowControl/>
        <w:numPr>
          <w:ilvl w:val="1"/>
          <w:numId w:val="8"/>
        </w:numPr>
        <w:autoSpaceDE/>
        <w:autoSpaceDN/>
        <w:spacing w:after="160" w:line="259" w:lineRule="auto"/>
        <w:contextualSpacing/>
        <w:jc w:val="both"/>
      </w:pPr>
      <w:r w:rsidRPr="00420A60">
        <w:t xml:space="preserve">Financial department: in relation with </w:t>
      </w:r>
      <w:r w:rsidR="00386B4F" w:rsidRPr="00420A60">
        <w:t xml:space="preserve">procurement </w:t>
      </w:r>
      <w:r w:rsidR="00420A60" w:rsidRPr="00420A60">
        <w:t>services in</w:t>
      </w:r>
      <w:r w:rsidRPr="00420A60">
        <w:t xml:space="preserve"> </w:t>
      </w:r>
      <w:r w:rsidR="00CB01D3" w:rsidRPr="00420A60">
        <w:t>Tunisia</w:t>
      </w:r>
      <w:r w:rsidRPr="00420A60">
        <w:t xml:space="preserve">, support for verification of invoices communicated to the Finance department and monitoring of service provider payments, </w:t>
      </w:r>
    </w:p>
    <w:p w14:paraId="19C51DB8" w14:textId="36D1099E" w:rsidR="00A552DD" w:rsidRDefault="00A552DD" w:rsidP="00880184">
      <w:pPr>
        <w:pStyle w:val="Paragraphedeliste"/>
        <w:widowControl/>
        <w:numPr>
          <w:ilvl w:val="1"/>
          <w:numId w:val="8"/>
        </w:numPr>
        <w:autoSpaceDE/>
        <w:autoSpaceDN/>
        <w:spacing w:after="160" w:line="259" w:lineRule="auto"/>
        <w:contextualSpacing/>
        <w:jc w:val="both"/>
      </w:pPr>
      <w:r>
        <w:t xml:space="preserve">Cash </w:t>
      </w:r>
      <w:r w:rsidR="00420A60">
        <w:t>management:</w:t>
      </w:r>
      <w:r>
        <w:t xml:space="preserve"> </w:t>
      </w:r>
      <w:r w:rsidR="00892580">
        <w:t>ensure</w:t>
      </w:r>
      <w:r>
        <w:t xml:space="preserve"> local </w:t>
      </w:r>
      <w:r w:rsidR="00892580">
        <w:t>payments</w:t>
      </w:r>
      <w:r w:rsidR="00913727">
        <w:t xml:space="preserve"> </w:t>
      </w:r>
      <w:r w:rsidR="00892580">
        <w:t>from the petty cash box</w:t>
      </w:r>
    </w:p>
    <w:p w14:paraId="3A11DEAE" w14:textId="0C6AD023" w:rsidR="007B39FC" w:rsidRDefault="007B39FC" w:rsidP="00880184">
      <w:pPr>
        <w:pStyle w:val="Paragraphedeliste"/>
        <w:widowControl/>
        <w:numPr>
          <w:ilvl w:val="1"/>
          <w:numId w:val="8"/>
        </w:numPr>
        <w:autoSpaceDE/>
        <w:autoSpaceDN/>
        <w:spacing w:after="160" w:line="259" w:lineRule="auto"/>
        <w:contextualSpacing/>
        <w:jc w:val="both"/>
      </w:pPr>
      <w:r>
        <w:t>Preparing monthly the accounting pack</w:t>
      </w:r>
    </w:p>
    <w:p w14:paraId="5A9893F3" w14:textId="78BF8B1B" w:rsidR="005803B7" w:rsidRDefault="005803B7" w:rsidP="00880184">
      <w:pPr>
        <w:pStyle w:val="Paragraphedeliste"/>
        <w:widowControl/>
        <w:numPr>
          <w:ilvl w:val="1"/>
          <w:numId w:val="8"/>
        </w:numPr>
        <w:autoSpaceDE/>
        <w:autoSpaceDN/>
        <w:spacing w:after="160" w:line="259" w:lineRule="auto"/>
        <w:contextualSpacing/>
        <w:jc w:val="both"/>
      </w:pPr>
      <w:r>
        <w:t xml:space="preserve">Preparing HR </w:t>
      </w:r>
      <w:r w:rsidR="00420A60">
        <w:t>documents:</w:t>
      </w:r>
      <w:r>
        <w:t xml:space="preserve"> leave follow-up, link with insurance, </w:t>
      </w:r>
    </w:p>
    <w:p w14:paraId="2A70A9D8" w14:textId="77777777" w:rsidR="00892580" w:rsidRDefault="00892580" w:rsidP="00880184">
      <w:pPr>
        <w:pStyle w:val="Paragraphedeliste"/>
        <w:widowControl/>
        <w:numPr>
          <w:ilvl w:val="1"/>
          <w:numId w:val="8"/>
        </w:numPr>
        <w:autoSpaceDE/>
        <w:autoSpaceDN/>
        <w:spacing w:after="160" w:line="259" w:lineRule="auto"/>
        <w:contextualSpacing/>
        <w:jc w:val="both"/>
      </w:pPr>
      <w:r>
        <w:lastRenderedPageBreak/>
        <w:t xml:space="preserve">Under the </w:t>
      </w:r>
      <w:r w:rsidR="00FB10B1">
        <w:t>PSU supervision, liaise with the bank</w:t>
      </w:r>
    </w:p>
    <w:p w14:paraId="3F3091C5" w14:textId="77777777" w:rsidR="00880184" w:rsidRDefault="00880184" w:rsidP="00880184">
      <w:pPr>
        <w:widowControl/>
        <w:autoSpaceDE/>
        <w:autoSpaceDN/>
        <w:spacing w:after="160" w:line="259" w:lineRule="auto"/>
        <w:contextualSpacing/>
        <w:jc w:val="both"/>
      </w:pPr>
    </w:p>
    <w:p w14:paraId="4555054A" w14:textId="77777777" w:rsidR="00880184" w:rsidRPr="00880184" w:rsidRDefault="00880184" w:rsidP="00880184">
      <w:pPr>
        <w:shd w:val="clear" w:color="auto" w:fill="FFFFFF"/>
        <w:spacing w:after="150"/>
        <w:ind w:left="142"/>
        <w:jc w:val="both"/>
        <w:rPr>
          <w:b/>
          <w:bCs/>
          <w:i/>
          <w:iCs/>
          <w:lang w:eastAsia="fr-FR"/>
        </w:rPr>
      </w:pPr>
      <w:r>
        <w:rPr>
          <w:b/>
          <w:bCs/>
          <w:i/>
          <w:iCs/>
          <w:lang w:eastAsia="fr-FR"/>
        </w:rPr>
        <w:t>Administrative follow-up and archiving</w:t>
      </w:r>
      <w:r w:rsidRPr="00880184">
        <w:rPr>
          <w:b/>
          <w:bCs/>
          <w:i/>
          <w:iCs/>
          <w:lang w:eastAsia="fr-FR"/>
        </w:rPr>
        <w:t>:</w:t>
      </w:r>
    </w:p>
    <w:p w14:paraId="69B8AFBD" w14:textId="77777777" w:rsidR="00880184" w:rsidRDefault="00880184" w:rsidP="00880184">
      <w:pPr>
        <w:pStyle w:val="Paragraphedeliste"/>
        <w:widowControl/>
        <w:numPr>
          <w:ilvl w:val="0"/>
          <w:numId w:val="8"/>
        </w:numPr>
        <w:autoSpaceDE/>
        <w:autoSpaceDN/>
        <w:spacing w:after="160" w:line="259" w:lineRule="auto"/>
        <w:contextualSpacing/>
        <w:jc w:val="both"/>
      </w:pPr>
      <w:r>
        <w:t>Support for the management of administrative files for international (expatriate) and Libyan employees: preparation of visa files and passport applications with the French Embassy in Libya;</w:t>
      </w:r>
    </w:p>
    <w:p w14:paraId="6D3AC6EA" w14:textId="77777777" w:rsidR="00FF2EF1" w:rsidRDefault="00880184" w:rsidP="00880184">
      <w:pPr>
        <w:pStyle w:val="Paragraphedeliste"/>
        <w:widowControl/>
        <w:numPr>
          <w:ilvl w:val="0"/>
          <w:numId w:val="8"/>
        </w:numPr>
        <w:autoSpaceDE/>
        <w:autoSpaceDN/>
        <w:spacing w:after="160" w:line="259" w:lineRule="auto"/>
        <w:contextualSpacing/>
        <w:jc w:val="both"/>
      </w:pPr>
      <w:r>
        <w:t>Support for monitoring the archiving of all documents related to EF Libya portfolio of projects, in particular financial and legal administrative documentation</w:t>
      </w:r>
      <w:r w:rsidR="00FF2EF1">
        <w:t>;</w:t>
      </w:r>
    </w:p>
    <w:p w14:paraId="7E115B9F" w14:textId="77777777" w:rsidR="00BB1187" w:rsidRDefault="00BB1187" w:rsidP="00880184">
      <w:pPr>
        <w:pStyle w:val="Titre1"/>
        <w:spacing w:before="92"/>
        <w:ind w:left="142"/>
        <w:rPr>
          <w:sz w:val="22"/>
          <w:szCs w:val="22"/>
        </w:rPr>
      </w:pPr>
    </w:p>
    <w:p w14:paraId="7AF4DD0B" w14:textId="77777777" w:rsidR="00F31052" w:rsidRPr="00EC3C2B" w:rsidRDefault="00BB2E17" w:rsidP="00563EA2">
      <w:pPr>
        <w:pStyle w:val="Titre1"/>
        <w:spacing w:before="92"/>
        <w:jc w:val="both"/>
        <w:rPr>
          <w:b w:val="0"/>
          <w:sz w:val="22"/>
          <w:szCs w:val="22"/>
        </w:rPr>
      </w:pPr>
      <w:r w:rsidRPr="00EC3C2B">
        <w:rPr>
          <w:sz w:val="22"/>
          <w:szCs w:val="22"/>
        </w:rPr>
        <w:t>Qualifications and competences</w:t>
      </w:r>
      <w:r w:rsidRPr="00EC3C2B">
        <w:rPr>
          <w:b w:val="0"/>
          <w:sz w:val="22"/>
          <w:szCs w:val="22"/>
        </w:rPr>
        <w:t>:</w:t>
      </w:r>
    </w:p>
    <w:p w14:paraId="1ED0F0B3" w14:textId="77777777" w:rsidR="00F31052" w:rsidRPr="00EC3C2B" w:rsidRDefault="00BB2E17" w:rsidP="00563EA2">
      <w:pPr>
        <w:pStyle w:val="Corpsdetexte"/>
        <w:ind w:left="115"/>
        <w:jc w:val="both"/>
        <w:rPr>
          <w:sz w:val="22"/>
          <w:szCs w:val="22"/>
        </w:rPr>
      </w:pPr>
      <w:r w:rsidRPr="00EC3C2B">
        <w:rPr>
          <w:sz w:val="22"/>
          <w:szCs w:val="22"/>
        </w:rPr>
        <w:t>Profile</w:t>
      </w:r>
      <w:r w:rsidR="00563EA2">
        <w:rPr>
          <w:sz w:val="22"/>
          <w:szCs w:val="22"/>
        </w:rPr>
        <w:t>:</w:t>
      </w:r>
    </w:p>
    <w:p w14:paraId="50AEC6B0"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 xml:space="preserve">Higher education with a </w:t>
      </w:r>
      <w:r>
        <w:rPr>
          <w:sz w:val="22"/>
          <w:szCs w:val="22"/>
        </w:rPr>
        <w:t>bachelor</w:t>
      </w:r>
      <w:r w:rsidRPr="00BB1187">
        <w:rPr>
          <w:sz w:val="22"/>
          <w:szCs w:val="22"/>
        </w:rPr>
        <w:t xml:space="preserve"> level in Finance, Administrative Management, International Trade, Logistics</w:t>
      </w:r>
      <w:r>
        <w:rPr>
          <w:sz w:val="22"/>
          <w:szCs w:val="22"/>
        </w:rPr>
        <w:t>.</w:t>
      </w:r>
    </w:p>
    <w:p w14:paraId="5C092899"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Rigor, Autonomy and Organization</w:t>
      </w:r>
    </w:p>
    <w:p w14:paraId="66676D8A"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Responsiveness, Adaptability</w:t>
      </w:r>
    </w:p>
    <w:p w14:paraId="28E23FEB"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Neutrality, Impartiality, Discretion, Confidentiality</w:t>
      </w:r>
    </w:p>
    <w:p w14:paraId="0ABAECB9"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Relational qualities, teamwork, within multi-site teams;</w:t>
      </w:r>
    </w:p>
    <w:p w14:paraId="40181A39"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Pr>
          <w:sz w:val="22"/>
          <w:szCs w:val="22"/>
        </w:rPr>
        <w:t>P</w:t>
      </w:r>
      <w:r w:rsidRPr="00BB1187">
        <w:rPr>
          <w:sz w:val="22"/>
          <w:szCs w:val="22"/>
        </w:rPr>
        <w:t>erfect command of office tools;</w:t>
      </w:r>
    </w:p>
    <w:p w14:paraId="77B2CC34"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Excellent analytical and writing skills;</w:t>
      </w:r>
    </w:p>
    <w:p w14:paraId="2150DC61" w14:textId="77777777" w:rsidR="00BB1187" w:rsidRDefault="00BB1187" w:rsidP="00BB1187">
      <w:pPr>
        <w:pStyle w:val="Corpsdetexte"/>
        <w:numPr>
          <w:ilvl w:val="0"/>
          <w:numId w:val="6"/>
        </w:numPr>
        <w:tabs>
          <w:tab w:val="left" w:pos="834"/>
        </w:tabs>
        <w:spacing w:line="245" w:lineRule="exact"/>
        <w:jc w:val="both"/>
        <w:rPr>
          <w:sz w:val="22"/>
          <w:szCs w:val="22"/>
        </w:rPr>
      </w:pPr>
      <w:r>
        <w:rPr>
          <w:sz w:val="22"/>
          <w:szCs w:val="22"/>
        </w:rPr>
        <w:t>E</w:t>
      </w:r>
      <w:r w:rsidRPr="00BB1187">
        <w:rPr>
          <w:sz w:val="22"/>
          <w:szCs w:val="22"/>
        </w:rPr>
        <w:t>xcellent written and oral expression in Arabic and English</w:t>
      </w:r>
      <w:r>
        <w:rPr>
          <w:sz w:val="22"/>
          <w:szCs w:val="22"/>
        </w:rPr>
        <w:t>, French would be an asset.</w:t>
      </w:r>
    </w:p>
    <w:p w14:paraId="362347E3"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 xml:space="preserve">Minimum experience of </w:t>
      </w:r>
      <w:r>
        <w:rPr>
          <w:sz w:val="22"/>
          <w:szCs w:val="22"/>
        </w:rPr>
        <w:t>2</w:t>
      </w:r>
      <w:r w:rsidRPr="00BB1187">
        <w:rPr>
          <w:sz w:val="22"/>
          <w:szCs w:val="22"/>
        </w:rPr>
        <w:t xml:space="preserve"> years in logistics</w:t>
      </w:r>
      <w:r>
        <w:rPr>
          <w:sz w:val="22"/>
          <w:szCs w:val="22"/>
        </w:rPr>
        <w:t>, administration and finance positions</w:t>
      </w:r>
      <w:r w:rsidRPr="00BB1187">
        <w:rPr>
          <w:sz w:val="22"/>
          <w:szCs w:val="22"/>
        </w:rPr>
        <w:t>.</w:t>
      </w:r>
    </w:p>
    <w:p w14:paraId="0289905B" w14:textId="77777777" w:rsidR="00BB1187" w:rsidRPr="00BB1187" w:rsidRDefault="00BB1187" w:rsidP="00BB1187">
      <w:pPr>
        <w:pStyle w:val="Corpsdetexte"/>
        <w:numPr>
          <w:ilvl w:val="0"/>
          <w:numId w:val="6"/>
        </w:numPr>
        <w:tabs>
          <w:tab w:val="left" w:pos="834"/>
        </w:tabs>
        <w:spacing w:line="245" w:lineRule="exact"/>
        <w:jc w:val="both"/>
        <w:rPr>
          <w:sz w:val="22"/>
          <w:szCs w:val="22"/>
        </w:rPr>
      </w:pPr>
      <w:r>
        <w:rPr>
          <w:sz w:val="22"/>
          <w:szCs w:val="22"/>
        </w:rPr>
        <w:t>E</w:t>
      </w:r>
      <w:r w:rsidRPr="00BB1187">
        <w:rPr>
          <w:sz w:val="22"/>
          <w:szCs w:val="22"/>
        </w:rPr>
        <w:t>xperience in the field of NGOs and development projects.</w:t>
      </w:r>
    </w:p>
    <w:p w14:paraId="7273B212" w14:textId="77777777" w:rsidR="00BB1187" w:rsidRDefault="00BB1187" w:rsidP="00BB1187">
      <w:pPr>
        <w:pStyle w:val="Corpsdetexte"/>
        <w:numPr>
          <w:ilvl w:val="0"/>
          <w:numId w:val="6"/>
        </w:numPr>
        <w:tabs>
          <w:tab w:val="left" w:pos="834"/>
        </w:tabs>
        <w:spacing w:line="245" w:lineRule="exact"/>
        <w:jc w:val="both"/>
        <w:rPr>
          <w:sz w:val="22"/>
          <w:szCs w:val="22"/>
        </w:rPr>
      </w:pPr>
      <w:r w:rsidRPr="00BB1187">
        <w:rPr>
          <w:sz w:val="22"/>
          <w:szCs w:val="22"/>
        </w:rPr>
        <w:t xml:space="preserve">Experience in projects funded by </w:t>
      </w:r>
      <w:r>
        <w:rPr>
          <w:sz w:val="22"/>
          <w:szCs w:val="22"/>
        </w:rPr>
        <w:t xml:space="preserve">international donors such as </w:t>
      </w:r>
      <w:r w:rsidRPr="00BB1187">
        <w:rPr>
          <w:sz w:val="22"/>
          <w:szCs w:val="22"/>
        </w:rPr>
        <w:t xml:space="preserve">the EU and/or the French government would be </w:t>
      </w:r>
      <w:r>
        <w:rPr>
          <w:sz w:val="22"/>
          <w:szCs w:val="22"/>
        </w:rPr>
        <w:t>an asset</w:t>
      </w:r>
      <w:r w:rsidRPr="00BB1187">
        <w:rPr>
          <w:sz w:val="22"/>
          <w:szCs w:val="22"/>
        </w:rPr>
        <w:t>;</w:t>
      </w:r>
    </w:p>
    <w:p w14:paraId="5B835387" w14:textId="77777777" w:rsidR="00F31052" w:rsidRPr="00EC3C2B" w:rsidRDefault="00F31052" w:rsidP="00563EA2">
      <w:pPr>
        <w:pStyle w:val="Corpsdetexte"/>
        <w:jc w:val="both"/>
        <w:rPr>
          <w:sz w:val="22"/>
          <w:szCs w:val="22"/>
        </w:rPr>
      </w:pPr>
    </w:p>
    <w:p w14:paraId="58283DAE" w14:textId="77777777" w:rsidR="00F31052" w:rsidRPr="00EC3C2B" w:rsidRDefault="00F31052" w:rsidP="00563EA2">
      <w:pPr>
        <w:pStyle w:val="Corpsdetexte"/>
        <w:jc w:val="both"/>
        <w:rPr>
          <w:sz w:val="22"/>
          <w:szCs w:val="22"/>
        </w:rPr>
      </w:pPr>
    </w:p>
    <w:p w14:paraId="1AD31BAC" w14:textId="77777777" w:rsidR="00F31052" w:rsidRPr="00EC3C2B" w:rsidRDefault="00BB2E17" w:rsidP="00563EA2">
      <w:pPr>
        <w:pStyle w:val="Titre1"/>
        <w:jc w:val="both"/>
        <w:rPr>
          <w:sz w:val="22"/>
          <w:szCs w:val="22"/>
        </w:rPr>
      </w:pPr>
      <w:r w:rsidRPr="00EC3C2B">
        <w:rPr>
          <w:sz w:val="22"/>
          <w:szCs w:val="22"/>
        </w:rPr>
        <w:t>Language:</w:t>
      </w:r>
    </w:p>
    <w:p w14:paraId="2FD958B2" w14:textId="77777777" w:rsidR="00F31052" w:rsidRPr="00EC3C2B" w:rsidRDefault="00BB2E17" w:rsidP="00563EA2">
      <w:pPr>
        <w:pStyle w:val="Corpsdetexte"/>
        <w:spacing w:before="1"/>
        <w:ind w:left="115" w:right="115"/>
        <w:jc w:val="both"/>
        <w:rPr>
          <w:sz w:val="22"/>
          <w:szCs w:val="22"/>
        </w:rPr>
      </w:pPr>
      <w:r w:rsidRPr="00EC3C2B">
        <w:rPr>
          <w:sz w:val="22"/>
          <w:szCs w:val="22"/>
        </w:rPr>
        <w:t>The working language of the programme</w:t>
      </w:r>
      <w:r w:rsidR="00777812">
        <w:rPr>
          <w:sz w:val="22"/>
          <w:szCs w:val="22"/>
        </w:rPr>
        <w:t>s</w:t>
      </w:r>
      <w:r w:rsidRPr="00EC3C2B">
        <w:rPr>
          <w:sz w:val="22"/>
          <w:szCs w:val="22"/>
        </w:rPr>
        <w:t xml:space="preserve"> and the language used in all reports and communications between the consultant</w:t>
      </w:r>
      <w:r w:rsidRPr="00EC3C2B">
        <w:rPr>
          <w:spacing w:val="-5"/>
          <w:sz w:val="22"/>
          <w:szCs w:val="22"/>
        </w:rPr>
        <w:t xml:space="preserve"> </w:t>
      </w:r>
      <w:r w:rsidRPr="00EC3C2B">
        <w:rPr>
          <w:sz w:val="22"/>
          <w:szCs w:val="22"/>
        </w:rPr>
        <w:t>and</w:t>
      </w:r>
      <w:r w:rsidRPr="00EC3C2B">
        <w:rPr>
          <w:spacing w:val="-5"/>
          <w:sz w:val="22"/>
          <w:szCs w:val="22"/>
        </w:rPr>
        <w:t xml:space="preserve"> </w:t>
      </w:r>
      <w:r w:rsidRPr="00EC3C2B">
        <w:rPr>
          <w:sz w:val="22"/>
          <w:szCs w:val="22"/>
        </w:rPr>
        <w:t>the</w:t>
      </w:r>
      <w:r w:rsidRPr="00EC3C2B">
        <w:rPr>
          <w:spacing w:val="-4"/>
          <w:sz w:val="22"/>
          <w:szCs w:val="22"/>
        </w:rPr>
        <w:t xml:space="preserve"> </w:t>
      </w:r>
      <w:r w:rsidRPr="00EC3C2B">
        <w:rPr>
          <w:sz w:val="22"/>
          <w:szCs w:val="22"/>
        </w:rPr>
        <w:t>team</w:t>
      </w:r>
      <w:r w:rsidRPr="00EC3C2B">
        <w:rPr>
          <w:spacing w:val="-5"/>
          <w:sz w:val="22"/>
          <w:szCs w:val="22"/>
        </w:rPr>
        <w:t xml:space="preserve"> </w:t>
      </w:r>
      <w:r w:rsidRPr="00EC3C2B">
        <w:rPr>
          <w:sz w:val="22"/>
          <w:szCs w:val="22"/>
        </w:rPr>
        <w:t>shall</w:t>
      </w:r>
      <w:r w:rsidRPr="00EC3C2B">
        <w:rPr>
          <w:spacing w:val="-4"/>
          <w:sz w:val="22"/>
          <w:szCs w:val="22"/>
        </w:rPr>
        <w:t xml:space="preserve"> </w:t>
      </w:r>
      <w:r w:rsidRPr="00EC3C2B">
        <w:rPr>
          <w:sz w:val="22"/>
          <w:szCs w:val="22"/>
        </w:rPr>
        <w:t>be</w:t>
      </w:r>
      <w:r w:rsidRPr="00EC3C2B">
        <w:rPr>
          <w:spacing w:val="-5"/>
          <w:sz w:val="22"/>
          <w:szCs w:val="22"/>
        </w:rPr>
        <w:t xml:space="preserve"> </w:t>
      </w:r>
      <w:r w:rsidRPr="00EC3C2B">
        <w:rPr>
          <w:sz w:val="22"/>
          <w:szCs w:val="22"/>
        </w:rPr>
        <w:t>English</w:t>
      </w:r>
      <w:r w:rsidRPr="00EC3C2B">
        <w:rPr>
          <w:spacing w:val="-4"/>
          <w:sz w:val="22"/>
          <w:szCs w:val="22"/>
        </w:rPr>
        <w:t xml:space="preserve"> </w:t>
      </w:r>
      <w:r w:rsidRPr="00EC3C2B">
        <w:rPr>
          <w:sz w:val="22"/>
          <w:szCs w:val="22"/>
        </w:rPr>
        <w:t>(UK</w:t>
      </w:r>
      <w:r w:rsidRPr="00EC3C2B">
        <w:rPr>
          <w:spacing w:val="-5"/>
          <w:sz w:val="22"/>
          <w:szCs w:val="22"/>
        </w:rPr>
        <w:t xml:space="preserve"> </w:t>
      </w:r>
      <w:r w:rsidRPr="00EC3C2B">
        <w:rPr>
          <w:sz w:val="22"/>
          <w:szCs w:val="22"/>
        </w:rPr>
        <w:t>spelling</w:t>
      </w:r>
      <w:r w:rsidRPr="00EC3C2B">
        <w:rPr>
          <w:spacing w:val="-5"/>
          <w:sz w:val="22"/>
          <w:szCs w:val="22"/>
        </w:rPr>
        <w:t xml:space="preserve"> </w:t>
      </w:r>
      <w:r w:rsidRPr="00EC3C2B">
        <w:rPr>
          <w:sz w:val="22"/>
          <w:szCs w:val="22"/>
        </w:rPr>
        <w:t>preferred).</w:t>
      </w:r>
      <w:r w:rsidRPr="00EC3C2B">
        <w:rPr>
          <w:spacing w:val="-4"/>
          <w:sz w:val="22"/>
          <w:szCs w:val="22"/>
        </w:rPr>
        <w:t xml:space="preserve"> </w:t>
      </w:r>
      <w:r w:rsidRPr="00EC3C2B">
        <w:rPr>
          <w:sz w:val="22"/>
          <w:szCs w:val="22"/>
        </w:rPr>
        <w:t>Arabic</w:t>
      </w:r>
      <w:r w:rsidRPr="00EC3C2B">
        <w:rPr>
          <w:spacing w:val="-5"/>
          <w:sz w:val="22"/>
          <w:szCs w:val="22"/>
        </w:rPr>
        <w:t xml:space="preserve"> </w:t>
      </w:r>
      <w:r w:rsidRPr="00EC3C2B">
        <w:rPr>
          <w:sz w:val="22"/>
          <w:szCs w:val="22"/>
        </w:rPr>
        <w:t>is</w:t>
      </w:r>
      <w:r w:rsidRPr="00EC3C2B">
        <w:rPr>
          <w:spacing w:val="-4"/>
          <w:sz w:val="22"/>
          <w:szCs w:val="22"/>
        </w:rPr>
        <w:t xml:space="preserve"> </w:t>
      </w:r>
      <w:r w:rsidRPr="00EC3C2B">
        <w:rPr>
          <w:sz w:val="22"/>
          <w:szCs w:val="22"/>
        </w:rPr>
        <w:t>also</w:t>
      </w:r>
      <w:r w:rsidRPr="00EC3C2B">
        <w:rPr>
          <w:spacing w:val="-5"/>
          <w:sz w:val="22"/>
          <w:szCs w:val="22"/>
        </w:rPr>
        <w:t xml:space="preserve"> </w:t>
      </w:r>
      <w:r w:rsidRPr="00EC3C2B">
        <w:rPr>
          <w:sz w:val="22"/>
          <w:szCs w:val="22"/>
        </w:rPr>
        <w:t>a</w:t>
      </w:r>
      <w:r w:rsidRPr="00EC3C2B">
        <w:rPr>
          <w:spacing w:val="-4"/>
          <w:sz w:val="22"/>
          <w:szCs w:val="22"/>
        </w:rPr>
        <w:t xml:space="preserve"> </w:t>
      </w:r>
      <w:r w:rsidRPr="00EC3C2B">
        <w:rPr>
          <w:sz w:val="22"/>
          <w:szCs w:val="22"/>
        </w:rPr>
        <w:t>requirement</w:t>
      </w:r>
      <w:r w:rsidRPr="00EC3C2B">
        <w:rPr>
          <w:spacing w:val="-4"/>
          <w:sz w:val="22"/>
          <w:szCs w:val="22"/>
        </w:rPr>
        <w:t xml:space="preserve"> </w:t>
      </w:r>
      <w:r w:rsidRPr="00EC3C2B">
        <w:rPr>
          <w:sz w:val="22"/>
          <w:szCs w:val="22"/>
        </w:rPr>
        <w:t>to</w:t>
      </w:r>
      <w:r w:rsidRPr="00EC3C2B">
        <w:rPr>
          <w:spacing w:val="-5"/>
          <w:sz w:val="22"/>
          <w:szCs w:val="22"/>
        </w:rPr>
        <w:t xml:space="preserve"> </w:t>
      </w:r>
      <w:r w:rsidRPr="00EC3C2B">
        <w:rPr>
          <w:sz w:val="22"/>
          <w:szCs w:val="22"/>
        </w:rPr>
        <w:t>be</w:t>
      </w:r>
      <w:r w:rsidRPr="00EC3C2B">
        <w:rPr>
          <w:spacing w:val="-4"/>
          <w:sz w:val="22"/>
          <w:szCs w:val="22"/>
        </w:rPr>
        <w:t xml:space="preserve"> </w:t>
      </w:r>
      <w:r w:rsidRPr="00EC3C2B">
        <w:rPr>
          <w:sz w:val="22"/>
          <w:szCs w:val="22"/>
        </w:rPr>
        <w:t>used</w:t>
      </w:r>
      <w:r w:rsidRPr="00EC3C2B">
        <w:rPr>
          <w:spacing w:val="-5"/>
          <w:sz w:val="22"/>
          <w:szCs w:val="22"/>
        </w:rPr>
        <w:t xml:space="preserve"> </w:t>
      </w:r>
      <w:r w:rsidRPr="00EC3C2B">
        <w:rPr>
          <w:sz w:val="22"/>
          <w:szCs w:val="22"/>
        </w:rPr>
        <w:t>in</w:t>
      </w:r>
      <w:r w:rsidRPr="00EC3C2B">
        <w:rPr>
          <w:spacing w:val="-4"/>
          <w:sz w:val="22"/>
          <w:szCs w:val="22"/>
        </w:rPr>
        <w:t xml:space="preserve"> </w:t>
      </w:r>
      <w:r w:rsidR="0091572F" w:rsidRPr="00EC3C2B">
        <w:rPr>
          <w:sz w:val="22"/>
          <w:szCs w:val="22"/>
        </w:rPr>
        <w:t>day</w:t>
      </w:r>
      <w:r w:rsidR="0091572F" w:rsidRPr="00EC3C2B">
        <w:rPr>
          <w:spacing w:val="-5"/>
          <w:sz w:val="22"/>
          <w:szCs w:val="22"/>
        </w:rPr>
        <w:t>-to-day</w:t>
      </w:r>
      <w:r w:rsidRPr="00EC3C2B">
        <w:rPr>
          <w:spacing w:val="-2"/>
          <w:sz w:val="22"/>
          <w:szCs w:val="22"/>
        </w:rPr>
        <w:t xml:space="preserve"> </w:t>
      </w:r>
      <w:r w:rsidRPr="00EC3C2B">
        <w:rPr>
          <w:sz w:val="22"/>
          <w:szCs w:val="22"/>
        </w:rPr>
        <w:t>activities</w:t>
      </w:r>
      <w:r w:rsidR="00777812">
        <w:rPr>
          <w:sz w:val="22"/>
          <w:szCs w:val="22"/>
        </w:rPr>
        <w:t>.</w:t>
      </w:r>
    </w:p>
    <w:p w14:paraId="402C7BE2" w14:textId="77777777" w:rsidR="00F31052" w:rsidRDefault="00F31052" w:rsidP="00563EA2">
      <w:pPr>
        <w:pStyle w:val="Corpsdetexte"/>
        <w:spacing w:before="3"/>
        <w:jc w:val="both"/>
        <w:rPr>
          <w:sz w:val="22"/>
          <w:szCs w:val="22"/>
        </w:rPr>
      </w:pPr>
    </w:p>
    <w:p w14:paraId="05995111" w14:textId="77777777" w:rsidR="00563EA2" w:rsidRPr="00EC3C2B" w:rsidRDefault="00563EA2" w:rsidP="00563EA2">
      <w:pPr>
        <w:pStyle w:val="Titre1"/>
        <w:jc w:val="both"/>
        <w:rPr>
          <w:sz w:val="22"/>
          <w:szCs w:val="22"/>
        </w:rPr>
      </w:pPr>
      <w:r w:rsidRPr="00EC3C2B">
        <w:rPr>
          <w:sz w:val="22"/>
          <w:szCs w:val="22"/>
        </w:rPr>
        <w:t>Additional information:</w:t>
      </w:r>
    </w:p>
    <w:p w14:paraId="65C7A2FC" w14:textId="77777777" w:rsidR="00563EA2" w:rsidRPr="00EC3C2B" w:rsidRDefault="00563EA2" w:rsidP="00BB1187">
      <w:pPr>
        <w:pStyle w:val="Corpsdetexte"/>
        <w:spacing w:before="1"/>
        <w:ind w:left="115" w:right="115"/>
        <w:jc w:val="both"/>
        <w:rPr>
          <w:sz w:val="22"/>
          <w:szCs w:val="22"/>
        </w:rPr>
      </w:pPr>
      <w:r w:rsidRPr="00EC3C2B">
        <w:rPr>
          <w:sz w:val="22"/>
          <w:szCs w:val="22"/>
        </w:rPr>
        <w:t>Time sheet: At the end of each month, the expert will present a timesheet which will be signed by</w:t>
      </w:r>
      <w:r w:rsidR="00BB1187">
        <w:rPr>
          <w:sz w:val="22"/>
          <w:szCs w:val="22"/>
        </w:rPr>
        <w:t xml:space="preserve"> </w:t>
      </w:r>
      <w:r w:rsidRPr="00EC3C2B">
        <w:rPr>
          <w:sz w:val="22"/>
          <w:szCs w:val="22"/>
        </w:rPr>
        <w:t>the team leader.</w:t>
      </w:r>
    </w:p>
    <w:p w14:paraId="36C48506" w14:textId="77777777" w:rsidR="00563EA2" w:rsidRPr="00EC3C2B" w:rsidRDefault="00563EA2" w:rsidP="00563EA2">
      <w:pPr>
        <w:pStyle w:val="Corpsdetexte"/>
        <w:spacing w:before="8"/>
        <w:jc w:val="both"/>
        <w:rPr>
          <w:sz w:val="22"/>
          <w:szCs w:val="22"/>
        </w:rPr>
      </w:pPr>
    </w:p>
    <w:p w14:paraId="2C300B1A" w14:textId="77777777" w:rsidR="00F31052" w:rsidRPr="00777812" w:rsidRDefault="00777812" w:rsidP="00563EA2">
      <w:pPr>
        <w:pStyle w:val="Corpsdetexte"/>
        <w:ind w:left="115"/>
        <w:jc w:val="both"/>
        <w:rPr>
          <w:b/>
          <w:bCs/>
          <w:sz w:val="22"/>
          <w:szCs w:val="22"/>
        </w:rPr>
      </w:pPr>
      <w:r w:rsidRPr="00777812">
        <w:rPr>
          <w:b/>
          <w:bCs/>
          <w:sz w:val="22"/>
          <w:szCs w:val="22"/>
        </w:rPr>
        <w:t>Confidentiality</w:t>
      </w:r>
    </w:p>
    <w:p w14:paraId="4A26A8B4" w14:textId="77777777" w:rsidR="00EC3C2B" w:rsidRPr="00777812" w:rsidRDefault="00BB2E17" w:rsidP="00563EA2">
      <w:pPr>
        <w:pStyle w:val="Corpsdetexte"/>
        <w:ind w:left="115" w:right="115"/>
        <w:jc w:val="both"/>
        <w:rPr>
          <w:i/>
          <w:iCs/>
        </w:rPr>
      </w:pPr>
      <w:r w:rsidRPr="00777812">
        <w:rPr>
          <w:i/>
          <w:iCs/>
          <w:sz w:val="22"/>
          <w:szCs w:val="22"/>
        </w:rPr>
        <w:t>The consultant hereby undertakes to maintain confidentiality and not to disclose any information during and after the completion of the assignment with respect to all business matters of which he learns during his time with the programme and the outputs that are developed. Permission must be obtained from the programme before any publication</w:t>
      </w:r>
      <w:r w:rsidR="00EC3C2B" w:rsidRPr="00777812">
        <w:rPr>
          <w:i/>
          <w:iCs/>
          <w:sz w:val="22"/>
          <w:szCs w:val="22"/>
        </w:rPr>
        <w:t>.</w:t>
      </w:r>
    </w:p>
    <w:sectPr w:rsidR="00EC3C2B" w:rsidRPr="00777812" w:rsidSect="00BB1187">
      <w:headerReference w:type="default" r:id="rId8"/>
      <w:footerReference w:type="even" r:id="rId9"/>
      <w:footerReference w:type="default" r:id="rId10"/>
      <w:pgSz w:w="11910" w:h="16840"/>
      <w:pgMar w:top="1522" w:right="1280" w:bottom="797" w:left="1320" w:header="975"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B0BF" w14:textId="77777777" w:rsidR="004343A0" w:rsidRDefault="004343A0">
      <w:r>
        <w:separator/>
      </w:r>
    </w:p>
  </w:endnote>
  <w:endnote w:type="continuationSeparator" w:id="0">
    <w:p w14:paraId="032D20DA" w14:textId="77777777" w:rsidR="004343A0" w:rsidRDefault="0043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84762844"/>
      <w:docPartObj>
        <w:docPartGallery w:val="Page Numbers (Bottom of Page)"/>
        <w:docPartUnique/>
      </w:docPartObj>
    </w:sdtPr>
    <w:sdtEndPr>
      <w:rPr>
        <w:rStyle w:val="Numrodepage"/>
      </w:rPr>
    </w:sdtEndPr>
    <w:sdtContent>
      <w:p w14:paraId="2994ECA8" w14:textId="77777777" w:rsidR="00563EA2" w:rsidRDefault="00563EA2" w:rsidP="0088018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147AFD6" w14:textId="77777777" w:rsidR="00563EA2" w:rsidRDefault="00563EA2" w:rsidP="00563EA2">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105148021"/>
      <w:docPartObj>
        <w:docPartGallery w:val="Page Numbers (Bottom of Page)"/>
        <w:docPartUnique/>
      </w:docPartObj>
    </w:sdtPr>
    <w:sdtEndPr>
      <w:rPr>
        <w:rStyle w:val="Numrodepage"/>
      </w:rPr>
    </w:sdtEndPr>
    <w:sdtContent>
      <w:p w14:paraId="778F20BB" w14:textId="22DD2610" w:rsidR="00563EA2" w:rsidRDefault="00563EA2" w:rsidP="0088018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420A60">
          <w:rPr>
            <w:rStyle w:val="Numrodepage"/>
            <w:noProof/>
          </w:rPr>
          <w:t>2</w:t>
        </w:r>
        <w:r>
          <w:rPr>
            <w:rStyle w:val="Numrodepage"/>
          </w:rPr>
          <w:fldChar w:fldCharType="end"/>
        </w:r>
      </w:p>
    </w:sdtContent>
  </w:sdt>
  <w:p w14:paraId="48E7AE74" w14:textId="77777777" w:rsidR="00563EA2" w:rsidRDefault="00563EA2" w:rsidP="00563EA2">
    <w:pPr>
      <w:pStyle w:val="Pieddepage"/>
      <w:ind w:right="360"/>
    </w:pPr>
  </w:p>
  <w:p w14:paraId="7B1C702E" w14:textId="77777777" w:rsidR="00563EA2" w:rsidRDefault="00563EA2" w:rsidP="00563EA2">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44C60" w14:textId="77777777" w:rsidR="004343A0" w:rsidRDefault="004343A0">
      <w:r>
        <w:separator/>
      </w:r>
    </w:p>
  </w:footnote>
  <w:footnote w:type="continuationSeparator" w:id="0">
    <w:p w14:paraId="77CE73C4" w14:textId="77777777" w:rsidR="004343A0" w:rsidRDefault="004343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23F9" w14:textId="77777777" w:rsidR="004D732D" w:rsidRDefault="004D732D" w:rsidP="004D732D">
    <w:r w:rsidRPr="004D732D">
      <w:rPr>
        <w:noProof/>
        <w:sz w:val="20"/>
        <w:szCs w:val="20"/>
        <w:lang w:val="fr-FR" w:eastAsia="fr-FR"/>
      </w:rPr>
      <w:drawing>
        <wp:anchor distT="0" distB="0" distL="114300" distR="114300" simplePos="0" relativeHeight="251659264" behindDoc="0" locked="0" layoutInCell="1" allowOverlap="1" wp14:anchorId="5D86C860" wp14:editId="16C1FC8B">
          <wp:simplePos x="0" y="0"/>
          <wp:positionH relativeFrom="margin">
            <wp:posOffset>2286000</wp:posOffset>
          </wp:positionH>
          <wp:positionV relativeFrom="paragraph">
            <wp:posOffset>-326601</wp:posOffset>
          </wp:positionV>
          <wp:extent cx="1423035" cy="68580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pic:blipFill>
                <pic:spPr bwMode="auto">
                  <a:xfrm>
                    <a:off x="0" y="0"/>
                    <a:ext cx="1423035" cy="685800"/>
                  </a:xfrm>
                  <a:prstGeom prst="rect">
                    <a:avLst/>
                  </a:prstGeom>
                </pic:spPr>
              </pic:pic>
            </a:graphicData>
          </a:graphic>
          <wp14:sizeRelH relativeFrom="margin">
            <wp14:pctWidth>0</wp14:pctWidth>
          </wp14:sizeRelH>
          <wp14:sizeRelV relativeFrom="margin">
            <wp14:pctHeight>0</wp14:pctHeight>
          </wp14:sizeRelV>
        </wp:anchor>
      </w:drawing>
    </w:r>
  </w:p>
  <w:p w14:paraId="3209F0CF" w14:textId="77777777" w:rsidR="004D732D" w:rsidRDefault="004D732D" w:rsidP="004D732D">
    <w:pPr>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783"/>
    <w:multiLevelType w:val="hybridMultilevel"/>
    <w:tmpl w:val="3DF65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785E"/>
    <w:multiLevelType w:val="hybridMultilevel"/>
    <w:tmpl w:val="19DA1C8E"/>
    <w:lvl w:ilvl="0" w:tplc="DF0E9C14">
      <w:numFmt w:val="bullet"/>
      <w:lvlText w:val="•"/>
      <w:lvlJc w:val="left"/>
      <w:pPr>
        <w:ind w:left="835" w:hanging="360"/>
      </w:pPr>
      <w:rPr>
        <w:rFonts w:ascii="Times New Roman" w:eastAsia="Times New Roman" w:hAnsi="Times New Roman" w:cs="Times New Roman" w:hint="default"/>
        <w:w w:val="100"/>
        <w:sz w:val="20"/>
        <w:szCs w:val="20"/>
        <w:lang w:val="en-US" w:eastAsia="en-US" w:bidi="ar-SA"/>
      </w:rPr>
    </w:lvl>
    <w:lvl w:ilvl="1" w:tplc="320A1FC4">
      <w:numFmt w:val="bullet"/>
      <w:lvlText w:val="•"/>
      <w:lvlJc w:val="left"/>
      <w:pPr>
        <w:ind w:left="1686" w:hanging="360"/>
      </w:pPr>
      <w:rPr>
        <w:rFonts w:hint="default"/>
        <w:lang w:val="en-US" w:eastAsia="en-US" w:bidi="ar-SA"/>
      </w:rPr>
    </w:lvl>
    <w:lvl w:ilvl="2" w:tplc="021AD89C">
      <w:numFmt w:val="bullet"/>
      <w:lvlText w:val="•"/>
      <w:lvlJc w:val="left"/>
      <w:pPr>
        <w:ind w:left="2533" w:hanging="360"/>
      </w:pPr>
      <w:rPr>
        <w:rFonts w:hint="default"/>
        <w:lang w:val="en-US" w:eastAsia="en-US" w:bidi="ar-SA"/>
      </w:rPr>
    </w:lvl>
    <w:lvl w:ilvl="3" w:tplc="6C489F88">
      <w:numFmt w:val="bullet"/>
      <w:lvlText w:val="•"/>
      <w:lvlJc w:val="left"/>
      <w:pPr>
        <w:ind w:left="3379" w:hanging="360"/>
      </w:pPr>
      <w:rPr>
        <w:rFonts w:hint="default"/>
        <w:lang w:val="en-US" w:eastAsia="en-US" w:bidi="ar-SA"/>
      </w:rPr>
    </w:lvl>
    <w:lvl w:ilvl="4" w:tplc="CC94F8A2">
      <w:numFmt w:val="bullet"/>
      <w:lvlText w:val="•"/>
      <w:lvlJc w:val="left"/>
      <w:pPr>
        <w:ind w:left="4226" w:hanging="360"/>
      </w:pPr>
      <w:rPr>
        <w:rFonts w:hint="default"/>
        <w:lang w:val="en-US" w:eastAsia="en-US" w:bidi="ar-SA"/>
      </w:rPr>
    </w:lvl>
    <w:lvl w:ilvl="5" w:tplc="E2B490B2">
      <w:numFmt w:val="bullet"/>
      <w:lvlText w:val="•"/>
      <w:lvlJc w:val="left"/>
      <w:pPr>
        <w:ind w:left="5072" w:hanging="360"/>
      </w:pPr>
      <w:rPr>
        <w:rFonts w:hint="default"/>
        <w:lang w:val="en-US" w:eastAsia="en-US" w:bidi="ar-SA"/>
      </w:rPr>
    </w:lvl>
    <w:lvl w:ilvl="6" w:tplc="81E0F9CA">
      <w:numFmt w:val="bullet"/>
      <w:lvlText w:val="•"/>
      <w:lvlJc w:val="left"/>
      <w:pPr>
        <w:ind w:left="5919" w:hanging="360"/>
      </w:pPr>
      <w:rPr>
        <w:rFonts w:hint="default"/>
        <w:lang w:val="en-US" w:eastAsia="en-US" w:bidi="ar-SA"/>
      </w:rPr>
    </w:lvl>
    <w:lvl w:ilvl="7" w:tplc="77E4DB0E">
      <w:numFmt w:val="bullet"/>
      <w:lvlText w:val="•"/>
      <w:lvlJc w:val="left"/>
      <w:pPr>
        <w:ind w:left="6765" w:hanging="360"/>
      </w:pPr>
      <w:rPr>
        <w:rFonts w:hint="default"/>
        <w:lang w:val="en-US" w:eastAsia="en-US" w:bidi="ar-SA"/>
      </w:rPr>
    </w:lvl>
    <w:lvl w:ilvl="8" w:tplc="50AAF90A">
      <w:numFmt w:val="bullet"/>
      <w:lvlText w:val="•"/>
      <w:lvlJc w:val="left"/>
      <w:pPr>
        <w:ind w:left="7612" w:hanging="360"/>
      </w:pPr>
      <w:rPr>
        <w:rFonts w:hint="default"/>
        <w:lang w:val="en-US" w:eastAsia="en-US" w:bidi="ar-SA"/>
      </w:rPr>
    </w:lvl>
  </w:abstractNum>
  <w:abstractNum w:abstractNumId="2" w15:restartNumberingAfterBreak="0">
    <w:nsid w:val="09F10BAC"/>
    <w:multiLevelType w:val="hybridMultilevel"/>
    <w:tmpl w:val="D57CA6C4"/>
    <w:lvl w:ilvl="0" w:tplc="E222B3CA">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85EC4"/>
    <w:multiLevelType w:val="hybridMultilevel"/>
    <w:tmpl w:val="BB48617E"/>
    <w:lvl w:ilvl="0" w:tplc="AD38DCB0">
      <w:numFmt w:val="bullet"/>
      <w:lvlText w:val="•"/>
      <w:lvlJc w:val="left"/>
      <w:pPr>
        <w:ind w:left="1180" w:hanging="705"/>
      </w:pPr>
      <w:rPr>
        <w:rFonts w:ascii="Arial" w:eastAsia="Arial" w:hAnsi="Arial" w:cs="Arial" w:hint="default"/>
        <w:w w:val="100"/>
        <w:sz w:val="20"/>
        <w:szCs w:val="20"/>
        <w:lang w:val="en-US" w:eastAsia="en-US" w:bidi="ar-SA"/>
      </w:rPr>
    </w:lvl>
    <w:lvl w:ilvl="1" w:tplc="FA1ED5EA">
      <w:numFmt w:val="bullet"/>
      <w:lvlText w:val="•"/>
      <w:lvlJc w:val="left"/>
      <w:pPr>
        <w:ind w:left="1992" w:hanging="705"/>
      </w:pPr>
      <w:rPr>
        <w:rFonts w:hint="default"/>
        <w:lang w:val="en-US" w:eastAsia="en-US" w:bidi="ar-SA"/>
      </w:rPr>
    </w:lvl>
    <w:lvl w:ilvl="2" w:tplc="EE500974">
      <w:numFmt w:val="bullet"/>
      <w:lvlText w:val="•"/>
      <w:lvlJc w:val="left"/>
      <w:pPr>
        <w:ind w:left="2805" w:hanging="705"/>
      </w:pPr>
      <w:rPr>
        <w:rFonts w:hint="default"/>
        <w:lang w:val="en-US" w:eastAsia="en-US" w:bidi="ar-SA"/>
      </w:rPr>
    </w:lvl>
    <w:lvl w:ilvl="3" w:tplc="0F5A2CFA">
      <w:numFmt w:val="bullet"/>
      <w:lvlText w:val="•"/>
      <w:lvlJc w:val="left"/>
      <w:pPr>
        <w:ind w:left="3617" w:hanging="705"/>
      </w:pPr>
      <w:rPr>
        <w:rFonts w:hint="default"/>
        <w:lang w:val="en-US" w:eastAsia="en-US" w:bidi="ar-SA"/>
      </w:rPr>
    </w:lvl>
    <w:lvl w:ilvl="4" w:tplc="EF4A9062">
      <w:numFmt w:val="bullet"/>
      <w:lvlText w:val="•"/>
      <w:lvlJc w:val="left"/>
      <w:pPr>
        <w:ind w:left="4430" w:hanging="705"/>
      </w:pPr>
      <w:rPr>
        <w:rFonts w:hint="default"/>
        <w:lang w:val="en-US" w:eastAsia="en-US" w:bidi="ar-SA"/>
      </w:rPr>
    </w:lvl>
    <w:lvl w:ilvl="5" w:tplc="72A80486">
      <w:numFmt w:val="bullet"/>
      <w:lvlText w:val="•"/>
      <w:lvlJc w:val="left"/>
      <w:pPr>
        <w:ind w:left="5242" w:hanging="705"/>
      </w:pPr>
      <w:rPr>
        <w:rFonts w:hint="default"/>
        <w:lang w:val="en-US" w:eastAsia="en-US" w:bidi="ar-SA"/>
      </w:rPr>
    </w:lvl>
    <w:lvl w:ilvl="6" w:tplc="F0BE4366">
      <w:numFmt w:val="bullet"/>
      <w:lvlText w:val="•"/>
      <w:lvlJc w:val="left"/>
      <w:pPr>
        <w:ind w:left="6055" w:hanging="705"/>
      </w:pPr>
      <w:rPr>
        <w:rFonts w:hint="default"/>
        <w:lang w:val="en-US" w:eastAsia="en-US" w:bidi="ar-SA"/>
      </w:rPr>
    </w:lvl>
    <w:lvl w:ilvl="7" w:tplc="18ACFC10">
      <w:numFmt w:val="bullet"/>
      <w:lvlText w:val="•"/>
      <w:lvlJc w:val="left"/>
      <w:pPr>
        <w:ind w:left="6867" w:hanging="705"/>
      </w:pPr>
      <w:rPr>
        <w:rFonts w:hint="default"/>
        <w:lang w:val="en-US" w:eastAsia="en-US" w:bidi="ar-SA"/>
      </w:rPr>
    </w:lvl>
    <w:lvl w:ilvl="8" w:tplc="91D652BC">
      <w:numFmt w:val="bullet"/>
      <w:lvlText w:val="•"/>
      <w:lvlJc w:val="left"/>
      <w:pPr>
        <w:ind w:left="7680" w:hanging="705"/>
      </w:pPr>
      <w:rPr>
        <w:rFonts w:hint="default"/>
        <w:lang w:val="en-US" w:eastAsia="en-US" w:bidi="ar-SA"/>
      </w:rPr>
    </w:lvl>
  </w:abstractNum>
  <w:abstractNum w:abstractNumId="4" w15:restartNumberingAfterBreak="0">
    <w:nsid w:val="308B70D4"/>
    <w:multiLevelType w:val="hybridMultilevel"/>
    <w:tmpl w:val="9E70C23E"/>
    <w:lvl w:ilvl="0" w:tplc="08090001">
      <w:start w:val="1"/>
      <w:numFmt w:val="bullet"/>
      <w:lvlText w:val=""/>
      <w:lvlJc w:val="left"/>
      <w:pPr>
        <w:ind w:left="1195" w:hanging="360"/>
      </w:pPr>
      <w:rPr>
        <w:rFonts w:ascii="Symbol" w:hAnsi="Symbol" w:hint="default"/>
        <w:w w:val="100"/>
        <w:lang w:val="en-US" w:eastAsia="en-US" w:bidi="ar-SA"/>
      </w:rPr>
    </w:lvl>
    <w:lvl w:ilvl="1" w:tplc="97949BC4">
      <w:numFmt w:val="bullet"/>
      <w:lvlText w:val="•"/>
      <w:lvlJc w:val="left"/>
      <w:pPr>
        <w:ind w:left="2010" w:hanging="360"/>
      </w:pPr>
      <w:rPr>
        <w:rFonts w:hint="default"/>
        <w:lang w:val="en-US" w:eastAsia="en-US" w:bidi="ar-SA"/>
      </w:rPr>
    </w:lvl>
    <w:lvl w:ilvl="2" w:tplc="1444E250">
      <w:numFmt w:val="bullet"/>
      <w:lvlText w:val="•"/>
      <w:lvlJc w:val="left"/>
      <w:pPr>
        <w:ind w:left="2821" w:hanging="360"/>
      </w:pPr>
      <w:rPr>
        <w:rFonts w:hint="default"/>
        <w:lang w:val="en-US" w:eastAsia="en-US" w:bidi="ar-SA"/>
      </w:rPr>
    </w:lvl>
    <w:lvl w:ilvl="3" w:tplc="A1D87252">
      <w:numFmt w:val="bullet"/>
      <w:lvlText w:val="•"/>
      <w:lvlJc w:val="left"/>
      <w:pPr>
        <w:ind w:left="3631" w:hanging="360"/>
      </w:pPr>
      <w:rPr>
        <w:rFonts w:hint="default"/>
        <w:lang w:val="en-US" w:eastAsia="en-US" w:bidi="ar-SA"/>
      </w:rPr>
    </w:lvl>
    <w:lvl w:ilvl="4" w:tplc="23480B52">
      <w:numFmt w:val="bullet"/>
      <w:lvlText w:val="•"/>
      <w:lvlJc w:val="left"/>
      <w:pPr>
        <w:ind w:left="4442" w:hanging="360"/>
      </w:pPr>
      <w:rPr>
        <w:rFonts w:hint="default"/>
        <w:lang w:val="en-US" w:eastAsia="en-US" w:bidi="ar-SA"/>
      </w:rPr>
    </w:lvl>
    <w:lvl w:ilvl="5" w:tplc="B374E9B6">
      <w:numFmt w:val="bullet"/>
      <w:lvlText w:val="•"/>
      <w:lvlJc w:val="left"/>
      <w:pPr>
        <w:ind w:left="5252" w:hanging="360"/>
      </w:pPr>
      <w:rPr>
        <w:rFonts w:hint="default"/>
        <w:lang w:val="en-US" w:eastAsia="en-US" w:bidi="ar-SA"/>
      </w:rPr>
    </w:lvl>
    <w:lvl w:ilvl="6" w:tplc="862E215E">
      <w:numFmt w:val="bullet"/>
      <w:lvlText w:val="•"/>
      <w:lvlJc w:val="left"/>
      <w:pPr>
        <w:ind w:left="6063" w:hanging="360"/>
      </w:pPr>
      <w:rPr>
        <w:rFonts w:hint="default"/>
        <w:lang w:val="en-US" w:eastAsia="en-US" w:bidi="ar-SA"/>
      </w:rPr>
    </w:lvl>
    <w:lvl w:ilvl="7" w:tplc="59463636">
      <w:numFmt w:val="bullet"/>
      <w:lvlText w:val="•"/>
      <w:lvlJc w:val="left"/>
      <w:pPr>
        <w:ind w:left="6873" w:hanging="360"/>
      </w:pPr>
      <w:rPr>
        <w:rFonts w:hint="default"/>
        <w:lang w:val="en-US" w:eastAsia="en-US" w:bidi="ar-SA"/>
      </w:rPr>
    </w:lvl>
    <w:lvl w:ilvl="8" w:tplc="20F25526">
      <w:numFmt w:val="bullet"/>
      <w:lvlText w:val="•"/>
      <w:lvlJc w:val="left"/>
      <w:pPr>
        <w:ind w:left="7684" w:hanging="360"/>
      </w:pPr>
      <w:rPr>
        <w:rFonts w:hint="default"/>
        <w:lang w:val="en-US" w:eastAsia="en-US" w:bidi="ar-SA"/>
      </w:rPr>
    </w:lvl>
  </w:abstractNum>
  <w:abstractNum w:abstractNumId="5" w15:restartNumberingAfterBreak="0">
    <w:nsid w:val="314C7713"/>
    <w:multiLevelType w:val="hybridMultilevel"/>
    <w:tmpl w:val="E86043A0"/>
    <w:lvl w:ilvl="0" w:tplc="D2443986">
      <w:numFmt w:val="bullet"/>
      <w:lvlText w:val=""/>
      <w:lvlJc w:val="left"/>
      <w:pPr>
        <w:ind w:left="835" w:hanging="360"/>
      </w:pPr>
      <w:rPr>
        <w:rFonts w:ascii="Symbol" w:eastAsia="Symbol" w:hAnsi="Symbol" w:cs="Symbol" w:hint="default"/>
        <w:w w:val="100"/>
        <w:sz w:val="20"/>
        <w:szCs w:val="20"/>
        <w:lang w:val="en-US" w:eastAsia="en-US" w:bidi="ar-SA"/>
      </w:rPr>
    </w:lvl>
    <w:lvl w:ilvl="1" w:tplc="412A3922">
      <w:numFmt w:val="bullet"/>
      <w:lvlText w:val="•"/>
      <w:lvlJc w:val="left"/>
      <w:pPr>
        <w:ind w:left="1686" w:hanging="360"/>
      </w:pPr>
      <w:rPr>
        <w:rFonts w:hint="default"/>
        <w:lang w:val="en-US" w:eastAsia="en-US" w:bidi="ar-SA"/>
      </w:rPr>
    </w:lvl>
    <w:lvl w:ilvl="2" w:tplc="2294FB5C">
      <w:numFmt w:val="bullet"/>
      <w:lvlText w:val="•"/>
      <w:lvlJc w:val="left"/>
      <w:pPr>
        <w:ind w:left="2533" w:hanging="360"/>
      </w:pPr>
      <w:rPr>
        <w:rFonts w:hint="default"/>
        <w:lang w:val="en-US" w:eastAsia="en-US" w:bidi="ar-SA"/>
      </w:rPr>
    </w:lvl>
    <w:lvl w:ilvl="3" w:tplc="BD86771A">
      <w:numFmt w:val="bullet"/>
      <w:lvlText w:val="•"/>
      <w:lvlJc w:val="left"/>
      <w:pPr>
        <w:ind w:left="3379" w:hanging="360"/>
      </w:pPr>
      <w:rPr>
        <w:rFonts w:hint="default"/>
        <w:lang w:val="en-US" w:eastAsia="en-US" w:bidi="ar-SA"/>
      </w:rPr>
    </w:lvl>
    <w:lvl w:ilvl="4" w:tplc="9334C758">
      <w:numFmt w:val="bullet"/>
      <w:lvlText w:val="•"/>
      <w:lvlJc w:val="left"/>
      <w:pPr>
        <w:ind w:left="4226" w:hanging="360"/>
      </w:pPr>
      <w:rPr>
        <w:rFonts w:hint="default"/>
        <w:lang w:val="en-US" w:eastAsia="en-US" w:bidi="ar-SA"/>
      </w:rPr>
    </w:lvl>
    <w:lvl w:ilvl="5" w:tplc="34A63DEC">
      <w:numFmt w:val="bullet"/>
      <w:lvlText w:val="•"/>
      <w:lvlJc w:val="left"/>
      <w:pPr>
        <w:ind w:left="5072" w:hanging="360"/>
      </w:pPr>
      <w:rPr>
        <w:rFonts w:hint="default"/>
        <w:lang w:val="en-US" w:eastAsia="en-US" w:bidi="ar-SA"/>
      </w:rPr>
    </w:lvl>
    <w:lvl w:ilvl="6" w:tplc="E3A4AF04">
      <w:numFmt w:val="bullet"/>
      <w:lvlText w:val="•"/>
      <w:lvlJc w:val="left"/>
      <w:pPr>
        <w:ind w:left="5919" w:hanging="360"/>
      </w:pPr>
      <w:rPr>
        <w:rFonts w:hint="default"/>
        <w:lang w:val="en-US" w:eastAsia="en-US" w:bidi="ar-SA"/>
      </w:rPr>
    </w:lvl>
    <w:lvl w:ilvl="7" w:tplc="D4A0991E">
      <w:numFmt w:val="bullet"/>
      <w:lvlText w:val="•"/>
      <w:lvlJc w:val="left"/>
      <w:pPr>
        <w:ind w:left="6765" w:hanging="360"/>
      </w:pPr>
      <w:rPr>
        <w:rFonts w:hint="default"/>
        <w:lang w:val="en-US" w:eastAsia="en-US" w:bidi="ar-SA"/>
      </w:rPr>
    </w:lvl>
    <w:lvl w:ilvl="8" w:tplc="9D484B4C">
      <w:numFmt w:val="bullet"/>
      <w:lvlText w:val="•"/>
      <w:lvlJc w:val="left"/>
      <w:pPr>
        <w:ind w:left="7612" w:hanging="360"/>
      </w:pPr>
      <w:rPr>
        <w:rFonts w:hint="default"/>
        <w:lang w:val="en-US" w:eastAsia="en-US" w:bidi="ar-SA"/>
      </w:rPr>
    </w:lvl>
  </w:abstractNum>
  <w:abstractNum w:abstractNumId="6" w15:restartNumberingAfterBreak="0">
    <w:nsid w:val="3A673120"/>
    <w:multiLevelType w:val="hybridMultilevel"/>
    <w:tmpl w:val="5C98BDD4"/>
    <w:lvl w:ilvl="0" w:tplc="DAF23388">
      <w:numFmt w:val="bullet"/>
      <w:lvlText w:val=""/>
      <w:lvlJc w:val="left"/>
      <w:pPr>
        <w:ind w:left="835" w:hanging="360"/>
      </w:pPr>
      <w:rPr>
        <w:rFonts w:ascii="Symbol" w:eastAsia="Times New Roman" w:hAnsi="Symbol" w:cs="Times New Roman"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7" w15:restartNumberingAfterBreak="0">
    <w:nsid w:val="56456EC1"/>
    <w:multiLevelType w:val="hybridMultilevel"/>
    <w:tmpl w:val="6E064616"/>
    <w:lvl w:ilvl="0" w:tplc="2E1C4F96">
      <w:numFmt w:val="bullet"/>
      <w:lvlText w:val=""/>
      <w:lvlJc w:val="left"/>
      <w:pPr>
        <w:ind w:left="1195" w:hanging="360"/>
      </w:pPr>
      <w:rPr>
        <w:rFonts w:hint="default"/>
        <w:w w:val="100"/>
        <w:lang w:val="en-US" w:eastAsia="en-US" w:bidi="ar-SA"/>
      </w:rPr>
    </w:lvl>
    <w:lvl w:ilvl="1" w:tplc="97949BC4">
      <w:numFmt w:val="bullet"/>
      <w:lvlText w:val="•"/>
      <w:lvlJc w:val="left"/>
      <w:pPr>
        <w:ind w:left="2010" w:hanging="360"/>
      </w:pPr>
      <w:rPr>
        <w:rFonts w:hint="default"/>
        <w:lang w:val="en-US" w:eastAsia="en-US" w:bidi="ar-SA"/>
      </w:rPr>
    </w:lvl>
    <w:lvl w:ilvl="2" w:tplc="1444E250">
      <w:numFmt w:val="bullet"/>
      <w:lvlText w:val="•"/>
      <w:lvlJc w:val="left"/>
      <w:pPr>
        <w:ind w:left="2821" w:hanging="360"/>
      </w:pPr>
      <w:rPr>
        <w:rFonts w:hint="default"/>
        <w:lang w:val="en-US" w:eastAsia="en-US" w:bidi="ar-SA"/>
      </w:rPr>
    </w:lvl>
    <w:lvl w:ilvl="3" w:tplc="A1D87252">
      <w:numFmt w:val="bullet"/>
      <w:lvlText w:val="•"/>
      <w:lvlJc w:val="left"/>
      <w:pPr>
        <w:ind w:left="3631" w:hanging="360"/>
      </w:pPr>
      <w:rPr>
        <w:rFonts w:hint="default"/>
        <w:lang w:val="en-US" w:eastAsia="en-US" w:bidi="ar-SA"/>
      </w:rPr>
    </w:lvl>
    <w:lvl w:ilvl="4" w:tplc="23480B52">
      <w:numFmt w:val="bullet"/>
      <w:lvlText w:val="•"/>
      <w:lvlJc w:val="left"/>
      <w:pPr>
        <w:ind w:left="4442" w:hanging="360"/>
      </w:pPr>
      <w:rPr>
        <w:rFonts w:hint="default"/>
        <w:lang w:val="en-US" w:eastAsia="en-US" w:bidi="ar-SA"/>
      </w:rPr>
    </w:lvl>
    <w:lvl w:ilvl="5" w:tplc="B374E9B6">
      <w:numFmt w:val="bullet"/>
      <w:lvlText w:val="•"/>
      <w:lvlJc w:val="left"/>
      <w:pPr>
        <w:ind w:left="5252" w:hanging="360"/>
      </w:pPr>
      <w:rPr>
        <w:rFonts w:hint="default"/>
        <w:lang w:val="en-US" w:eastAsia="en-US" w:bidi="ar-SA"/>
      </w:rPr>
    </w:lvl>
    <w:lvl w:ilvl="6" w:tplc="862E215E">
      <w:numFmt w:val="bullet"/>
      <w:lvlText w:val="•"/>
      <w:lvlJc w:val="left"/>
      <w:pPr>
        <w:ind w:left="6063" w:hanging="360"/>
      </w:pPr>
      <w:rPr>
        <w:rFonts w:hint="default"/>
        <w:lang w:val="en-US" w:eastAsia="en-US" w:bidi="ar-SA"/>
      </w:rPr>
    </w:lvl>
    <w:lvl w:ilvl="7" w:tplc="59463636">
      <w:numFmt w:val="bullet"/>
      <w:lvlText w:val="•"/>
      <w:lvlJc w:val="left"/>
      <w:pPr>
        <w:ind w:left="6873" w:hanging="360"/>
      </w:pPr>
      <w:rPr>
        <w:rFonts w:hint="default"/>
        <w:lang w:val="en-US" w:eastAsia="en-US" w:bidi="ar-SA"/>
      </w:rPr>
    </w:lvl>
    <w:lvl w:ilvl="8" w:tplc="20F25526">
      <w:numFmt w:val="bullet"/>
      <w:lvlText w:val="•"/>
      <w:lvlJc w:val="left"/>
      <w:pPr>
        <w:ind w:left="7684" w:hanging="360"/>
      </w:pPr>
      <w:rPr>
        <w:rFonts w:hint="default"/>
        <w:lang w:val="en-US" w:eastAsia="en-US" w:bidi="ar-SA"/>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052"/>
    <w:rsid w:val="001122CE"/>
    <w:rsid w:val="00143C12"/>
    <w:rsid w:val="00191B46"/>
    <w:rsid w:val="001E33B6"/>
    <w:rsid w:val="00222CBF"/>
    <w:rsid w:val="00276CB0"/>
    <w:rsid w:val="002C11DD"/>
    <w:rsid w:val="00311309"/>
    <w:rsid w:val="00331D4C"/>
    <w:rsid w:val="00386B4F"/>
    <w:rsid w:val="003A1904"/>
    <w:rsid w:val="00420A60"/>
    <w:rsid w:val="004343A0"/>
    <w:rsid w:val="004373F7"/>
    <w:rsid w:val="00460704"/>
    <w:rsid w:val="004A4F5F"/>
    <w:rsid w:val="004D732D"/>
    <w:rsid w:val="00512EAE"/>
    <w:rsid w:val="00515082"/>
    <w:rsid w:val="00521512"/>
    <w:rsid w:val="00553F7E"/>
    <w:rsid w:val="00563EA2"/>
    <w:rsid w:val="005803B7"/>
    <w:rsid w:val="005A10D1"/>
    <w:rsid w:val="005B0963"/>
    <w:rsid w:val="005C7557"/>
    <w:rsid w:val="00613F0D"/>
    <w:rsid w:val="00691A6E"/>
    <w:rsid w:val="006E37BD"/>
    <w:rsid w:val="0075679E"/>
    <w:rsid w:val="00777812"/>
    <w:rsid w:val="00790845"/>
    <w:rsid w:val="007B39FC"/>
    <w:rsid w:val="00803572"/>
    <w:rsid w:val="00813C91"/>
    <w:rsid w:val="00880184"/>
    <w:rsid w:val="00890CCB"/>
    <w:rsid w:val="00892580"/>
    <w:rsid w:val="00913727"/>
    <w:rsid w:val="0091572F"/>
    <w:rsid w:val="00954D06"/>
    <w:rsid w:val="00962D45"/>
    <w:rsid w:val="00990809"/>
    <w:rsid w:val="00A072C6"/>
    <w:rsid w:val="00A270C9"/>
    <w:rsid w:val="00A532A8"/>
    <w:rsid w:val="00A552DD"/>
    <w:rsid w:val="00A766B4"/>
    <w:rsid w:val="00A84320"/>
    <w:rsid w:val="00AA4A46"/>
    <w:rsid w:val="00BB1187"/>
    <w:rsid w:val="00BB2E17"/>
    <w:rsid w:val="00BC68C2"/>
    <w:rsid w:val="00BF379A"/>
    <w:rsid w:val="00C00EE2"/>
    <w:rsid w:val="00C119D3"/>
    <w:rsid w:val="00CA45C6"/>
    <w:rsid w:val="00CA5547"/>
    <w:rsid w:val="00CB01D3"/>
    <w:rsid w:val="00CB22C4"/>
    <w:rsid w:val="00D06B2E"/>
    <w:rsid w:val="00D26645"/>
    <w:rsid w:val="00DD49B6"/>
    <w:rsid w:val="00EB7200"/>
    <w:rsid w:val="00EB790A"/>
    <w:rsid w:val="00EC3C2B"/>
    <w:rsid w:val="00EE172A"/>
    <w:rsid w:val="00F0041B"/>
    <w:rsid w:val="00F242A0"/>
    <w:rsid w:val="00F31052"/>
    <w:rsid w:val="00FA55E5"/>
    <w:rsid w:val="00FB10B1"/>
    <w:rsid w:val="00FF2E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C4CB"/>
  <w15:docId w15:val="{DCD3D57B-DB6C-4550-BD57-F12E2D3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Titre1">
    <w:name w:val="heading 1"/>
    <w:basedOn w:val="Normal"/>
    <w:uiPriority w:val="9"/>
    <w:qFormat/>
    <w:pPr>
      <w:ind w:left="115"/>
      <w:outlineLvl w:val="0"/>
    </w:pPr>
    <w:rPr>
      <w:b/>
      <w:bCs/>
      <w:sz w:val="21"/>
      <w:szCs w:val="21"/>
    </w:rPr>
  </w:style>
  <w:style w:type="paragraph" w:styleId="Titre2">
    <w:name w:val="heading 2"/>
    <w:basedOn w:val="Normal"/>
    <w:next w:val="Normal"/>
    <w:link w:val="Titre2Car"/>
    <w:uiPriority w:val="9"/>
    <w:semiHidden/>
    <w:unhideWhenUsed/>
    <w:qFormat/>
    <w:rsid w:val="00BB11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B118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91"/>
      <w:ind w:left="1667" w:right="1668"/>
      <w:jc w:val="center"/>
    </w:pPr>
    <w:rPr>
      <w:b/>
      <w:bCs/>
    </w:rPr>
  </w:style>
  <w:style w:type="paragraph" w:styleId="Paragraphedeliste">
    <w:name w:val="List Paragraph"/>
    <w:basedOn w:val="Normal"/>
    <w:uiPriority w:val="34"/>
    <w:qFormat/>
    <w:pPr>
      <w:ind w:left="835"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C3C2B"/>
    <w:pPr>
      <w:tabs>
        <w:tab w:val="center" w:pos="4680"/>
        <w:tab w:val="right" w:pos="9360"/>
      </w:tabs>
    </w:pPr>
  </w:style>
  <w:style w:type="character" w:customStyle="1" w:styleId="En-tteCar">
    <w:name w:val="En-tête Car"/>
    <w:basedOn w:val="Policepardfaut"/>
    <w:link w:val="En-tte"/>
    <w:uiPriority w:val="99"/>
    <w:rsid w:val="00EC3C2B"/>
    <w:rPr>
      <w:rFonts w:ascii="Times New Roman" w:eastAsia="Times New Roman" w:hAnsi="Times New Roman" w:cs="Times New Roman"/>
    </w:rPr>
  </w:style>
  <w:style w:type="paragraph" w:styleId="Pieddepage">
    <w:name w:val="footer"/>
    <w:basedOn w:val="Normal"/>
    <w:link w:val="PieddepageCar"/>
    <w:uiPriority w:val="99"/>
    <w:unhideWhenUsed/>
    <w:rsid w:val="00EC3C2B"/>
    <w:pPr>
      <w:tabs>
        <w:tab w:val="center" w:pos="4680"/>
        <w:tab w:val="right" w:pos="9360"/>
      </w:tabs>
    </w:pPr>
  </w:style>
  <w:style w:type="character" w:customStyle="1" w:styleId="PieddepageCar">
    <w:name w:val="Pied de page Car"/>
    <w:basedOn w:val="Policepardfaut"/>
    <w:link w:val="Pieddepage"/>
    <w:uiPriority w:val="99"/>
    <w:rsid w:val="00EC3C2B"/>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777812"/>
    <w:rPr>
      <w:sz w:val="16"/>
      <w:szCs w:val="16"/>
    </w:rPr>
  </w:style>
  <w:style w:type="paragraph" w:styleId="Commentaire">
    <w:name w:val="annotation text"/>
    <w:basedOn w:val="Normal"/>
    <w:link w:val="CommentaireCar"/>
    <w:uiPriority w:val="99"/>
    <w:semiHidden/>
    <w:unhideWhenUsed/>
    <w:rsid w:val="00777812"/>
    <w:rPr>
      <w:sz w:val="20"/>
      <w:szCs w:val="20"/>
    </w:rPr>
  </w:style>
  <w:style w:type="character" w:customStyle="1" w:styleId="CommentaireCar">
    <w:name w:val="Commentaire Car"/>
    <w:basedOn w:val="Policepardfaut"/>
    <w:link w:val="Commentaire"/>
    <w:uiPriority w:val="99"/>
    <w:semiHidden/>
    <w:rsid w:val="00777812"/>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777812"/>
    <w:rPr>
      <w:b/>
      <w:bCs/>
    </w:rPr>
  </w:style>
  <w:style w:type="character" w:customStyle="1" w:styleId="ObjetducommentaireCar">
    <w:name w:val="Objet du commentaire Car"/>
    <w:basedOn w:val="CommentaireCar"/>
    <w:link w:val="Objetducommentaire"/>
    <w:uiPriority w:val="99"/>
    <w:semiHidden/>
    <w:rsid w:val="00777812"/>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777812"/>
    <w:rPr>
      <w:sz w:val="18"/>
      <w:szCs w:val="18"/>
    </w:rPr>
  </w:style>
  <w:style w:type="character" w:customStyle="1" w:styleId="TextedebullesCar">
    <w:name w:val="Texte de bulles Car"/>
    <w:basedOn w:val="Policepardfaut"/>
    <w:link w:val="Textedebulles"/>
    <w:uiPriority w:val="99"/>
    <w:semiHidden/>
    <w:rsid w:val="00777812"/>
    <w:rPr>
      <w:rFonts w:ascii="Times New Roman" w:eastAsia="Times New Roman" w:hAnsi="Times New Roman" w:cs="Times New Roman"/>
      <w:sz w:val="18"/>
      <w:szCs w:val="18"/>
    </w:rPr>
  </w:style>
  <w:style w:type="character" w:styleId="Numrodepage">
    <w:name w:val="page number"/>
    <w:basedOn w:val="Policepardfaut"/>
    <w:uiPriority w:val="99"/>
    <w:semiHidden/>
    <w:unhideWhenUsed/>
    <w:rsid w:val="00563EA2"/>
  </w:style>
  <w:style w:type="character" w:customStyle="1" w:styleId="Titre2Car">
    <w:name w:val="Titre 2 Car"/>
    <w:basedOn w:val="Policepardfaut"/>
    <w:link w:val="Titre2"/>
    <w:uiPriority w:val="9"/>
    <w:semiHidden/>
    <w:rsid w:val="00BB1187"/>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BB118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29176">
      <w:bodyDiv w:val="1"/>
      <w:marLeft w:val="0"/>
      <w:marRight w:val="0"/>
      <w:marTop w:val="0"/>
      <w:marBottom w:val="0"/>
      <w:divBdr>
        <w:top w:val="none" w:sz="0" w:space="0" w:color="auto"/>
        <w:left w:val="none" w:sz="0" w:space="0" w:color="auto"/>
        <w:bottom w:val="none" w:sz="0" w:space="0" w:color="auto"/>
        <w:right w:val="none" w:sz="0" w:space="0" w:color="auto"/>
      </w:divBdr>
      <w:divsChild>
        <w:div w:id="614099773">
          <w:marLeft w:val="0"/>
          <w:marRight w:val="0"/>
          <w:marTop w:val="0"/>
          <w:marBottom w:val="0"/>
          <w:divBdr>
            <w:top w:val="none" w:sz="0" w:space="0" w:color="auto"/>
            <w:left w:val="none" w:sz="0" w:space="0" w:color="auto"/>
            <w:bottom w:val="none" w:sz="0" w:space="0" w:color="auto"/>
            <w:right w:val="none" w:sz="0" w:space="0" w:color="auto"/>
          </w:divBdr>
        </w:div>
        <w:div w:id="1631402931">
          <w:marLeft w:val="0"/>
          <w:marRight w:val="0"/>
          <w:marTop w:val="0"/>
          <w:marBottom w:val="0"/>
          <w:divBdr>
            <w:top w:val="none" w:sz="0" w:space="0" w:color="auto"/>
            <w:left w:val="none" w:sz="0" w:space="0" w:color="auto"/>
            <w:bottom w:val="none" w:sz="0" w:space="0" w:color="auto"/>
            <w:right w:val="none" w:sz="0" w:space="0" w:color="auto"/>
          </w:divBdr>
          <w:divsChild>
            <w:div w:id="1410694162">
              <w:marLeft w:val="0"/>
              <w:marRight w:val="0"/>
              <w:marTop w:val="0"/>
              <w:marBottom w:val="0"/>
              <w:divBdr>
                <w:top w:val="none" w:sz="0" w:space="0" w:color="auto"/>
                <w:left w:val="none" w:sz="0" w:space="0" w:color="auto"/>
                <w:bottom w:val="none" w:sz="0" w:space="0" w:color="auto"/>
                <w:right w:val="none" w:sz="0" w:space="0" w:color="auto"/>
              </w:divBdr>
              <w:divsChild>
                <w:div w:id="369259850">
                  <w:marLeft w:val="0"/>
                  <w:marRight w:val="0"/>
                  <w:marTop w:val="0"/>
                  <w:marBottom w:val="0"/>
                  <w:divBdr>
                    <w:top w:val="none" w:sz="0" w:space="0" w:color="auto"/>
                    <w:left w:val="none" w:sz="0" w:space="0" w:color="auto"/>
                    <w:bottom w:val="none" w:sz="0" w:space="0" w:color="auto"/>
                    <w:right w:val="none" w:sz="0" w:space="0" w:color="auto"/>
                  </w:divBdr>
                  <w:divsChild>
                    <w:div w:id="4365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22865">
      <w:bodyDiv w:val="1"/>
      <w:marLeft w:val="0"/>
      <w:marRight w:val="0"/>
      <w:marTop w:val="0"/>
      <w:marBottom w:val="0"/>
      <w:divBdr>
        <w:top w:val="none" w:sz="0" w:space="0" w:color="auto"/>
        <w:left w:val="none" w:sz="0" w:space="0" w:color="auto"/>
        <w:bottom w:val="none" w:sz="0" w:space="0" w:color="auto"/>
        <w:right w:val="none" w:sz="0" w:space="0" w:color="auto"/>
      </w:divBdr>
      <w:divsChild>
        <w:div w:id="459347015">
          <w:marLeft w:val="0"/>
          <w:marRight w:val="0"/>
          <w:marTop w:val="0"/>
          <w:marBottom w:val="0"/>
          <w:divBdr>
            <w:top w:val="none" w:sz="0" w:space="0" w:color="auto"/>
            <w:left w:val="none" w:sz="0" w:space="0" w:color="auto"/>
            <w:bottom w:val="none" w:sz="0" w:space="0" w:color="auto"/>
            <w:right w:val="none" w:sz="0" w:space="0" w:color="auto"/>
          </w:divBdr>
        </w:div>
        <w:div w:id="524757645">
          <w:marLeft w:val="0"/>
          <w:marRight w:val="0"/>
          <w:marTop w:val="0"/>
          <w:marBottom w:val="0"/>
          <w:divBdr>
            <w:top w:val="none" w:sz="0" w:space="0" w:color="auto"/>
            <w:left w:val="none" w:sz="0" w:space="0" w:color="auto"/>
            <w:bottom w:val="none" w:sz="0" w:space="0" w:color="auto"/>
            <w:right w:val="none" w:sz="0" w:space="0" w:color="auto"/>
          </w:divBdr>
          <w:divsChild>
            <w:div w:id="1497842216">
              <w:marLeft w:val="0"/>
              <w:marRight w:val="0"/>
              <w:marTop w:val="0"/>
              <w:marBottom w:val="0"/>
              <w:divBdr>
                <w:top w:val="none" w:sz="0" w:space="0" w:color="auto"/>
                <w:left w:val="none" w:sz="0" w:space="0" w:color="auto"/>
                <w:bottom w:val="none" w:sz="0" w:space="0" w:color="auto"/>
                <w:right w:val="none" w:sz="0" w:space="0" w:color="auto"/>
              </w:divBdr>
              <w:divsChild>
                <w:div w:id="459224557">
                  <w:marLeft w:val="0"/>
                  <w:marRight w:val="0"/>
                  <w:marTop w:val="0"/>
                  <w:marBottom w:val="0"/>
                  <w:divBdr>
                    <w:top w:val="none" w:sz="0" w:space="0" w:color="auto"/>
                    <w:left w:val="none" w:sz="0" w:space="0" w:color="auto"/>
                    <w:bottom w:val="none" w:sz="0" w:space="0" w:color="auto"/>
                    <w:right w:val="none" w:sz="0" w:space="0" w:color="auto"/>
                  </w:divBdr>
                  <w:divsChild>
                    <w:div w:id="19577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0C4E-6BC8-4669-99EF-ED843AF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3771</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TOR_Comm officer.docx</vt:lpstr>
      <vt:lpstr>Microsoft Word - TOR_Comm officer.docx</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TOR_Comm officer.docx</dc:title>
  <dc:creator>Ahmed Zied BENNOUR</dc:creator>
  <cp:lastModifiedBy>Maxime BOST</cp:lastModifiedBy>
  <cp:revision>2</cp:revision>
  <dcterms:created xsi:type="dcterms:W3CDTF">2024-07-29T08:15:00Z</dcterms:created>
  <dcterms:modified xsi:type="dcterms:W3CDTF">2024-07-29T08:15:00Z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Word</vt:lpwstr>
  </property>
  <property fmtid="{D5CDD505-2E9C-101B-9397-08002B2CF9AE}" pid="4" name="LastSaved">
    <vt:filetime>2021-08-25T00:00:00Z</vt:filetime>
  </property>
</Properties>
</file>